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Ind w:w="108" w:type="dxa"/>
        <w:tblLayout w:type="fixed"/>
        <w:tblLook w:val="04A0"/>
      </w:tblPr>
      <w:tblGrid>
        <w:gridCol w:w="4846"/>
        <w:gridCol w:w="4820"/>
      </w:tblGrid>
      <w:tr w:rsidR="008B3714" w:rsidTr="000460F4">
        <w:trPr>
          <w:trHeight w:val="573"/>
        </w:trPr>
        <w:tc>
          <w:tcPr>
            <w:tcW w:w="9666" w:type="dxa"/>
            <w:gridSpan w:val="2"/>
          </w:tcPr>
          <w:p w:rsidR="008B3714" w:rsidRDefault="008B3714" w:rsidP="000460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B3714" w:rsidRDefault="008B3714" w:rsidP="000460F4">
            <w:pPr>
              <w:tabs>
                <w:tab w:val="left" w:pos="3600"/>
                <w:tab w:val="center" w:pos="4725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</w:p>
          <w:p w:rsidR="008B3714" w:rsidRPr="002B2EB7" w:rsidRDefault="008B3714" w:rsidP="000460F4">
            <w:pPr>
              <w:tabs>
                <w:tab w:val="left" w:pos="3600"/>
                <w:tab w:val="center" w:pos="4725"/>
              </w:tabs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Т</w:t>
            </w:r>
            <w:r w:rsidRPr="002B2E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ульская область</w:t>
            </w:r>
          </w:p>
        </w:tc>
      </w:tr>
      <w:tr w:rsidR="008B3714" w:rsidTr="000460F4">
        <w:trPr>
          <w:trHeight w:val="294"/>
        </w:trPr>
        <w:tc>
          <w:tcPr>
            <w:tcW w:w="9666" w:type="dxa"/>
            <w:gridSpan w:val="2"/>
            <w:hideMark/>
          </w:tcPr>
          <w:p w:rsidR="008B3714" w:rsidRPr="002B2EB7" w:rsidRDefault="008B3714" w:rsidP="000460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2E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8B3714" w:rsidTr="000460F4">
        <w:trPr>
          <w:trHeight w:val="573"/>
        </w:trPr>
        <w:tc>
          <w:tcPr>
            <w:tcW w:w="9666" w:type="dxa"/>
            <w:gridSpan w:val="2"/>
          </w:tcPr>
          <w:p w:rsidR="008B3714" w:rsidRPr="002B2EB7" w:rsidRDefault="008B3714" w:rsidP="000460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B2E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8B3714" w:rsidRPr="002B2EB7" w:rsidRDefault="008B3714" w:rsidP="000460F4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B3714" w:rsidTr="000460F4">
        <w:trPr>
          <w:trHeight w:val="279"/>
        </w:trPr>
        <w:tc>
          <w:tcPr>
            <w:tcW w:w="9666" w:type="dxa"/>
            <w:gridSpan w:val="2"/>
            <w:hideMark/>
          </w:tcPr>
          <w:p w:rsidR="008B3714" w:rsidRDefault="008B3714" w:rsidP="000460F4">
            <w:pPr>
              <w:pStyle w:val="a3"/>
            </w:pPr>
            <w:r>
              <w:t>Постановление</w:t>
            </w:r>
          </w:p>
        </w:tc>
      </w:tr>
      <w:tr w:rsidR="008B3714" w:rsidTr="000460F4">
        <w:trPr>
          <w:trHeight w:val="279"/>
        </w:trPr>
        <w:tc>
          <w:tcPr>
            <w:tcW w:w="9666" w:type="dxa"/>
            <w:gridSpan w:val="2"/>
          </w:tcPr>
          <w:p w:rsidR="008B3714" w:rsidRDefault="008B3714" w:rsidP="000460F4">
            <w:pPr>
              <w:pStyle w:val="a3"/>
              <w:snapToGrid w:val="0"/>
            </w:pPr>
          </w:p>
          <w:tbl>
            <w:tblPr>
              <w:tblW w:w="95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8B3714" w:rsidRPr="002B2EB7" w:rsidTr="000460F4">
              <w:trPr>
                <w:trHeight w:val="65"/>
              </w:trPr>
              <w:tc>
                <w:tcPr>
                  <w:tcW w:w="4785" w:type="dxa"/>
                </w:tcPr>
                <w:p w:rsidR="008B3714" w:rsidRDefault="008B3714" w:rsidP="000460F4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B3714" w:rsidRPr="002B2EB7" w:rsidRDefault="008B3714" w:rsidP="00B0715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B2E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от </w:t>
                  </w:r>
                  <w:r w:rsidR="00B071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071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марта</w:t>
                  </w:r>
                  <w:r w:rsidRPr="002B2E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 20</w:t>
                  </w:r>
                  <w:r w:rsidR="00B071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21</w:t>
                  </w:r>
                  <w:r w:rsidRPr="002B2E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786" w:type="dxa"/>
                </w:tcPr>
                <w:p w:rsidR="008B3714" w:rsidRDefault="008B3714" w:rsidP="000460F4">
                  <w:pPr>
                    <w:spacing w:after="0"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B3714" w:rsidRPr="002B2EB7" w:rsidRDefault="008B3714" w:rsidP="00726CE0">
                  <w:pPr>
                    <w:spacing w:after="0"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7618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="00726C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8B3714" w:rsidRDefault="008B3714" w:rsidP="000460F4">
            <w:pPr>
              <w:pStyle w:val="a3"/>
              <w:snapToGrid w:val="0"/>
              <w:jc w:val="left"/>
            </w:pPr>
          </w:p>
        </w:tc>
      </w:tr>
      <w:tr w:rsidR="008B3714" w:rsidTr="000460F4">
        <w:trPr>
          <w:trHeight w:val="294"/>
        </w:trPr>
        <w:tc>
          <w:tcPr>
            <w:tcW w:w="4846" w:type="dxa"/>
          </w:tcPr>
          <w:p w:rsidR="008B3714" w:rsidRDefault="008B3714" w:rsidP="000460F4">
            <w:pPr>
              <w:pStyle w:val="a3"/>
              <w:snapToGrid w:val="0"/>
            </w:pPr>
          </w:p>
        </w:tc>
        <w:tc>
          <w:tcPr>
            <w:tcW w:w="4820" w:type="dxa"/>
          </w:tcPr>
          <w:p w:rsidR="008B3714" w:rsidRDefault="008B3714" w:rsidP="000460F4">
            <w:pPr>
              <w:pStyle w:val="a3"/>
              <w:snapToGrid w:val="0"/>
              <w:jc w:val="left"/>
            </w:pPr>
          </w:p>
        </w:tc>
      </w:tr>
    </w:tbl>
    <w:p w:rsidR="008B3714" w:rsidRDefault="008B3714" w:rsidP="008B3714">
      <w:pPr>
        <w:pStyle w:val="ConsPlusTitle"/>
        <w:widowControl/>
        <w:shd w:val="clear" w:color="auto" w:fill="FFFFFF"/>
        <w:jc w:val="center"/>
      </w:pPr>
      <w:r>
        <w:rPr>
          <w:rFonts w:ascii="Arial" w:hAnsi="Arial" w:cs="Arial"/>
          <w:sz w:val="32"/>
          <w:szCs w:val="32"/>
        </w:rPr>
        <w:t xml:space="preserve">Об отсутствии оснований для признания многоквартирного дома по адресу: Тульская область, Узловский район, п. </w:t>
      </w:r>
      <w:proofErr w:type="spellStart"/>
      <w:r>
        <w:rPr>
          <w:rFonts w:ascii="Arial" w:hAnsi="Arial" w:cs="Arial"/>
          <w:sz w:val="32"/>
          <w:szCs w:val="32"/>
        </w:rPr>
        <w:t>Брусянский</w:t>
      </w:r>
      <w:proofErr w:type="spellEnd"/>
      <w:r>
        <w:rPr>
          <w:rFonts w:ascii="Arial" w:hAnsi="Arial" w:cs="Arial"/>
          <w:sz w:val="32"/>
          <w:szCs w:val="32"/>
        </w:rPr>
        <w:t xml:space="preserve">, ул. </w:t>
      </w:r>
      <w:r w:rsidR="00B07155">
        <w:rPr>
          <w:rFonts w:ascii="Arial" w:hAnsi="Arial" w:cs="Arial"/>
          <w:sz w:val="32"/>
          <w:szCs w:val="32"/>
        </w:rPr>
        <w:t>Садова</w:t>
      </w:r>
      <w:r w:rsidR="0078571A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, д. № </w:t>
      </w:r>
      <w:r w:rsidR="00B07155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аварийным и подлежащим сносу или реконструкции</w:t>
      </w:r>
    </w:p>
    <w:p w:rsidR="008B3714" w:rsidRDefault="008B3714" w:rsidP="008B3714">
      <w:pPr>
        <w:pStyle w:val="ConsPlusTitle"/>
        <w:widowControl/>
        <w:shd w:val="clear" w:color="auto" w:fill="FFFFFF"/>
        <w:jc w:val="center"/>
      </w:pPr>
    </w:p>
    <w:p w:rsidR="008B3714" w:rsidRDefault="008B3714" w:rsidP="008B3714">
      <w:pPr>
        <w:ind w:firstLine="850"/>
        <w:jc w:val="both"/>
      </w:pPr>
      <w:r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06.12.2003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r w:rsidR="00B071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многоквартирного дома аварийным и подлежащим сносу или реконструкции</w:t>
      </w:r>
      <w:r w:rsidR="00B07155">
        <w:rPr>
          <w:rFonts w:ascii="Arial" w:hAnsi="Arial" w:cs="Arial"/>
          <w:sz w:val="24"/>
          <w:szCs w:val="24"/>
        </w:rPr>
        <w:t>, садового дома жилым домом и жилого дома садовым домом</w:t>
      </w:r>
      <w:r>
        <w:rPr>
          <w:rFonts w:ascii="Arial" w:hAnsi="Arial" w:cs="Arial"/>
          <w:sz w:val="24"/>
          <w:szCs w:val="24"/>
        </w:rPr>
        <w:t xml:space="preserve">», </w:t>
      </w:r>
      <w:r w:rsidR="008E487C" w:rsidRPr="002D72FA">
        <w:rPr>
          <w:rFonts w:ascii="Arial" w:hAnsi="Arial" w:cs="Arial"/>
          <w:sz w:val="24"/>
          <w:szCs w:val="24"/>
        </w:rPr>
        <w:t xml:space="preserve">распоряжением </w:t>
      </w:r>
      <w:r w:rsidR="008E487C">
        <w:rPr>
          <w:rFonts w:ascii="Arial" w:hAnsi="Arial" w:cs="Arial"/>
          <w:sz w:val="24"/>
          <w:szCs w:val="24"/>
        </w:rPr>
        <w:t xml:space="preserve">администрации муниципального образования Шахтерское Узловского района от 16.03.2021 № 34 – </w:t>
      </w:r>
      <w:proofErr w:type="spellStart"/>
      <w:r w:rsidR="008E487C">
        <w:rPr>
          <w:rFonts w:ascii="Arial" w:hAnsi="Arial" w:cs="Arial"/>
          <w:sz w:val="24"/>
          <w:szCs w:val="24"/>
        </w:rPr>
        <w:t>р</w:t>
      </w:r>
      <w:proofErr w:type="spellEnd"/>
      <w:r w:rsidR="008E487C">
        <w:rPr>
          <w:rFonts w:ascii="Arial" w:hAnsi="Arial" w:cs="Arial"/>
          <w:sz w:val="24"/>
          <w:szCs w:val="24"/>
        </w:rPr>
        <w:t xml:space="preserve"> «О наделении полномочиями главы администрации муниципального образования Шахтерское Узловского района», </w:t>
      </w:r>
      <w:r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Шахтерское Узловского района, акта обследования и заключения межведомственной комиссии  от </w:t>
      </w:r>
      <w:r w:rsidR="00726CE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  <w:r w:rsidR="00726CE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726CE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года, администрация  муниципального образования  Шахтерское Узловского района ПОСТАНОВЛЯЕТ:</w:t>
      </w:r>
    </w:p>
    <w:p w:rsidR="008B3714" w:rsidRDefault="008B3714" w:rsidP="008B37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Признать, что отсутствуют основания для признания многоквартирного дома по адресу: Тульская область, Узловский район, п. </w:t>
      </w:r>
      <w:proofErr w:type="spellStart"/>
      <w:r>
        <w:rPr>
          <w:rFonts w:ascii="Arial" w:hAnsi="Arial" w:cs="Arial"/>
          <w:sz w:val="24"/>
          <w:szCs w:val="24"/>
        </w:rPr>
        <w:t>Брусянский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r w:rsidR="00726CE0">
        <w:rPr>
          <w:rFonts w:ascii="Arial" w:hAnsi="Arial" w:cs="Arial"/>
          <w:sz w:val="24"/>
          <w:szCs w:val="24"/>
        </w:rPr>
        <w:t>Садовая</w:t>
      </w:r>
      <w:r>
        <w:rPr>
          <w:rFonts w:ascii="Arial" w:hAnsi="Arial" w:cs="Arial"/>
          <w:sz w:val="24"/>
          <w:szCs w:val="24"/>
        </w:rPr>
        <w:t xml:space="preserve">, д. № </w:t>
      </w:r>
      <w:r w:rsidR="00726CE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аварийным и подлежащим сносу или реконструкции.             </w:t>
      </w:r>
    </w:p>
    <w:p w:rsidR="008B3714" w:rsidRDefault="008B3714" w:rsidP="008B37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</w:t>
      </w:r>
      <w:r>
        <w:rPr>
          <w:rFonts w:ascii="Arial" w:eastAsia="Times New Roman" w:hAnsi="Arial" w:cs="Arial"/>
          <w:sz w:val="24"/>
          <w:szCs w:val="24"/>
        </w:rPr>
        <w:t xml:space="preserve">Управлению по работе с населением, имуществу и делопроизводству администрации муниципального образования Шахтерское Узловского района </w:t>
      </w:r>
      <w:r w:rsidRPr="009F511D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Журавлева И</w:t>
      </w:r>
      <w:r w:rsidRPr="009F511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Н.</w:t>
      </w:r>
      <w:r w:rsidRPr="009F511D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разместить настоящее постановление на официальном сайте муниципального образования Шахтерское Узловского района.</w:t>
      </w:r>
    </w:p>
    <w:p w:rsidR="008B3714" w:rsidRDefault="008B3714" w:rsidP="008B3714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 вступает в силу со дня подписания.</w:t>
      </w:r>
    </w:p>
    <w:p w:rsidR="008B3714" w:rsidRDefault="008B3714" w:rsidP="008B3714">
      <w:pPr>
        <w:shd w:val="clear" w:color="auto" w:fill="FFFFFF"/>
        <w:ind w:firstLine="85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487"/>
        <w:gridCol w:w="2977"/>
      </w:tblGrid>
      <w:tr w:rsidR="008B3714" w:rsidRPr="002B2EB7" w:rsidTr="000460F4">
        <w:tc>
          <w:tcPr>
            <w:tcW w:w="6487" w:type="dxa"/>
          </w:tcPr>
          <w:p w:rsidR="008B3714" w:rsidRPr="002B2EB7" w:rsidRDefault="008E487C" w:rsidP="000460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аппарата </w:t>
            </w:r>
            <w:r w:rsidR="008B3714" w:rsidRPr="002B2EB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8B3714" w:rsidRPr="002B2EB7" w:rsidRDefault="008B3714" w:rsidP="000460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EB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B3714" w:rsidRPr="002B2EB7" w:rsidRDefault="008B3714" w:rsidP="000460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2EB7">
              <w:rPr>
                <w:rFonts w:ascii="Arial" w:hAnsi="Arial" w:cs="Arial"/>
                <w:sz w:val="24"/>
                <w:szCs w:val="24"/>
              </w:rPr>
              <w:t>Шахтерское Узловского района</w:t>
            </w:r>
          </w:p>
        </w:tc>
        <w:tc>
          <w:tcPr>
            <w:tcW w:w="2977" w:type="dxa"/>
          </w:tcPr>
          <w:p w:rsidR="008B3714" w:rsidRPr="002B2EB7" w:rsidRDefault="008B3714" w:rsidP="000460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3714" w:rsidRPr="002B2EB7" w:rsidRDefault="008B3714" w:rsidP="000460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3714" w:rsidRPr="002B2EB7" w:rsidRDefault="008B3714" w:rsidP="008E487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EB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E487C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proofErr w:type="spellStart"/>
            <w:r w:rsidR="008E487C">
              <w:rPr>
                <w:rFonts w:ascii="Arial" w:hAnsi="Arial" w:cs="Arial"/>
                <w:sz w:val="24"/>
                <w:szCs w:val="24"/>
              </w:rPr>
              <w:t>Сивец</w:t>
            </w:r>
            <w:proofErr w:type="spellEnd"/>
          </w:p>
        </w:tc>
      </w:tr>
    </w:tbl>
    <w:p w:rsidR="008B3714" w:rsidRDefault="008B3714" w:rsidP="008B3714">
      <w:pPr>
        <w:widowControl w:val="0"/>
        <w:autoSpaceDE w:val="0"/>
        <w:rPr>
          <w:rFonts w:ascii="Arial" w:hAnsi="Arial" w:cs="Arial"/>
          <w:sz w:val="24"/>
        </w:rPr>
      </w:pPr>
    </w:p>
    <w:p w:rsidR="008B3714" w:rsidRDefault="008B3714" w:rsidP="008B3714">
      <w:pPr>
        <w:widowControl w:val="0"/>
        <w:autoSpaceDE w:val="0"/>
        <w:rPr>
          <w:rFonts w:ascii="Arial" w:hAnsi="Arial" w:cs="Arial"/>
          <w:sz w:val="24"/>
        </w:rPr>
      </w:pPr>
    </w:p>
    <w:p w:rsidR="008B3714" w:rsidRDefault="008B3714" w:rsidP="008B3714">
      <w:pPr>
        <w:widowControl w:val="0"/>
        <w:autoSpaceDE w:val="0"/>
        <w:rPr>
          <w:rFonts w:ascii="Arial" w:hAnsi="Arial" w:cs="Arial"/>
          <w:sz w:val="24"/>
        </w:rPr>
      </w:pPr>
    </w:p>
    <w:p w:rsidR="008B3714" w:rsidRDefault="008B3714" w:rsidP="008B3714">
      <w:pPr>
        <w:widowControl w:val="0"/>
        <w:autoSpaceDE w:val="0"/>
        <w:rPr>
          <w:rFonts w:ascii="Arial" w:hAnsi="Arial" w:cs="Arial"/>
          <w:sz w:val="24"/>
        </w:rPr>
      </w:pPr>
    </w:p>
    <w:p w:rsidR="004232DB" w:rsidRDefault="004232DB"/>
    <w:sectPr w:rsidR="004232DB" w:rsidSect="00D1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3714"/>
    <w:rsid w:val="004232DB"/>
    <w:rsid w:val="00726CE0"/>
    <w:rsid w:val="0078571A"/>
    <w:rsid w:val="007B62E8"/>
    <w:rsid w:val="00804D7F"/>
    <w:rsid w:val="008B3714"/>
    <w:rsid w:val="008E487C"/>
    <w:rsid w:val="009C2BB1"/>
    <w:rsid w:val="00B07155"/>
    <w:rsid w:val="00C10185"/>
    <w:rsid w:val="00D1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"/>
    <w:rsid w:val="008B3714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2"/>
      <w:sz w:val="24"/>
      <w:szCs w:val="20"/>
      <w:lang w:eastAsia="zh-CN"/>
    </w:rPr>
  </w:style>
  <w:style w:type="paragraph" w:customStyle="1" w:styleId="ConsPlusTitle">
    <w:name w:val="ConsPlusTitle"/>
    <w:rsid w:val="008B37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2021-04-01T09:14:00Z</cp:lastPrinted>
  <dcterms:created xsi:type="dcterms:W3CDTF">2019-12-23T11:26:00Z</dcterms:created>
  <dcterms:modified xsi:type="dcterms:W3CDTF">2021-04-01T09:14:00Z</dcterms:modified>
</cp:coreProperties>
</file>