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5B" w:rsidRPr="002452BD" w:rsidRDefault="00CC645B" w:rsidP="00CC645B">
      <w:pPr>
        <w:jc w:val="right"/>
        <w:rPr>
          <w:rFonts w:ascii="Arial" w:hAnsi="Arial" w:cs="Arial"/>
          <w:sz w:val="20"/>
          <w:szCs w:val="20"/>
        </w:rPr>
      </w:pPr>
      <w:r w:rsidRPr="002452BD">
        <w:rPr>
          <w:rFonts w:ascii="Arial" w:hAnsi="Arial" w:cs="Arial"/>
          <w:sz w:val="20"/>
          <w:szCs w:val="20"/>
        </w:rPr>
        <w:t>Приложение 2</w:t>
      </w:r>
    </w:p>
    <w:p w:rsidR="00CC645B" w:rsidRPr="002452BD" w:rsidRDefault="00CC645B" w:rsidP="00CC645B">
      <w:pPr>
        <w:jc w:val="right"/>
        <w:rPr>
          <w:rFonts w:ascii="Arial" w:hAnsi="Arial" w:cs="Arial"/>
          <w:sz w:val="20"/>
          <w:szCs w:val="20"/>
        </w:rPr>
      </w:pPr>
      <w:r w:rsidRPr="002452BD">
        <w:rPr>
          <w:rFonts w:ascii="Arial" w:hAnsi="Arial" w:cs="Arial"/>
          <w:sz w:val="20"/>
          <w:szCs w:val="20"/>
        </w:rPr>
        <w:t>к решению Собрания депутатов</w:t>
      </w:r>
      <w:r w:rsidR="00DC5FF7">
        <w:rPr>
          <w:rFonts w:ascii="Arial" w:hAnsi="Arial" w:cs="Arial"/>
          <w:sz w:val="20"/>
          <w:szCs w:val="20"/>
        </w:rPr>
        <w:t xml:space="preserve"> </w:t>
      </w:r>
    </w:p>
    <w:p w:rsidR="00CC645B" w:rsidRPr="002452BD" w:rsidRDefault="00CC645B" w:rsidP="00CC645B">
      <w:pPr>
        <w:jc w:val="right"/>
        <w:rPr>
          <w:rFonts w:ascii="Arial" w:hAnsi="Arial" w:cs="Arial"/>
          <w:sz w:val="20"/>
          <w:szCs w:val="20"/>
        </w:rPr>
      </w:pPr>
      <w:r w:rsidRPr="002452BD">
        <w:rPr>
          <w:rFonts w:ascii="Arial" w:hAnsi="Arial" w:cs="Arial"/>
          <w:sz w:val="20"/>
          <w:szCs w:val="20"/>
        </w:rPr>
        <w:t>муниципального образования</w:t>
      </w:r>
    </w:p>
    <w:p w:rsidR="00CC645B" w:rsidRPr="002452BD" w:rsidRDefault="00CC645B" w:rsidP="00CC645B">
      <w:pPr>
        <w:jc w:val="right"/>
        <w:rPr>
          <w:rFonts w:ascii="Arial" w:hAnsi="Arial" w:cs="Arial"/>
          <w:sz w:val="20"/>
          <w:szCs w:val="20"/>
        </w:rPr>
      </w:pPr>
      <w:r w:rsidRPr="002452BD">
        <w:rPr>
          <w:rFonts w:ascii="Arial" w:hAnsi="Arial" w:cs="Arial"/>
          <w:sz w:val="20"/>
          <w:szCs w:val="20"/>
        </w:rPr>
        <w:t xml:space="preserve"> Каменецкое Узловского района</w:t>
      </w:r>
    </w:p>
    <w:p w:rsidR="00CC645B" w:rsidRPr="002452BD" w:rsidRDefault="002452BD" w:rsidP="00CC645B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CA0E5B">
        <w:rPr>
          <w:rFonts w:ascii="Arial" w:hAnsi="Arial" w:cs="Arial"/>
          <w:sz w:val="20"/>
          <w:szCs w:val="20"/>
        </w:rPr>
        <w:t>21.11.2018</w:t>
      </w:r>
      <w:r w:rsidR="00DC5FF7">
        <w:rPr>
          <w:rFonts w:ascii="Arial" w:hAnsi="Arial" w:cs="Arial"/>
          <w:sz w:val="20"/>
          <w:szCs w:val="20"/>
        </w:rPr>
        <w:t xml:space="preserve"> </w:t>
      </w:r>
      <w:r w:rsidR="00CD014F">
        <w:rPr>
          <w:rFonts w:ascii="Arial" w:hAnsi="Arial" w:cs="Arial"/>
          <w:sz w:val="20"/>
          <w:szCs w:val="20"/>
        </w:rPr>
        <w:t xml:space="preserve">года № </w:t>
      </w:r>
      <w:r w:rsidR="00CA0E5B">
        <w:rPr>
          <w:rFonts w:ascii="Arial" w:hAnsi="Arial" w:cs="Arial"/>
          <w:sz w:val="20"/>
          <w:szCs w:val="20"/>
        </w:rPr>
        <w:t>4-18</w:t>
      </w: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Состав </w:t>
      </w: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организационного комитета по подготовке и проведению публичных слушаний по проекту решения </w:t>
      </w:r>
      <w:r w:rsidR="0007666A">
        <w:rPr>
          <w:rFonts w:ascii="Arial" w:hAnsi="Arial" w:cs="Arial"/>
          <w:b/>
          <w:color w:val="000000"/>
          <w:sz w:val="32"/>
          <w:szCs w:val="32"/>
        </w:rPr>
        <w:t>Собрания депутатов</w:t>
      </w:r>
      <w:r w:rsidR="00140061">
        <w:rPr>
          <w:rFonts w:ascii="Arial" w:hAnsi="Arial" w:cs="Arial"/>
          <w:b/>
          <w:color w:val="000000"/>
          <w:sz w:val="32"/>
          <w:szCs w:val="32"/>
        </w:rPr>
        <w:t xml:space="preserve"> муниципального образования Каменецкое Узловского района</w:t>
      </w:r>
      <w:r w:rsidR="0007666A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«</w:t>
      </w:r>
      <w:r w:rsidR="002452BD" w:rsidRPr="004760C9">
        <w:rPr>
          <w:rFonts w:ascii="Arial" w:hAnsi="Arial" w:cs="Arial"/>
          <w:b/>
          <w:sz w:val="32"/>
          <w:szCs w:val="32"/>
        </w:rPr>
        <w:t>О бюджете муниципального образования  Камен</w:t>
      </w:r>
      <w:r w:rsidR="00DC5FF7">
        <w:rPr>
          <w:rFonts w:ascii="Arial" w:hAnsi="Arial" w:cs="Arial"/>
          <w:b/>
          <w:sz w:val="32"/>
          <w:szCs w:val="32"/>
        </w:rPr>
        <w:t>ецкое Узловского  района на 2019 год и  на плановый период 2020 и 2021</w:t>
      </w:r>
      <w:r w:rsidR="002452BD" w:rsidRPr="004760C9">
        <w:rPr>
          <w:rFonts w:ascii="Arial" w:hAnsi="Arial" w:cs="Arial"/>
          <w:b/>
          <w:sz w:val="32"/>
          <w:szCs w:val="32"/>
        </w:rPr>
        <w:t xml:space="preserve"> годов</w:t>
      </w:r>
      <w:r>
        <w:rPr>
          <w:rFonts w:ascii="Arial" w:hAnsi="Arial" w:cs="Arial"/>
          <w:b/>
          <w:sz w:val="32"/>
          <w:szCs w:val="32"/>
        </w:rPr>
        <w:t>»</w:t>
      </w: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  <w:sz w:val="26"/>
          <w:szCs w:val="26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CC645B" w:rsidRDefault="00DC5FF7" w:rsidP="00CC645B">
      <w:pPr>
        <w:widowControl w:val="0"/>
        <w:shd w:val="clear" w:color="auto" w:fill="FFFFFF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 </w:t>
      </w:r>
      <w:r w:rsidR="00CC645B">
        <w:rPr>
          <w:rFonts w:ascii="Arial" w:hAnsi="Arial" w:cs="Arial"/>
          <w:bCs/>
        </w:rPr>
        <w:t>Айзятов Ш.Т. – глава муниципального образования Каменецкое Узловского района;</w:t>
      </w:r>
    </w:p>
    <w:p w:rsidR="00CC645B" w:rsidRDefault="00CC645B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2.</w:t>
      </w:r>
      <w:r w:rsidR="00DC5FF7">
        <w:rPr>
          <w:rFonts w:ascii="Arial" w:hAnsi="Arial" w:cs="Arial"/>
        </w:rPr>
        <w:t xml:space="preserve"> Жерновенкова Т.Г</w:t>
      </w:r>
      <w:r w:rsidR="00CD014F">
        <w:rPr>
          <w:rFonts w:ascii="Arial" w:hAnsi="Arial" w:cs="Arial"/>
        </w:rPr>
        <w:t>.</w:t>
      </w:r>
      <w:r w:rsidR="00DC5F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депутат Собрания депутатов</w:t>
      </w:r>
      <w:r w:rsidR="0007666A">
        <w:rPr>
          <w:rFonts w:ascii="Arial" w:hAnsi="Arial" w:cs="Arial"/>
        </w:rPr>
        <w:t xml:space="preserve"> 2-го созыва</w:t>
      </w:r>
      <w:r>
        <w:rPr>
          <w:rFonts w:ascii="Arial" w:hAnsi="Arial" w:cs="Arial"/>
        </w:rPr>
        <w:t xml:space="preserve"> муниципального образования Каменецкое Узловского района;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C645B" w:rsidRDefault="00CC645B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3.</w:t>
      </w:r>
      <w:r w:rsidR="00DC5FF7">
        <w:rPr>
          <w:rFonts w:ascii="Arial" w:hAnsi="Arial" w:cs="Arial"/>
        </w:rPr>
        <w:t xml:space="preserve">  Твиров А.И. </w:t>
      </w:r>
      <w:r>
        <w:rPr>
          <w:rFonts w:ascii="Arial" w:hAnsi="Arial" w:cs="Arial"/>
        </w:rPr>
        <w:t>– депутат Собрания депутатов</w:t>
      </w:r>
      <w:r w:rsidR="0007666A">
        <w:rPr>
          <w:rFonts w:ascii="Arial" w:hAnsi="Arial" w:cs="Arial"/>
        </w:rPr>
        <w:t xml:space="preserve">  2-го созыва</w:t>
      </w:r>
      <w:r>
        <w:rPr>
          <w:rFonts w:ascii="Arial" w:hAnsi="Arial" w:cs="Arial"/>
        </w:rPr>
        <w:t xml:space="preserve"> муниципального образования Каменецкое Узловского района;</w:t>
      </w:r>
    </w:p>
    <w:p w:rsidR="00DC5FF7" w:rsidRDefault="00DC5FF7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C645B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Ануфриев Д.В. - депутат Собрания депутатов</w:t>
      </w:r>
      <w:r w:rsidR="0007666A">
        <w:rPr>
          <w:rFonts w:ascii="Arial" w:hAnsi="Arial" w:cs="Arial"/>
        </w:rPr>
        <w:t xml:space="preserve"> 2-го созыва </w:t>
      </w:r>
      <w:r>
        <w:rPr>
          <w:rFonts w:ascii="Arial" w:hAnsi="Arial" w:cs="Arial"/>
        </w:rPr>
        <w:t xml:space="preserve"> муниципального образования Каменецкое Узловского района;</w:t>
      </w:r>
    </w:p>
    <w:p w:rsidR="00CC645B" w:rsidRDefault="00DC5FF7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5. Чудиков А.А. </w:t>
      </w:r>
      <w:r w:rsidR="00CC645B">
        <w:rPr>
          <w:rFonts w:ascii="Arial" w:hAnsi="Arial" w:cs="Arial"/>
        </w:rPr>
        <w:t xml:space="preserve">– </w:t>
      </w:r>
      <w:r w:rsidR="00CD014F">
        <w:rPr>
          <w:rFonts w:ascii="Arial" w:hAnsi="Arial" w:cs="Arial"/>
        </w:rPr>
        <w:t>глав</w:t>
      </w:r>
      <w:r>
        <w:rPr>
          <w:rFonts w:ascii="Arial" w:hAnsi="Arial" w:cs="Arial"/>
        </w:rPr>
        <w:t>а</w:t>
      </w:r>
      <w:r w:rsidR="00CD014F">
        <w:rPr>
          <w:rFonts w:ascii="Arial" w:hAnsi="Arial" w:cs="Arial"/>
        </w:rPr>
        <w:t xml:space="preserve"> администрации </w:t>
      </w:r>
      <w:r w:rsidR="00CC645B">
        <w:rPr>
          <w:rFonts w:ascii="Arial" w:hAnsi="Arial" w:cs="Arial"/>
        </w:rPr>
        <w:t>муниципального образования Каменецкое Узло</w:t>
      </w:r>
      <w:r w:rsidR="00CD014F">
        <w:rPr>
          <w:rFonts w:ascii="Arial" w:hAnsi="Arial" w:cs="Arial"/>
        </w:rPr>
        <w:t>вского района;</w:t>
      </w:r>
    </w:p>
    <w:p w:rsidR="00CD014F" w:rsidRDefault="00CD014F" w:rsidP="00CC64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DC5FF7">
        <w:rPr>
          <w:rFonts w:ascii="Arial" w:hAnsi="Arial" w:cs="Arial"/>
        </w:rPr>
        <w:t xml:space="preserve">  6</w:t>
      </w:r>
      <w:r>
        <w:rPr>
          <w:rFonts w:ascii="Arial" w:hAnsi="Arial" w:cs="Arial"/>
        </w:rPr>
        <w:t xml:space="preserve">. </w:t>
      </w:r>
      <w:r w:rsidR="00DC5FF7">
        <w:rPr>
          <w:rFonts w:ascii="Arial" w:hAnsi="Arial" w:cs="Arial"/>
        </w:rPr>
        <w:t>Касаткина О.С</w:t>
      </w:r>
      <w:r w:rsidR="00B76B63">
        <w:rPr>
          <w:rFonts w:ascii="Arial" w:hAnsi="Arial" w:cs="Arial"/>
        </w:rPr>
        <w:t>. –</w:t>
      </w:r>
      <w:r w:rsidR="00DC5FF7">
        <w:rPr>
          <w:rFonts w:ascii="Arial" w:hAnsi="Arial" w:cs="Arial"/>
        </w:rPr>
        <w:t xml:space="preserve"> ведущий бухгалтер </w:t>
      </w:r>
      <w:r>
        <w:rPr>
          <w:rFonts w:ascii="Arial" w:hAnsi="Arial" w:cs="Arial"/>
        </w:rPr>
        <w:t>отдела экономики, финансов и бухгалтерского учета</w:t>
      </w:r>
      <w:r w:rsidR="00DC5FF7">
        <w:rPr>
          <w:rFonts w:ascii="Arial" w:hAnsi="Arial" w:cs="Arial"/>
        </w:rPr>
        <w:t xml:space="preserve"> администрации муниципального образования Каменецкое Узловского района</w:t>
      </w:r>
      <w:r>
        <w:rPr>
          <w:rFonts w:ascii="Arial" w:hAnsi="Arial" w:cs="Arial"/>
        </w:rPr>
        <w:t>.</w:t>
      </w: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9A609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CC645B" w:rsidRDefault="00CC645B" w:rsidP="00CC645B">
      <w:pPr>
        <w:ind w:firstLine="720"/>
        <w:jc w:val="both"/>
        <w:rPr>
          <w:rFonts w:ascii="Arial" w:hAnsi="Arial" w:cs="Arial"/>
        </w:rPr>
      </w:pPr>
    </w:p>
    <w:p w:rsidR="00CC645B" w:rsidRDefault="00CC645B" w:rsidP="00CC645B">
      <w:pPr>
        <w:ind w:firstLine="72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0A0"/>
      </w:tblPr>
      <w:tblGrid>
        <w:gridCol w:w="5070"/>
        <w:gridCol w:w="4500"/>
      </w:tblGrid>
      <w:tr w:rsidR="00CC645B" w:rsidRPr="007816C3" w:rsidTr="00CC645B">
        <w:tc>
          <w:tcPr>
            <w:tcW w:w="5070" w:type="dxa"/>
            <w:hideMark/>
          </w:tcPr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816C3">
              <w:rPr>
                <w:rFonts w:ascii="Arial" w:hAnsi="Arial" w:cs="Arial"/>
                <w:b/>
              </w:rPr>
              <w:t xml:space="preserve">Глава муниципального образования </w:t>
            </w:r>
            <w:r w:rsidRPr="007816C3">
              <w:rPr>
                <w:rFonts w:ascii="Arial" w:hAnsi="Arial" w:cs="Arial"/>
                <w:b/>
              </w:rPr>
              <w:br/>
              <w:t>Каменецкое Узловского района</w:t>
            </w:r>
          </w:p>
        </w:tc>
        <w:tc>
          <w:tcPr>
            <w:tcW w:w="4500" w:type="dxa"/>
          </w:tcPr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 w:rsidRPr="007816C3">
              <w:rPr>
                <w:rFonts w:ascii="Arial" w:hAnsi="Arial" w:cs="Arial"/>
                <w:b/>
              </w:rPr>
              <w:t>Ш.Т. Айзятов</w:t>
            </w:r>
          </w:p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</w:p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</w:p>
          <w:p w:rsidR="00CC645B" w:rsidRPr="007816C3" w:rsidRDefault="00CC6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CC645B" w:rsidRPr="007816C3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right"/>
        <w:rPr>
          <w:b/>
        </w:rPr>
      </w:pPr>
    </w:p>
    <w:p w:rsidR="00CC645B" w:rsidRPr="007816C3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b/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CC645B" w:rsidRDefault="00CC645B" w:rsidP="00CC645B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sectPr w:rsidR="00CC645B" w:rsidSect="00232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45B"/>
    <w:rsid w:val="0007666A"/>
    <w:rsid w:val="00105CF3"/>
    <w:rsid w:val="00140061"/>
    <w:rsid w:val="001E244A"/>
    <w:rsid w:val="00220BF0"/>
    <w:rsid w:val="00232B2F"/>
    <w:rsid w:val="002452BD"/>
    <w:rsid w:val="002B4681"/>
    <w:rsid w:val="003E7612"/>
    <w:rsid w:val="003F5A54"/>
    <w:rsid w:val="004E17E9"/>
    <w:rsid w:val="00502C59"/>
    <w:rsid w:val="00560F55"/>
    <w:rsid w:val="00582D07"/>
    <w:rsid w:val="006F1679"/>
    <w:rsid w:val="007816C3"/>
    <w:rsid w:val="009A6094"/>
    <w:rsid w:val="00A8417D"/>
    <w:rsid w:val="00AB6961"/>
    <w:rsid w:val="00B76B63"/>
    <w:rsid w:val="00C32C47"/>
    <w:rsid w:val="00CA0E5B"/>
    <w:rsid w:val="00CC645B"/>
    <w:rsid w:val="00CD014F"/>
    <w:rsid w:val="00D80EC4"/>
    <w:rsid w:val="00DC5FF7"/>
    <w:rsid w:val="00E24F54"/>
    <w:rsid w:val="00E949D1"/>
    <w:rsid w:val="00F2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6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Кам2</dc:creator>
  <cp:lastModifiedBy>Master</cp:lastModifiedBy>
  <cp:revision>3</cp:revision>
  <cp:lastPrinted>2017-11-29T12:02:00Z</cp:lastPrinted>
  <dcterms:created xsi:type="dcterms:W3CDTF">2018-11-21T08:39:00Z</dcterms:created>
  <dcterms:modified xsi:type="dcterms:W3CDTF">2018-11-21T13:03:00Z</dcterms:modified>
</cp:coreProperties>
</file>