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624"/>
        <w:gridCol w:w="4565"/>
      </w:tblGrid>
      <w:tr w:rsidR="00B17A07" w:rsidRPr="008921AD" w:rsidTr="00175339">
        <w:trPr>
          <w:jc w:val="center"/>
        </w:trPr>
        <w:tc>
          <w:tcPr>
            <w:tcW w:w="9189" w:type="dxa"/>
            <w:gridSpan w:val="2"/>
            <w:hideMark/>
          </w:tcPr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ТУЛЬСКАЯ ОБЛАСТЬ</w:t>
            </w:r>
          </w:p>
        </w:tc>
      </w:tr>
      <w:tr w:rsidR="00B17A07" w:rsidRPr="008921AD" w:rsidTr="00175339">
        <w:trPr>
          <w:jc w:val="center"/>
        </w:trPr>
        <w:tc>
          <w:tcPr>
            <w:tcW w:w="9189" w:type="dxa"/>
            <w:gridSpan w:val="2"/>
            <w:hideMark/>
          </w:tcPr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МУНИЦИПАЛЬНОЕ ОБРАЗОВАНИЕ</w:t>
            </w: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КАМЕНЕЦКОЕ</w:t>
            </w: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УЗЛОВСКОГО РАЙОНА</w:t>
            </w:r>
          </w:p>
        </w:tc>
      </w:tr>
      <w:tr w:rsidR="00B17A07" w:rsidRPr="008921AD" w:rsidTr="00175339">
        <w:trPr>
          <w:jc w:val="center"/>
        </w:trPr>
        <w:tc>
          <w:tcPr>
            <w:tcW w:w="9189" w:type="dxa"/>
            <w:gridSpan w:val="2"/>
          </w:tcPr>
          <w:p w:rsidR="00B17A07" w:rsidRPr="009C0E3C" w:rsidRDefault="00B17A07" w:rsidP="00175339">
            <w:pPr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СОБРАНИЕ ДЕПУТАТОВ</w:t>
            </w: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2-ГО СОЗЫВА</w:t>
            </w: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B17A07" w:rsidRPr="008921AD" w:rsidTr="00175339">
        <w:trPr>
          <w:jc w:val="center"/>
        </w:trPr>
        <w:tc>
          <w:tcPr>
            <w:tcW w:w="9189" w:type="dxa"/>
            <w:gridSpan w:val="2"/>
          </w:tcPr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C0E3C">
              <w:rPr>
                <w:rFonts w:ascii="Arial" w:eastAsia="Times New Roman" w:hAnsi="Arial" w:cs="Arial"/>
                <w:b/>
                <w:bCs/>
                <w:szCs w:val="24"/>
              </w:rPr>
              <w:t>РЕШЕНИЕ</w:t>
            </w:r>
          </w:p>
          <w:p w:rsidR="00B17A07" w:rsidRPr="009C0E3C" w:rsidRDefault="00B17A07" w:rsidP="001753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B17A07" w:rsidRPr="008921AD" w:rsidTr="00175339">
        <w:trPr>
          <w:jc w:val="center"/>
        </w:trPr>
        <w:tc>
          <w:tcPr>
            <w:tcW w:w="4624" w:type="dxa"/>
            <w:hideMark/>
          </w:tcPr>
          <w:p w:rsidR="00B17A07" w:rsidRPr="008921AD" w:rsidRDefault="00B17A07" w:rsidP="00175339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21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от </w:t>
            </w:r>
            <w:r w:rsidR="00353A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24 ноября </w:t>
            </w:r>
            <w:r w:rsidRPr="008921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2020 года                                                </w:t>
            </w:r>
          </w:p>
        </w:tc>
        <w:tc>
          <w:tcPr>
            <w:tcW w:w="4565" w:type="dxa"/>
            <w:hideMark/>
          </w:tcPr>
          <w:p w:rsidR="00B17A07" w:rsidRPr="008921AD" w:rsidRDefault="00B17A07" w:rsidP="00175339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21A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№ </w:t>
            </w:r>
            <w:r w:rsidR="00353A0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36-107</w:t>
            </w:r>
          </w:p>
        </w:tc>
      </w:tr>
    </w:tbl>
    <w:p w:rsidR="00B17A07" w:rsidRPr="00AA25D8" w:rsidRDefault="00B17A07" w:rsidP="00B17A07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B17A07" w:rsidRPr="009C0E3C" w:rsidRDefault="00B17A07" w:rsidP="00B17A0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9C0E3C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</w:p>
    <w:p w:rsidR="00B17A07" w:rsidRPr="009C0E3C" w:rsidRDefault="00B17A07" w:rsidP="00B17A0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9C0E3C">
        <w:rPr>
          <w:rFonts w:ascii="Arial" w:hAnsi="Arial" w:cs="Arial"/>
          <w:b/>
          <w:sz w:val="28"/>
          <w:szCs w:val="28"/>
        </w:rPr>
        <w:t xml:space="preserve">2 – го созыва муниципального образования Каменецкое Узловского района от 26 марта 2020 года № 29-81 </w:t>
      </w:r>
    </w:p>
    <w:p w:rsidR="00B17A07" w:rsidRPr="009C0E3C" w:rsidRDefault="00B17A07" w:rsidP="00B17A0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9C0E3C">
        <w:rPr>
          <w:rFonts w:ascii="Arial" w:hAnsi="Arial" w:cs="Arial"/>
          <w:b/>
          <w:sz w:val="28"/>
          <w:szCs w:val="28"/>
        </w:rPr>
        <w:t>«</w:t>
      </w:r>
      <w:r w:rsidRPr="009C0E3C">
        <w:rPr>
          <w:rFonts w:ascii="Arial" w:hAnsi="Arial" w:cs="Arial"/>
          <w:b/>
          <w:bCs/>
          <w:sz w:val="28"/>
          <w:szCs w:val="28"/>
        </w:rPr>
        <w:t xml:space="preserve">Об утверждении </w:t>
      </w:r>
      <w:r w:rsidRPr="009C0E3C">
        <w:rPr>
          <w:rFonts w:ascii="Arial" w:hAnsi="Arial" w:cs="Arial"/>
          <w:b/>
          <w:sz w:val="28"/>
          <w:szCs w:val="28"/>
        </w:rPr>
        <w:t>Положения</w:t>
      </w:r>
    </w:p>
    <w:p w:rsidR="00B17A07" w:rsidRPr="009C0E3C" w:rsidRDefault="00B17A07" w:rsidP="00B17A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C0E3C">
        <w:rPr>
          <w:rFonts w:ascii="Arial" w:hAnsi="Arial" w:cs="Arial"/>
          <w:b/>
          <w:sz w:val="28"/>
          <w:szCs w:val="28"/>
        </w:rPr>
        <w:t>об оказании материальной поддержки сельским старостам и руководителям территориальных общественных самоуправлений</w:t>
      </w:r>
      <w:r w:rsidRPr="009C0E3C">
        <w:rPr>
          <w:rFonts w:ascii="Arial" w:hAnsi="Arial" w:cs="Arial"/>
          <w:b/>
          <w:bCs/>
          <w:sz w:val="28"/>
          <w:szCs w:val="28"/>
        </w:rPr>
        <w:t xml:space="preserve">, зарегистрированных на территории муниципального образования Каменецкое </w:t>
      </w:r>
    </w:p>
    <w:p w:rsidR="00B17A07" w:rsidRPr="009C0E3C" w:rsidRDefault="00B17A07" w:rsidP="00B17A0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eastAsia="en-US"/>
        </w:rPr>
      </w:pPr>
      <w:r w:rsidRPr="009C0E3C">
        <w:rPr>
          <w:rFonts w:ascii="Arial" w:hAnsi="Arial" w:cs="Arial"/>
          <w:b/>
          <w:bCs/>
          <w:sz w:val="28"/>
          <w:szCs w:val="28"/>
        </w:rPr>
        <w:t>Узловского района»</w:t>
      </w:r>
    </w:p>
    <w:p w:rsidR="00B17A07" w:rsidRPr="00B8584D" w:rsidRDefault="00B17A07" w:rsidP="00B17A07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32"/>
          <w:szCs w:val="32"/>
        </w:rPr>
      </w:pPr>
    </w:p>
    <w:p w:rsidR="00B17A07" w:rsidRPr="00AA25D8" w:rsidRDefault="00B17A07" w:rsidP="00B17A07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B17A07" w:rsidRPr="009C0E3C" w:rsidRDefault="00B17A07" w:rsidP="00B17A0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Cs w:val="24"/>
        </w:rPr>
      </w:pPr>
      <w:r w:rsidRPr="009C0E3C">
        <w:rPr>
          <w:rFonts w:ascii="Arial" w:hAnsi="Arial" w:cs="Arial"/>
          <w:szCs w:val="24"/>
        </w:rPr>
        <w:t xml:space="preserve">В соответствии с </w:t>
      </w:r>
      <w:r w:rsidRPr="009C0E3C">
        <w:rPr>
          <w:rFonts w:ascii="Arial" w:hAnsi="Arial" w:cs="Arial"/>
          <w:bCs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4" w:history="1">
        <w:r w:rsidRPr="009C0E3C">
          <w:rPr>
            <w:rStyle w:val="a3"/>
            <w:rFonts w:ascii="Arial" w:hAnsi="Arial" w:cs="Arial"/>
            <w:bCs/>
            <w:szCs w:val="24"/>
            <w:u w:val="none"/>
          </w:rPr>
          <w:t>Устава</w:t>
        </w:r>
      </w:hyperlink>
      <w:r w:rsidRPr="009C0E3C">
        <w:rPr>
          <w:rFonts w:ascii="Arial" w:hAnsi="Arial" w:cs="Arial"/>
          <w:bCs/>
          <w:szCs w:val="24"/>
        </w:rPr>
        <w:t xml:space="preserve"> муниципального образования Каменецкое Узловского района Собрание депутатов 2 - го созыва муниципального образования Каменецкое Узловского района решило</w:t>
      </w:r>
      <w:r w:rsidRPr="009C0E3C">
        <w:rPr>
          <w:rFonts w:ascii="Arial" w:hAnsi="Arial" w:cs="Arial"/>
          <w:szCs w:val="24"/>
        </w:rPr>
        <w:t>:</w:t>
      </w:r>
    </w:p>
    <w:p w:rsidR="00B17A07" w:rsidRPr="009C0E3C" w:rsidRDefault="00B17A07" w:rsidP="00B17A0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bCs/>
          <w:szCs w:val="24"/>
        </w:rPr>
      </w:pPr>
    </w:p>
    <w:p w:rsidR="00B17A07" w:rsidRPr="009C0E3C" w:rsidRDefault="009C0E3C" w:rsidP="009C0E3C">
      <w:pPr>
        <w:tabs>
          <w:tab w:val="left" w:pos="5040"/>
          <w:tab w:val="left" w:pos="52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B17A07" w:rsidRPr="009C0E3C">
        <w:rPr>
          <w:rFonts w:ascii="Arial" w:hAnsi="Arial" w:cs="Arial"/>
          <w:szCs w:val="24"/>
        </w:rPr>
        <w:t xml:space="preserve">1. </w:t>
      </w:r>
      <w:proofErr w:type="gramStart"/>
      <w:r w:rsidR="00B17A07" w:rsidRPr="009C0E3C">
        <w:rPr>
          <w:rFonts w:ascii="Arial" w:hAnsi="Arial" w:cs="Arial"/>
          <w:szCs w:val="24"/>
        </w:rPr>
        <w:t>Пункт 8 Положения об оказании материальной поддержки сельским старостам и руководителям территориальных общественных самоуправлений, утвержденного решением Собрания</w:t>
      </w:r>
      <w:bookmarkStart w:id="0" w:name="_GoBack"/>
      <w:bookmarkEnd w:id="0"/>
      <w:r w:rsidR="00B17A07" w:rsidRPr="009C0E3C">
        <w:rPr>
          <w:rFonts w:ascii="Arial" w:hAnsi="Arial" w:cs="Arial"/>
          <w:szCs w:val="24"/>
        </w:rPr>
        <w:t xml:space="preserve"> депутатов 2 - го созыва муниципального образования Каменецкое Узловского района от 26 марта 2020 № 29-91 «</w:t>
      </w:r>
      <w:r w:rsidR="00B17A07" w:rsidRPr="009C0E3C">
        <w:rPr>
          <w:rFonts w:ascii="Arial" w:hAnsi="Arial" w:cs="Arial"/>
          <w:bCs/>
          <w:szCs w:val="24"/>
        </w:rPr>
        <w:t xml:space="preserve">Об утверждении </w:t>
      </w:r>
      <w:r w:rsidR="00B17A07" w:rsidRPr="009C0E3C">
        <w:rPr>
          <w:rFonts w:ascii="Arial" w:hAnsi="Arial" w:cs="Arial"/>
          <w:szCs w:val="24"/>
        </w:rPr>
        <w:t>Положения</w:t>
      </w:r>
      <w:r w:rsidRPr="009C0E3C">
        <w:rPr>
          <w:rFonts w:ascii="Arial" w:hAnsi="Arial" w:cs="Arial"/>
          <w:szCs w:val="24"/>
        </w:rPr>
        <w:t xml:space="preserve"> </w:t>
      </w:r>
      <w:r w:rsidR="00B17A07" w:rsidRPr="009C0E3C">
        <w:rPr>
          <w:rFonts w:ascii="Arial" w:hAnsi="Arial" w:cs="Arial"/>
          <w:szCs w:val="24"/>
        </w:rPr>
        <w:t>об оказании материальной поддержки сельским старостам и руководител</w:t>
      </w:r>
      <w:r w:rsidRPr="009C0E3C">
        <w:rPr>
          <w:rFonts w:ascii="Arial" w:hAnsi="Arial" w:cs="Arial"/>
          <w:szCs w:val="24"/>
        </w:rPr>
        <w:t xml:space="preserve">ям территориальных общественных </w:t>
      </w:r>
      <w:r w:rsidR="00B17A07" w:rsidRPr="009C0E3C">
        <w:rPr>
          <w:rFonts w:ascii="Arial" w:hAnsi="Arial" w:cs="Arial"/>
          <w:szCs w:val="24"/>
        </w:rPr>
        <w:t>самоуправлений</w:t>
      </w:r>
      <w:r w:rsidR="00B17A07" w:rsidRPr="009C0E3C">
        <w:rPr>
          <w:rFonts w:ascii="Arial" w:hAnsi="Arial" w:cs="Arial"/>
          <w:bCs/>
          <w:szCs w:val="24"/>
        </w:rPr>
        <w:t xml:space="preserve">, зарегистрированных на территории муниципального образования Каменецкое Узловского района» </w:t>
      </w:r>
      <w:r w:rsidR="00B17A07" w:rsidRPr="009C0E3C">
        <w:rPr>
          <w:rFonts w:ascii="Arial" w:hAnsi="Arial" w:cs="Arial"/>
          <w:szCs w:val="24"/>
        </w:rPr>
        <w:t>изложить в новой редакции:</w:t>
      </w:r>
      <w:proofErr w:type="gramEnd"/>
    </w:p>
    <w:p w:rsidR="00B17A07" w:rsidRPr="009C0E3C" w:rsidRDefault="00B17A07" w:rsidP="00B17A07">
      <w:pPr>
        <w:ind w:firstLine="709"/>
        <w:jc w:val="both"/>
        <w:rPr>
          <w:rFonts w:ascii="Arial" w:hAnsi="Arial" w:cs="Arial"/>
          <w:szCs w:val="24"/>
        </w:rPr>
      </w:pPr>
      <w:r w:rsidRPr="009C0E3C">
        <w:rPr>
          <w:rFonts w:ascii="Arial" w:hAnsi="Arial" w:cs="Arial"/>
          <w:szCs w:val="24"/>
        </w:rPr>
        <w:t xml:space="preserve">«8. Сельским старостам и руководителям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Каменецкое Узловского района и выплата за счет средств </w:t>
      </w:r>
      <w:proofErr w:type="gramStart"/>
      <w:r w:rsidRPr="009C0E3C">
        <w:rPr>
          <w:rFonts w:ascii="Arial" w:hAnsi="Arial" w:cs="Arial"/>
          <w:szCs w:val="24"/>
        </w:rPr>
        <w:t>субсидии</w:t>
      </w:r>
      <w:proofErr w:type="gramEnd"/>
      <w:r w:rsidRPr="009C0E3C">
        <w:rPr>
          <w:rFonts w:ascii="Arial" w:hAnsi="Arial" w:cs="Arial"/>
          <w:szCs w:val="24"/>
        </w:rPr>
        <w:t xml:space="preserve"> перечисляемые из бюджета муниципального образования Узловский район, бюджету муниципального образования Каменецкое Узловского района</w:t>
      </w:r>
      <w:r w:rsidRPr="009C0E3C">
        <w:rPr>
          <w:rFonts w:ascii="Arial" w:hAnsi="Arial" w:cs="Arial"/>
          <w:i/>
          <w:szCs w:val="24"/>
        </w:rPr>
        <w:t xml:space="preserve">, </w:t>
      </w:r>
      <w:r w:rsidRPr="009C0E3C">
        <w:rPr>
          <w:rFonts w:ascii="Arial" w:hAnsi="Arial" w:cs="Arial"/>
          <w:szCs w:val="24"/>
        </w:rPr>
        <w:t xml:space="preserve"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</w:t>
      </w:r>
      <w:r w:rsidRPr="009C0E3C">
        <w:rPr>
          <w:rFonts w:ascii="Arial" w:hAnsi="Arial" w:cs="Arial"/>
          <w:szCs w:val="24"/>
        </w:rPr>
        <w:lastRenderedPageBreak/>
        <w:t>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B17A07" w:rsidRPr="009C0E3C" w:rsidRDefault="00B17A07" w:rsidP="00B17A07">
      <w:pPr>
        <w:ind w:firstLine="709"/>
        <w:jc w:val="both"/>
        <w:rPr>
          <w:rFonts w:ascii="Arial" w:hAnsi="Arial" w:cs="Arial"/>
          <w:szCs w:val="24"/>
        </w:rPr>
      </w:pPr>
      <w:r w:rsidRPr="009C0E3C">
        <w:rPr>
          <w:rFonts w:ascii="Arial" w:hAnsi="Arial" w:cs="Arial"/>
          <w:szCs w:val="24"/>
        </w:rPr>
        <w:t>Выплата подлежит обложению налогообложению в соответствии с действующим законодательством Российской Федерации»</w:t>
      </w:r>
    </w:p>
    <w:p w:rsidR="00B17A07" w:rsidRPr="009C0E3C" w:rsidRDefault="009C0E3C" w:rsidP="009C0E3C">
      <w:pPr>
        <w:widowControl w:val="0"/>
        <w:autoSpaceDE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B17A07" w:rsidRPr="009C0E3C">
        <w:rPr>
          <w:rFonts w:ascii="Arial" w:hAnsi="Arial" w:cs="Arial"/>
          <w:szCs w:val="24"/>
        </w:rPr>
        <w:t>2. Решение подлежит обнародованию на территории муниципального образования Каменецкое Узловского района и размещению на официальном сайте муниципального образования Каменецкое Узловского района.</w:t>
      </w:r>
    </w:p>
    <w:p w:rsidR="00B17A07" w:rsidRPr="009C0E3C" w:rsidRDefault="00B17A07" w:rsidP="00B17A0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Cs w:val="24"/>
        </w:rPr>
      </w:pPr>
      <w:r w:rsidRPr="009C0E3C">
        <w:rPr>
          <w:rFonts w:ascii="Arial" w:hAnsi="Arial" w:cs="Arial"/>
          <w:szCs w:val="24"/>
        </w:rPr>
        <w:t xml:space="preserve"> 3. Решение вступает в силу с 1 января 2021 года.</w:t>
      </w:r>
    </w:p>
    <w:p w:rsidR="00B17A07" w:rsidRPr="009C0E3C" w:rsidRDefault="00B17A07" w:rsidP="00B17A0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Cs w:val="24"/>
        </w:rPr>
      </w:pPr>
    </w:p>
    <w:p w:rsidR="00B17A07" w:rsidRPr="009C0E3C" w:rsidRDefault="00B17A07" w:rsidP="00B17A07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4A0"/>
      </w:tblPr>
      <w:tblGrid>
        <w:gridCol w:w="4248"/>
        <w:gridCol w:w="5074"/>
      </w:tblGrid>
      <w:tr w:rsidR="00B17A07" w:rsidRPr="009C0E3C" w:rsidTr="00175339">
        <w:tc>
          <w:tcPr>
            <w:tcW w:w="4248" w:type="dxa"/>
          </w:tcPr>
          <w:p w:rsidR="00B17A07" w:rsidRPr="009C0E3C" w:rsidRDefault="00B17A07" w:rsidP="00175339">
            <w:pPr>
              <w:widowControl w:val="0"/>
              <w:snapToGrid w:val="0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:rsidR="00B17A07" w:rsidRPr="009C0E3C" w:rsidRDefault="00B17A07" w:rsidP="00175339">
            <w:pPr>
              <w:widowControl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C0E3C">
              <w:rPr>
                <w:rFonts w:ascii="Arial" w:hAnsi="Arial" w:cs="Arial"/>
                <w:b/>
                <w:szCs w:val="24"/>
              </w:rPr>
              <w:t>Глава муниципального образования Каменецкое Узловского района</w:t>
            </w:r>
          </w:p>
        </w:tc>
        <w:tc>
          <w:tcPr>
            <w:tcW w:w="5074" w:type="dxa"/>
          </w:tcPr>
          <w:p w:rsidR="00B17A07" w:rsidRPr="009C0E3C" w:rsidRDefault="00B17A07" w:rsidP="00175339">
            <w:pPr>
              <w:widowControl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B17A07" w:rsidRPr="009C0E3C" w:rsidRDefault="00B17A07" w:rsidP="00175339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B17A07" w:rsidRPr="009C0E3C" w:rsidRDefault="00B17A07" w:rsidP="00175339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B17A07" w:rsidRPr="009C0E3C" w:rsidRDefault="00B17A07" w:rsidP="00175339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9C0E3C">
              <w:rPr>
                <w:rFonts w:ascii="Arial" w:hAnsi="Arial" w:cs="Arial"/>
                <w:b/>
                <w:szCs w:val="24"/>
              </w:rPr>
              <w:t>Ш.Т. Айзятов</w:t>
            </w:r>
          </w:p>
        </w:tc>
      </w:tr>
    </w:tbl>
    <w:p w:rsidR="00B17A07" w:rsidRPr="009C0E3C" w:rsidRDefault="00B17A07" w:rsidP="00B17A07">
      <w:pPr>
        <w:shd w:val="clear" w:color="auto" w:fill="FFFFFF"/>
        <w:rPr>
          <w:rFonts w:ascii="Arial" w:hAnsi="Arial" w:cs="Arial"/>
          <w:szCs w:val="24"/>
        </w:rPr>
      </w:pPr>
    </w:p>
    <w:p w:rsidR="00B17A07" w:rsidRPr="009C0E3C" w:rsidRDefault="00B17A07" w:rsidP="00B17A07">
      <w:pPr>
        <w:jc w:val="center"/>
        <w:rPr>
          <w:rFonts w:ascii="Arial" w:hAnsi="Arial" w:cs="Arial"/>
          <w:b/>
          <w:szCs w:val="24"/>
        </w:rPr>
      </w:pPr>
    </w:p>
    <w:p w:rsidR="00B17A07" w:rsidRPr="009C0E3C" w:rsidRDefault="00B17A07" w:rsidP="00B17A07">
      <w:pPr>
        <w:jc w:val="center"/>
        <w:rPr>
          <w:rFonts w:ascii="Arial" w:hAnsi="Arial" w:cs="Arial"/>
          <w:b/>
          <w:szCs w:val="24"/>
        </w:rPr>
      </w:pPr>
    </w:p>
    <w:p w:rsidR="00B17A07" w:rsidRPr="009C0E3C" w:rsidRDefault="00B17A07" w:rsidP="00B17A07">
      <w:pPr>
        <w:jc w:val="center"/>
        <w:rPr>
          <w:b/>
          <w:szCs w:val="24"/>
        </w:rPr>
      </w:pPr>
    </w:p>
    <w:p w:rsidR="00B17A07" w:rsidRPr="009C0E3C" w:rsidRDefault="00B17A07" w:rsidP="00B17A07">
      <w:pPr>
        <w:jc w:val="center"/>
        <w:rPr>
          <w:b/>
          <w:szCs w:val="24"/>
        </w:rPr>
      </w:pPr>
    </w:p>
    <w:p w:rsidR="00B17A07" w:rsidRPr="009C0E3C" w:rsidRDefault="00B17A07" w:rsidP="00B17A07">
      <w:pPr>
        <w:jc w:val="center"/>
        <w:rPr>
          <w:b/>
          <w:szCs w:val="24"/>
        </w:rPr>
      </w:pPr>
    </w:p>
    <w:p w:rsidR="00B17A07" w:rsidRDefault="00B17A07" w:rsidP="00B17A07">
      <w:pPr>
        <w:jc w:val="center"/>
        <w:rPr>
          <w:b/>
        </w:rPr>
      </w:pPr>
    </w:p>
    <w:p w:rsidR="00EB78E1" w:rsidRDefault="00EB78E1"/>
    <w:sectPr w:rsidR="00EB78E1" w:rsidSect="00EB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A07"/>
    <w:rsid w:val="00353A03"/>
    <w:rsid w:val="003B0313"/>
    <w:rsid w:val="009C0E3C"/>
    <w:rsid w:val="00B17A07"/>
    <w:rsid w:val="00EB2046"/>
    <w:rsid w:val="00EB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0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7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2020-11-23T09:34:00Z</dcterms:created>
  <dcterms:modified xsi:type="dcterms:W3CDTF">2020-11-23T09:34:00Z</dcterms:modified>
</cp:coreProperties>
</file>