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F603BE">
      <w:pPr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603B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0E2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 w:rsidR="006221CE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</w:t>
      </w:r>
      <w:r w:rsidRPr="00410E29">
        <w:rPr>
          <w:rFonts w:ascii="Times New Roman" w:hAnsi="Times New Roman" w:cs="Times New Roman"/>
          <w:sz w:val="28"/>
          <w:szCs w:val="28"/>
        </w:rPr>
        <w:t xml:space="preserve"> образования Каменецкое Узловского района №</w:t>
      </w:r>
      <w:r w:rsidR="006221CE">
        <w:rPr>
          <w:rFonts w:ascii="Times New Roman" w:hAnsi="Times New Roman" w:cs="Times New Roman"/>
          <w:sz w:val="28"/>
          <w:szCs w:val="28"/>
        </w:rPr>
        <w:t xml:space="preserve"> 2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от </w:t>
      </w:r>
      <w:r w:rsidR="00716300">
        <w:rPr>
          <w:rFonts w:ascii="Times New Roman" w:hAnsi="Times New Roman" w:cs="Times New Roman"/>
          <w:sz w:val="28"/>
          <w:szCs w:val="28"/>
        </w:rPr>
        <w:t xml:space="preserve">16.03.2021 </w:t>
      </w:r>
      <w:r w:rsidRPr="00410E29">
        <w:rPr>
          <w:rFonts w:ascii="Times New Roman" w:hAnsi="Times New Roman" w:cs="Times New Roman"/>
          <w:sz w:val="28"/>
          <w:szCs w:val="28"/>
        </w:rPr>
        <w:t>года</w:t>
      </w:r>
      <w:r w:rsidR="00F603BE">
        <w:rPr>
          <w:rFonts w:ascii="Times New Roman" w:hAnsi="Times New Roman" w:cs="Times New Roman"/>
          <w:sz w:val="28"/>
          <w:szCs w:val="28"/>
        </w:rPr>
        <w:t xml:space="preserve"> </w:t>
      </w:r>
      <w:r w:rsidR="00F603BE" w:rsidRPr="00F603BE">
        <w:rPr>
          <w:rFonts w:ascii="Times New Roman" w:hAnsi="Times New Roman" w:cs="Times New Roman"/>
          <w:sz w:val="28"/>
          <w:szCs w:val="28"/>
        </w:rPr>
        <w:t>«О назначении публичных слушаний по проекту решения  Собрания депутатов муниципального образования Каменецкое Узловского района «О внесении изменений в Устав муниципального образования Каменецкое Узловского района»</w:t>
      </w:r>
      <w:r w:rsidRPr="00410E29">
        <w:rPr>
          <w:rFonts w:ascii="Times New Roman" w:hAnsi="Times New Roman" w:cs="Times New Roman"/>
          <w:sz w:val="28"/>
          <w:szCs w:val="28"/>
        </w:rPr>
        <w:t>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FF161C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410E29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</w:t>
      </w:r>
      <w:r w:rsidRPr="00410E29">
        <w:rPr>
          <w:rFonts w:ascii="Times New Roman" w:hAnsi="Times New Roman" w:cs="Times New Roman"/>
          <w:sz w:val="28"/>
          <w:szCs w:val="28"/>
        </w:rPr>
        <w:t>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6221C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1630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="00716300">
        <w:rPr>
          <w:rFonts w:ascii="Times New Roman" w:hAnsi="Times New Roman" w:cs="Times New Roman"/>
          <w:sz w:val="28"/>
          <w:szCs w:val="28"/>
        </w:rPr>
        <w:t>26.04.2021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FF161C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FE34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1E4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Т.Г. Жерновенкова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39F"/>
    <w:rsid w:val="000D4EF6"/>
    <w:rsid w:val="000F0562"/>
    <w:rsid w:val="001250C3"/>
    <w:rsid w:val="001277C8"/>
    <w:rsid w:val="001E4D7F"/>
    <w:rsid w:val="001F36D8"/>
    <w:rsid w:val="002F539F"/>
    <w:rsid w:val="0032045A"/>
    <w:rsid w:val="00320FFC"/>
    <w:rsid w:val="00410E29"/>
    <w:rsid w:val="00443894"/>
    <w:rsid w:val="00560061"/>
    <w:rsid w:val="005B62C8"/>
    <w:rsid w:val="005F796D"/>
    <w:rsid w:val="006221CE"/>
    <w:rsid w:val="00684106"/>
    <w:rsid w:val="00716300"/>
    <w:rsid w:val="007321D1"/>
    <w:rsid w:val="007A677A"/>
    <w:rsid w:val="00942997"/>
    <w:rsid w:val="00981A3E"/>
    <w:rsid w:val="009C3239"/>
    <w:rsid w:val="00A1523B"/>
    <w:rsid w:val="00A25383"/>
    <w:rsid w:val="00A64C1D"/>
    <w:rsid w:val="00B42744"/>
    <w:rsid w:val="00BA5DE7"/>
    <w:rsid w:val="00D4220B"/>
    <w:rsid w:val="00D726F1"/>
    <w:rsid w:val="00F30548"/>
    <w:rsid w:val="00F45BDA"/>
    <w:rsid w:val="00F603BE"/>
    <w:rsid w:val="00F81F04"/>
    <w:rsid w:val="00FC57E8"/>
    <w:rsid w:val="00FE348C"/>
    <w:rsid w:val="00FF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4</cp:revision>
  <cp:lastPrinted>2020-09-22T12:55:00Z</cp:lastPrinted>
  <dcterms:created xsi:type="dcterms:W3CDTF">2021-04-05T07:30:00Z</dcterms:created>
  <dcterms:modified xsi:type="dcterms:W3CDTF">2021-04-05T07:31:00Z</dcterms:modified>
</cp:coreProperties>
</file>