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69" w:rsidRPr="00EB318E" w:rsidRDefault="00EB318E" w:rsidP="00EB318E">
      <w:pPr>
        <w:jc w:val="right"/>
        <w:rPr>
          <w:b/>
        </w:rPr>
      </w:pPr>
      <w:r w:rsidRPr="00EB318E">
        <w:rPr>
          <w:b/>
        </w:rPr>
        <w:t>ПРОЕКТ</w:t>
      </w:r>
    </w:p>
    <w:tbl>
      <w:tblPr>
        <w:tblW w:w="9405" w:type="dxa"/>
        <w:tblInd w:w="102" w:type="dxa"/>
        <w:tblLook w:val="0000" w:firstRow="0" w:lastRow="0" w:firstColumn="0" w:lastColumn="0" w:noHBand="0" w:noVBand="0"/>
      </w:tblPr>
      <w:tblGrid>
        <w:gridCol w:w="4678"/>
        <w:gridCol w:w="4727"/>
      </w:tblGrid>
      <w:tr w:rsidR="00803869" w:rsidRPr="00AD39AE">
        <w:tc>
          <w:tcPr>
            <w:tcW w:w="9404" w:type="dxa"/>
            <w:gridSpan w:val="2"/>
            <w:shd w:val="clear" w:color="auto" w:fill="auto"/>
          </w:tcPr>
          <w:p w:rsidR="00803869" w:rsidRPr="00AD39AE" w:rsidRDefault="00226B5A">
            <w:pPr>
              <w:widowControl w:val="0"/>
              <w:jc w:val="center"/>
              <w:rPr>
                <w:rFonts w:ascii="Arial" w:hAnsi="Arial"/>
                <w:sz w:val="28"/>
                <w:szCs w:val="28"/>
              </w:rPr>
            </w:pPr>
            <w:r w:rsidRPr="00AD39AE">
              <w:rPr>
                <w:rFonts w:ascii="Arial" w:hAnsi="Arial"/>
                <w:b/>
                <w:sz w:val="28"/>
                <w:szCs w:val="28"/>
              </w:rPr>
              <w:t>Тульская область</w:t>
            </w:r>
          </w:p>
        </w:tc>
      </w:tr>
      <w:tr w:rsidR="00803869" w:rsidRPr="00AD39AE">
        <w:tc>
          <w:tcPr>
            <w:tcW w:w="9404" w:type="dxa"/>
            <w:gridSpan w:val="2"/>
            <w:shd w:val="clear" w:color="auto" w:fill="auto"/>
          </w:tcPr>
          <w:p w:rsidR="00EB318E" w:rsidRPr="00AD39AE" w:rsidRDefault="00226B5A" w:rsidP="00EB318E">
            <w:pPr>
              <w:widowControl w:val="0"/>
              <w:jc w:val="center"/>
              <w:rPr>
                <w:rFonts w:ascii="Arial" w:hAnsi="Arial"/>
                <w:b/>
                <w:sz w:val="28"/>
                <w:szCs w:val="28"/>
              </w:rPr>
            </w:pPr>
            <w:r w:rsidRPr="00AD39AE">
              <w:rPr>
                <w:rFonts w:ascii="Arial" w:hAnsi="Arial"/>
                <w:b/>
                <w:sz w:val="28"/>
                <w:szCs w:val="28"/>
              </w:rPr>
              <w:t xml:space="preserve">Муниципальное образование </w:t>
            </w:r>
          </w:p>
          <w:p w:rsidR="00803869" w:rsidRPr="00AD39AE" w:rsidRDefault="00EB318E" w:rsidP="00EB318E">
            <w:pPr>
              <w:widowControl w:val="0"/>
              <w:jc w:val="center"/>
              <w:rPr>
                <w:rFonts w:ascii="Arial" w:hAnsi="Arial"/>
                <w:b/>
                <w:sz w:val="28"/>
                <w:szCs w:val="28"/>
              </w:rPr>
            </w:pPr>
            <w:r w:rsidRPr="00AD39AE">
              <w:rPr>
                <w:rFonts w:ascii="Arial" w:hAnsi="Arial"/>
                <w:b/>
                <w:sz w:val="28"/>
                <w:szCs w:val="28"/>
              </w:rPr>
              <w:t xml:space="preserve">Каменецкое </w:t>
            </w:r>
            <w:r w:rsidR="00226B5A" w:rsidRPr="00AD39AE">
              <w:rPr>
                <w:rFonts w:ascii="Arial" w:hAnsi="Arial"/>
                <w:b/>
                <w:sz w:val="28"/>
                <w:szCs w:val="28"/>
              </w:rPr>
              <w:t>Узловского района</w:t>
            </w:r>
          </w:p>
          <w:p w:rsidR="00EB318E" w:rsidRPr="00AD39AE" w:rsidRDefault="00EB318E" w:rsidP="00EB318E">
            <w:pPr>
              <w:widowControl w:val="0"/>
              <w:jc w:val="center"/>
              <w:rPr>
                <w:rFonts w:ascii="Arial" w:hAnsi="Arial"/>
                <w:b/>
                <w:sz w:val="28"/>
                <w:szCs w:val="28"/>
              </w:rPr>
            </w:pPr>
          </w:p>
        </w:tc>
      </w:tr>
      <w:tr w:rsidR="00803869" w:rsidRPr="00AD39AE">
        <w:tc>
          <w:tcPr>
            <w:tcW w:w="9404" w:type="dxa"/>
            <w:gridSpan w:val="2"/>
            <w:shd w:val="clear" w:color="auto" w:fill="auto"/>
          </w:tcPr>
          <w:p w:rsidR="00803869" w:rsidRPr="00AD39AE" w:rsidRDefault="00226B5A">
            <w:pPr>
              <w:widowControl w:val="0"/>
              <w:jc w:val="center"/>
              <w:rPr>
                <w:rFonts w:ascii="Arial" w:hAnsi="Arial"/>
                <w:sz w:val="28"/>
                <w:szCs w:val="28"/>
              </w:rPr>
            </w:pPr>
            <w:r w:rsidRPr="00AD39AE">
              <w:rPr>
                <w:rFonts w:ascii="Arial" w:hAnsi="Arial"/>
                <w:b/>
                <w:sz w:val="28"/>
                <w:szCs w:val="28"/>
              </w:rPr>
              <w:t>Собрание депутатов</w:t>
            </w:r>
          </w:p>
          <w:p w:rsidR="00803869" w:rsidRPr="00AD39AE" w:rsidRDefault="000A27B6">
            <w:pPr>
              <w:widowControl w:val="0"/>
              <w:jc w:val="center"/>
              <w:rPr>
                <w:rFonts w:ascii="Arial" w:hAnsi="Arial"/>
                <w:sz w:val="28"/>
                <w:szCs w:val="28"/>
              </w:rPr>
            </w:pPr>
            <w:r w:rsidRPr="00AD39AE">
              <w:rPr>
                <w:rFonts w:ascii="Arial" w:hAnsi="Arial"/>
                <w:b/>
                <w:sz w:val="28"/>
                <w:szCs w:val="28"/>
              </w:rPr>
              <w:t>2</w:t>
            </w:r>
            <w:r w:rsidR="00226B5A" w:rsidRPr="00AD39AE">
              <w:rPr>
                <w:rFonts w:ascii="Arial" w:hAnsi="Arial"/>
                <w:b/>
                <w:sz w:val="28"/>
                <w:szCs w:val="28"/>
              </w:rPr>
              <w:t>-го созыва</w:t>
            </w:r>
          </w:p>
          <w:p w:rsidR="00803869" w:rsidRPr="00AD39AE" w:rsidRDefault="00226B5A">
            <w:pPr>
              <w:widowControl w:val="0"/>
              <w:jc w:val="center"/>
              <w:rPr>
                <w:rFonts w:eastAsia="Calibri"/>
                <w:b/>
                <w:color w:val="FFFFFF" w:themeColor="background1"/>
                <w:sz w:val="28"/>
                <w:szCs w:val="28"/>
                <w:u w:val="single"/>
                <w:lang w:eastAsia="en-US"/>
              </w:rPr>
            </w:pPr>
            <w:r w:rsidRPr="00AD39AE">
              <w:rPr>
                <w:rFonts w:ascii="Arial" w:eastAsia="Calibri" w:hAnsi="Arial"/>
                <w:b/>
                <w:color w:val="FFFFFF" w:themeColor="background1"/>
                <w:sz w:val="28"/>
                <w:szCs w:val="28"/>
                <w:u w:val="single"/>
                <w:lang w:eastAsia="en-US"/>
              </w:rPr>
              <w:t>ПРОЕКТ</w:t>
            </w:r>
          </w:p>
        </w:tc>
      </w:tr>
      <w:tr w:rsidR="00803869" w:rsidRPr="00AD39AE">
        <w:tc>
          <w:tcPr>
            <w:tcW w:w="9404" w:type="dxa"/>
            <w:gridSpan w:val="2"/>
            <w:shd w:val="clear" w:color="auto" w:fill="auto"/>
          </w:tcPr>
          <w:p w:rsidR="00803869" w:rsidRPr="00AD39AE" w:rsidRDefault="00226B5A">
            <w:pPr>
              <w:widowControl w:val="0"/>
              <w:jc w:val="center"/>
              <w:rPr>
                <w:rFonts w:ascii="Arial" w:hAnsi="Arial"/>
                <w:sz w:val="28"/>
                <w:szCs w:val="28"/>
              </w:rPr>
            </w:pPr>
            <w:r w:rsidRPr="00AD39AE">
              <w:rPr>
                <w:rFonts w:ascii="Arial" w:hAnsi="Arial"/>
                <w:b/>
                <w:sz w:val="28"/>
                <w:szCs w:val="28"/>
              </w:rPr>
              <w:t>Решение</w:t>
            </w:r>
          </w:p>
        </w:tc>
      </w:tr>
      <w:tr w:rsidR="00803869" w:rsidRPr="00AD39AE">
        <w:tc>
          <w:tcPr>
            <w:tcW w:w="9404" w:type="dxa"/>
            <w:gridSpan w:val="2"/>
            <w:shd w:val="clear" w:color="auto" w:fill="auto"/>
          </w:tcPr>
          <w:p w:rsidR="00803869" w:rsidRPr="00AD39AE" w:rsidRDefault="00803869">
            <w:pPr>
              <w:widowControl w:val="0"/>
              <w:snapToGrid w:val="0"/>
              <w:jc w:val="center"/>
              <w:rPr>
                <w:rFonts w:ascii="Arial" w:eastAsia="Calibri" w:hAnsi="Arial"/>
                <w:b/>
                <w:sz w:val="28"/>
                <w:szCs w:val="28"/>
                <w:lang w:eastAsia="en-US"/>
              </w:rPr>
            </w:pPr>
          </w:p>
        </w:tc>
      </w:tr>
      <w:tr w:rsidR="00803869" w:rsidRPr="00AD39AE">
        <w:tc>
          <w:tcPr>
            <w:tcW w:w="4678" w:type="dxa"/>
            <w:shd w:val="clear" w:color="auto" w:fill="auto"/>
          </w:tcPr>
          <w:p w:rsidR="00803869" w:rsidRPr="00AD39AE" w:rsidRDefault="00226B5A" w:rsidP="0041244E">
            <w:pPr>
              <w:widowControl w:val="0"/>
              <w:jc w:val="center"/>
              <w:rPr>
                <w:rFonts w:ascii="Arial" w:hAnsi="Arial"/>
                <w:sz w:val="28"/>
                <w:szCs w:val="28"/>
              </w:rPr>
            </w:pPr>
            <w:r w:rsidRPr="00AD39AE">
              <w:rPr>
                <w:rFonts w:ascii="Arial" w:hAnsi="Arial"/>
                <w:b/>
                <w:sz w:val="28"/>
                <w:szCs w:val="28"/>
              </w:rPr>
              <w:t xml:space="preserve">от </w:t>
            </w:r>
            <w:r w:rsidR="00EB318E" w:rsidRPr="00AD39AE">
              <w:rPr>
                <w:rFonts w:ascii="Arial" w:hAnsi="Arial"/>
                <w:b/>
                <w:sz w:val="28"/>
                <w:szCs w:val="28"/>
              </w:rPr>
              <w:t>_________________</w:t>
            </w:r>
            <w:r w:rsidRPr="00AD39AE">
              <w:rPr>
                <w:rFonts w:ascii="Arial" w:hAnsi="Arial"/>
                <w:b/>
                <w:sz w:val="28"/>
                <w:szCs w:val="28"/>
              </w:rPr>
              <w:t>года</w:t>
            </w:r>
          </w:p>
        </w:tc>
        <w:tc>
          <w:tcPr>
            <w:tcW w:w="4726" w:type="dxa"/>
            <w:shd w:val="clear" w:color="auto" w:fill="auto"/>
          </w:tcPr>
          <w:p w:rsidR="00803869" w:rsidRPr="00AD39AE" w:rsidRDefault="00226B5A">
            <w:pPr>
              <w:widowControl w:val="0"/>
              <w:jc w:val="center"/>
              <w:rPr>
                <w:rFonts w:ascii="Arial" w:hAnsi="Arial"/>
                <w:sz w:val="28"/>
                <w:szCs w:val="28"/>
              </w:rPr>
            </w:pPr>
            <w:r w:rsidRPr="00AD39AE">
              <w:rPr>
                <w:rFonts w:ascii="Arial" w:eastAsia="Arial" w:hAnsi="Arial"/>
                <w:b/>
                <w:sz w:val="28"/>
                <w:szCs w:val="28"/>
              </w:rPr>
              <w:t xml:space="preserve">№ </w:t>
            </w:r>
            <w:r w:rsidR="00EB318E" w:rsidRPr="00AD39AE">
              <w:rPr>
                <w:rFonts w:ascii="Arial" w:eastAsia="Arial" w:hAnsi="Arial"/>
                <w:b/>
                <w:sz w:val="28"/>
                <w:szCs w:val="28"/>
              </w:rPr>
              <w:t>______</w:t>
            </w:r>
          </w:p>
        </w:tc>
      </w:tr>
    </w:tbl>
    <w:p w:rsidR="00803869" w:rsidRPr="00AD39AE" w:rsidRDefault="00803869">
      <w:pPr>
        <w:pStyle w:val="ConsPlusTitle"/>
        <w:rPr>
          <w:rFonts w:ascii="Times New Roman" w:hAnsi="Times New Roman" w:cs="Times New Roman"/>
          <w:sz w:val="28"/>
          <w:szCs w:val="28"/>
        </w:rPr>
      </w:pPr>
    </w:p>
    <w:p w:rsidR="00803869" w:rsidRDefault="00803869">
      <w:pPr>
        <w:jc w:val="center"/>
        <w:outlineLvl w:val="0"/>
        <w:rPr>
          <w:b/>
        </w:rPr>
      </w:pPr>
    </w:p>
    <w:p w:rsidR="00803869" w:rsidRPr="00EB318E" w:rsidRDefault="00226B5A" w:rsidP="00EB318E">
      <w:pPr>
        <w:jc w:val="center"/>
        <w:outlineLvl w:val="0"/>
        <w:rPr>
          <w:rFonts w:ascii="Arial" w:hAnsi="Arial"/>
          <w:b/>
          <w:sz w:val="32"/>
          <w:szCs w:val="32"/>
        </w:rPr>
      </w:pPr>
      <w:r w:rsidRPr="00EB318E">
        <w:rPr>
          <w:rFonts w:ascii="Arial" w:hAnsi="Arial"/>
          <w:b/>
          <w:sz w:val="32"/>
          <w:szCs w:val="32"/>
        </w:rPr>
        <w:t xml:space="preserve">Об утверждении Положения о </w:t>
      </w:r>
      <w:bookmarkStart w:id="0" w:name="_Hlk73706793"/>
      <w:bookmarkEnd w:id="0"/>
      <w:r w:rsidRPr="00EB318E">
        <w:rPr>
          <w:rFonts w:ascii="Arial" w:hAnsi="Arial"/>
          <w:b/>
          <w:sz w:val="32"/>
          <w:szCs w:val="32"/>
        </w:rPr>
        <w:t xml:space="preserve">муниципальном контроле в сфере благоустройства на территории муниципального образования </w:t>
      </w:r>
      <w:r w:rsidR="00EB318E">
        <w:rPr>
          <w:rFonts w:ascii="Arial" w:hAnsi="Arial"/>
          <w:b/>
          <w:sz w:val="32"/>
          <w:szCs w:val="32"/>
        </w:rPr>
        <w:t>Каменецкое</w:t>
      </w:r>
      <w:r w:rsidRPr="00EB318E">
        <w:rPr>
          <w:rFonts w:ascii="Arial" w:hAnsi="Arial"/>
          <w:b/>
          <w:sz w:val="32"/>
          <w:szCs w:val="32"/>
        </w:rPr>
        <w:t xml:space="preserve"> Узловского района</w:t>
      </w:r>
    </w:p>
    <w:p w:rsidR="00803869" w:rsidRDefault="00803869">
      <w:pPr>
        <w:jc w:val="center"/>
        <w:outlineLvl w:val="0"/>
        <w:rPr>
          <w:rFonts w:ascii="Arial" w:hAnsi="Arial"/>
          <w:b/>
        </w:rPr>
      </w:pPr>
    </w:p>
    <w:p w:rsidR="00803869" w:rsidRDefault="00226B5A">
      <w:pPr>
        <w:pStyle w:val="ConsPlusNormal"/>
        <w:ind w:firstLine="540"/>
        <w:jc w:val="both"/>
      </w:pPr>
      <w:r>
        <w:rPr>
          <w:rFonts w:ascii="Arial" w:hAnsi="Arial" w:cs="Times New Roman"/>
          <w:szCs w:val="24"/>
        </w:rPr>
        <w:t>В соответствии с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w:t>
      </w:r>
      <w:r>
        <w:rPr>
          <w:rFonts w:ascii="Arial" w:hAnsi="Arial" w:cs="Times New Roman"/>
          <w:color w:val="000000"/>
          <w:szCs w:val="24"/>
        </w:rPr>
        <w:t xml:space="preserve">е (надзоре) и муниципальном контроле в Российской Федерации», решения Собрания депутатов муниципального образования </w:t>
      </w:r>
      <w:r w:rsidR="00EB318E">
        <w:rPr>
          <w:rFonts w:ascii="Arial" w:hAnsi="Arial" w:cs="Times New Roman"/>
          <w:color w:val="000000"/>
          <w:szCs w:val="24"/>
        </w:rPr>
        <w:t>Каменецкое</w:t>
      </w:r>
      <w:r w:rsidR="00D677CF">
        <w:rPr>
          <w:rFonts w:ascii="Arial" w:hAnsi="Arial" w:cs="Times New Roman"/>
          <w:color w:val="000000"/>
          <w:szCs w:val="24"/>
        </w:rPr>
        <w:t xml:space="preserve"> </w:t>
      </w:r>
      <w:r>
        <w:rPr>
          <w:rFonts w:ascii="Arial" w:hAnsi="Arial" w:cs="Times New Roman"/>
          <w:color w:val="000000"/>
          <w:szCs w:val="24"/>
        </w:rPr>
        <w:t xml:space="preserve"> Узловского района от </w:t>
      </w:r>
      <w:r w:rsidR="00875D19">
        <w:rPr>
          <w:rFonts w:ascii="Arial" w:hAnsi="Arial" w:cs="Times New Roman"/>
          <w:color w:val="000000"/>
          <w:szCs w:val="24"/>
        </w:rPr>
        <w:t xml:space="preserve">25.12.2017 </w:t>
      </w:r>
      <w:r w:rsidR="00BA7671">
        <w:rPr>
          <w:rFonts w:ascii="Arial" w:hAnsi="Arial" w:cs="Times New Roman"/>
          <w:color w:val="000000"/>
          <w:szCs w:val="24"/>
        </w:rPr>
        <w:t xml:space="preserve"> № </w:t>
      </w:r>
      <w:r w:rsidR="00875D19">
        <w:rPr>
          <w:rFonts w:ascii="Arial" w:hAnsi="Arial" w:cs="Times New Roman"/>
          <w:color w:val="000000"/>
          <w:szCs w:val="24"/>
        </w:rPr>
        <w:t>71-222</w:t>
      </w:r>
      <w:r>
        <w:rPr>
          <w:rFonts w:ascii="Arial" w:hAnsi="Arial" w:cs="Times New Roman"/>
          <w:color w:val="000000"/>
          <w:szCs w:val="24"/>
        </w:rPr>
        <w:t xml:space="preserve"> «Об утверждении Правил благоустройства территории муниципального образования </w:t>
      </w:r>
      <w:r w:rsidR="00EB318E">
        <w:rPr>
          <w:rFonts w:ascii="Arial" w:hAnsi="Arial" w:cs="Times New Roman"/>
          <w:color w:val="000000"/>
          <w:szCs w:val="24"/>
        </w:rPr>
        <w:t>Каменецкое</w:t>
      </w:r>
      <w:r w:rsidR="00D677CF">
        <w:rPr>
          <w:rFonts w:ascii="Arial" w:hAnsi="Arial" w:cs="Times New Roman"/>
          <w:color w:val="000000"/>
          <w:szCs w:val="24"/>
        </w:rPr>
        <w:t xml:space="preserve"> </w:t>
      </w:r>
      <w:r>
        <w:rPr>
          <w:rFonts w:ascii="Arial" w:hAnsi="Arial" w:cs="Times New Roman"/>
          <w:color w:val="000000"/>
          <w:szCs w:val="24"/>
        </w:rPr>
        <w:t xml:space="preserve"> Узловского района», </w:t>
      </w:r>
      <w:r w:rsidR="00BA7671">
        <w:rPr>
          <w:rStyle w:val="-"/>
          <w:rFonts w:ascii="Arial" w:hAnsi="Arial" w:cs="Times New Roman"/>
          <w:color w:val="000000"/>
          <w:szCs w:val="24"/>
          <w:u w:val="none"/>
        </w:rPr>
        <w:t xml:space="preserve">на основании </w:t>
      </w:r>
      <w:r>
        <w:rPr>
          <w:rStyle w:val="-"/>
          <w:rFonts w:ascii="Arial" w:hAnsi="Arial" w:cs="Times New Roman"/>
          <w:color w:val="000000"/>
          <w:szCs w:val="24"/>
          <w:u w:val="none"/>
        </w:rPr>
        <w:t xml:space="preserve"> Устава</w:t>
      </w:r>
      <w:r>
        <w:rPr>
          <w:rFonts w:ascii="Arial" w:hAnsi="Arial" w:cs="Times New Roman"/>
          <w:color w:val="000000"/>
          <w:szCs w:val="24"/>
        </w:rPr>
        <w:t xml:space="preserve"> муниципального образования </w:t>
      </w:r>
      <w:r w:rsidR="00EB318E">
        <w:rPr>
          <w:rFonts w:ascii="Arial" w:hAnsi="Arial" w:cs="Times New Roman"/>
          <w:color w:val="000000"/>
          <w:szCs w:val="24"/>
        </w:rPr>
        <w:t>Каменецкое</w:t>
      </w:r>
      <w:r w:rsidR="00BA7671">
        <w:rPr>
          <w:rFonts w:ascii="Arial" w:hAnsi="Arial" w:cs="Times New Roman"/>
          <w:color w:val="000000"/>
          <w:szCs w:val="24"/>
        </w:rPr>
        <w:t xml:space="preserve"> </w:t>
      </w:r>
      <w:r>
        <w:rPr>
          <w:rFonts w:ascii="Arial" w:hAnsi="Arial" w:cs="Times New Roman"/>
          <w:color w:val="000000"/>
          <w:szCs w:val="24"/>
        </w:rPr>
        <w:t>Узловск</w:t>
      </w:r>
      <w:r w:rsidR="00BA7671">
        <w:rPr>
          <w:rFonts w:ascii="Arial" w:hAnsi="Arial" w:cs="Times New Roman"/>
          <w:color w:val="000000"/>
          <w:szCs w:val="24"/>
        </w:rPr>
        <w:t>ого</w:t>
      </w:r>
      <w:r>
        <w:rPr>
          <w:rFonts w:ascii="Arial" w:hAnsi="Arial" w:cs="Times New Roman"/>
          <w:color w:val="000000"/>
          <w:szCs w:val="24"/>
        </w:rPr>
        <w:t xml:space="preserve"> район</w:t>
      </w:r>
      <w:r w:rsidR="00BA7671">
        <w:rPr>
          <w:rFonts w:ascii="Arial" w:hAnsi="Arial" w:cs="Times New Roman"/>
          <w:color w:val="000000"/>
          <w:szCs w:val="24"/>
        </w:rPr>
        <w:t>а</w:t>
      </w:r>
      <w:r>
        <w:rPr>
          <w:rFonts w:ascii="Arial" w:hAnsi="Arial" w:cs="Times New Roman"/>
          <w:color w:val="000000"/>
          <w:szCs w:val="24"/>
        </w:rPr>
        <w:t xml:space="preserve">, Собрание депутатов муниципального образования </w:t>
      </w:r>
      <w:r w:rsidR="00EB318E">
        <w:rPr>
          <w:rFonts w:ascii="Arial" w:hAnsi="Arial" w:cs="Times New Roman"/>
          <w:color w:val="000000"/>
          <w:szCs w:val="24"/>
        </w:rPr>
        <w:t>Каменецкое</w:t>
      </w:r>
      <w:r>
        <w:rPr>
          <w:rFonts w:ascii="Arial" w:hAnsi="Arial" w:cs="Times New Roman"/>
          <w:color w:val="000000"/>
          <w:szCs w:val="24"/>
        </w:rPr>
        <w:t xml:space="preserve"> Узловского района </w:t>
      </w:r>
      <w:r w:rsidR="00BA7671">
        <w:rPr>
          <w:rFonts w:ascii="Arial" w:hAnsi="Arial" w:cs="Times New Roman"/>
          <w:color w:val="000000"/>
          <w:szCs w:val="24"/>
        </w:rPr>
        <w:t>РЕШИЛО</w:t>
      </w:r>
      <w:r>
        <w:rPr>
          <w:rFonts w:ascii="Arial" w:hAnsi="Arial" w:cs="Times New Roman"/>
          <w:color w:val="000000"/>
          <w:szCs w:val="24"/>
        </w:rPr>
        <w:t>:</w:t>
      </w:r>
    </w:p>
    <w:p w:rsidR="008A057B" w:rsidRDefault="008A057B">
      <w:pPr>
        <w:tabs>
          <w:tab w:val="left" w:pos="709"/>
          <w:tab w:val="left" w:pos="1134"/>
        </w:tabs>
        <w:ind w:firstLine="567"/>
        <w:jc w:val="both"/>
        <w:rPr>
          <w:rFonts w:ascii="Arial" w:hAnsi="Arial"/>
        </w:rPr>
      </w:pPr>
    </w:p>
    <w:p w:rsidR="00803869" w:rsidRDefault="00226B5A">
      <w:pPr>
        <w:tabs>
          <w:tab w:val="left" w:pos="709"/>
          <w:tab w:val="left" w:pos="1134"/>
        </w:tabs>
        <w:ind w:firstLine="567"/>
        <w:jc w:val="both"/>
        <w:rPr>
          <w:rFonts w:ascii="Arial" w:hAnsi="Arial"/>
        </w:rPr>
      </w:pPr>
      <w:r>
        <w:rPr>
          <w:rFonts w:ascii="Arial" w:hAnsi="Arial"/>
        </w:rPr>
        <w:t xml:space="preserve">1. Утвердить положение о муниципальном контроле в сфере благоустройства на территории муниципального образования </w:t>
      </w:r>
      <w:r w:rsidR="00EB318E">
        <w:rPr>
          <w:rFonts w:ascii="Arial" w:hAnsi="Arial"/>
        </w:rPr>
        <w:t>Каменецкое</w:t>
      </w:r>
      <w:r w:rsidR="00E42CC2">
        <w:rPr>
          <w:rFonts w:ascii="Arial" w:hAnsi="Arial"/>
        </w:rPr>
        <w:t xml:space="preserve"> </w:t>
      </w:r>
      <w:r>
        <w:rPr>
          <w:rFonts w:ascii="Arial" w:hAnsi="Arial"/>
        </w:rPr>
        <w:t>Узловского района (Приложение).</w:t>
      </w:r>
    </w:p>
    <w:p w:rsidR="00803869" w:rsidRDefault="00226B5A">
      <w:pPr>
        <w:pStyle w:val="ConsPlusNormal"/>
        <w:spacing w:before="220"/>
        <w:ind w:firstLine="540"/>
        <w:jc w:val="both"/>
      </w:pPr>
      <w:r>
        <w:rPr>
          <w:rFonts w:ascii="Arial" w:hAnsi="Arial" w:cs="Arial"/>
          <w:color w:val="000000"/>
          <w:szCs w:val="24"/>
        </w:rPr>
        <w:t xml:space="preserve">2. Настоящее решение подлежит размещению в сети "Интернет" на официальном сайте муниципального образования </w:t>
      </w:r>
      <w:r w:rsidR="00EB318E">
        <w:rPr>
          <w:rFonts w:ascii="Arial" w:hAnsi="Arial" w:cs="Arial"/>
          <w:color w:val="000000"/>
          <w:szCs w:val="24"/>
        </w:rPr>
        <w:t>Каменецкое</w:t>
      </w:r>
      <w:r w:rsidR="00E42CC2">
        <w:rPr>
          <w:rFonts w:ascii="Arial" w:hAnsi="Arial" w:cs="Arial"/>
          <w:color w:val="000000"/>
          <w:szCs w:val="24"/>
        </w:rPr>
        <w:t xml:space="preserve"> </w:t>
      </w:r>
      <w:r>
        <w:rPr>
          <w:rFonts w:ascii="Arial" w:hAnsi="Arial" w:cs="Arial"/>
          <w:color w:val="000000"/>
          <w:szCs w:val="24"/>
        </w:rPr>
        <w:t>Узловск</w:t>
      </w:r>
      <w:r w:rsidR="00E42CC2">
        <w:rPr>
          <w:rFonts w:ascii="Arial" w:hAnsi="Arial" w:cs="Arial"/>
          <w:color w:val="000000"/>
          <w:szCs w:val="24"/>
        </w:rPr>
        <w:t>ого</w:t>
      </w:r>
      <w:r>
        <w:rPr>
          <w:rFonts w:ascii="Arial" w:hAnsi="Arial" w:cs="Arial"/>
          <w:color w:val="000000"/>
          <w:szCs w:val="24"/>
        </w:rPr>
        <w:t xml:space="preserve"> район</w:t>
      </w:r>
      <w:r w:rsidR="00E42CC2">
        <w:rPr>
          <w:rFonts w:ascii="Arial" w:hAnsi="Arial" w:cs="Arial"/>
          <w:color w:val="000000"/>
          <w:szCs w:val="24"/>
        </w:rPr>
        <w:t>а</w:t>
      </w:r>
      <w:r w:rsidR="00875D19">
        <w:rPr>
          <w:rFonts w:ascii="Arial" w:hAnsi="Arial" w:cs="Arial"/>
          <w:color w:val="000000"/>
          <w:szCs w:val="24"/>
        </w:rPr>
        <w:t xml:space="preserve"> и обнародованию на территории муниципального образования Каменецкое Узловского района в установленном порядке</w:t>
      </w:r>
      <w:r>
        <w:rPr>
          <w:rFonts w:ascii="Arial" w:hAnsi="Arial" w:cs="Arial"/>
          <w:color w:val="000000"/>
          <w:szCs w:val="24"/>
        </w:rPr>
        <w:t>.</w:t>
      </w:r>
    </w:p>
    <w:p w:rsidR="00803869" w:rsidRDefault="00226B5A">
      <w:pPr>
        <w:pStyle w:val="ConsPlusNormal"/>
        <w:spacing w:before="220"/>
        <w:ind w:firstLine="540"/>
        <w:jc w:val="both"/>
      </w:pPr>
      <w:r>
        <w:rPr>
          <w:rFonts w:ascii="Arial" w:hAnsi="Arial" w:cs="Arial"/>
          <w:color w:val="000000"/>
          <w:szCs w:val="24"/>
        </w:rPr>
        <w:t xml:space="preserve">3. Настоящее решение вступает в силу со </w:t>
      </w:r>
      <w:r w:rsidR="00EB318E">
        <w:rPr>
          <w:rFonts w:ascii="Arial" w:hAnsi="Arial" w:cs="Arial"/>
          <w:color w:val="000000"/>
          <w:szCs w:val="24"/>
        </w:rPr>
        <w:t>дня</w:t>
      </w:r>
      <w:r w:rsidR="00875D19">
        <w:rPr>
          <w:rFonts w:ascii="Arial" w:hAnsi="Arial" w:cs="Arial"/>
          <w:color w:val="000000"/>
          <w:szCs w:val="24"/>
        </w:rPr>
        <w:t xml:space="preserve"> </w:t>
      </w:r>
      <w:bookmarkStart w:id="1" w:name="_GoBack"/>
      <w:bookmarkEnd w:id="1"/>
      <w:r w:rsidR="00875D19">
        <w:rPr>
          <w:rFonts w:ascii="Arial" w:hAnsi="Arial" w:cs="Arial"/>
          <w:color w:val="000000"/>
          <w:szCs w:val="24"/>
        </w:rPr>
        <w:t>обнародования</w:t>
      </w:r>
      <w:r>
        <w:rPr>
          <w:rFonts w:ascii="Arial" w:hAnsi="Arial" w:cs="Arial"/>
          <w:color w:val="000000"/>
          <w:szCs w:val="24"/>
        </w:rPr>
        <w:t>.</w:t>
      </w:r>
    </w:p>
    <w:p w:rsidR="00803869" w:rsidRDefault="00226B5A">
      <w:pPr>
        <w:pStyle w:val="ConsPlusNormal"/>
        <w:tabs>
          <w:tab w:val="left" w:pos="709"/>
          <w:tab w:val="left" w:pos="1134"/>
        </w:tabs>
        <w:spacing w:before="220"/>
        <w:ind w:firstLine="540"/>
        <w:jc w:val="both"/>
      </w:pPr>
      <w:r>
        <w:rPr>
          <w:rFonts w:ascii="Arial" w:hAnsi="Arial" w:cs="Arial"/>
          <w:color w:val="000000"/>
          <w:szCs w:val="24"/>
        </w:rPr>
        <w:t xml:space="preserve">4. Раздел 8 Положения о муниципальном контроле в сфере благоустройства </w:t>
      </w:r>
      <w:r w:rsidR="00AD39AE">
        <w:rPr>
          <w:rFonts w:ascii="Arial" w:hAnsi="Arial" w:cs="Arial"/>
          <w:color w:val="000000"/>
          <w:szCs w:val="24"/>
        </w:rPr>
        <w:t>на территории</w:t>
      </w:r>
      <w:r>
        <w:rPr>
          <w:rFonts w:ascii="Arial" w:hAnsi="Arial" w:cs="Arial"/>
          <w:color w:val="000000"/>
          <w:szCs w:val="24"/>
        </w:rPr>
        <w:t xml:space="preserve"> муниципального образования </w:t>
      </w:r>
      <w:r w:rsidR="00EB318E">
        <w:rPr>
          <w:rFonts w:ascii="Arial" w:hAnsi="Arial" w:cs="Arial"/>
          <w:color w:val="000000"/>
          <w:szCs w:val="24"/>
        </w:rPr>
        <w:t>Каменецкое</w:t>
      </w:r>
      <w:r w:rsidR="00E42CC2">
        <w:rPr>
          <w:rFonts w:ascii="Arial" w:hAnsi="Arial" w:cs="Arial"/>
          <w:color w:val="000000"/>
          <w:szCs w:val="24"/>
        </w:rPr>
        <w:t xml:space="preserve"> </w:t>
      </w:r>
      <w:r>
        <w:rPr>
          <w:rFonts w:ascii="Arial" w:hAnsi="Arial" w:cs="Arial"/>
          <w:color w:val="000000"/>
          <w:szCs w:val="24"/>
        </w:rPr>
        <w:t>Узловск</w:t>
      </w:r>
      <w:r w:rsidR="00E42CC2">
        <w:rPr>
          <w:rFonts w:ascii="Arial" w:hAnsi="Arial" w:cs="Arial"/>
          <w:color w:val="000000"/>
          <w:szCs w:val="24"/>
        </w:rPr>
        <w:t>ого</w:t>
      </w:r>
      <w:r>
        <w:rPr>
          <w:rFonts w:ascii="Arial" w:hAnsi="Arial" w:cs="Arial"/>
          <w:color w:val="000000"/>
          <w:szCs w:val="24"/>
        </w:rPr>
        <w:t xml:space="preserve"> район</w:t>
      </w:r>
      <w:r w:rsidR="00E42CC2">
        <w:rPr>
          <w:rFonts w:ascii="Arial" w:hAnsi="Arial" w:cs="Arial"/>
          <w:color w:val="000000"/>
          <w:szCs w:val="24"/>
        </w:rPr>
        <w:t xml:space="preserve">а </w:t>
      </w:r>
      <w:r>
        <w:rPr>
          <w:rFonts w:ascii="Arial" w:hAnsi="Arial" w:cs="Arial"/>
          <w:color w:val="000000"/>
          <w:szCs w:val="24"/>
        </w:rPr>
        <w:t>вступает в силу и применяется с 01 марта 2022 года.</w:t>
      </w:r>
    </w:p>
    <w:p w:rsidR="00803869" w:rsidRDefault="00803869">
      <w:pPr>
        <w:pStyle w:val="ConsPlusNormal"/>
        <w:rPr>
          <w:rFonts w:ascii="Arial" w:hAnsi="Arial" w:cs="Times New Roman"/>
          <w:szCs w:val="24"/>
        </w:rPr>
      </w:pPr>
    </w:p>
    <w:p w:rsidR="00803869" w:rsidRDefault="00803869">
      <w:pPr>
        <w:pStyle w:val="ConsPlusNormal"/>
        <w:rPr>
          <w:rFonts w:ascii="Times New Roman" w:hAnsi="Times New Roman" w:cs="Times New Roman"/>
          <w:szCs w:val="24"/>
        </w:rPr>
      </w:pPr>
    </w:p>
    <w:p w:rsidR="00803869" w:rsidRDefault="00803869">
      <w:pPr>
        <w:pStyle w:val="ConsPlusNormal"/>
        <w:rPr>
          <w:rFonts w:ascii="Times New Roman" w:hAnsi="Times New Roman" w:cs="Times New Roman"/>
          <w:b/>
          <w:bCs/>
          <w:szCs w:val="24"/>
        </w:rPr>
      </w:pPr>
    </w:p>
    <w:p w:rsidR="00803869" w:rsidRDefault="00226B5A">
      <w:pPr>
        <w:pStyle w:val="ConsPlusNormal"/>
        <w:rPr>
          <w:b/>
          <w:bCs/>
        </w:rPr>
      </w:pPr>
      <w:r>
        <w:rPr>
          <w:rFonts w:ascii="Arial" w:hAnsi="Arial" w:cs="Times New Roman"/>
          <w:b/>
          <w:bCs/>
          <w:szCs w:val="24"/>
        </w:rPr>
        <w:t>Глава муниципального образования</w:t>
      </w:r>
    </w:p>
    <w:p w:rsidR="00803869" w:rsidRDefault="00EB318E">
      <w:pPr>
        <w:pStyle w:val="ConsPlusNormal"/>
      </w:pPr>
      <w:r>
        <w:rPr>
          <w:rFonts w:ascii="Arial" w:hAnsi="Arial" w:cs="Times New Roman"/>
          <w:b/>
          <w:bCs/>
          <w:szCs w:val="24"/>
        </w:rPr>
        <w:t>Каменецкое</w:t>
      </w:r>
      <w:r w:rsidR="00226B5A">
        <w:rPr>
          <w:rFonts w:ascii="Arial" w:hAnsi="Arial" w:cs="Times New Roman"/>
          <w:b/>
          <w:bCs/>
          <w:szCs w:val="24"/>
        </w:rPr>
        <w:t xml:space="preserve"> Узловского района                                                        </w:t>
      </w:r>
      <w:r>
        <w:rPr>
          <w:rFonts w:ascii="Arial" w:hAnsi="Arial" w:cs="Times New Roman"/>
          <w:b/>
          <w:bCs/>
          <w:szCs w:val="24"/>
        </w:rPr>
        <w:t>Ш.Т. Айзятов</w:t>
      </w:r>
    </w:p>
    <w:p w:rsidR="00803869" w:rsidRDefault="00803869">
      <w:pPr>
        <w:widowControl w:val="0"/>
        <w:ind w:firstLine="709"/>
        <w:jc w:val="both"/>
        <w:rPr>
          <w:rFonts w:ascii="Arial" w:hAnsi="Arial"/>
          <w:b/>
          <w:bCs/>
        </w:rPr>
      </w:pPr>
    </w:p>
    <w:p w:rsidR="00803869" w:rsidRDefault="00803869">
      <w:pPr>
        <w:widowControl w:val="0"/>
        <w:ind w:firstLine="709"/>
        <w:jc w:val="both"/>
      </w:pPr>
    </w:p>
    <w:p w:rsidR="00803869" w:rsidRDefault="00803869">
      <w:pPr>
        <w:widowControl w:val="0"/>
        <w:ind w:firstLine="709"/>
        <w:jc w:val="both"/>
      </w:pPr>
    </w:p>
    <w:p w:rsidR="00803869" w:rsidRDefault="00803869">
      <w:pPr>
        <w:widowControl w:val="0"/>
        <w:ind w:firstLine="709"/>
        <w:jc w:val="both"/>
      </w:pPr>
    </w:p>
    <w:p w:rsidR="00803869" w:rsidRDefault="00803869">
      <w:pPr>
        <w:widowControl w:val="0"/>
        <w:ind w:firstLine="709"/>
        <w:jc w:val="both"/>
      </w:pPr>
    </w:p>
    <w:p w:rsidR="00803869" w:rsidRDefault="00803869">
      <w:pPr>
        <w:widowControl w:val="0"/>
        <w:ind w:firstLine="709"/>
        <w:jc w:val="both"/>
      </w:pPr>
    </w:p>
    <w:p w:rsidR="00803869" w:rsidRDefault="00803869" w:rsidP="00FC2707">
      <w:pPr>
        <w:widowControl w:val="0"/>
        <w:jc w:val="both"/>
      </w:pPr>
    </w:p>
    <w:p w:rsidR="00803869" w:rsidRDefault="00803869">
      <w:pPr>
        <w:widowControl w:val="0"/>
        <w:ind w:firstLine="709"/>
        <w:jc w:val="both"/>
      </w:pPr>
    </w:p>
    <w:tbl>
      <w:tblPr>
        <w:tblW w:w="9463" w:type="dxa"/>
        <w:tblCellMar>
          <w:top w:w="55" w:type="dxa"/>
          <w:left w:w="55" w:type="dxa"/>
          <w:bottom w:w="55" w:type="dxa"/>
          <w:right w:w="55" w:type="dxa"/>
        </w:tblCellMar>
        <w:tblLook w:val="04A0" w:firstRow="1" w:lastRow="0" w:firstColumn="1" w:lastColumn="0" w:noHBand="0" w:noVBand="1"/>
      </w:tblPr>
      <w:tblGrid>
        <w:gridCol w:w="5551"/>
        <w:gridCol w:w="3912"/>
      </w:tblGrid>
      <w:tr w:rsidR="00803869" w:rsidTr="00732D70">
        <w:tc>
          <w:tcPr>
            <w:tcW w:w="5551" w:type="dxa"/>
            <w:shd w:val="clear" w:color="auto" w:fill="auto"/>
          </w:tcPr>
          <w:p w:rsidR="00803869" w:rsidRDefault="00803869">
            <w:pPr>
              <w:pStyle w:val="ad"/>
              <w:widowControl w:val="0"/>
              <w:jc w:val="both"/>
            </w:pPr>
          </w:p>
        </w:tc>
        <w:tc>
          <w:tcPr>
            <w:tcW w:w="3912" w:type="dxa"/>
            <w:shd w:val="clear" w:color="auto" w:fill="auto"/>
          </w:tcPr>
          <w:p w:rsidR="00803869" w:rsidRDefault="00803869">
            <w:pPr>
              <w:pStyle w:val="ad"/>
              <w:widowControl w:val="0"/>
              <w:jc w:val="right"/>
            </w:pPr>
          </w:p>
        </w:tc>
      </w:tr>
    </w:tbl>
    <w:p w:rsidR="00803869" w:rsidRDefault="00803869" w:rsidP="00EB318E">
      <w:pPr>
        <w:spacing w:line="276" w:lineRule="auto"/>
        <w:rPr>
          <w:b/>
        </w:rPr>
      </w:pPr>
    </w:p>
    <w:p w:rsidR="00803869" w:rsidRDefault="00803869">
      <w:pPr>
        <w:spacing w:line="276" w:lineRule="auto"/>
        <w:jc w:val="center"/>
        <w:rPr>
          <w:b/>
        </w:rPr>
      </w:pPr>
    </w:p>
    <w:tbl>
      <w:tblPr>
        <w:tblW w:w="4258" w:type="dxa"/>
        <w:jc w:val="right"/>
        <w:tblCellMar>
          <w:top w:w="55" w:type="dxa"/>
          <w:left w:w="55" w:type="dxa"/>
          <w:bottom w:w="55" w:type="dxa"/>
          <w:right w:w="55" w:type="dxa"/>
        </w:tblCellMar>
        <w:tblLook w:val="04A0" w:firstRow="1" w:lastRow="0" w:firstColumn="1" w:lastColumn="0" w:noHBand="0" w:noVBand="1"/>
      </w:tblPr>
      <w:tblGrid>
        <w:gridCol w:w="4258"/>
      </w:tblGrid>
      <w:tr w:rsidR="00803869">
        <w:trPr>
          <w:jc w:val="right"/>
        </w:trPr>
        <w:tc>
          <w:tcPr>
            <w:tcW w:w="4258" w:type="dxa"/>
            <w:shd w:val="clear" w:color="auto" w:fill="auto"/>
          </w:tcPr>
          <w:p w:rsidR="00803869" w:rsidRDefault="00226B5A">
            <w:pPr>
              <w:jc w:val="right"/>
            </w:pPr>
            <w:r>
              <w:rPr>
                <w:rFonts w:ascii="Arial" w:hAnsi="Arial"/>
              </w:rPr>
              <w:t>Приложение</w:t>
            </w:r>
          </w:p>
          <w:p w:rsidR="00803869" w:rsidRDefault="00226B5A">
            <w:pPr>
              <w:jc w:val="right"/>
            </w:pPr>
            <w:r>
              <w:rPr>
                <w:rFonts w:ascii="Arial" w:hAnsi="Arial"/>
              </w:rPr>
              <w:t xml:space="preserve">к решению Собрания депутатов муниципального образования город </w:t>
            </w:r>
            <w:r w:rsidR="00EB318E">
              <w:rPr>
                <w:rFonts w:ascii="Arial" w:hAnsi="Arial"/>
              </w:rPr>
              <w:t>Каменецкое Узловского</w:t>
            </w:r>
            <w:r>
              <w:rPr>
                <w:rFonts w:ascii="Arial" w:hAnsi="Arial"/>
              </w:rPr>
              <w:t xml:space="preserve"> района</w:t>
            </w:r>
          </w:p>
          <w:p w:rsidR="00803869" w:rsidRDefault="00226B5A" w:rsidP="008A057B">
            <w:pPr>
              <w:jc w:val="right"/>
            </w:pPr>
            <w:r>
              <w:rPr>
                <w:rFonts w:ascii="Arial" w:hAnsi="Arial"/>
              </w:rPr>
              <w:t xml:space="preserve">от </w:t>
            </w:r>
            <w:r w:rsidR="008A057B">
              <w:rPr>
                <w:rFonts w:ascii="Arial" w:hAnsi="Arial"/>
              </w:rPr>
              <w:t>________</w:t>
            </w:r>
            <w:r>
              <w:rPr>
                <w:rFonts w:ascii="Arial" w:hAnsi="Arial"/>
              </w:rPr>
              <w:t xml:space="preserve"> № </w:t>
            </w:r>
            <w:r w:rsidR="008A057B">
              <w:rPr>
                <w:rFonts w:ascii="Arial" w:hAnsi="Arial"/>
              </w:rPr>
              <w:t>_____</w:t>
            </w:r>
          </w:p>
        </w:tc>
      </w:tr>
    </w:tbl>
    <w:p w:rsidR="00803869" w:rsidRDefault="00803869">
      <w:pPr>
        <w:pStyle w:val="ConsPlusNormal"/>
        <w:jc w:val="right"/>
        <w:outlineLvl w:val="0"/>
        <w:rPr>
          <w:rFonts w:ascii="Times New Roman" w:hAnsi="Times New Roman" w:cs="Times New Roman"/>
          <w:szCs w:val="24"/>
        </w:rPr>
      </w:pPr>
    </w:p>
    <w:p w:rsidR="00803869" w:rsidRDefault="00803869">
      <w:pPr>
        <w:pStyle w:val="ConsPlusNormal"/>
        <w:jc w:val="right"/>
        <w:outlineLvl w:val="0"/>
        <w:rPr>
          <w:rFonts w:ascii="Times New Roman" w:hAnsi="Times New Roman" w:cs="Times New Roman"/>
          <w:szCs w:val="24"/>
        </w:rPr>
      </w:pPr>
    </w:p>
    <w:p w:rsidR="00803869" w:rsidRDefault="00803869">
      <w:pPr>
        <w:pStyle w:val="ConsPlusNormal"/>
        <w:jc w:val="right"/>
        <w:rPr>
          <w:rFonts w:ascii="Times New Roman" w:hAnsi="Times New Roman" w:cs="Times New Roman"/>
          <w:szCs w:val="24"/>
        </w:rPr>
      </w:pPr>
    </w:p>
    <w:p w:rsidR="00803869" w:rsidRDefault="00226B5A">
      <w:pPr>
        <w:pStyle w:val="11"/>
        <w:spacing w:before="91"/>
        <w:ind w:left="310" w:right="369"/>
      </w:pPr>
      <w:r>
        <w:rPr>
          <w:rStyle w:val="blk"/>
          <w:rFonts w:ascii="Arial" w:hAnsi="Arial"/>
          <w:b/>
          <w:sz w:val="24"/>
          <w:szCs w:val="24"/>
        </w:rPr>
        <w:t>Положение</w:t>
      </w:r>
    </w:p>
    <w:p w:rsidR="00803869" w:rsidRDefault="00226B5A" w:rsidP="008A057B">
      <w:pPr>
        <w:spacing w:before="2"/>
        <w:ind w:left="312" w:right="367"/>
        <w:jc w:val="center"/>
        <w:rPr>
          <w:rStyle w:val="blk"/>
          <w:rFonts w:ascii="Arial" w:hAnsi="Arial"/>
          <w:b/>
        </w:rPr>
      </w:pPr>
      <w:r>
        <w:rPr>
          <w:rStyle w:val="blk"/>
          <w:rFonts w:ascii="Arial" w:hAnsi="Arial"/>
          <w:b/>
        </w:rPr>
        <w:t xml:space="preserve">о муниципальном контроле в сфере благоустройства на территории муниципального образования </w:t>
      </w:r>
      <w:r w:rsidR="00FC2707">
        <w:rPr>
          <w:rStyle w:val="blk"/>
          <w:rFonts w:ascii="Arial" w:hAnsi="Arial"/>
          <w:b/>
        </w:rPr>
        <w:t>Каменецкое Узловского</w:t>
      </w:r>
      <w:r>
        <w:rPr>
          <w:rStyle w:val="blk"/>
          <w:rFonts w:ascii="Arial" w:hAnsi="Arial"/>
          <w:b/>
        </w:rPr>
        <w:t xml:space="preserve"> района</w:t>
      </w:r>
    </w:p>
    <w:p w:rsidR="008A057B" w:rsidRPr="008A057B" w:rsidRDefault="008A057B" w:rsidP="008A057B">
      <w:pPr>
        <w:spacing w:before="2"/>
        <w:ind w:left="312" w:right="367"/>
        <w:jc w:val="center"/>
      </w:pPr>
    </w:p>
    <w:p w:rsidR="00803869" w:rsidRDefault="00226B5A">
      <w:pPr>
        <w:pStyle w:val="11"/>
        <w:spacing w:before="1"/>
        <w:ind w:left="0" w:right="367"/>
        <w:rPr>
          <w:rFonts w:ascii="Arial" w:hAnsi="Arial"/>
          <w:sz w:val="24"/>
          <w:szCs w:val="24"/>
        </w:rPr>
      </w:pPr>
      <w:r>
        <w:rPr>
          <w:rFonts w:ascii="Arial" w:hAnsi="Arial"/>
          <w:b/>
          <w:bCs/>
          <w:spacing w:val="-9"/>
          <w:sz w:val="24"/>
          <w:szCs w:val="24"/>
        </w:rPr>
        <w:t xml:space="preserve">1. </w:t>
      </w:r>
      <w:r>
        <w:rPr>
          <w:rFonts w:ascii="Arial" w:hAnsi="Arial"/>
          <w:b/>
          <w:bCs/>
          <w:sz w:val="24"/>
          <w:szCs w:val="24"/>
        </w:rPr>
        <w:t>Общие положения</w:t>
      </w:r>
    </w:p>
    <w:p w:rsidR="00803869" w:rsidRDefault="00803869">
      <w:pPr>
        <w:pStyle w:val="a9"/>
        <w:spacing w:before="11" w:after="0"/>
        <w:rPr>
          <w:rFonts w:ascii="Arial" w:hAnsi="Arial"/>
          <w:b/>
        </w:rPr>
      </w:pPr>
    </w:p>
    <w:p w:rsidR="00803869" w:rsidRDefault="00226B5A">
      <w:pPr>
        <w:pStyle w:val="ac"/>
        <w:tabs>
          <w:tab w:val="left" w:pos="9750"/>
        </w:tabs>
        <w:spacing w:line="276" w:lineRule="auto"/>
        <w:ind w:left="0" w:firstLine="850"/>
        <w:jc w:val="both"/>
        <w:rPr>
          <w:rFonts w:ascii="Arial" w:hAnsi="Arial"/>
        </w:rPr>
      </w:pPr>
      <w:r>
        <w:rPr>
          <w:rFonts w:ascii="Arial" w:hAnsi="Arial"/>
        </w:rPr>
        <w:t xml:space="preserve">1.1. </w:t>
      </w:r>
      <w:r w:rsidR="00FC2707">
        <w:rPr>
          <w:rFonts w:ascii="Arial" w:hAnsi="Arial"/>
        </w:rPr>
        <w:t>Положение о</w:t>
      </w:r>
      <w:r>
        <w:rPr>
          <w:rFonts w:ascii="Arial" w:hAnsi="Arial"/>
        </w:rPr>
        <w:t xml:space="preserve">   муниципальном   контроле   в   сфере   благоустройства на территории муниципального образования</w:t>
      </w:r>
      <w:r>
        <w:rPr>
          <w:rFonts w:ascii="Arial" w:hAnsi="Arial"/>
          <w:spacing w:val="1"/>
        </w:rPr>
        <w:t xml:space="preserve"> </w:t>
      </w:r>
      <w:r w:rsidR="00EB318E">
        <w:rPr>
          <w:rFonts w:ascii="Arial" w:hAnsi="Arial"/>
        </w:rPr>
        <w:t>Каменецкое Узловского района</w:t>
      </w:r>
      <w:r>
        <w:rPr>
          <w:rFonts w:ascii="Arial" w:hAnsi="Arial"/>
          <w:spacing w:val="1"/>
        </w:rPr>
        <w:t xml:space="preserve"> </w:t>
      </w:r>
      <w:r>
        <w:rPr>
          <w:rFonts w:ascii="Arial" w:hAnsi="Arial"/>
        </w:rPr>
        <w:t>(далее - Положение) определяет порядок организации и осуществления муниципальном   контроле   в   сфере   благоустройства на территории муниципального образования</w:t>
      </w:r>
      <w:r>
        <w:rPr>
          <w:rFonts w:ascii="Arial" w:hAnsi="Arial"/>
          <w:spacing w:val="1"/>
        </w:rPr>
        <w:t xml:space="preserve"> </w:t>
      </w:r>
      <w:r w:rsidR="00EB318E">
        <w:rPr>
          <w:rFonts w:ascii="Arial" w:hAnsi="Arial"/>
        </w:rPr>
        <w:t>Каменецкое Узловского района</w:t>
      </w:r>
      <w:r>
        <w:rPr>
          <w:rFonts w:ascii="Arial" w:hAnsi="Arial"/>
          <w:spacing w:val="1"/>
        </w:rPr>
        <w:t>.</w:t>
      </w:r>
    </w:p>
    <w:p w:rsidR="00803869" w:rsidRDefault="00226B5A">
      <w:pPr>
        <w:pStyle w:val="ac"/>
        <w:tabs>
          <w:tab w:val="left" w:pos="0"/>
        </w:tabs>
        <w:spacing w:line="276" w:lineRule="auto"/>
        <w:ind w:left="0" w:firstLine="850"/>
        <w:jc w:val="both"/>
      </w:pPr>
      <w:r>
        <w:rPr>
          <w:rFonts w:ascii="Arial" w:hAnsi="Arial"/>
        </w:rPr>
        <w:t xml:space="preserve">1.2. </w:t>
      </w:r>
      <w:r>
        <w:rPr>
          <w:rFonts w:ascii="Arial" w:hAnsi="Arial"/>
          <w:color w:val="000000"/>
        </w:rPr>
        <w:t xml:space="preserve">Под муниципальным </w:t>
      </w:r>
      <w:r>
        <w:rPr>
          <w:rFonts w:ascii="Arial" w:hAnsi="Arial"/>
        </w:rPr>
        <w:t>контролем   в   сфере   благоустройства</w:t>
      </w:r>
      <w:r>
        <w:rPr>
          <w:rFonts w:ascii="Arial" w:hAnsi="Arial"/>
          <w:color w:val="000000"/>
        </w:rPr>
        <w:t xml:space="preserve"> понимается деятельность, направленная на предупреждение, выявление и пресечение нарушений обязательных требований </w:t>
      </w:r>
      <w:r>
        <w:rPr>
          <w:rFonts w:ascii="Arial" w:hAnsi="Arial"/>
          <w:color w:val="000000"/>
          <w:spacing w:val="1"/>
        </w:rPr>
        <w:t xml:space="preserve">в сфере благоустройства на территории муниципального образования </w:t>
      </w:r>
      <w:r w:rsidR="00EB318E">
        <w:rPr>
          <w:rFonts w:ascii="Arial" w:hAnsi="Arial"/>
        </w:rPr>
        <w:t>Каменецкое Узловского района</w:t>
      </w:r>
      <w:r>
        <w:rPr>
          <w:rFonts w:ascii="Arial" w:hAnsi="Arial"/>
          <w:color w:val="000000"/>
          <w:spacing w:val="1"/>
        </w:rPr>
        <w:t xml:space="preserve"> </w:t>
      </w:r>
      <w:r>
        <w:rPr>
          <w:rFonts w:ascii="Arial" w:hAnsi="Arial"/>
          <w:color w:val="000000"/>
        </w:rPr>
        <w:t>(далее–обязательных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03869" w:rsidRDefault="00226B5A">
      <w:pPr>
        <w:pStyle w:val="ac"/>
        <w:tabs>
          <w:tab w:val="left" w:pos="9750"/>
        </w:tabs>
        <w:spacing w:line="276" w:lineRule="auto"/>
        <w:ind w:left="0" w:firstLine="850"/>
        <w:jc w:val="both"/>
      </w:pPr>
      <w:r>
        <w:rPr>
          <w:rFonts w:ascii="Arial" w:hAnsi="Arial"/>
        </w:rPr>
        <w:t>1.3. Муниципальный контроль в сфере благоустройства на территории муниципального образования</w:t>
      </w:r>
      <w:r>
        <w:rPr>
          <w:rFonts w:ascii="Arial" w:hAnsi="Arial"/>
          <w:spacing w:val="1"/>
        </w:rPr>
        <w:t xml:space="preserve"> </w:t>
      </w:r>
      <w:r w:rsidR="00195CA2">
        <w:rPr>
          <w:rFonts w:ascii="Arial" w:hAnsi="Arial"/>
        </w:rPr>
        <w:t>Каменецкое Узловского района</w:t>
      </w:r>
      <w:r>
        <w:rPr>
          <w:rFonts w:ascii="Arial" w:hAnsi="Arial"/>
          <w:spacing w:val="1"/>
        </w:rPr>
        <w:t xml:space="preserve"> </w:t>
      </w:r>
      <w:r>
        <w:rPr>
          <w:rFonts w:ascii="Arial" w:hAnsi="Arial"/>
        </w:rPr>
        <w:t>разработан на основании Федерального закона Российской Федерации от 06.10.2003 № 131 - ФЗ «Об общих принципах организации     местного     самоуправления     в     Российской     Федерации», Федерального закона</w:t>
      </w:r>
      <w:r>
        <w:rPr>
          <w:rFonts w:ascii="Arial" w:hAnsi="Arial"/>
          <w:spacing w:val="21"/>
        </w:rPr>
        <w:t xml:space="preserve"> Российской Федерации </w:t>
      </w:r>
      <w:r>
        <w:rPr>
          <w:rFonts w:ascii="Arial" w:hAnsi="Arial"/>
        </w:rPr>
        <w:t>от 31</w:t>
      </w:r>
      <w:r>
        <w:rPr>
          <w:rFonts w:ascii="Arial" w:hAnsi="Arial"/>
          <w:spacing w:val="24"/>
        </w:rPr>
        <w:t>.07.</w:t>
      </w:r>
      <w:r>
        <w:rPr>
          <w:rFonts w:ascii="Arial" w:hAnsi="Arial"/>
        </w:rPr>
        <w:t xml:space="preserve">2020 №248-ФЗ «О государственном контроле (надзоре) и муниципальном контроле в Российской Федерации», Устава муниципального образования </w:t>
      </w:r>
      <w:r w:rsidR="00195CA2">
        <w:rPr>
          <w:rFonts w:ascii="Arial" w:hAnsi="Arial"/>
        </w:rPr>
        <w:t>Каменецкое Узловского района</w:t>
      </w:r>
      <w:r>
        <w:rPr>
          <w:rFonts w:ascii="Arial" w:hAnsi="Arial"/>
        </w:rPr>
        <w:t xml:space="preserve"> и устанавливает порядок организации осуществления муниципального контроля за соблюдением требований, установленных Правилами благоустройства территории муниципального образования </w:t>
      </w:r>
      <w:r w:rsidR="00195CA2">
        <w:rPr>
          <w:rFonts w:ascii="Arial" w:hAnsi="Arial"/>
        </w:rPr>
        <w:t>Каменецкое Узловского района</w:t>
      </w:r>
      <w:r>
        <w:rPr>
          <w:rFonts w:ascii="Arial" w:hAnsi="Arial"/>
        </w:rPr>
        <w:t xml:space="preserve"> (далее – муниципальный контроль в сфере благоустройства, муниципальный контроль).</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1.4. Объектами муниципального контроля </w:t>
      </w:r>
      <w:r>
        <w:rPr>
          <w:rFonts w:ascii="Arial" w:hAnsi="Arial"/>
        </w:rPr>
        <w:t>в сфере благоустройства</w:t>
      </w:r>
      <w:r>
        <w:rPr>
          <w:rFonts w:ascii="Arial" w:hAnsi="Arial"/>
          <w:color w:val="000000"/>
          <w:spacing w:val="-4"/>
        </w:rPr>
        <w:t xml:space="preserve"> являются:</w:t>
      </w:r>
    </w:p>
    <w:p w:rsidR="00803869" w:rsidRDefault="00226B5A">
      <w:pPr>
        <w:pStyle w:val="ac"/>
        <w:tabs>
          <w:tab w:val="left" w:pos="0"/>
        </w:tabs>
        <w:spacing w:line="276" w:lineRule="auto"/>
        <w:ind w:left="0" w:firstLine="850"/>
        <w:jc w:val="both"/>
        <w:rPr>
          <w:rFonts w:ascii="Arial" w:hAnsi="Arial"/>
        </w:rPr>
      </w:pPr>
      <w:r>
        <w:rPr>
          <w:rFonts w:ascii="Arial" w:hAnsi="Arial"/>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03869" w:rsidRDefault="00226B5A">
      <w:pPr>
        <w:pStyle w:val="ac"/>
        <w:tabs>
          <w:tab w:val="left" w:pos="0"/>
        </w:tabs>
        <w:spacing w:line="276" w:lineRule="auto"/>
        <w:ind w:left="0" w:firstLine="850"/>
        <w:jc w:val="both"/>
        <w:rPr>
          <w:rFonts w:ascii="Arial" w:hAnsi="Arial"/>
        </w:rPr>
      </w:pPr>
      <w:r>
        <w:rPr>
          <w:rFonts w:ascii="Arial" w:hAnsi="Arial"/>
        </w:rPr>
        <w:lastRenderedPageBreak/>
        <w:t>2) результаты деятельности контролируемых лиц, в том числе работы и услуги, к которым предъявляются обязательные требования;</w:t>
      </w:r>
    </w:p>
    <w:p w:rsidR="00803869" w:rsidRDefault="00226B5A">
      <w:pPr>
        <w:pStyle w:val="ac"/>
        <w:tabs>
          <w:tab w:val="left" w:pos="0"/>
        </w:tabs>
        <w:spacing w:line="276" w:lineRule="auto"/>
        <w:ind w:left="0" w:firstLine="850"/>
        <w:jc w:val="both"/>
        <w:rPr>
          <w:rFonts w:ascii="Arial" w:hAnsi="Arial"/>
        </w:rPr>
      </w:pPr>
      <w:r>
        <w:rPr>
          <w:rFonts w:ascii="Arial" w:hAnsi="Arial"/>
        </w:rPr>
        <w:t>3) здания, помещения, сооружения, территории, земельные участки, оборудование, устройства, другие объекты, которыми контролируемые лица владеют и (или) пользуются.</w:t>
      </w:r>
    </w:p>
    <w:p w:rsidR="00803869" w:rsidRDefault="00226B5A">
      <w:pPr>
        <w:pStyle w:val="ac"/>
        <w:tabs>
          <w:tab w:val="left" w:pos="0"/>
        </w:tabs>
        <w:spacing w:line="276" w:lineRule="auto"/>
        <w:ind w:left="0" w:firstLine="850"/>
        <w:jc w:val="both"/>
      </w:pPr>
      <w:r>
        <w:rPr>
          <w:rFonts w:ascii="Arial" w:hAnsi="Arial"/>
        </w:rPr>
        <w:t xml:space="preserve">1.5. Предметом муниципального контроля в сфере благоустройства является соблюдение контролируемыми лицами обязательных требований Правил благоустройства территории муниципального образования </w:t>
      </w:r>
      <w:r w:rsidR="00195CA2">
        <w:rPr>
          <w:rFonts w:ascii="Arial" w:hAnsi="Arial"/>
        </w:rPr>
        <w:t>Каменецкое Узловского района</w:t>
      </w:r>
      <w:r>
        <w:rPr>
          <w:rFonts w:ascii="Arial" w:hAnsi="Arial"/>
        </w:rPr>
        <w:t>:</w:t>
      </w:r>
    </w:p>
    <w:p w:rsidR="00803869" w:rsidRDefault="00226B5A">
      <w:pPr>
        <w:spacing w:line="276" w:lineRule="auto"/>
        <w:ind w:firstLine="907"/>
        <w:jc w:val="both"/>
        <w:rPr>
          <w:rFonts w:ascii="Arial" w:hAnsi="Arial"/>
        </w:rPr>
      </w:pPr>
      <w:r>
        <w:rPr>
          <w:rFonts w:ascii="Arial" w:hAnsi="Arial"/>
        </w:rPr>
        <w:t>1)     обязательные требования по содержанию прилегающих территорий;</w:t>
      </w:r>
    </w:p>
    <w:p w:rsidR="00803869" w:rsidRDefault="00226B5A">
      <w:pPr>
        <w:spacing w:line="276" w:lineRule="auto"/>
        <w:ind w:firstLine="907"/>
        <w:jc w:val="both"/>
        <w:rPr>
          <w:rFonts w:ascii="Arial" w:hAnsi="Arial"/>
        </w:rPr>
      </w:pPr>
      <w:r>
        <w:rPr>
          <w:rFonts w:ascii="Arial" w:hAnsi="Arial"/>
        </w:rPr>
        <w:t xml:space="preserve">2) обязательные требования по содержанию элементов и объектов благоустройства, в том числе требования: </w:t>
      </w:r>
    </w:p>
    <w:p w:rsidR="00803869" w:rsidRDefault="00226B5A">
      <w:pPr>
        <w:ind w:firstLine="907"/>
        <w:jc w:val="both"/>
        <w:rPr>
          <w:rFonts w:ascii="Arial" w:hAnsi="Arial"/>
        </w:rPr>
      </w:pPr>
      <w:r>
        <w:rPr>
          <w:rFonts w:ascii="Arial" w:hAnsi="Arial"/>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w:t>
      </w:r>
    </w:p>
    <w:p w:rsidR="00803869" w:rsidRDefault="00226B5A">
      <w:pPr>
        <w:ind w:firstLine="709"/>
        <w:jc w:val="both"/>
        <w:rPr>
          <w:rFonts w:ascii="Arial" w:hAnsi="Arial"/>
        </w:rPr>
      </w:pPr>
      <w:r>
        <w:rPr>
          <w:rFonts w:ascii="Arial" w:hAnsi="Arial"/>
        </w:rPr>
        <w:t xml:space="preserve">- </w:t>
      </w:r>
      <w:r>
        <w:rPr>
          <w:rFonts w:ascii="Arial" w:hAnsi="Arial"/>
          <w:color w:val="000000"/>
        </w:rPr>
        <w:t xml:space="preserve">по </w:t>
      </w:r>
      <w:r>
        <w:rPr>
          <w:rFonts w:ascii="Arial" w:hAnsi="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03869" w:rsidRDefault="00226B5A">
      <w:pPr>
        <w:ind w:firstLine="709"/>
        <w:jc w:val="both"/>
        <w:rPr>
          <w:rFonts w:ascii="Arial" w:hAnsi="Arial"/>
        </w:rPr>
      </w:pPr>
      <w:r>
        <w:rPr>
          <w:rFonts w:ascii="Arial" w:hAnsi="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Pr>
          <w:rFonts w:ascii="Arial" w:hAnsi="Arial"/>
        </w:rPr>
        <w:t>актами муниципального образования</w:t>
      </w:r>
      <w:r>
        <w:rPr>
          <w:rFonts w:ascii="Arial" w:hAnsi="Arial"/>
          <w:spacing w:val="1"/>
        </w:rPr>
        <w:t xml:space="preserve"> </w:t>
      </w:r>
      <w:r w:rsidR="00195CA2">
        <w:rPr>
          <w:rFonts w:ascii="Arial" w:hAnsi="Arial"/>
        </w:rPr>
        <w:t>Каменецкое Узловского района</w:t>
      </w:r>
      <w:r>
        <w:rPr>
          <w:rFonts w:ascii="Arial" w:hAnsi="Arial"/>
          <w:spacing w:val="1"/>
        </w:rPr>
        <w:t xml:space="preserve"> </w:t>
      </w:r>
      <w:r>
        <w:rPr>
          <w:rFonts w:ascii="Arial" w:hAnsi="Arial"/>
          <w:color w:val="000000"/>
        </w:rPr>
        <w:t>и Правилами благоустройства;</w:t>
      </w:r>
    </w:p>
    <w:p w:rsidR="00803869" w:rsidRDefault="00226B5A">
      <w:pPr>
        <w:ind w:firstLine="709"/>
        <w:jc w:val="both"/>
        <w:rPr>
          <w:rFonts w:ascii="Arial" w:hAnsi="Arial"/>
        </w:rPr>
      </w:pPr>
      <w:r>
        <w:rPr>
          <w:rFonts w:ascii="Arial" w:hAnsi="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03869" w:rsidRDefault="00226B5A">
      <w:pPr>
        <w:ind w:firstLine="907"/>
        <w:jc w:val="both"/>
      </w:pPr>
      <w:r>
        <w:rPr>
          <w:rFonts w:ascii="Arial" w:hAnsi="Arial"/>
          <w:color w:val="000000"/>
        </w:rPr>
        <w:t>- по направлению в администрацию уведомления о проведении работ в результате аварий в срок, установленный нормативными правовыми актами;</w:t>
      </w:r>
    </w:p>
    <w:p w:rsidR="00803869" w:rsidRDefault="00226B5A">
      <w:pPr>
        <w:ind w:firstLine="709"/>
        <w:jc w:val="both"/>
        <w:rPr>
          <w:rFonts w:ascii="Arial" w:hAnsi="Arial"/>
        </w:rPr>
      </w:pPr>
      <w:r>
        <w:rPr>
          <w:rFonts w:ascii="Arial" w:hAnsi="Arial"/>
          <w:color w:val="000000"/>
          <w:shd w:val="clear" w:color="auto" w:fill="FFFFFF"/>
        </w:rPr>
        <w:t xml:space="preserve">- о недопустимости </w:t>
      </w:r>
      <w:r>
        <w:rPr>
          <w:rFonts w:ascii="Arial" w:hAnsi="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3) обязательные требования по уборке территории </w:t>
      </w:r>
      <w:r>
        <w:rPr>
          <w:rFonts w:ascii="Arial" w:hAnsi="Arial"/>
        </w:rPr>
        <w:t>муниципального образования</w:t>
      </w:r>
      <w:r>
        <w:rPr>
          <w:rFonts w:ascii="Arial" w:hAnsi="Arial"/>
          <w:spacing w:val="1"/>
        </w:rPr>
        <w:t xml:space="preserve"> </w:t>
      </w:r>
      <w:r w:rsidR="00195CA2">
        <w:rPr>
          <w:rFonts w:ascii="Arial" w:hAnsi="Arial"/>
          <w:spacing w:val="1"/>
        </w:rPr>
        <w:t>Каменецкое</w:t>
      </w:r>
      <w:r w:rsidR="00EF1748">
        <w:rPr>
          <w:rFonts w:ascii="Arial" w:hAnsi="Arial"/>
          <w:spacing w:val="1"/>
        </w:rPr>
        <w:t xml:space="preserve"> </w:t>
      </w:r>
      <w:r>
        <w:rPr>
          <w:rFonts w:ascii="Arial" w:hAnsi="Arial"/>
          <w:spacing w:val="1"/>
        </w:rPr>
        <w:t xml:space="preserve">Узловского района </w:t>
      </w:r>
      <w:r>
        <w:rPr>
          <w:rFonts w:ascii="Arial" w:hAnsi="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4) обязательные требования по уборке территории </w:t>
      </w:r>
      <w:r>
        <w:rPr>
          <w:rFonts w:ascii="Arial" w:hAnsi="Arial"/>
        </w:rPr>
        <w:t>муниципального образования</w:t>
      </w:r>
      <w:r>
        <w:rPr>
          <w:rFonts w:ascii="Arial" w:hAnsi="Arial"/>
          <w:spacing w:val="1"/>
        </w:rPr>
        <w:t xml:space="preserve"> </w:t>
      </w:r>
      <w:r w:rsidR="00195CA2">
        <w:rPr>
          <w:rFonts w:ascii="Arial" w:hAnsi="Arial"/>
          <w:spacing w:val="1"/>
        </w:rPr>
        <w:t>Каменецкое Узловского района</w:t>
      </w:r>
      <w:r>
        <w:rPr>
          <w:rFonts w:ascii="Arial" w:hAnsi="Arial"/>
          <w:color w:val="000000"/>
        </w:rPr>
        <w:t xml:space="preserve"> в летний период, включая обязательные требования по </w:t>
      </w:r>
      <w:r>
        <w:rPr>
          <w:rFonts w:ascii="Arial" w:eastAsia="Calibri" w:hAnsi="Arial"/>
          <w:bCs/>
          <w:color w:val="000000"/>
          <w:lang w:eastAsia="en-US"/>
        </w:rPr>
        <w:t>выявлению карантинных, ядовитых и сорных растений, борьбе с ними, локализации, ликвидации их очагов</w:t>
      </w:r>
      <w:bookmarkStart w:id="2" w:name="_Hlk84449610"/>
      <w:bookmarkEnd w:id="2"/>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bCs/>
          <w:color w:val="000000"/>
        </w:rPr>
        <w:t xml:space="preserve">5) </w:t>
      </w:r>
      <w:r>
        <w:rPr>
          <w:rFonts w:ascii="Arial" w:hAnsi="Arial"/>
          <w:color w:val="000000"/>
        </w:rPr>
        <w:t xml:space="preserve">обязательные требования по </w:t>
      </w:r>
      <w:r>
        <w:rPr>
          <w:rFonts w:ascii="Arial" w:hAnsi="Arial"/>
          <w:bCs/>
          <w:color w:val="000000"/>
        </w:rPr>
        <w:t>прокладке, переустройству, ремонту и содержанию подземных коммуникаций на территориях общего пользования</w:t>
      </w:r>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6)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03869" w:rsidRDefault="00226B5A">
      <w:pPr>
        <w:pStyle w:val="22"/>
        <w:tabs>
          <w:tab w:val="left" w:pos="1200"/>
        </w:tabs>
        <w:spacing w:after="0" w:line="240" w:lineRule="auto"/>
        <w:ind w:firstLine="709"/>
        <w:jc w:val="both"/>
        <w:rPr>
          <w:rFonts w:ascii="Arial" w:hAnsi="Arial"/>
        </w:rPr>
      </w:pPr>
      <w:r>
        <w:rPr>
          <w:rFonts w:ascii="Arial" w:eastAsia="Calibri" w:hAnsi="Arial"/>
          <w:bCs/>
          <w:color w:val="000000"/>
          <w:lang w:eastAsia="en-US"/>
        </w:rPr>
        <w:t xml:space="preserve">7) </w:t>
      </w:r>
      <w:r>
        <w:rPr>
          <w:rFonts w:ascii="Arial" w:hAnsi="Arial"/>
          <w:color w:val="000000"/>
        </w:rPr>
        <w:t>обязательные требования по складированию твердых коммунальных отходов;</w:t>
      </w:r>
    </w:p>
    <w:p w:rsidR="00803869" w:rsidRDefault="00226B5A">
      <w:pPr>
        <w:pStyle w:val="ConsPlusNormal"/>
        <w:ind w:firstLine="709"/>
        <w:jc w:val="both"/>
        <w:rPr>
          <w:rFonts w:ascii="Arial" w:hAnsi="Arial"/>
          <w:szCs w:val="24"/>
        </w:rPr>
      </w:pPr>
      <w:r>
        <w:rPr>
          <w:rFonts w:ascii="Arial" w:hAnsi="Arial" w:cs="Times New Roman"/>
          <w:szCs w:val="24"/>
        </w:rPr>
        <w:t>8)</w:t>
      </w:r>
      <w:r>
        <w:rPr>
          <w:rFonts w:ascii="Arial" w:hAnsi="Arial" w:cs="Times New Roman"/>
          <w:color w:val="000000"/>
          <w:szCs w:val="24"/>
        </w:rPr>
        <w:t xml:space="preserve">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03869" w:rsidRDefault="00226B5A">
      <w:pPr>
        <w:pStyle w:val="ConsPlusNormal"/>
        <w:ind w:firstLine="737"/>
        <w:jc w:val="both"/>
      </w:pPr>
      <w:r>
        <w:rPr>
          <w:rFonts w:ascii="Arial" w:hAnsi="Arial" w:cs="Times New Roman"/>
          <w:color w:val="000000"/>
          <w:szCs w:val="24"/>
        </w:rPr>
        <w:lastRenderedPageBreak/>
        <w:t xml:space="preserve">1.6. Муниципальный контроль </w:t>
      </w:r>
      <w:r>
        <w:rPr>
          <w:rFonts w:ascii="Arial" w:hAnsi="Arial" w:cs="Times New Roman"/>
          <w:szCs w:val="24"/>
        </w:rPr>
        <w:t>в сфере благоустройства на территории муниципального образования</w:t>
      </w:r>
      <w:r>
        <w:rPr>
          <w:rFonts w:ascii="Arial" w:hAnsi="Arial" w:cs="Times New Roman"/>
          <w:spacing w:val="1"/>
          <w:szCs w:val="24"/>
        </w:rPr>
        <w:t xml:space="preserve"> </w:t>
      </w:r>
      <w:r w:rsidR="00195CA2">
        <w:rPr>
          <w:rFonts w:ascii="Arial" w:hAnsi="Arial"/>
          <w:spacing w:val="1"/>
        </w:rPr>
        <w:t>Каменецкое Узловского района</w:t>
      </w:r>
      <w:r>
        <w:rPr>
          <w:rFonts w:ascii="Arial" w:hAnsi="Arial" w:cs="Times New Roman"/>
          <w:spacing w:val="1"/>
          <w:szCs w:val="24"/>
        </w:rPr>
        <w:t xml:space="preserve"> </w:t>
      </w:r>
      <w:r>
        <w:rPr>
          <w:rFonts w:ascii="Arial" w:hAnsi="Arial" w:cs="Times New Roman"/>
          <w:color w:val="000000"/>
          <w:szCs w:val="24"/>
        </w:rPr>
        <w:t xml:space="preserve">осуществляет </w:t>
      </w:r>
      <w:r>
        <w:rPr>
          <w:rFonts w:ascii="Arial" w:hAnsi="Arial" w:cs="Times New Roman"/>
          <w:color w:val="000000"/>
          <w:spacing w:val="-1"/>
          <w:szCs w:val="24"/>
        </w:rPr>
        <w:t>администрацией муниципального образования</w:t>
      </w:r>
      <w:r w:rsidR="00195CA2">
        <w:rPr>
          <w:rFonts w:ascii="Arial" w:hAnsi="Arial" w:cs="Times New Roman"/>
          <w:color w:val="000000"/>
          <w:spacing w:val="-1"/>
          <w:szCs w:val="24"/>
        </w:rPr>
        <w:t xml:space="preserve"> </w:t>
      </w:r>
      <w:r w:rsidR="00195CA2">
        <w:rPr>
          <w:rFonts w:ascii="Arial" w:hAnsi="Arial"/>
          <w:spacing w:val="1"/>
        </w:rPr>
        <w:t>Каменецкое Узловского района</w:t>
      </w:r>
      <w:r>
        <w:rPr>
          <w:rFonts w:ascii="Arial" w:hAnsi="Arial" w:cs="Times New Roman"/>
          <w:color w:val="000000"/>
          <w:spacing w:val="-1"/>
          <w:szCs w:val="24"/>
        </w:rPr>
        <w:t xml:space="preserve"> (далее — Контрольный орган, уполномоченный орган).</w:t>
      </w:r>
    </w:p>
    <w:p w:rsidR="00803869" w:rsidRPr="006B4154" w:rsidRDefault="00226B5A">
      <w:pPr>
        <w:pStyle w:val="ac"/>
        <w:tabs>
          <w:tab w:val="left" w:pos="0"/>
          <w:tab w:val="left" w:pos="3828"/>
        </w:tabs>
        <w:ind w:left="0" w:firstLine="850"/>
        <w:jc w:val="both"/>
        <w:rPr>
          <w:rFonts w:ascii="Arial" w:hAnsi="Arial"/>
          <w:color w:val="000000" w:themeColor="text1"/>
        </w:rPr>
      </w:pPr>
      <w:r w:rsidRPr="006B4154">
        <w:rPr>
          <w:rFonts w:ascii="Arial" w:hAnsi="Arial"/>
          <w:color w:val="000000" w:themeColor="text1"/>
        </w:rPr>
        <w:t>1.7.</w:t>
      </w:r>
      <w:r w:rsidRPr="006B4154">
        <w:rPr>
          <w:rFonts w:ascii="Arial" w:hAnsi="Arial"/>
          <w:color w:val="000000" w:themeColor="text1"/>
          <w:spacing w:val="-4"/>
        </w:rPr>
        <w:t xml:space="preserve"> От имени Контрольного органа муниципальный контроль</w:t>
      </w:r>
      <w:r w:rsidRPr="006B4154">
        <w:rPr>
          <w:rFonts w:ascii="Arial" w:hAnsi="Arial"/>
          <w:color w:val="000000" w:themeColor="text1"/>
        </w:rPr>
        <w:t xml:space="preserve"> в сфере благоустройства</w:t>
      </w:r>
      <w:r w:rsidRPr="006B4154">
        <w:rPr>
          <w:rFonts w:ascii="Arial" w:hAnsi="Arial"/>
          <w:color w:val="000000" w:themeColor="text1"/>
          <w:spacing w:val="-4"/>
        </w:rPr>
        <w:t xml:space="preserve"> осуществляют следующие должностные лица:</w:t>
      </w:r>
    </w:p>
    <w:p w:rsidR="00803869" w:rsidRPr="006B4154" w:rsidRDefault="00226B5A">
      <w:pPr>
        <w:pStyle w:val="ac"/>
        <w:tabs>
          <w:tab w:val="left" w:pos="0"/>
          <w:tab w:val="left" w:pos="3828"/>
        </w:tabs>
        <w:spacing w:line="276" w:lineRule="auto"/>
        <w:ind w:left="0" w:firstLine="850"/>
        <w:jc w:val="both"/>
        <w:rPr>
          <w:rFonts w:ascii="Arial" w:hAnsi="Arial"/>
          <w:color w:val="000000" w:themeColor="text1"/>
        </w:rPr>
      </w:pPr>
      <w:r w:rsidRPr="006B4154">
        <w:rPr>
          <w:rFonts w:ascii="Arial" w:hAnsi="Arial"/>
          <w:color w:val="000000" w:themeColor="text1"/>
          <w:spacing w:val="-4"/>
        </w:rPr>
        <w:t>1) руководитель (заместитель руководителя) Контрольного органа;</w:t>
      </w:r>
    </w:p>
    <w:p w:rsidR="00803869" w:rsidRPr="006B4154" w:rsidRDefault="00226B5A">
      <w:pPr>
        <w:pStyle w:val="ac"/>
        <w:tabs>
          <w:tab w:val="left" w:pos="0"/>
          <w:tab w:val="left" w:pos="3828"/>
        </w:tabs>
        <w:spacing w:line="276" w:lineRule="auto"/>
        <w:ind w:left="0" w:firstLine="850"/>
        <w:jc w:val="both"/>
        <w:rPr>
          <w:rFonts w:ascii="Arial" w:hAnsi="Arial"/>
          <w:color w:val="000000" w:themeColor="text1"/>
        </w:rPr>
      </w:pPr>
      <w:r w:rsidRPr="006B4154">
        <w:rPr>
          <w:rFonts w:ascii="Arial" w:hAnsi="Arial"/>
          <w:color w:val="000000" w:themeColor="text1"/>
          <w:spacing w:val="-4"/>
        </w:rPr>
        <w:t>2) должностное лицо Контрольного органа в должностные обязанности</w:t>
      </w:r>
      <w:r w:rsidRPr="006B4154">
        <w:rPr>
          <w:rFonts w:ascii="Arial" w:hAnsi="Arial"/>
          <w:color w:val="000000" w:themeColor="text1"/>
          <w:spacing w:val="-4"/>
        </w:rPr>
        <w:br/>
        <w:t>которого в соответствии с должностной инструкцией входит осуществление</w:t>
      </w:r>
      <w:r w:rsidRPr="006B4154">
        <w:rPr>
          <w:rFonts w:ascii="Arial" w:hAnsi="Arial"/>
          <w:color w:val="000000" w:themeColor="text1"/>
          <w:spacing w:val="-4"/>
        </w:rPr>
        <w:br/>
        <w:t>полномочий по муниципальному контролю, в том числе проведение</w:t>
      </w:r>
      <w:r w:rsidRPr="006B4154">
        <w:rPr>
          <w:rFonts w:ascii="Arial" w:hAnsi="Arial"/>
          <w:color w:val="000000" w:themeColor="text1"/>
          <w:spacing w:val="-4"/>
        </w:rPr>
        <w:br/>
        <w:t>профилактических мероприятий и контрольных мероприятий.</w:t>
      </w:r>
    </w:p>
    <w:p w:rsidR="00803869" w:rsidRPr="00392F6A" w:rsidRDefault="00226B5A">
      <w:pPr>
        <w:tabs>
          <w:tab w:val="left" w:pos="0"/>
          <w:tab w:val="left" w:pos="3828"/>
        </w:tabs>
        <w:spacing w:line="276" w:lineRule="auto"/>
        <w:ind w:firstLine="709"/>
        <w:contextualSpacing/>
        <w:jc w:val="both"/>
        <w:rPr>
          <w:rFonts w:ascii="Arial" w:hAnsi="Arial"/>
          <w:color w:val="000000" w:themeColor="text1"/>
        </w:rPr>
      </w:pPr>
      <w:r w:rsidRPr="00392F6A">
        <w:rPr>
          <w:rFonts w:ascii="Arial" w:hAnsi="Arial"/>
          <w:color w:val="000000" w:themeColor="text1"/>
          <w:spacing w:val="-1"/>
        </w:rPr>
        <w:t xml:space="preserve">Непосредственное осуществление муниципального контроля возлагается на </w:t>
      </w:r>
      <w:r w:rsidR="00195CA2" w:rsidRPr="00392F6A">
        <w:rPr>
          <w:rFonts w:ascii="Arial" w:hAnsi="Arial"/>
          <w:color w:val="000000" w:themeColor="text1"/>
          <w:spacing w:val="-1"/>
        </w:rPr>
        <w:t xml:space="preserve">отдел по </w:t>
      </w:r>
      <w:r w:rsidR="00392F6A" w:rsidRPr="00392F6A">
        <w:rPr>
          <w:rFonts w:ascii="Arial" w:hAnsi="Arial"/>
          <w:color w:val="000000" w:themeColor="text1"/>
          <w:spacing w:val="-1"/>
        </w:rPr>
        <w:t>работе с населением, делопроизводству и административной работе</w:t>
      </w:r>
      <w:r w:rsidR="00927087" w:rsidRPr="00392F6A">
        <w:rPr>
          <w:rFonts w:ascii="Arial" w:hAnsi="Arial"/>
          <w:color w:val="000000" w:themeColor="text1"/>
          <w:spacing w:val="-1"/>
        </w:rPr>
        <w:t xml:space="preserve"> </w:t>
      </w:r>
      <w:r w:rsidRPr="00392F6A">
        <w:rPr>
          <w:rFonts w:ascii="Arial" w:hAnsi="Arial"/>
          <w:color w:val="000000" w:themeColor="text1"/>
          <w:spacing w:val="-1"/>
        </w:rPr>
        <w:t>администрации муниципального образования</w:t>
      </w:r>
      <w:r w:rsidR="00927087" w:rsidRPr="00392F6A">
        <w:rPr>
          <w:rFonts w:ascii="Arial" w:hAnsi="Arial"/>
          <w:color w:val="000000" w:themeColor="text1"/>
          <w:spacing w:val="-1"/>
        </w:rPr>
        <w:t xml:space="preserve"> </w:t>
      </w:r>
      <w:r w:rsidR="00FC2707" w:rsidRPr="00392F6A">
        <w:rPr>
          <w:rFonts w:ascii="Arial" w:hAnsi="Arial"/>
          <w:color w:val="000000" w:themeColor="text1"/>
          <w:spacing w:val="-1"/>
        </w:rPr>
        <w:t>Каменецкое Узловского</w:t>
      </w:r>
      <w:r w:rsidRPr="00392F6A">
        <w:rPr>
          <w:rFonts w:ascii="Arial" w:hAnsi="Arial"/>
          <w:color w:val="000000" w:themeColor="text1"/>
          <w:spacing w:val="-1"/>
        </w:rPr>
        <w:t xml:space="preserve"> район</w:t>
      </w:r>
      <w:r w:rsidR="00927087" w:rsidRPr="00392F6A">
        <w:rPr>
          <w:rFonts w:ascii="Arial" w:hAnsi="Arial"/>
          <w:color w:val="000000" w:themeColor="text1"/>
          <w:spacing w:val="-1"/>
        </w:rPr>
        <w:t>а</w:t>
      </w:r>
      <w:r w:rsidRPr="00392F6A">
        <w:rPr>
          <w:rFonts w:ascii="Arial" w:hAnsi="Arial"/>
          <w:color w:val="000000" w:themeColor="text1"/>
          <w:spacing w:val="-1"/>
        </w:rPr>
        <w:t xml:space="preserve">. </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1.8. Должностные </w:t>
      </w:r>
      <w:r w:rsidR="00FC2707">
        <w:rPr>
          <w:rFonts w:ascii="Arial" w:hAnsi="Arial"/>
          <w:color w:val="000000"/>
          <w:spacing w:val="-4"/>
        </w:rPr>
        <w:t>лица при</w:t>
      </w:r>
      <w:r>
        <w:rPr>
          <w:rFonts w:ascii="Arial" w:hAnsi="Arial"/>
          <w:color w:val="000000"/>
          <w:spacing w:val="-4"/>
        </w:rPr>
        <w:t xml:space="preserve"> осуществлении муниципального контроль</w:t>
      </w:r>
      <w:r>
        <w:rPr>
          <w:rFonts w:ascii="Arial" w:hAnsi="Arial"/>
        </w:rPr>
        <w:t xml:space="preserve"> в сфере благоустройства</w:t>
      </w:r>
      <w:r>
        <w:rPr>
          <w:rFonts w:ascii="Arial" w:hAnsi="Arial"/>
          <w:color w:val="000000"/>
          <w:spacing w:val="-4"/>
        </w:rPr>
        <w:t xml:space="preserve"> обязаны:</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 соблюдать законодательство Российской Федерации, права и законные интересы контролируемых лиц;</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Федеральным законом, осуществлять консультирование;</w:t>
      </w:r>
    </w:p>
    <w:p w:rsidR="00803869" w:rsidRDefault="00226B5A">
      <w:pPr>
        <w:pStyle w:val="ac"/>
        <w:tabs>
          <w:tab w:val="left" w:pos="0"/>
        </w:tabs>
        <w:spacing w:line="276" w:lineRule="auto"/>
        <w:ind w:left="0" w:firstLine="850"/>
        <w:jc w:val="both"/>
      </w:pPr>
      <w:r>
        <w:rPr>
          <w:rFonts w:ascii="Arial" w:hAnsi="Arial"/>
          <w:color w:val="000000"/>
        </w:rPr>
        <w:t xml:space="preserve">6) предоставлять контролируемым лицам, их представителям, присутствующим при проведении </w:t>
      </w:r>
      <w:r w:rsidR="00FC2707">
        <w:rPr>
          <w:rFonts w:ascii="Arial" w:hAnsi="Arial"/>
          <w:color w:val="000000"/>
        </w:rPr>
        <w:t>контрольных мероприятий</w:t>
      </w:r>
      <w:r>
        <w:rPr>
          <w:rFonts w:ascii="Arial" w:hAnsi="Arial"/>
          <w:color w:val="000000"/>
        </w:rPr>
        <w:t>, информацию и документы, относящиеся к предмету муниципального контроля в сфере благоустройства,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1.9. Инспектор при проведении контрольного мероприятия в пределах своих полномочий и в объеме проводимых контрольных действий имеет право:</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r w:rsidR="00FC2707">
        <w:rPr>
          <w:rFonts w:ascii="Arial" w:hAnsi="Arial"/>
          <w:color w:val="000000"/>
        </w:rPr>
        <w:t>контрольного мероприятия</w:t>
      </w:r>
      <w:r>
        <w:rPr>
          <w:rFonts w:ascii="Arial" w:hAnsi="Arial"/>
          <w:color w:val="000000"/>
        </w:rPr>
        <w:t>, посещать (осматривать) производственные объекты, если иное не предусмотрено федеральными законами;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7) обращаться в соответствии с Федеральным законом от 07.02.2011 №</w:t>
      </w:r>
      <w:r w:rsidR="00FC2707">
        <w:rPr>
          <w:rFonts w:ascii="Arial" w:hAnsi="Arial"/>
          <w:color w:val="000000"/>
        </w:rPr>
        <w:t xml:space="preserve"> </w:t>
      </w:r>
      <w:r>
        <w:rPr>
          <w:rFonts w:ascii="Arial" w:hAnsi="Arial"/>
          <w:color w:val="000000"/>
        </w:rPr>
        <w:t>3-ФЗ "О полиции" за содействием к органам полиции в случаях, если инспектору оказывается противодействие или угрожает опасность;</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lastRenderedPageBreak/>
        <w:t xml:space="preserve">8) совершать иные действия, предусмотренные действующим законодательством РФ и настоящим Положением. </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1.10.  Решение о проведении контрольных мероприятий принимается руководителем (заместителем руководителя) Контрольного органа.</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1.11. Контрольный орган при осуществлении </w:t>
      </w:r>
      <w:r w:rsidR="00FC2707">
        <w:rPr>
          <w:rFonts w:ascii="Arial" w:hAnsi="Arial"/>
          <w:color w:val="000000"/>
          <w:spacing w:val="-4"/>
        </w:rPr>
        <w:t>муниципального контроля</w:t>
      </w:r>
      <w:r>
        <w:rPr>
          <w:rFonts w:ascii="Arial" w:hAnsi="Arial"/>
          <w:color w:val="000000"/>
          <w:spacing w:val="-4"/>
        </w:rPr>
        <w:t xml:space="preserve"> в сфере благоустройства проводит контрольные мероприятия из числа предусмотренных Федеральным законом от 31.07.2020 №248-ФЗ «О государственном контроле (надзоре) и муниципальном контроле в Российской Федерации» (далее — Федеральный закон №</w:t>
      </w:r>
      <w:r w:rsidR="00FC2707">
        <w:rPr>
          <w:rFonts w:ascii="Arial" w:hAnsi="Arial"/>
          <w:color w:val="000000"/>
          <w:spacing w:val="-4"/>
        </w:rPr>
        <w:t xml:space="preserve"> </w:t>
      </w:r>
      <w:r>
        <w:rPr>
          <w:rFonts w:ascii="Arial" w:hAnsi="Arial"/>
          <w:color w:val="000000"/>
          <w:spacing w:val="-4"/>
        </w:rPr>
        <w:t>248-ФЗ).</w:t>
      </w:r>
    </w:p>
    <w:p w:rsidR="00803869" w:rsidRDefault="00226B5A">
      <w:pPr>
        <w:pStyle w:val="ac"/>
        <w:tabs>
          <w:tab w:val="left" w:pos="0"/>
        </w:tabs>
        <w:spacing w:line="276" w:lineRule="auto"/>
        <w:ind w:left="0" w:firstLine="850"/>
        <w:jc w:val="both"/>
      </w:pPr>
      <w:r>
        <w:rPr>
          <w:rFonts w:ascii="Arial" w:hAnsi="Arial"/>
          <w:color w:val="000000"/>
          <w:spacing w:val="-4"/>
        </w:rPr>
        <w:t>В целях, связанных с осуществлением муниципального контроля в сфере благоустройства,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взаимодействия, в том числе в электронной форме.</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осуществляется с учетом требований законодательства Российской Федерации о государственной и иной охраняемой законом тайне.</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 xml:space="preserve">1.12. Уполномоченный орган обеспечивает учет объектов контроля в рамках осуществления муниципального контроля в сфере благоустройства. </w:t>
      </w:r>
    </w:p>
    <w:p w:rsidR="00803869" w:rsidRDefault="00226B5A">
      <w:pPr>
        <w:pStyle w:val="ConsPlusNormal"/>
        <w:spacing w:line="276" w:lineRule="auto"/>
        <w:ind w:firstLine="709"/>
        <w:jc w:val="both"/>
        <w:rPr>
          <w:rFonts w:ascii="Arial" w:hAnsi="Arial"/>
          <w:szCs w:val="24"/>
        </w:rPr>
      </w:pPr>
      <w:r>
        <w:rPr>
          <w:rFonts w:ascii="Arial" w:hAnsi="Arial" w:cs="Times New Roman"/>
          <w:color w:val="000000"/>
          <w:szCs w:val="24"/>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03869" w:rsidRDefault="00226B5A">
      <w:pPr>
        <w:pStyle w:val="210"/>
        <w:tabs>
          <w:tab w:val="left" w:pos="0"/>
        </w:tabs>
        <w:spacing w:before="222" w:line="276" w:lineRule="auto"/>
        <w:ind w:left="0" w:right="340"/>
        <w:jc w:val="center"/>
      </w:pPr>
      <w:r>
        <w:rPr>
          <w:rFonts w:ascii="Arial" w:hAnsi="Arial"/>
          <w:color w:val="000000"/>
          <w:sz w:val="24"/>
          <w:szCs w:val="24"/>
        </w:rPr>
        <w:t>2. Критерии отнесения объектов контроля к категориям риска причинения вреда (ущерба) в рамках осуществления муниципального контроля</w:t>
      </w:r>
      <w:r>
        <w:rPr>
          <w:rFonts w:ascii="Arial" w:hAnsi="Arial"/>
          <w:sz w:val="24"/>
          <w:szCs w:val="24"/>
        </w:rPr>
        <w:t xml:space="preserve">   в   сфере   благоустройства</w:t>
      </w:r>
    </w:p>
    <w:p w:rsidR="00803869" w:rsidRDefault="00803869">
      <w:pPr>
        <w:pStyle w:val="a9"/>
        <w:spacing w:before="8" w:after="0"/>
        <w:rPr>
          <w:rFonts w:ascii="Arial" w:hAnsi="Arial"/>
          <w:b/>
          <w:color w:val="000000"/>
        </w:rPr>
      </w:pPr>
    </w:p>
    <w:p w:rsidR="00803869" w:rsidRDefault="00226B5A">
      <w:pPr>
        <w:pStyle w:val="ac"/>
        <w:tabs>
          <w:tab w:val="left" w:pos="1253"/>
          <w:tab w:val="left" w:pos="9810"/>
        </w:tabs>
        <w:spacing w:line="276" w:lineRule="auto"/>
        <w:ind w:left="0" w:firstLine="850"/>
        <w:jc w:val="both"/>
        <w:rPr>
          <w:rFonts w:ascii="Arial" w:hAnsi="Arial"/>
        </w:rPr>
      </w:pPr>
      <w:r>
        <w:rPr>
          <w:rFonts w:ascii="Arial" w:hAnsi="Arial"/>
          <w:color w:val="000000"/>
        </w:rPr>
        <w:t>2.1. Муниципальный контроль осуществляется на основе управления рисками причинения вреда(ущерба).</w:t>
      </w:r>
    </w:p>
    <w:p w:rsidR="00803869" w:rsidRDefault="00226B5A">
      <w:pPr>
        <w:pStyle w:val="ac"/>
        <w:tabs>
          <w:tab w:val="left" w:pos="0"/>
        </w:tabs>
        <w:spacing w:before="5" w:line="276" w:lineRule="auto"/>
        <w:ind w:left="0" w:firstLine="850"/>
        <w:jc w:val="both"/>
        <w:rPr>
          <w:rFonts w:ascii="Arial" w:hAnsi="Arial"/>
        </w:rPr>
      </w:pPr>
      <w:r>
        <w:rPr>
          <w:rFonts w:ascii="Arial" w:hAnsi="Arial"/>
          <w:color w:val="000000"/>
        </w:rPr>
        <w:t>2.2.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вреда(ущерба)охраняемым законом ценностям</w:t>
      </w:r>
      <w:r w:rsidR="00FC2707">
        <w:rPr>
          <w:rFonts w:ascii="Arial" w:hAnsi="Arial"/>
          <w:color w:val="000000"/>
        </w:rPr>
        <w:t xml:space="preserve"> </w:t>
      </w:r>
      <w:r>
        <w:rPr>
          <w:rFonts w:ascii="Arial" w:hAnsi="Arial"/>
          <w:color w:val="000000"/>
        </w:rPr>
        <w:t>(далее–категории риска):</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2"/>
        </w:rPr>
        <w:t xml:space="preserve">1) высокий </w:t>
      </w:r>
      <w:r>
        <w:rPr>
          <w:rFonts w:ascii="Arial" w:hAnsi="Arial"/>
          <w:color w:val="000000"/>
        </w:rPr>
        <w:t>риск;</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spacing w:val="4"/>
        </w:rPr>
        <w:t xml:space="preserve">2) средний </w:t>
      </w:r>
      <w:r>
        <w:rPr>
          <w:rFonts w:ascii="Arial" w:hAnsi="Arial"/>
          <w:color w:val="000000"/>
        </w:rPr>
        <w:t>риск;</w:t>
      </w:r>
    </w:p>
    <w:p w:rsidR="00803869" w:rsidRDefault="00226B5A">
      <w:pPr>
        <w:pStyle w:val="ac"/>
        <w:tabs>
          <w:tab w:val="left" w:pos="0"/>
        </w:tabs>
        <w:spacing w:before="2" w:line="276" w:lineRule="auto"/>
        <w:ind w:left="0" w:firstLine="850"/>
        <w:jc w:val="both"/>
        <w:rPr>
          <w:rFonts w:ascii="Arial" w:hAnsi="Arial"/>
        </w:rPr>
      </w:pPr>
      <w:r>
        <w:rPr>
          <w:rFonts w:ascii="Arial" w:hAnsi="Arial"/>
          <w:color w:val="000000"/>
        </w:rPr>
        <w:t>3) низкий риск.</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2.3. Отнесение объекта контроля к одной из категорий риска осуществляется на основе сопоставления его характеристик с критериями риска причинения вреда</w:t>
      </w:r>
      <w:r w:rsidR="004B0B98">
        <w:rPr>
          <w:rFonts w:ascii="Arial" w:hAnsi="Arial"/>
          <w:color w:val="000000"/>
        </w:rPr>
        <w:t xml:space="preserve"> </w:t>
      </w:r>
      <w:r>
        <w:rPr>
          <w:rFonts w:ascii="Arial" w:hAnsi="Arial"/>
          <w:color w:val="000000"/>
        </w:rPr>
        <w:t>(ущерба)</w:t>
      </w:r>
      <w:r w:rsidR="004B0B98">
        <w:rPr>
          <w:rFonts w:ascii="Arial" w:hAnsi="Arial"/>
          <w:color w:val="000000"/>
        </w:rPr>
        <w:t xml:space="preserve"> </w:t>
      </w:r>
      <w:r>
        <w:rPr>
          <w:rFonts w:ascii="Arial" w:hAnsi="Arial"/>
          <w:color w:val="000000"/>
        </w:rPr>
        <w:t>охраняемым законом ценностям (далее – критерии риска).</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 xml:space="preserve">2.4. Критериями отнесения объектов контроля к категории высокого риска являются следующие нарушения (признаки нарушения) обязательных требований: </w:t>
      </w:r>
    </w:p>
    <w:p w:rsidR="00803869" w:rsidRDefault="00226B5A">
      <w:pPr>
        <w:spacing w:line="276" w:lineRule="auto"/>
        <w:ind w:firstLine="850"/>
        <w:jc w:val="both"/>
      </w:pPr>
      <w:r>
        <w:rPr>
          <w:rFonts w:ascii="Arial" w:hAnsi="Arial"/>
        </w:rPr>
        <w:t xml:space="preserve">2.4.1. Нарушение правил </w:t>
      </w:r>
      <w:r>
        <w:rPr>
          <w:rFonts w:ascii="Arial" w:hAnsi="Arial"/>
          <w:color w:val="000000"/>
        </w:rPr>
        <w:t>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r>
        <w:rPr>
          <w:rFonts w:ascii="Arial" w:hAnsi="Arial"/>
        </w:rPr>
        <w:t>;</w:t>
      </w:r>
    </w:p>
    <w:p w:rsidR="00803869" w:rsidRDefault="00226B5A">
      <w:pPr>
        <w:spacing w:line="276" w:lineRule="auto"/>
        <w:ind w:firstLine="850"/>
        <w:jc w:val="both"/>
      </w:pPr>
      <w:r>
        <w:rPr>
          <w:rFonts w:ascii="Arial" w:hAnsi="Arial"/>
        </w:rPr>
        <w:lastRenderedPageBreak/>
        <w:t xml:space="preserve">2.4.2. Нарушение правил </w:t>
      </w:r>
      <w:r>
        <w:rPr>
          <w:rFonts w:ascii="Arial" w:hAnsi="Arial"/>
          <w:color w:val="000000"/>
        </w:rPr>
        <w:t>улично-дорожной сети (аллеи, бульвары, магистрали, переулки, площади, проезды, проспекты, проулки, разъезды, спуски, тракты, тупики, улицы, шоссе)</w:t>
      </w:r>
      <w:r>
        <w:rPr>
          <w:rFonts w:ascii="Arial" w:hAnsi="Arial"/>
        </w:rPr>
        <w:t>;</w:t>
      </w:r>
    </w:p>
    <w:p w:rsidR="00803869" w:rsidRDefault="00226B5A">
      <w:pPr>
        <w:spacing w:line="276" w:lineRule="auto"/>
        <w:ind w:firstLine="850"/>
        <w:jc w:val="both"/>
      </w:pPr>
      <w:r>
        <w:rPr>
          <w:rFonts w:ascii="Arial" w:hAnsi="Arial"/>
        </w:rPr>
        <w:t>2.4.3. Нарушение правил содержания дворовых территорий;</w:t>
      </w:r>
    </w:p>
    <w:p w:rsidR="00803869" w:rsidRDefault="00FC2707" w:rsidP="00FC2707">
      <w:pPr>
        <w:spacing w:line="276" w:lineRule="auto"/>
        <w:jc w:val="both"/>
      </w:pPr>
      <w:r>
        <w:rPr>
          <w:rFonts w:ascii="Arial" w:hAnsi="Arial"/>
        </w:rPr>
        <w:t xml:space="preserve">             </w:t>
      </w:r>
      <w:r w:rsidR="00226B5A">
        <w:rPr>
          <w:rFonts w:ascii="Arial" w:hAnsi="Arial"/>
        </w:rPr>
        <w:t>2.4.4. Нарушение правил содержания детских и спортивных площадок;</w:t>
      </w:r>
    </w:p>
    <w:p w:rsidR="00803869" w:rsidRDefault="00226B5A">
      <w:pPr>
        <w:spacing w:line="276" w:lineRule="auto"/>
        <w:ind w:firstLine="907"/>
        <w:jc w:val="both"/>
        <w:rPr>
          <w:rFonts w:ascii="Arial" w:hAnsi="Arial"/>
        </w:rPr>
      </w:pPr>
      <w:r>
        <w:rPr>
          <w:rFonts w:ascii="Arial" w:hAnsi="Arial"/>
        </w:rPr>
        <w:t xml:space="preserve">2.4.5.  Нарушение требований </w:t>
      </w:r>
      <w:r w:rsidR="00FC2707">
        <w:rPr>
          <w:rFonts w:ascii="Arial" w:hAnsi="Arial"/>
        </w:rPr>
        <w:t>к парковкам</w:t>
      </w:r>
      <w:r>
        <w:rPr>
          <w:rFonts w:ascii="Arial" w:hAnsi="Arial"/>
        </w:rPr>
        <w:t xml:space="preserve"> (парковочные места);</w:t>
      </w:r>
    </w:p>
    <w:p w:rsidR="00803869" w:rsidRDefault="00226B5A">
      <w:pPr>
        <w:spacing w:line="276" w:lineRule="auto"/>
        <w:ind w:firstLine="907"/>
        <w:jc w:val="both"/>
        <w:rPr>
          <w:rFonts w:ascii="Arial" w:hAnsi="Arial"/>
        </w:rPr>
      </w:pPr>
      <w:r>
        <w:rPr>
          <w:rFonts w:ascii="Arial" w:hAnsi="Arial"/>
        </w:rPr>
        <w:t>2.4.6.  Нарушение требований к производству земельных работ;</w:t>
      </w:r>
    </w:p>
    <w:p w:rsidR="00803869" w:rsidRDefault="00226B5A">
      <w:pPr>
        <w:spacing w:line="276" w:lineRule="auto"/>
        <w:ind w:firstLine="907"/>
        <w:jc w:val="both"/>
      </w:pPr>
      <w:r>
        <w:rPr>
          <w:rFonts w:ascii="Arial" w:hAnsi="Arial"/>
        </w:rPr>
        <w:t xml:space="preserve">2.4.7. Нарушение обязательных требований по складированию </w:t>
      </w:r>
      <w:r>
        <w:rPr>
          <w:rFonts w:ascii="Arial" w:hAnsi="Arial"/>
          <w:color w:val="000000"/>
        </w:rPr>
        <w:t>твердых коммунальных отходов</w:t>
      </w:r>
      <w:r>
        <w:rPr>
          <w:rFonts w:ascii="Arial" w:hAnsi="Arial"/>
        </w:rPr>
        <w:t>;</w:t>
      </w:r>
    </w:p>
    <w:p w:rsidR="00803869" w:rsidRDefault="00226B5A">
      <w:pPr>
        <w:spacing w:line="276" w:lineRule="auto"/>
        <w:ind w:firstLine="907"/>
        <w:jc w:val="both"/>
      </w:pPr>
      <w:r>
        <w:rPr>
          <w:rFonts w:ascii="Arial" w:hAnsi="Arial"/>
        </w:rPr>
        <w:t>2.4.8. Нарушение</w:t>
      </w:r>
      <w:r>
        <w:rPr>
          <w:rFonts w:ascii="Arial" w:hAnsi="Arial"/>
          <w:color w:val="000000"/>
        </w:rPr>
        <w:t xml:space="preserve"> требования по </w:t>
      </w:r>
      <w:r>
        <w:rPr>
          <w:rFonts w:ascii="Arial" w:hAnsi="Arial"/>
          <w:bCs/>
          <w:color w:val="000000"/>
        </w:rPr>
        <w:t>прокладке, переустройству, ремонту и содержанию подземных коммуникаций на территориях общего пользования.</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 Критериями отнесения объектов контроля к категории среднего риска являются следующие нарушения (признаки нарушения) обязательных требований:</w:t>
      </w:r>
    </w:p>
    <w:p w:rsidR="00803869" w:rsidRDefault="00226B5A">
      <w:pPr>
        <w:pStyle w:val="ac"/>
        <w:tabs>
          <w:tab w:val="left" w:pos="0"/>
        </w:tabs>
        <w:spacing w:before="4" w:line="276" w:lineRule="auto"/>
        <w:ind w:left="0" w:firstLine="850"/>
        <w:jc w:val="both"/>
      </w:pPr>
      <w:r>
        <w:rPr>
          <w:rFonts w:ascii="Arial" w:hAnsi="Arial"/>
          <w:color w:val="000000"/>
        </w:rPr>
        <w:t>2.5.1. Нарушение правил выгула домашних животных;</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2.5.2. Нарушение содержания парков, скверов, иных зеленых зон;</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2.5.3. Нарушение требований технических и санитарно- защитных зон;</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2.5.4. Нарушение содержания ограждающих устройств (ворота, калитки, шлагбаумы, в том числе автоматические, и декоративные ограждения (заборы);</w:t>
      </w:r>
    </w:p>
    <w:p w:rsidR="00803869" w:rsidRDefault="00226B5A">
      <w:pPr>
        <w:ind w:firstLine="709"/>
        <w:jc w:val="both"/>
        <w:rPr>
          <w:rFonts w:ascii="Arial" w:hAnsi="Arial"/>
        </w:rPr>
      </w:pPr>
      <w:r>
        <w:rPr>
          <w:rFonts w:ascii="Arial" w:hAnsi="Arial"/>
          <w:color w:val="000000"/>
        </w:rPr>
        <w:t xml:space="preserve">2.5.5. Нарушение </w:t>
      </w:r>
      <w:r>
        <w:rPr>
          <w:rFonts w:ascii="Arial" w:hAnsi="Arial"/>
          <w:color w:val="000000"/>
          <w:shd w:val="clear" w:color="auto" w:fill="FFFFFF"/>
        </w:rPr>
        <w:t>содержания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03869" w:rsidRDefault="00226B5A">
      <w:pPr>
        <w:ind w:firstLine="709"/>
        <w:jc w:val="both"/>
        <w:rPr>
          <w:rFonts w:ascii="Arial" w:hAnsi="Arial"/>
        </w:rPr>
      </w:pPr>
      <w:r>
        <w:rPr>
          <w:rFonts w:ascii="Arial" w:hAnsi="Arial"/>
          <w:color w:val="000000"/>
        </w:rPr>
        <w:t xml:space="preserve">2.5.6. Нарушение </w:t>
      </w:r>
      <w:r w:rsidR="00FC2707">
        <w:rPr>
          <w:rFonts w:ascii="Arial" w:hAnsi="Arial"/>
          <w:color w:val="000000"/>
        </w:rPr>
        <w:t>содержания проходов</w:t>
      </w:r>
      <w:r>
        <w:rPr>
          <w:rFonts w:ascii="Arial" w:hAnsi="Arial"/>
          <w:color w:val="000000"/>
        </w:rPr>
        <w:t xml:space="preserve">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03869" w:rsidRDefault="00226B5A">
      <w:pPr>
        <w:ind w:firstLine="709"/>
        <w:jc w:val="both"/>
        <w:rPr>
          <w:rFonts w:ascii="Arial" w:hAnsi="Arial"/>
        </w:rPr>
      </w:pPr>
      <w:r>
        <w:rPr>
          <w:rFonts w:ascii="Arial" w:hAnsi="Arial"/>
          <w:color w:val="000000"/>
          <w:shd w:val="clear" w:color="auto" w:fill="FFFFFF"/>
        </w:rPr>
        <w:t xml:space="preserve">2.5.7. Нарушение </w:t>
      </w:r>
      <w:r>
        <w:rPr>
          <w:rFonts w:ascii="Arial" w:hAnsi="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2.5.8. Нарушение требования по уборке территории </w:t>
      </w:r>
      <w:r>
        <w:rPr>
          <w:rFonts w:ascii="Arial" w:hAnsi="Arial"/>
        </w:rPr>
        <w:t>муниципального образования</w:t>
      </w:r>
      <w:r>
        <w:rPr>
          <w:rFonts w:ascii="Arial" w:hAnsi="Arial"/>
          <w:spacing w:val="1"/>
        </w:rPr>
        <w:t xml:space="preserve"> </w:t>
      </w:r>
      <w:r w:rsidR="00AF5477">
        <w:rPr>
          <w:rFonts w:ascii="Arial" w:hAnsi="Arial"/>
          <w:spacing w:val="1"/>
        </w:rPr>
        <w:t>Каменецкое Узловского района</w:t>
      </w:r>
      <w:r>
        <w:rPr>
          <w:rFonts w:ascii="Arial" w:hAnsi="Arial"/>
          <w:spacing w:val="1"/>
        </w:rPr>
        <w:t xml:space="preserve"> </w:t>
      </w:r>
      <w:r>
        <w:rPr>
          <w:rFonts w:ascii="Arial" w:hAnsi="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2.5.9. Нарушение требования по уборке территории </w:t>
      </w:r>
      <w:r>
        <w:rPr>
          <w:rFonts w:ascii="Arial" w:hAnsi="Arial"/>
        </w:rPr>
        <w:t>муниципального образования</w:t>
      </w:r>
      <w:r>
        <w:rPr>
          <w:rFonts w:ascii="Arial" w:hAnsi="Arial"/>
          <w:spacing w:val="1"/>
        </w:rPr>
        <w:t xml:space="preserve"> </w:t>
      </w:r>
      <w:r w:rsidR="00AF5477">
        <w:rPr>
          <w:rFonts w:ascii="Arial" w:hAnsi="Arial"/>
          <w:spacing w:val="1"/>
        </w:rPr>
        <w:t>Каменецкое Узловского района</w:t>
      </w:r>
      <w:r>
        <w:rPr>
          <w:rFonts w:ascii="Arial" w:hAnsi="Arial"/>
          <w:color w:val="000000"/>
        </w:rPr>
        <w:t xml:space="preserve"> в летний период, включая обязательные требования по </w:t>
      </w:r>
      <w:r>
        <w:rPr>
          <w:rFonts w:ascii="Arial" w:eastAsia="Calibri" w:hAnsi="Arial"/>
          <w:bCs/>
          <w:color w:val="000000"/>
          <w:lang w:eastAsia="en-US"/>
        </w:rPr>
        <w:t>выявлению карантинных, ядовитых и сорных растений, борьбе с ними, локализации, ликвидации их очагов</w:t>
      </w:r>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2.5.10. Нарушение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03869" w:rsidRDefault="00226B5A">
      <w:pPr>
        <w:pStyle w:val="ac"/>
        <w:tabs>
          <w:tab w:val="left" w:pos="0"/>
        </w:tabs>
        <w:spacing w:before="4"/>
        <w:ind w:left="0" w:firstLine="850"/>
        <w:jc w:val="both"/>
        <w:rPr>
          <w:rFonts w:ascii="Arial" w:hAnsi="Arial"/>
        </w:rPr>
      </w:pPr>
      <w:r>
        <w:rPr>
          <w:rFonts w:ascii="Arial" w:hAnsi="Arial"/>
          <w:color w:val="000000"/>
        </w:rPr>
        <w:t>2.6. К категории низкого риска относятся объекты контроля, по которым отсутствуют критерии отнесения к категориям высокого и среднего рисков. Плановые контрольные мероприятия в отношении объектов контроля, отнесенных к категории низкого риска, не проводятся.</w:t>
      </w:r>
    </w:p>
    <w:p w:rsidR="00803869" w:rsidRPr="00E92814" w:rsidRDefault="00803869" w:rsidP="00FC2707">
      <w:pPr>
        <w:pStyle w:val="210"/>
        <w:tabs>
          <w:tab w:val="left" w:pos="0"/>
        </w:tabs>
        <w:ind w:left="0"/>
        <w:rPr>
          <w:rFonts w:ascii="Arial" w:hAnsi="Arial"/>
          <w:color w:val="4BACC6" w:themeColor="accent5"/>
          <w:sz w:val="24"/>
          <w:szCs w:val="24"/>
        </w:rPr>
      </w:pPr>
    </w:p>
    <w:p w:rsidR="00803869" w:rsidRPr="00CA784D" w:rsidRDefault="00226B5A">
      <w:pPr>
        <w:pStyle w:val="210"/>
        <w:tabs>
          <w:tab w:val="left" w:pos="0"/>
        </w:tabs>
        <w:ind w:left="0"/>
        <w:jc w:val="center"/>
        <w:rPr>
          <w:rFonts w:ascii="Arial" w:hAnsi="Arial"/>
          <w:color w:val="000000" w:themeColor="text1"/>
          <w:sz w:val="24"/>
          <w:szCs w:val="24"/>
        </w:rPr>
      </w:pPr>
      <w:r w:rsidRPr="00CA784D">
        <w:rPr>
          <w:rFonts w:ascii="Arial" w:hAnsi="Arial"/>
          <w:color w:val="000000" w:themeColor="text1"/>
          <w:sz w:val="24"/>
          <w:szCs w:val="24"/>
        </w:rPr>
        <w:t>3. Профилактика рисков причинения вреда (ущерба)</w:t>
      </w:r>
    </w:p>
    <w:p w:rsidR="00803869" w:rsidRPr="00CA784D" w:rsidRDefault="00226B5A">
      <w:pPr>
        <w:pStyle w:val="210"/>
        <w:tabs>
          <w:tab w:val="left" w:pos="0"/>
        </w:tabs>
        <w:ind w:left="0"/>
        <w:jc w:val="center"/>
        <w:rPr>
          <w:color w:val="000000" w:themeColor="text1"/>
        </w:rPr>
      </w:pPr>
      <w:r w:rsidRPr="00CA784D">
        <w:rPr>
          <w:rFonts w:ascii="Arial" w:hAnsi="Arial"/>
          <w:color w:val="000000" w:themeColor="text1"/>
          <w:sz w:val="24"/>
          <w:szCs w:val="24"/>
        </w:rPr>
        <w:t>охраняемым законом ценностям.</w:t>
      </w:r>
    </w:p>
    <w:p w:rsidR="00803869" w:rsidRPr="00CA784D" w:rsidRDefault="00803869">
      <w:pPr>
        <w:pStyle w:val="a9"/>
        <w:spacing w:before="11" w:after="0"/>
        <w:rPr>
          <w:rFonts w:ascii="Arial" w:hAnsi="Arial"/>
          <w:b/>
          <w:color w:val="000000" w:themeColor="text1"/>
        </w:rPr>
      </w:pP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lastRenderedPageBreak/>
        <w:t>3.1. Профилактика рисков причинения вреда (ущерба) охраняемым законом ценностям направлена на достижение следующих основных целей:</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1) стимулирование добросовестного соблюдения обязательных требований всеми контролируемыми лицами;</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spacing w:val="-2"/>
        </w:rPr>
        <w:t xml:space="preserve">3) создание условий для доведения обязательных требований </w:t>
      </w:r>
      <w:r w:rsidRPr="00CA784D">
        <w:rPr>
          <w:rFonts w:ascii="Arial" w:hAnsi="Arial"/>
          <w:color w:val="000000" w:themeColor="text1"/>
          <w:spacing w:val="-1"/>
        </w:rPr>
        <w:t xml:space="preserve">до контролируемых </w:t>
      </w:r>
      <w:r w:rsidRPr="00CA784D">
        <w:rPr>
          <w:rFonts w:ascii="Arial" w:hAnsi="Arial"/>
          <w:color w:val="000000" w:themeColor="text1"/>
        </w:rPr>
        <w:t>лиц, повышение информированности о способах их соблюдения.</w:t>
      </w:r>
    </w:p>
    <w:p w:rsidR="00803869" w:rsidRDefault="00226B5A">
      <w:pPr>
        <w:pStyle w:val="ac"/>
        <w:tabs>
          <w:tab w:val="left" w:pos="0"/>
        </w:tabs>
        <w:spacing w:before="4"/>
        <w:ind w:left="0" w:firstLine="850"/>
        <w:jc w:val="both"/>
        <w:rPr>
          <w:rFonts w:ascii="Arial" w:hAnsi="Arial"/>
        </w:rPr>
      </w:pPr>
      <w:r w:rsidRPr="00CA784D">
        <w:rPr>
          <w:rFonts w:ascii="Arial" w:hAnsi="Arial"/>
          <w:color w:val="000000" w:themeColor="text1"/>
        </w:rPr>
        <w:t>3.2.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и муниципального контроля (далее – программа профилактики).</w:t>
      </w:r>
      <w:r>
        <w:rPr>
          <w:rFonts w:ascii="Arial" w:hAnsi="Arial"/>
          <w:color w:val="000000"/>
        </w:rPr>
        <w:t xml:space="preserve"> Профилактические мероприятия, предусмотренные программой профилактики, обязательны для проведения</w:t>
      </w:r>
      <w:r>
        <w:rPr>
          <w:rFonts w:ascii="Arial" w:hAnsi="Arial"/>
          <w:color w:val="000000"/>
          <w:spacing w:val="-5"/>
        </w:rPr>
        <w:t xml:space="preserve"> уполномоченным </w:t>
      </w:r>
      <w:r>
        <w:rPr>
          <w:rFonts w:ascii="Arial" w:hAnsi="Arial"/>
          <w:color w:val="000000"/>
        </w:rPr>
        <w:t>органом. Уполномоченный орган</w:t>
      </w:r>
      <w:r>
        <w:rPr>
          <w:rFonts w:ascii="Arial" w:hAnsi="Arial"/>
          <w:color w:val="000000"/>
          <w:spacing w:val="1"/>
        </w:rPr>
        <w:t xml:space="preserve"> вправе </w:t>
      </w:r>
      <w:r>
        <w:rPr>
          <w:rFonts w:ascii="Arial" w:hAnsi="Arial"/>
          <w:color w:val="000000"/>
        </w:rPr>
        <w:t>проводить профилактические мероприятия, непредусмотренные программой профилактики.</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3.3. При осуществлении муниципального контроля в сфере благоустройства могут проводиться следующие виды профилактических мероприятий:</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1) информирование;</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2) консультирование.</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w:t>
      </w:r>
      <w:r w:rsidR="00AF5477">
        <w:rPr>
          <w:rFonts w:ascii="Arial" w:hAnsi="Arial" w:cs="Times New Roman"/>
          <w:color w:val="000000"/>
          <w:szCs w:val="24"/>
        </w:rPr>
        <w:t xml:space="preserve"> </w:t>
      </w:r>
      <w:r>
        <w:rPr>
          <w:rFonts w:ascii="Arial" w:hAnsi="Arial" w:cs="Times New Roman"/>
          <w:color w:val="000000"/>
          <w:szCs w:val="24"/>
        </w:rPr>
        <w:t>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03869" w:rsidRDefault="00226B5A">
      <w:pPr>
        <w:pStyle w:val="ac"/>
        <w:tabs>
          <w:tab w:val="left" w:pos="0"/>
        </w:tabs>
        <w:spacing w:before="1"/>
        <w:ind w:left="0" w:firstLine="850"/>
        <w:jc w:val="both"/>
      </w:pPr>
      <w:r>
        <w:rPr>
          <w:rFonts w:ascii="Arial" w:hAnsi="Arial"/>
          <w:color w:val="000000"/>
        </w:rPr>
        <w:t>3.4.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w:t>
      </w:r>
      <w:r w:rsidR="00AF5477">
        <w:rPr>
          <w:rFonts w:ascii="Arial" w:hAnsi="Arial"/>
          <w:color w:val="000000"/>
        </w:rPr>
        <w:t xml:space="preserve"> </w:t>
      </w:r>
      <w:r>
        <w:rPr>
          <w:rFonts w:ascii="Arial" w:hAnsi="Arial"/>
          <w:color w:val="000000"/>
        </w:rPr>
        <w:t>248-</w:t>
      </w:r>
      <w:r w:rsidR="00FC2707">
        <w:rPr>
          <w:rFonts w:ascii="Arial" w:hAnsi="Arial"/>
          <w:color w:val="000000"/>
        </w:rPr>
        <w:t>ФЗ, на</w:t>
      </w:r>
      <w:r>
        <w:rPr>
          <w:rFonts w:ascii="Arial" w:hAnsi="Arial"/>
          <w:color w:val="000000"/>
        </w:rPr>
        <w:t xml:space="preserve"> официальном сайте Контрольного органа в сети «Интернет», в средствах массовой информации и в иных формах.</w:t>
      </w:r>
    </w:p>
    <w:p w:rsidR="00803869" w:rsidRDefault="00226B5A">
      <w:pPr>
        <w:pStyle w:val="ac"/>
        <w:tabs>
          <w:tab w:val="left" w:pos="0"/>
        </w:tabs>
        <w:spacing w:before="1"/>
        <w:ind w:left="0" w:firstLine="850"/>
        <w:jc w:val="both"/>
        <w:rPr>
          <w:rFonts w:ascii="Arial" w:hAnsi="Arial"/>
        </w:rPr>
      </w:pPr>
      <w:r>
        <w:rPr>
          <w:rFonts w:ascii="Arial" w:hAnsi="Arial"/>
          <w:color w:val="000000"/>
        </w:rPr>
        <w:t xml:space="preserve">3.5. Консультирование контролируемых лиц и их представителей по вопросам, связанным с организацией и осуществлением муниципального </w:t>
      </w:r>
      <w:r>
        <w:rPr>
          <w:rFonts w:ascii="Arial" w:hAnsi="Arial"/>
          <w:color w:val="000000"/>
          <w:spacing w:val="13"/>
        </w:rPr>
        <w:t xml:space="preserve">о </w:t>
      </w:r>
      <w:r>
        <w:rPr>
          <w:rFonts w:ascii="Arial" w:hAnsi="Arial"/>
          <w:color w:val="000000"/>
        </w:rPr>
        <w:t>контроля в сфере благоустройства, проводится в устной и письменной форме без взимания платы.</w:t>
      </w:r>
    </w:p>
    <w:p w:rsidR="00803869" w:rsidRDefault="00226B5A">
      <w:pPr>
        <w:pStyle w:val="ac"/>
        <w:tabs>
          <w:tab w:val="left" w:pos="0"/>
        </w:tabs>
        <w:spacing w:before="1"/>
        <w:ind w:left="0" w:firstLine="850"/>
        <w:jc w:val="both"/>
        <w:rPr>
          <w:rFonts w:ascii="Arial" w:hAnsi="Arial"/>
        </w:rPr>
      </w:pPr>
      <w:r>
        <w:rPr>
          <w:rFonts w:ascii="Arial" w:hAnsi="Arial"/>
          <w:color w:val="000000"/>
        </w:rPr>
        <w:t>Консультирование в устной форме проводится по телефону, посредством видеоконференц-связи, на личном приеме, в ходе проведения профилактического мероприятия и в письменной форме.</w:t>
      </w:r>
    </w:p>
    <w:p w:rsidR="00803869" w:rsidRDefault="00226B5A">
      <w:pPr>
        <w:pStyle w:val="ac"/>
        <w:tabs>
          <w:tab w:val="left" w:pos="0"/>
        </w:tabs>
        <w:spacing w:before="1"/>
        <w:ind w:left="0" w:firstLine="850"/>
        <w:jc w:val="both"/>
        <w:rPr>
          <w:rFonts w:ascii="Arial" w:hAnsi="Arial"/>
        </w:rPr>
      </w:pPr>
      <w:r>
        <w:rPr>
          <w:rFonts w:ascii="Arial" w:hAnsi="Arial"/>
          <w:color w:val="000000"/>
        </w:rPr>
        <w:t>Консультирование в устной и письменной формах осуществляется по следующим вопросам:</w:t>
      </w:r>
    </w:p>
    <w:p w:rsidR="00803869" w:rsidRDefault="00226B5A">
      <w:pPr>
        <w:pStyle w:val="ac"/>
        <w:tabs>
          <w:tab w:val="left" w:pos="0"/>
        </w:tabs>
        <w:spacing w:before="1"/>
        <w:ind w:left="0" w:firstLine="850"/>
        <w:jc w:val="both"/>
        <w:rPr>
          <w:rFonts w:ascii="Arial" w:hAnsi="Arial"/>
        </w:rPr>
      </w:pPr>
      <w:r>
        <w:rPr>
          <w:rFonts w:ascii="Arial" w:hAnsi="Arial"/>
          <w:color w:val="000000"/>
        </w:rPr>
        <w:t>1) компетенция уполномоченного органа;</w:t>
      </w:r>
    </w:p>
    <w:p w:rsidR="00803869" w:rsidRDefault="00226B5A">
      <w:pPr>
        <w:pStyle w:val="ac"/>
        <w:tabs>
          <w:tab w:val="left" w:pos="0"/>
        </w:tabs>
        <w:spacing w:before="1"/>
        <w:ind w:left="0" w:firstLine="850"/>
        <w:jc w:val="both"/>
        <w:rPr>
          <w:rFonts w:ascii="Arial" w:hAnsi="Arial"/>
        </w:rPr>
      </w:pPr>
      <w:r>
        <w:rPr>
          <w:rFonts w:ascii="Arial" w:hAnsi="Arial"/>
          <w:color w:val="000000"/>
        </w:rPr>
        <w:t>2) соблюдение обязательных требований;</w:t>
      </w:r>
    </w:p>
    <w:p w:rsidR="00803869" w:rsidRDefault="00226B5A">
      <w:pPr>
        <w:pStyle w:val="ac"/>
        <w:tabs>
          <w:tab w:val="left" w:pos="0"/>
        </w:tabs>
        <w:spacing w:before="1"/>
        <w:ind w:left="0" w:firstLine="850"/>
        <w:jc w:val="both"/>
        <w:rPr>
          <w:rFonts w:ascii="Arial" w:hAnsi="Arial"/>
        </w:rPr>
      </w:pPr>
      <w:r>
        <w:rPr>
          <w:rFonts w:ascii="Arial" w:hAnsi="Arial"/>
          <w:color w:val="000000"/>
        </w:rPr>
        <w:t>3) проведение контрольных мероприятий;</w:t>
      </w:r>
    </w:p>
    <w:p w:rsidR="00803869" w:rsidRDefault="00226B5A">
      <w:pPr>
        <w:pStyle w:val="ac"/>
        <w:tabs>
          <w:tab w:val="left" w:pos="0"/>
        </w:tabs>
        <w:spacing w:before="1"/>
        <w:ind w:left="0" w:firstLine="850"/>
        <w:jc w:val="both"/>
        <w:rPr>
          <w:rFonts w:ascii="Arial" w:hAnsi="Arial"/>
        </w:rPr>
      </w:pPr>
      <w:r>
        <w:rPr>
          <w:rFonts w:ascii="Arial" w:hAnsi="Arial"/>
          <w:color w:val="000000"/>
        </w:rPr>
        <w:t>4) применение мер ответственности.</w:t>
      </w:r>
    </w:p>
    <w:p w:rsidR="00803869" w:rsidRDefault="00226B5A">
      <w:pPr>
        <w:pStyle w:val="a9"/>
        <w:spacing w:before="2" w:after="0" w:line="240" w:lineRule="auto"/>
        <w:ind w:firstLine="850"/>
        <w:jc w:val="both"/>
        <w:rPr>
          <w:rFonts w:ascii="Arial" w:hAnsi="Arial"/>
        </w:rPr>
      </w:pPr>
      <w:r>
        <w:rPr>
          <w:rFonts w:ascii="Arial" w:hAnsi="Arial"/>
          <w:color w:val="000000"/>
          <w:spacing w:val="-1"/>
        </w:rPr>
        <w:t xml:space="preserve">3.6. По итогам консультирования информация в письменной </w:t>
      </w:r>
      <w:r>
        <w:rPr>
          <w:rFonts w:ascii="Arial" w:hAnsi="Arial"/>
          <w:color w:val="000000"/>
        </w:rPr>
        <w:t>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02.05.2006 №</w:t>
      </w:r>
      <w:r w:rsidR="00FC2707">
        <w:rPr>
          <w:rFonts w:ascii="Arial" w:hAnsi="Arial"/>
          <w:color w:val="000000"/>
        </w:rPr>
        <w:t xml:space="preserve"> </w:t>
      </w:r>
      <w:r>
        <w:rPr>
          <w:rFonts w:ascii="Arial" w:hAnsi="Arial"/>
          <w:color w:val="000000"/>
        </w:rPr>
        <w:t>59-ФЗ «О порядке рассмотрения обращений граждан Российской Федерации».</w:t>
      </w:r>
    </w:p>
    <w:p w:rsidR="00803869" w:rsidRDefault="00226B5A">
      <w:pPr>
        <w:pStyle w:val="ac"/>
        <w:tabs>
          <w:tab w:val="left" w:pos="0"/>
        </w:tabs>
        <w:ind w:left="0" w:firstLine="850"/>
        <w:jc w:val="both"/>
      </w:pPr>
      <w:r>
        <w:rPr>
          <w:rFonts w:ascii="Arial" w:hAnsi="Arial"/>
          <w:color w:val="000000"/>
        </w:rPr>
        <w:t>3.7. Входе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803869" w:rsidRDefault="00226B5A">
      <w:pPr>
        <w:pStyle w:val="ac"/>
        <w:tabs>
          <w:tab w:val="left" w:pos="0"/>
        </w:tabs>
        <w:ind w:left="0" w:firstLine="850"/>
        <w:jc w:val="both"/>
        <w:rPr>
          <w:rFonts w:ascii="Arial" w:hAnsi="Arial"/>
        </w:rPr>
      </w:pPr>
      <w:r>
        <w:rPr>
          <w:rFonts w:ascii="Arial" w:hAnsi="Arial"/>
          <w:color w:val="000000"/>
        </w:rPr>
        <w:t>3.8. При осуществлении консультирования обязательно соблюдение конфиденциальности информации, доступ к которой ограничен в соответствии с законодательством Российской Федерации.</w:t>
      </w:r>
    </w:p>
    <w:p w:rsidR="00803869" w:rsidRDefault="00226B5A">
      <w:pPr>
        <w:pStyle w:val="ac"/>
        <w:tabs>
          <w:tab w:val="left" w:pos="0"/>
        </w:tabs>
        <w:ind w:left="0" w:firstLine="850"/>
        <w:jc w:val="both"/>
        <w:rPr>
          <w:rFonts w:ascii="Arial" w:hAnsi="Arial"/>
        </w:rPr>
      </w:pPr>
      <w:r>
        <w:rPr>
          <w:rFonts w:ascii="Arial" w:hAnsi="Arial"/>
          <w:color w:val="000000"/>
        </w:rPr>
        <w:lastRenderedPageBreak/>
        <w:t>3.9. Информация, ставшая известной в ходе консультирования, не подлежит использованию уполномоченным органом в целях оценки контролируемого лица по вопросам соблюдения обязательных требований.</w:t>
      </w:r>
    </w:p>
    <w:p w:rsidR="00803869" w:rsidRDefault="00226B5A">
      <w:pPr>
        <w:pStyle w:val="ac"/>
        <w:tabs>
          <w:tab w:val="left" w:pos="0"/>
        </w:tabs>
        <w:ind w:left="0" w:firstLine="850"/>
        <w:jc w:val="both"/>
        <w:rPr>
          <w:rFonts w:ascii="Arial" w:hAnsi="Arial"/>
        </w:rPr>
      </w:pPr>
      <w:r>
        <w:rPr>
          <w:rFonts w:ascii="Arial" w:hAnsi="Arial"/>
          <w:color w:val="000000"/>
        </w:rPr>
        <w:t>3.10. Уполномоченный орган ведет учет консультирований.</w:t>
      </w:r>
    </w:p>
    <w:p w:rsidR="00803869" w:rsidRDefault="00226B5A">
      <w:pPr>
        <w:pStyle w:val="ac"/>
        <w:spacing w:before="6"/>
        <w:ind w:left="0" w:firstLine="850"/>
        <w:jc w:val="both"/>
        <w:rPr>
          <w:rFonts w:ascii="Arial" w:hAnsi="Arial"/>
        </w:rPr>
      </w:pPr>
      <w:r>
        <w:rPr>
          <w:rFonts w:ascii="Arial" w:hAnsi="Arial"/>
          <w:color w:val="000000"/>
        </w:rPr>
        <w:t>3.11. Консультирование по однотипным</w:t>
      </w:r>
      <w:r>
        <w:rPr>
          <w:rFonts w:ascii="Arial" w:hAnsi="Arial"/>
          <w:color w:val="000000"/>
          <w:spacing w:val="1"/>
        </w:rPr>
        <w:t xml:space="preserve"> обращениям контролируемых лиц и их представителей </w:t>
      </w:r>
      <w:r>
        <w:rPr>
          <w:rFonts w:ascii="Arial" w:hAnsi="Arial"/>
          <w:color w:val="000000"/>
        </w:rPr>
        <w:t>осуществляется посредством размещения на официальном сайте</w:t>
      </w:r>
      <w:r>
        <w:rPr>
          <w:rFonts w:ascii="Arial" w:hAnsi="Arial"/>
          <w:color w:val="000000"/>
          <w:spacing w:val="1"/>
        </w:rPr>
        <w:t xml:space="preserve"> Контрольного органа </w:t>
      </w:r>
      <w:r>
        <w:rPr>
          <w:rFonts w:ascii="Arial" w:hAnsi="Arial"/>
          <w:color w:val="000000"/>
        </w:rPr>
        <w:t>в информационно-телекоммуникационной сети Интернет письменного разъяснения, подписанного уполномоченным</w:t>
      </w:r>
      <w:r>
        <w:rPr>
          <w:rFonts w:ascii="Arial" w:hAnsi="Arial"/>
          <w:color w:val="000000"/>
          <w:spacing w:val="-1"/>
        </w:rPr>
        <w:t xml:space="preserve"> органом </w:t>
      </w:r>
      <w:r>
        <w:rPr>
          <w:rFonts w:ascii="Arial" w:hAnsi="Arial"/>
          <w:color w:val="000000"/>
        </w:rPr>
        <w:t>муниципального контроля в сфере благоустройства.</w:t>
      </w:r>
    </w:p>
    <w:p w:rsidR="00803869" w:rsidRDefault="00226B5A">
      <w:pPr>
        <w:pStyle w:val="ac"/>
        <w:tabs>
          <w:tab w:val="left" w:pos="0"/>
        </w:tabs>
        <w:spacing w:before="6"/>
        <w:ind w:left="0" w:firstLine="850"/>
        <w:jc w:val="both"/>
        <w:rPr>
          <w:rFonts w:ascii="Arial" w:hAnsi="Arial"/>
        </w:rPr>
      </w:pPr>
      <w:r>
        <w:rPr>
          <w:rFonts w:ascii="Arial" w:hAnsi="Arial"/>
          <w:color w:val="000000"/>
        </w:rPr>
        <w:t>3.12.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или руководителю Контрольного органа о проведении контрольных мероприятий, для принятия решения о проведении контрольных мероприятий.</w:t>
      </w:r>
    </w:p>
    <w:p w:rsidR="00803869" w:rsidRDefault="00803869">
      <w:pPr>
        <w:pStyle w:val="ConsPlusNormal"/>
        <w:tabs>
          <w:tab w:val="left" w:pos="0"/>
        </w:tabs>
        <w:spacing w:line="276" w:lineRule="auto"/>
        <w:jc w:val="center"/>
        <w:rPr>
          <w:rFonts w:ascii="Arial" w:hAnsi="Arial" w:cs="Times New Roman"/>
          <w:b/>
          <w:bCs/>
          <w:color w:val="000000"/>
          <w:szCs w:val="24"/>
        </w:rPr>
      </w:pPr>
    </w:p>
    <w:p w:rsidR="00803869" w:rsidRDefault="00226B5A">
      <w:pPr>
        <w:pStyle w:val="ConsPlusNormal"/>
        <w:tabs>
          <w:tab w:val="left" w:pos="0"/>
        </w:tabs>
        <w:spacing w:line="276" w:lineRule="auto"/>
        <w:jc w:val="center"/>
        <w:rPr>
          <w:rFonts w:ascii="Arial" w:hAnsi="Arial"/>
          <w:szCs w:val="24"/>
        </w:rPr>
      </w:pPr>
      <w:r>
        <w:rPr>
          <w:rFonts w:ascii="Arial" w:hAnsi="Arial" w:cs="Times New Roman"/>
          <w:b/>
          <w:bCs/>
          <w:color w:val="000000"/>
          <w:szCs w:val="24"/>
        </w:rPr>
        <w:t xml:space="preserve">4.  Виды контрольных мероприятий, проведение которых возможно в рамках осуществления муниципального контроля в сфере благоустройства, и перечень допустимых </w:t>
      </w:r>
      <w:r w:rsidR="00FC2707">
        <w:rPr>
          <w:rFonts w:ascii="Arial" w:hAnsi="Arial" w:cs="Times New Roman"/>
          <w:b/>
          <w:bCs/>
          <w:color w:val="000000"/>
          <w:szCs w:val="24"/>
        </w:rPr>
        <w:t>контрольных действий</w:t>
      </w:r>
    </w:p>
    <w:p w:rsidR="00803869" w:rsidRDefault="00803869">
      <w:pPr>
        <w:pStyle w:val="ConsPlusNormal"/>
        <w:tabs>
          <w:tab w:val="left" w:pos="0"/>
        </w:tabs>
        <w:spacing w:line="276" w:lineRule="auto"/>
        <w:jc w:val="center"/>
        <w:rPr>
          <w:rFonts w:ascii="Arial" w:hAnsi="Arial" w:cs="Times New Roman"/>
          <w:b/>
          <w:bCs/>
          <w:color w:val="000000"/>
          <w:szCs w:val="24"/>
        </w:rPr>
      </w:pP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 При осуществлении муниципального контроля в сфере благоустройства проводятся следующие виды контрольных мероприятий и контрольных действий: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1) документарная проверка (посредством получения письменных объяснений, истребования документов, экспертизы);</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03869" w:rsidRDefault="00226B5A">
      <w:pPr>
        <w:spacing w:line="276" w:lineRule="auto"/>
        <w:ind w:firstLine="850"/>
        <w:jc w:val="both"/>
      </w:pPr>
      <w:r>
        <w:rPr>
          <w:rFonts w:ascii="Arial" w:hAnsi="Arial"/>
          <w:color w:val="000000"/>
        </w:rPr>
        <w:t xml:space="preserve">3)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Arial" w:hAnsi="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4.2. Наблюдение за соблюдением обязательных требований проводятся без взаимодействия с контролируемыми лицами.</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4.3. Контрольные мероприятия, указанные в подпунктах 1 - 3 пункта 4.1 настоящего Положения, проводятся в форме плановых и внеплановых мероприятий.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4.4. Основанием для проведения контрольных мероприятий, проводимых с взаимодействием с контролируемыми лицами, является: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наступление</w:t>
      </w:r>
      <w:r w:rsidR="00AF5477">
        <w:rPr>
          <w:rFonts w:ascii="Arial" w:hAnsi="Arial" w:cs="Times New Roman"/>
          <w:color w:val="000000"/>
          <w:szCs w:val="24"/>
        </w:rPr>
        <w:t xml:space="preserve"> сроков проведения контрольных </w:t>
      </w:r>
      <w:r>
        <w:rPr>
          <w:rFonts w:ascii="Arial" w:hAnsi="Arial" w:cs="Times New Roman"/>
          <w:color w:val="000000"/>
          <w:szCs w:val="24"/>
        </w:rPr>
        <w:t>мероприятий, включенных</w:t>
      </w:r>
      <w:r w:rsidR="00AF5477">
        <w:rPr>
          <w:rFonts w:ascii="Arial" w:hAnsi="Arial" w:cs="Times New Roman"/>
          <w:color w:val="000000"/>
          <w:szCs w:val="24"/>
        </w:rPr>
        <w:t xml:space="preserve"> в план проведения контрольных </w:t>
      </w:r>
      <w:r>
        <w:rPr>
          <w:rFonts w:ascii="Arial" w:hAnsi="Arial" w:cs="Times New Roman"/>
          <w:color w:val="000000"/>
          <w:szCs w:val="24"/>
        </w:rPr>
        <w:t>мероприятий;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3) поручение Президента Российской Федерации, поручение Правительства </w:t>
      </w:r>
      <w:r>
        <w:rPr>
          <w:rFonts w:ascii="Arial" w:hAnsi="Arial" w:cs="Times New Roman"/>
          <w:color w:val="000000"/>
          <w:szCs w:val="24"/>
        </w:rPr>
        <w:lastRenderedPageBreak/>
        <w:t>Российской Феде</w:t>
      </w:r>
      <w:r w:rsidR="00AF5477">
        <w:rPr>
          <w:rFonts w:ascii="Arial" w:hAnsi="Arial" w:cs="Times New Roman"/>
          <w:color w:val="000000"/>
          <w:szCs w:val="24"/>
        </w:rPr>
        <w:t xml:space="preserve">рации о проведении контрольных </w:t>
      </w:r>
      <w:r>
        <w:rPr>
          <w:rFonts w:ascii="Arial" w:hAnsi="Arial" w:cs="Times New Roman"/>
          <w:color w:val="000000"/>
          <w:szCs w:val="24"/>
        </w:rPr>
        <w:t>мероприятий в отношении конкретных контролируемых лиц;</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5) истечение срока и</w:t>
      </w:r>
      <w:r w:rsidR="00AF5477">
        <w:rPr>
          <w:rFonts w:ascii="Arial" w:hAnsi="Arial" w:cs="Times New Roman"/>
          <w:color w:val="000000"/>
          <w:szCs w:val="24"/>
        </w:rPr>
        <w:t xml:space="preserve">сполнения решения контрольного </w:t>
      </w:r>
      <w:r>
        <w:rPr>
          <w:rFonts w:ascii="Arial" w:hAnsi="Arial" w:cs="Times New Roman"/>
          <w:color w:val="000000"/>
          <w:szCs w:val="24"/>
        </w:rPr>
        <w:t>органа об устранении выявленного нарушения обязательных требований;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4.5. В целях</w:t>
      </w:r>
      <w:r w:rsidR="00AF5477">
        <w:rPr>
          <w:rFonts w:ascii="Arial" w:hAnsi="Arial" w:cs="Times New Roman"/>
          <w:color w:val="000000"/>
          <w:szCs w:val="24"/>
        </w:rPr>
        <w:t xml:space="preserve"> оценки риска причинения вреда </w:t>
      </w:r>
      <w:r>
        <w:rPr>
          <w:rFonts w:ascii="Arial" w:hAnsi="Arial" w:cs="Times New Roman"/>
          <w:color w:val="000000"/>
          <w:szCs w:val="24"/>
        </w:rPr>
        <w:t>(ущерба) охраняемым законом ценностям устанавливаются индикаторы риска нарушения обязательных требований (приложение №1 к настоящему Положению).</w:t>
      </w:r>
    </w:p>
    <w:p w:rsidR="00803869" w:rsidRDefault="00226B5A">
      <w:pPr>
        <w:pStyle w:val="ac"/>
        <w:tabs>
          <w:tab w:val="left" w:pos="0"/>
        </w:tabs>
        <w:spacing w:before="5" w:line="276" w:lineRule="auto"/>
        <w:ind w:left="0" w:firstLine="850"/>
        <w:jc w:val="both"/>
        <w:rPr>
          <w:rFonts w:ascii="Arial" w:hAnsi="Arial"/>
        </w:rPr>
      </w:pPr>
      <w:r>
        <w:rPr>
          <w:rFonts w:ascii="Arial" w:hAnsi="Arial"/>
          <w:color w:val="000000"/>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rsidR="00803869" w:rsidRDefault="00226B5A">
      <w:pPr>
        <w:pStyle w:val="ConsPlusNormal"/>
        <w:spacing w:line="276" w:lineRule="auto"/>
        <w:ind w:firstLine="709"/>
        <w:jc w:val="both"/>
        <w:rPr>
          <w:rFonts w:ascii="Arial" w:hAnsi="Arial"/>
          <w:szCs w:val="24"/>
        </w:rPr>
      </w:pPr>
      <w:r>
        <w:rPr>
          <w:rFonts w:ascii="Arial" w:hAnsi="Arial" w:cs="Times New Roman"/>
          <w:color w:val="000000"/>
          <w:szCs w:val="24"/>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4.6. Контрольные мероприятия, проводимые при взаимодействии с контролируемым лицом, проводятся на основании решения (распоряжения) Контрольного органа о проведении контрольного мероприятия.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4.7. В случае принятия решения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(распоряжение) принимается на основании мотивированного представления инспектора, уполномоченного осуществлять муниципальный контроль в сфере благоустройства, о проведении контрольного мероприятия.</w:t>
      </w:r>
    </w:p>
    <w:p w:rsidR="00803869" w:rsidRDefault="00226B5A">
      <w:pPr>
        <w:pStyle w:val="ConsPlusNormal"/>
        <w:spacing w:line="276" w:lineRule="auto"/>
        <w:ind w:firstLine="850"/>
        <w:jc w:val="both"/>
      </w:pPr>
      <w:r>
        <w:rPr>
          <w:rFonts w:ascii="Arial" w:hAnsi="Arial" w:cs="Times New Roman"/>
          <w:color w:val="000000"/>
          <w:szCs w:val="24"/>
        </w:rPr>
        <w:t>4.8. Контрольные мероприятия, проводимые без взаимодействия с контролируемыми лицами, проводятся инспектором на основании задания руководителя Контрольного органа</w:t>
      </w:r>
      <w:r>
        <w:rPr>
          <w:rFonts w:ascii="Arial" w:hAnsi="Arial" w:cs="Times New Roman"/>
          <w:i/>
          <w:iCs/>
          <w:color w:val="000000"/>
          <w:szCs w:val="24"/>
        </w:rPr>
        <w:t xml:space="preserve">, </w:t>
      </w:r>
      <w:r>
        <w:rPr>
          <w:rFonts w:ascii="Arial" w:hAnsi="Arial" w:cs="Times New Roman"/>
          <w:color w:val="000000"/>
          <w:szCs w:val="24"/>
          <w:shd w:val="clear" w:color="auto" w:fill="FFFFFF"/>
        </w:rPr>
        <w:t>задания, содержащегося в планах работы Контрольного органа, в том числе в случаях, установленных</w:t>
      </w:r>
      <w:r>
        <w:rPr>
          <w:rFonts w:ascii="Arial" w:hAnsi="Arial" w:cs="Times New Roman"/>
          <w:color w:val="000000"/>
          <w:szCs w:val="24"/>
        </w:rPr>
        <w:t xml:space="preserve"> Федеральным </w:t>
      </w:r>
      <w:r>
        <w:rPr>
          <w:rStyle w:val="-"/>
          <w:rFonts w:ascii="Arial" w:hAnsi="Arial" w:cs="Times New Roman"/>
          <w:color w:val="000000"/>
          <w:szCs w:val="24"/>
          <w:u w:val="none"/>
        </w:rPr>
        <w:t>законом</w:t>
      </w:r>
      <w:r>
        <w:rPr>
          <w:rFonts w:ascii="Arial" w:hAnsi="Arial" w:cs="Times New Roman"/>
          <w:color w:val="000000"/>
          <w:szCs w:val="24"/>
        </w:rPr>
        <w:t xml:space="preserve"> №248-ФЗ.</w:t>
      </w:r>
    </w:p>
    <w:p w:rsidR="00803869" w:rsidRDefault="00226B5A">
      <w:pPr>
        <w:spacing w:line="276" w:lineRule="auto"/>
        <w:ind w:firstLine="850"/>
        <w:jc w:val="both"/>
      </w:pPr>
      <w:r>
        <w:rPr>
          <w:rFonts w:ascii="Arial" w:hAnsi="Arial"/>
          <w:color w:val="000000"/>
        </w:rPr>
        <w:t>4.9.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03869" w:rsidRDefault="00226B5A">
      <w:pPr>
        <w:spacing w:line="276" w:lineRule="auto"/>
        <w:ind w:firstLine="850"/>
        <w:jc w:val="both"/>
      </w:pPr>
      <w:r w:rsidRPr="00F15197">
        <w:rPr>
          <w:rFonts w:ascii="Arial" w:hAnsi="Arial"/>
          <w:color w:val="000000" w:themeColor="text1"/>
        </w:rPr>
        <w:t xml:space="preserve">Перечень указанных документов и (или) сведений, порядок и сроки их представления установлены, утвержденным </w:t>
      </w:r>
      <w:r w:rsidRPr="00F15197">
        <w:rPr>
          <w:rFonts w:ascii="Arial" w:hAnsi="Arial"/>
          <w:color w:val="000000" w:themeColor="text1"/>
          <w:shd w:val="clear" w:color="auto" w:fill="FFFFFF"/>
        </w:rPr>
        <w:t xml:space="preserve">распоряжением Правительства Российской </w:t>
      </w:r>
      <w:r w:rsidRPr="00F15197">
        <w:rPr>
          <w:rFonts w:ascii="Arial" w:hAnsi="Arial"/>
          <w:color w:val="000000" w:themeColor="text1"/>
          <w:shd w:val="clear" w:color="auto" w:fill="FFFFFF"/>
        </w:rPr>
        <w:lastRenderedPageBreak/>
        <w:t>Федерации от 19.04.2016 №</w:t>
      </w:r>
      <w:r w:rsidR="00AF5477">
        <w:rPr>
          <w:rFonts w:ascii="Arial" w:hAnsi="Arial"/>
          <w:color w:val="000000" w:themeColor="text1"/>
          <w:shd w:val="clear" w:color="auto" w:fill="FFFFFF"/>
        </w:rPr>
        <w:t xml:space="preserve"> </w:t>
      </w:r>
      <w:r w:rsidRPr="00F15197">
        <w:rPr>
          <w:rFonts w:ascii="Arial" w:hAnsi="Arial"/>
          <w:color w:val="000000" w:themeColor="text1"/>
          <w:shd w:val="clear" w:color="auto" w:fill="FFFFFF"/>
        </w:rPr>
        <w:t>724-р, перечнем</w:t>
      </w:r>
      <w:r w:rsidR="00AF5477">
        <w:rPr>
          <w:rFonts w:ascii="Arial" w:hAnsi="Arial"/>
          <w:color w:val="000000" w:themeColor="text1"/>
        </w:rPr>
        <w:t xml:space="preserve"> </w:t>
      </w:r>
      <w:r w:rsidRPr="00F15197">
        <w:rPr>
          <w:rFonts w:ascii="Arial" w:hAnsi="Arial"/>
          <w:color w:val="000000" w:themeColor="text1"/>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F15197">
        <w:rPr>
          <w:rStyle w:val="-"/>
          <w:rFonts w:ascii="Arial" w:hAnsi="Arial"/>
          <w:color w:val="000000" w:themeColor="text1"/>
          <w:u w:val="none"/>
        </w:rPr>
        <w:t>Правилами</w:t>
      </w:r>
      <w:r w:rsidRPr="00F15197">
        <w:rPr>
          <w:rFonts w:ascii="Arial" w:hAnsi="Arial"/>
          <w:color w:val="000000" w:themeColor="text1"/>
        </w:rPr>
        <w:t xml:space="preserve">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w:t>
      </w:r>
      <w:r>
        <w:rPr>
          <w:rFonts w:ascii="Arial" w:hAnsi="Arial"/>
          <w:color w:val="000000"/>
        </w:rPr>
        <w:t xml:space="preserve">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FC2707">
        <w:rPr>
          <w:rFonts w:ascii="Arial" w:hAnsi="Arial"/>
          <w:color w:val="000000"/>
        </w:rPr>
        <w:t xml:space="preserve">йской Федерации от 06.03.2021 № </w:t>
      </w:r>
      <w:r>
        <w:rPr>
          <w:rFonts w:ascii="Arial" w:hAnsi="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4.10.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требованиями постановления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w:t>
      </w:r>
      <w:r w:rsidR="00AF5477">
        <w:rPr>
          <w:rFonts w:ascii="Arial" w:hAnsi="Arial" w:cs="Times New Roman"/>
          <w:color w:val="000000"/>
          <w:szCs w:val="24"/>
        </w:rPr>
        <w:t xml:space="preserve"> </w:t>
      </w:r>
      <w:r>
        <w:rPr>
          <w:rFonts w:ascii="Arial" w:hAnsi="Arial" w:cs="Times New Roman"/>
          <w:color w:val="000000"/>
          <w:szCs w:val="24"/>
        </w:rPr>
        <w:t>248-ФЗ. В этом случае инспекто</w:t>
      </w:r>
      <w:r w:rsidR="00AF5477">
        <w:rPr>
          <w:rFonts w:ascii="Arial" w:hAnsi="Arial" w:cs="Times New Roman"/>
          <w:color w:val="000000"/>
          <w:szCs w:val="24"/>
        </w:rPr>
        <w:t xml:space="preserve">р вправе совершить контрольные </w:t>
      </w:r>
      <w:r>
        <w:rPr>
          <w:rFonts w:ascii="Arial" w:hAnsi="Arial" w:cs="Times New Roman"/>
          <w:color w:val="000000"/>
          <w:szCs w:val="24"/>
        </w:rPr>
        <w:t>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03869" w:rsidRDefault="00226B5A">
      <w:pPr>
        <w:pStyle w:val="s1"/>
        <w:tabs>
          <w:tab w:val="left" w:pos="0"/>
        </w:tabs>
        <w:spacing w:line="276" w:lineRule="auto"/>
        <w:ind w:firstLine="850"/>
        <w:rPr>
          <w:sz w:val="24"/>
          <w:szCs w:val="24"/>
        </w:rPr>
      </w:pPr>
      <w:r>
        <w:rPr>
          <w:rFonts w:cs="Times New Roman"/>
          <w:color w:val="000000"/>
          <w:sz w:val="24"/>
          <w:szCs w:val="24"/>
        </w:rPr>
        <w:t xml:space="preserve">4.12. Срок проведения выездной проверки не может превышать 10 рабочих дней. </w:t>
      </w:r>
    </w:p>
    <w:p w:rsidR="00803869" w:rsidRDefault="00226B5A">
      <w:pPr>
        <w:pStyle w:val="s1"/>
        <w:spacing w:line="276" w:lineRule="auto"/>
        <w:ind w:firstLine="850"/>
        <w:rPr>
          <w:sz w:val="24"/>
          <w:szCs w:val="24"/>
        </w:rPr>
      </w:pPr>
      <w:r>
        <w:rPr>
          <w:rFonts w:cs="Times New Roman"/>
          <w:color w:val="000000"/>
          <w:sz w:val="24"/>
          <w:szCs w:val="24"/>
        </w:rPr>
        <w:t xml:space="preserve">В отношении одного объекта контроля общий срок взаимодействия в ходе проведения выездной проверки не может превышать 50 часов для малого предприятия и 15 часов для </w:t>
      </w:r>
      <w:proofErr w:type="spellStart"/>
      <w:r w:rsidR="00AF5477">
        <w:rPr>
          <w:rFonts w:cs="Times New Roman"/>
          <w:color w:val="000000"/>
          <w:sz w:val="24"/>
          <w:szCs w:val="24"/>
        </w:rPr>
        <w:t>микропредприятия</w:t>
      </w:r>
      <w:proofErr w:type="spellEnd"/>
      <w:r>
        <w:rPr>
          <w:rFonts w:cs="Times New Roman"/>
          <w:color w:val="000000"/>
          <w:sz w:val="24"/>
          <w:szCs w:val="24"/>
        </w:rPr>
        <w:t xml:space="preserve">. </w:t>
      </w:r>
    </w:p>
    <w:p w:rsidR="00803869" w:rsidRDefault="00226B5A">
      <w:pPr>
        <w:pStyle w:val="s1"/>
        <w:spacing w:line="276" w:lineRule="auto"/>
        <w:ind w:firstLine="850"/>
        <w:rPr>
          <w:sz w:val="24"/>
          <w:szCs w:val="24"/>
        </w:rPr>
      </w:pPr>
      <w:r>
        <w:rPr>
          <w:rFonts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4.13. Во всех случаях проведения контрольных мероприятий для </w:t>
      </w:r>
      <w:r w:rsidR="00AF5477">
        <w:rPr>
          <w:rFonts w:ascii="Arial" w:hAnsi="Arial" w:cs="Times New Roman"/>
          <w:color w:val="000000"/>
          <w:szCs w:val="24"/>
        </w:rPr>
        <w:t>фиксации доказательств</w:t>
      </w:r>
      <w:r>
        <w:rPr>
          <w:rFonts w:ascii="Arial" w:hAnsi="Arial" w:cs="Times New Roman"/>
          <w:color w:val="000000"/>
          <w:szCs w:val="24"/>
        </w:rPr>
        <w:t xml:space="preserve"> соблюдения (нарушения) обязательных требований могут использоваться фотосъемка, аудио- и видеозапись, геодезические и картометрические </w:t>
      </w:r>
      <w:r>
        <w:rPr>
          <w:rFonts w:ascii="Arial" w:hAnsi="Arial" w:cs="Times New Roman"/>
          <w:color w:val="000000"/>
          <w:szCs w:val="24"/>
        </w:rPr>
        <w:lastRenderedPageBreak/>
        <w:t>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03869" w:rsidRDefault="00226B5A">
      <w:pPr>
        <w:pStyle w:val="ConsPlusNormal"/>
        <w:spacing w:line="276" w:lineRule="auto"/>
        <w:ind w:firstLine="850"/>
        <w:jc w:val="both"/>
      </w:pPr>
      <w:r>
        <w:rPr>
          <w:rFonts w:ascii="Arial" w:hAnsi="Arial" w:cs="Times New Roman"/>
          <w:color w:val="000000"/>
          <w:szCs w:val="24"/>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информации для рассмотрения вопроса о привлечении к ответственности и (или) применение мер, предусмотренных </w:t>
      </w:r>
      <w:r>
        <w:rPr>
          <w:rStyle w:val="-"/>
          <w:rFonts w:ascii="Arial" w:hAnsi="Arial" w:cs="Times New Roman"/>
          <w:color w:val="000000"/>
          <w:szCs w:val="24"/>
          <w:u w:val="none"/>
        </w:rPr>
        <w:t>частью 2 статьи 90</w:t>
      </w:r>
      <w:r>
        <w:rPr>
          <w:rFonts w:ascii="Arial" w:hAnsi="Arial" w:cs="Times New Roman"/>
          <w:color w:val="000000"/>
          <w:szCs w:val="24"/>
        </w:rPr>
        <w:t xml:space="preserve"> Федерального закона №</w:t>
      </w:r>
      <w:r w:rsidR="00AF5477">
        <w:rPr>
          <w:rFonts w:ascii="Arial" w:hAnsi="Arial" w:cs="Times New Roman"/>
          <w:color w:val="000000"/>
          <w:szCs w:val="24"/>
        </w:rPr>
        <w:t xml:space="preserve"> </w:t>
      </w:r>
      <w:r>
        <w:rPr>
          <w:rFonts w:ascii="Arial" w:hAnsi="Arial" w:cs="Times New Roman"/>
          <w:color w:val="000000"/>
          <w:szCs w:val="24"/>
        </w:rPr>
        <w:t>248-ФЗ.</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3869" w:rsidRDefault="00226B5A">
      <w:pPr>
        <w:tabs>
          <w:tab w:val="left" w:pos="0"/>
        </w:tabs>
        <w:spacing w:line="276" w:lineRule="auto"/>
        <w:ind w:firstLine="850"/>
        <w:jc w:val="both"/>
        <w:rPr>
          <w:rFonts w:ascii="Arial" w:hAnsi="Arial"/>
        </w:rPr>
      </w:pPr>
      <w:r>
        <w:rPr>
          <w:rFonts w:ascii="Arial" w:hAnsi="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olor w:val="000000"/>
          <w:shd w:val="clear" w:color="auto" w:fill="FFFFFF"/>
        </w:rPr>
        <w:t xml:space="preserve"> если иной порядок оформления акта не установлен Правительством Российской Федерации</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4.16. Информация о контрольных мероприятиях размещается в Едином реестре контрольных (надзорных) мероприятий.</w:t>
      </w:r>
    </w:p>
    <w:p w:rsidR="00803869" w:rsidRDefault="00226B5A">
      <w:pPr>
        <w:pStyle w:val="ConsPlusNormal"/>
        <w:spacing w:line="276" w:lineRule="auto"/>
        <w:ind w:firstLine="850"/>
        <w:jc w:val="both"/>
      </w:pPr>
      <w:r>
        <w:rPr>
          <w:rFonts w:ascii="Arial" w:hAnsi="Arial" w:cs="Times New Roman"/>
          <w:color w:val="000000"/>
          <w:szCs w:val="24"/>
        </w:rPr>
        <w:t>4.17.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3869" w:rsidRDefault="00226B5A">
      <w:pPr>
        <w:pStyle w:val="ConsPlusNormal"/>
        <w:spacing w:line="276" w:lineRule="auto"/>
        <w:ind w:firstLine="850"/>
        <w:jc w:val="both"/>
      </w:pPr>
      <w:r>
        <w:rPr>
          <w:rFonts w:ascii="Arial" w:hAnsi="Arial" w:cs="Times New Roman"/>
          <w:color w:val="000000"/>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w:t>
      </w:r>
      <w:r>
        <w:rPr>
          <w:rFonts w:ascii="Arial" w:hAnsi="Arial" w:cs="Times New Roman"/>
          <w:color w:val="000000"/>
          <w:szCs w:val="24"/>
        </w:rPr>
        <w:lastRenderedPageBreak/>
        <w:t>либо отсутствия у Контрольного органа сведений об адресе электронной почты контролируемого лица и возможности направить ему</w:t>
      </w:r>
      <w:r>
        <w:rPr>
          <w:rFonts w:ascii="Arial" w:hAnsi="Arial" w:cs="Times New Roman"/>
          <w:color w:val="000000"/>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Arial" w:hAnsi="Arial" w:cs="Times New Roman"/>
          <w:color w:val="000000"/>
          <w:szCs w:val="24"/>
        </w:rPr>
        <w:t xml:space="preserve"> Указанный гражданин вправе направлять Контрольный орган документы на бумажном носителе.</w:t>
      </w:r>
    </w:p>
    <w:p w:rsidR="00803869" w:rsidRDefault="00226B5A">
      <w:pPr>
        <w:pStyle w:val="ConsPlusNormal"/>
        <w:spacing w:line="276" w:lineRule="auto"/>
        <w:ind w:firstLine="850"/>
        <w:jc w:val="both"/>
      </w:pPr>
      <w:r>
        <w:rPr>
          <w:rFonts w:ascii="Arial" w:hAnsi="Arial" w:cs="Times New Roman"/>
          <w:color w:val="000000"/>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4.18.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Arial" w:hAnsi="Arial" w:cs="Times New Roman"/>
          <w:color w:val="000000"/>
          <w:szCs w:val="24"/>
          <w:shd w:val="clear" w:color="auto" w:fill="FFFFFF"/>
        </w:rPr>
        <w:t xml:space="preserve">Федерального закона </w:t>
      </w:r>
      <w:r>
        <w:rPr>
          <w:rFonts w:ascii="Arial" w:hAnsi="Arial" w:cs="Times New Roman"/>
          <w:color w:val="000000"/>
          <w:szCs w:val="24"/>
        </w:rPr>
        <w:t>№</w:t>
      </w:r>
      <w:r w:rsidR="00AF5477">
        <w:rPr>
          <w:rFonts w:ascii="Arial" w:hAnsi="Arial" w:cs="Times New Roman"/>
          <w:color w:val="000000"/>
          <w:szCs w:val="24"/>
        </w:rPr>
        <w:t xml:space="preserve"> </w:t>
      </w:r>
      <w:r>
        <w:rPr>
          <w:rFonts w:ascii="Arial" w:hAnsi="Arial" w:cs="Times New Roman"/>
          <w:color w:val="000000"/>
          <w:szCs w:val="24"/>
        </w:rPr>
        <w:t>248-ФЗ и разделом 7 настоящего Положения.</w:t>
      </w:r>
    </w:p>
    <w:p w:rsidR="00803869" w:rsidRDefault="00226B5A">
      <w:pPr>
        <w:pStyle w:val="ConsPlusNormal"/>
        <w:tabs>
          <w:tab w:val="left" w:pos="0"/>
        </w:tabs>
        <w:spacing w:line="276" w:lineRule="auto"/>
        <w:ind w:firstLine="850"/>
        <w:jc w:val="both"/>
      </w:pPr>
      <w:r>
        <w:rPr>
          <w:rFonts w:ascii="Arial" w:hAnsi="Arial" w:cs="Times New Roman"/>
          <w:color w:val="000000"/>
          <w:szCs w:val="24"/>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уполномоченный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4.20. В случае выявления при проведении контрольного мероприятия нарушений обязательных требований контролируемым лицом уполномоченный орган, инспектор в пределах полномочий, предусмотренных законодательством Российской Федерации, обязан:</w:t>
      </w:r>
    </w:p>
    <w:p w:rsidR="00803869" w:rsidRDefault="00226B5A">
      <w:pPr>
        <w:pStyle w:val="ConsPlusNormal"/>
        <w:spacing w:line="276" w:lineRule="auto"/>
        <w:ind w:firstLine="850"/>
        <w:jc w:val="both"/>
        <w:rPr>
          <w:rFonts w:ascii="Arial" w:hAnsi="Arial"/>
          <w:szCs w:val="24"/>
        </w:rPr>
      </w:pPr>
      <w:bookmarkStart w:id="3" w:name="Par318"/>
      <w:bookmarkEnd w:id="3"/>
      <w:r>
        <w:rPr>
          <w:rFonts w:ascii="Arial" w:hAnsi="Arial" w:cs="Times New Roman"/>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жилищных отношений, представляет непосредственную угрозу причинения вреда (ущерба) охраняемым законом ценностям или что такой вред (ущерб) причинен;</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3869" w:rsidRDefault="00226B5A">
      <w:pPr>
        <w:spacing w:line="276" w:lineRule="auto"/>
        <w:ind w:firstLine="850"/>
        <w:jc w:val="both"/>
        <w:rPr>
          <w:rFonts w:ascii="Arial" w:hAnsi="Arial"/>
        </w:rPr>
      </w:pPr>
      <w:r>
        <w:rPr>
          <w:rFonts w:ascii="Arial" w:hAnsi="Arial"/>
          <w:color w:val="000000"/>
        </w:rPr>
        <w:t xml:space="preserve">4) </w:t>
      </w:r>
      <w:r>
        <w:rPr>
          <w:rFonts w:ascii="Arial" w:hAnsi="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Pr>
          <w:rFonts w:ascii="Arial" w:hAnsi="Arial"/>
          <w:color w:val="000000"/>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3869" w:rsidRDefault="00226B5A">
      <w:pPr>
        <w:pStyle w:val="ConsPlusNormal"/>
        <w:spacing w:line="276" w:lineRule="auto"/>
        <w:ind w:firstLine="850"/>
        <w:jc w:val="both"/>
      </w:pPr>
      <w:r>
        <w:rPr>
          <w:rFonts w:ascii="Arial" w:hAnsi="Arial" w:cs="Times New Roman"/>
          <w:color w:val="000000"/>
          <w:szCs w:val="24"/>
        </w:rPr>
        <w:t>4.21. Инспекторы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Тульской области, органами местного самоуправления, правоохранительными органами, организациями и гражданами.</w:t>
      </w:r>
    </w:p>
    <w:p w:rsidR="00803869" w:rsidRDefault="00226B5A">
      <w:pPr>
        <w:spacing w:line="276" w:lineRule="auto"/>
        <w:ind w:firstLine="850"/>
        <w:jc w:val="both"/>
      </w:pPr>
      <w:r>
        <w:rPr>
          <w:rFonts w:ascii="Arial" w:hAnsi="Arial"/>
          <w:color w:val="000000"/>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Правил благоустройства территории муниципального образования </w:t>
      </w:r>
      <w:r w:rsidR="00AF5477">
        <w:rPr>
          <w:rFonts w:ascii="Arial" w:hAnsi="Arial"/>
          <w:spacing w:val="1"/>
        </w:rPr>
        <w:t>Каменецкое Узловского района</w:t>
      </w:r>
      <w:r>
        <w:rPr>
          <w:rFonts w:ascii="Arial" w:hAnsi="Arial"/>
          <w:color w:val="000000"/>
        </w:rPr>
        <w:t xml:space="preserve">, за которое законодательством субъекта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 xml:space="preserve">4.22. Внеплановые контрольные мероприятия, за исключением внеплановых контрольных мероприятий без взаимодействия, проводятся по основаниям, </w:t>
      </w:r>
      <w:r w:rsidR="00AD39AE">
        <w:rPr>
          <w:rFonts w:ascii="Arial" w:hAnsi="Arial" w:cs="Times New Roman"/>
          <w:color w:val="000000"/>
          <w:szCs w:val="24"/>
        </w:rPr>
        <w:t>предусмотренным подпунктами</w:t>
      </w:r>
      <w:r>
        <w:rPr>
          <w:rFonts w:ascii="Arial" w:hAnsi="Arial" w:cs="Times New Roman"/>
          <w:color w:val="000000"/>
          <w:szCs w:val="24"/>
        </w:rPr>
        <w:t xml:space="preserve"> 1, 3 - 6 пункта 4.4 настоящего Положения.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4.23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 xml:space="preserve">4.24. В день подписания решения о проведении внепланового </w:t>
      </w:r>
      <w:r w:rsidR="00AD39AE">
        <w:rPr>
          <w:rFonts w:ascii="Arial" w:hAnsi="Arial" w:cs="Times New Roman"/>
          <w:color w:val="000000"/>
          <w:szCs w:val="24"/>
        </w:rPr>
        <w:t>контрольного мероприятия</w:t>
      </w:r>
      <w:r>
        <w:rPr>
          <w:rFonts w:ascii="Arial" w:hAnsi="Arial" w:cs="Times New Roman"/>
          <w:color w:val="000000"/>
          <w:szCs w:val="24"/>
        </w:rPr>
        <w:t xml:space="preserve">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4.25. 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контрольному органу в день его принятия.</w:t>
      </w:r>
    </w:p>
    <w:p w:rsidR="00803869" w:rsidRDefault="00226B5A">
      <w:pPr>
        <w:pStyle w:val="ConsPlusNormal"/>
        <w:tabs>
          <w:tab w:val="left" w:pos="0"/>
        </w:tabs>
        <w:spacing w:line="276" w:lineRule="auto"/>
        <w:ind w:firstLine="850"/>
        <w:jc w:val="both"/>
      </w:pPr>
      <w:r>
        <w:rPr>
          <w:rFonts w:ascii="Arial" w:hAnsi="Arial" w:cs="Times New Roman"/>
          <w:color w:val="000000"/>
          <w:szCs w:val="24"/>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Style w:val="-"/>
          <w:rFonts w:ascii="Arial" w:hAnsi="Arial" w:cs="Times New Roman"/>
          <w:color w:val="000000"/>
          <w:szCs w:val="24"/>
          <w:u w:val="none"/>
          <w:lang w:eastAsia="zh-CN"/>
        </w:rPr>
        <w:t>пунктом</w:t>
      </w:r>
      <w:r>
        <w:rPr>
          <w:rFonts w:ascii="Arial" w:hAnsi="Arial" w:cs="Times New Roman"/>
          <w:color w:val="000000"/>
          <w:szCs w:val="24"/>
          <w:lang w:eastAsia="zh-CN"/>
        </w:rPr>
        <w:t xml:space="preserve"> 4.24 </w:t>
      </w:r>
      <w:r>
        <w:rPr>
          <w:rFonts w:ascii="Arial" w:hAnsi="Arial" w:cs="Times New Roman"/>
          <w:color w:val="000000"/>
          <w:szCs w:val="24"/>
        </w:rPr>
        <w:t xml:space="preserve"> настоящей </w:t>
      </w:r>
      <w:r>
        <w:rPr>
          <w:rFonts w:ascii="Arial" w:hAnsi="Arial" w:cs="Times New Roman"/>
          <w:color w:val="000000"/>
          <w:szCs w:val="24"/>
          <w:lang w:eastAsia="zh-CN"/>
        </w:rPr>
        <w:t>Положения.</w:t>
      </w:r>
      <w:r>
        <w:rPr>
          <w:rFonts w:ascii="Arial" w:hAnsi="Arial" w:cs="Times New Roman"/>
          <w:color w:val="000000"/>
          <w:szCs w:val="24"/>
        </w:rPr>
        <w:t xml:space="preserve"> В этом случае уведомление контролируемого лица о проведении внепланового </w:t>
      </w:r>
      <w:r w:rsidR="00AD39AE">
        <w:rPr>
          <w:rFonts w:ascii="Arial" w:hAnsi="Arial" w:cs="Times New Roman"/>
          <w:color w:val="000000"/>
          <w:szCs w:val="24"/>
        </w:rPr>
        <w:t>контрольного мероприятия</w:t>
      </w:r>
      <w:r>
        <w:rPr>
          <w:rFonts w:ascii="Arial" w:hAnsi="Arial" w:cs="Times New Roman"/>
          <w:color w:val="000000"/>
          <w:szCs w:val="24"/>
        </w:rPr>
        <w:t xml:space="preserve"> может не проводиться.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4.26.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803869" w:rsidRDefault="00803869">
      <w:pPr>
        <w:pStyle w:val="ac"/>
        <w:tabs>
          <w:tab w:val="left" w:pos="0"/>
        </w:tabs>
        <w:spacing w:before="2" w:line="276" w:lineRule="auto"/>
        <w:ind w:left="0" w:firstLine="850"/>
        <w:jc w:val="both"/>
        <w:rPr>
          <w:rFonts w:ascii="Arial" w:hAnsi="Arial"/>
        </w:rPr>
      </w:pPr>
    </w:p>
    <w:p w:rsidR="00803869" w:rsidRDefault="00226B5A">
      <w:pPr>
        <w:pStyle w:val="210"/>
        <w:tabs>
          <w:tab w:val="left" w:pos="0"/>
        </w:tabs>
        <w:ind w:left="0"/>
        <w:jc w:val="center"/>
      </w:pPr>
      <w:r>
        <w:rPr>
          <w:rFonts w:ascii="Arial" w:hAnsi="Arial"/>
          <w:color w:val="000000"/>
          <w:sz w:val="24"/>
          <w:szCs w:val="24"/>
        </w:rPr>
        <w:t>5. Виды и периодичность проведения</w:t>
      </w:r>
    </w:p>
    <w:p w:rsidR="00803869" w:rsidRDefault="00226B5A">
      <w:pPr>
        <w:pStyle w:val="210"/>
        <w:tabs>
          <w:tab w:val="left" w:pos="0"/>
        </w:tabs>
        <w:ind w:left="0"/>
        <w:jc w:val="center"/>
      </w:pPr>
      <w:r>
        <w:rPr>
          <w:rFonts w:ascii="Arial" w:hAnsi="Arial"/>
          <w:color w:val="000000"/>
          <w:spacing w:val="12"/>
          <w:sz w:val="24"/>
          <w:szCs w:val="24"/>
        </w:rPr>
        <w:t>плановых контрольных мероприятий для каждой категории риска</w:t>
      </w:r>
    </w:p>
    <w:p w:rsidR="00803869" w:rsidRDefault="00803869">
      <w:pPr>
        <w:pStyle w:val="210"/>
        <w:tabs>
          <w:tab w:val="left" w:pos="0"/>
        </w:tabs>
        <w:ind w:left="0"/>
        <w:jc w:val="center"/>
        <w:rPr>
          <w:rFonts w:ascii="Arial" w:hAnsi="Arial"/>
          <w:color w:val="000000"/>
          <w:spacing w:val="12"/>
          <w:sz w:val="24"/>
          <w:szCs w:val="24"/>
        </w:rPr>
      </w:pPr>
    </w:p>
    <w:p w:rsidR="00803869" w:rsidRDefault="00226B5A">
      <w:pPr>
        <w:pStyle w:val="ac"/>
        <w:tabs>
          <w:tab w:val="left" w:pos="1400"/>
        </w:tabs>
        <w:spacing w:before="2"/>
        <w:ind w:left="0" w:firstLine="850"/>
        <w:jc w:val="both"/>
      </w:pPr>
      <w:r>
        <w:rPr>
          <w:rFonts w:ascii="Arial" w:hAnsi="Arial"/>
          <w:color w:val="000000"/>
        </w:rPr>
        <w:lastRenderedPageBreak/>
        <w:t>5.1. В зависимости от присвоенной категории риска устанавливаются следующие виды и периодичность плановых контрольных мероприятий:</w:t>
      </w:r>
    </w:p>
    <w:p w:rsidR="00803869" w:rsidRDefault="00226B5A">
      <w:pPr>
        <w:pStyle w:val="ConsPlusNormal"/>
        <w:widowControl/>
        <w:ind w:firstLine="850"/>
        <w:jc w:val="both"/>
      </w:pPr>
      <w:r>
        <w:rPr>
          <w:rFonts w:ascii="Arial" w:hAnsi="Arial" w:cs="Times New Roman"/>
          <w:szCs w:val="24"/>
        </w:rPr>
        <w:t xml:space="preserve">1) в отношении объектов </w:t>
      </w:r>
      <w:r w:rsidR="00AD39AE">
        <w:rPr>
          <w:rFonts w:ascii="Arial" w:hAnsi="Arial" w:cs="Times New Roman"/>
          <w:szCs w:val="24"/>
        </w:rPr>
        <w:t>контроля, отнесенных</w:t>
      </w:r>
      <w:r>
        <w:rPr>
          <w:rFonts w:ascii="Arial" w:hAnsi="Arial" w:cs="Times New Roman"/>
          <w:szCs w:val="24"/>
        </w:rPr>
        <w:t xml:space="preserve"> к категории </w:t>
      </w:r>
      <w:r w:rsidR="00AD39AE">
        <w:rPr>
          <w:rFonts w:ascii="Arial" w:hAnsi="Arial" w:cs="Times New Roman"/>
          <w:szCs w:val="24"/>
        </w:rPr>
        <w:t>высокого риска</w:t>
      </w:r>
      <w:r>
        <w:rPr>
          <w:rFonts w:ascii="Arial" w:hAnsi="Arial" w:cs="Times New Roman"/>
          <w:szCs w:val="24"/>
        </w:rPr>
        <w:t xml:space="preserve"> — 1 раз в 2 года в форме выездной проверки (</w:t>
      </w:r>
      <w:r>
        <w:rPr>
          <w:rFonts w:ascii="Arial" w:hAnsi="Arial" w:cs="Times New Roman"/>
          <w:color w:val="000000"/>
          <w:szCs w:val="24"/>
        </w:rPr>
        <w:t>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Times New Roman"/>
          <w:szCs w:val="24"/>
        </w:rPr>
        <w:t>);</w:t>
      </w:r>
    </w:p>
    <w:p w:rsidR="00803869" w:rsidRDefault="00226B5A">
      <w:pPr>
        <w:pStyle w:val="ConsPlusNormal"/>
        <w:widowControl/>
        <w:ind w:firstLine="850"/>
        <w:jc w:val="both"/>
      </w:pPr>
      <w:r>
        <w:rPr>
          <w:rFonts w:ascii="Arial" w:hAnsi="Arial" w:cs="Times New Roman"/>
          <w:szCs w:val="24"/>
        </w:rPr>
        <w:t xml:space="preserve">2) в отношении объектов </w:t>
      </w:r>
      <w:r w:rsidR="00AD39AE">
        <w:rPr>
          <w:rFonts w:ascii="Arial" w:hAnsi="Arial" w:cs="Times New Roman"/>
          <w:szCs w:val="24"/>
        </w:rPr>
        <w:t>контроля, отнесенных</w:t>
      </w:r>
      <w:r>
        <w:rPr>
          <w:rFonts w:ascii="Arial" w:hAnsi="Arial" w:cs="Times New Roman"/>
          <w:szCs w:val="24"/>
        </w:rPr>
        <w:t xml:space="preserve"> к категории </w:t>
      </w:r>
      <w:r w:rsidR="00AD39AE">
        <w:rPr>
          <w:rFonts w:ascii="Arial" w:hAnsi="Arial" w:cs="Times New Roman"/>
          <w:szCs w:val="24"/>
        </w:rPr>
        <w:t>среднего риска</w:t>
      </w:r>
      <w:r>
        <w:rPr>
          <w:rFonts w:ascii="Arial" w:hAnsi="Arial" w:cs="Times New Roman"/>
          <w:szCs w:val="24"/>
        </w:rPr>
        <w:t xml:space="preserve"> —   1 раза в 3 года в форме документарной проверки (посредством получения письменных объяснений, истребования документов, экспертизы) и выездной проверки (</w:t>
      </w:r>
      <w:r>
        <w:rPr>
          <w:rFonts w:ascii="Arial" w:hAnsi="Arial" w:cs="Times New Roman"/>
          <w:color w:val="000000"/>
          <w:szCs w:val="24"/>
        </w:rPr>
        <w:t>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Times New Roman"/>
          <w:szCs w:val="24"/>
        </w:rPr>
        <w:t>);</w:t>
      </w:r>
    </w:p>
    <w:p w:rsidR="00803869" w:rsidRDefault="00226B5A">
      <w:pPr>
        <w:pStyle w:val="ConsPlusNormal"/>
        <w:widowControl/>
        <w:tabs>
          <w:tab w:val="left" w:pos="1400"/>
        </w:tabs>
        <w:ind w:firstLine="850"/>
        <w:jc w:val="both"/>
      </w:pPr>
      <w:r>
        <w:rPr>
          <w:rStyle w:val="-"/>
          <w:rFonts w:ascii="Arial" w:hAnsi="Arial" w:cs="Times New Roman"/>
          <w:color w:val="000000"/>
          <w:szCs w:val="24"/>
          <w:u w:val="none"/>
        </w:rPr>
        <w:t xml:space="preserve">3) в отношении объектов </w:t>
      </w:r>
      <w:r w:rsidR="00AD39AE">
        <w:rPr>
          <w:rStyle w:val="-"/>
          <w:rFonts w:ascii="Arial" w:hAnsi="Arial" w:cs="Times New Roman"/>
          <w:color w:val="000000"/>
          <w:szCs w:val="24"/>
          <w:u w:val="none"/>
        </w:rPr>
        <w:t>контроля, отнесенных</w:t>
      </w:r>
      <w:r>
        <w:rPr>
          <w:rStyle w:val="-"/>
          <w:rFonts w:ascii="Arial" w:hAnsi="Arial" w:cs="Times New Roman"/>
          <w:color w:val="000000"/>
          <w:szCs w:val="24"/>
          <w:u w:val="none"/>
        </w:rPr>
        <w:t xml:space="preserve"> к категории </w:t>
      </w:r>
      <w:r w:rsidR="00AD39AE">
        <w:rPr>
          <w:rStyle w:val="-"/>
          <w:rFonts w:ascii="Arial" w:hAnsi="Arial" w:cs="Times New Roman"/>
          <w:color w:val="000000"/>
          <w:szCs w:val="24"/>
          <w:u w:val="none"/>
        </w:rPr>
        <w:t>низкого риска</w:t>
      </w:r>
      <w:r>
        <w:rPr>
          <w:rStyle w:val="-"/>
          <w:rFonts w:ascii="Arial" w:hAnsi="Arial" w:cs="Times New Roman"/>
          <w:color w:val="000000"/>
          <w:szCs w:val="24"/>
          <w:u w:val="none"/>
        </w:rPr>
        <w:t xml:space="preserve"> контрольные мероприятия не проводятся. Принятие решения об отнесении объекта контроля к категории низкого риска не требуется.</w:t>
      </w:r>
    </w:p>
    <w:p w:rsidR="00803869" w:rsidRDefault="00803869">
      <w:pPr>
        <w:pStyle w:val="ConsPlusNormal"/>
        <w:widowControl/>
        <w:tabs>
          <w:tab w:val="left" w:pos="1400"/>
        </w:tabs>
        <w:ind w:firstLine="850"/>
        <w:jc w:val="both"/>
        <w:rPr>
          <w:rFonts w:ascii="Arial" w:hAnsi="Arial"/>
          <w:color w:val="000000"/>
        </w:rPr>
      </w:pPr>
    </w:p>
    <w:p w:rsidR="00803869" w:rsidRDefault="00226B5A">
      <w:pPr>
        <w:pStyle w:val="ac"/>
        <w:tabs>
          <w:tab w:val="left" w:pos="0"/>
        </w:tabs>
        <w:spacing w:before="2"/>
        <w:ind w:left="0"/>
        <w:jc w:val="center"/>
      </w:pPr>
      <w:r>
        <w:rPr>
          <w:rFonts w:ascii="Arial" w:hAnsi="Arial"/>
          <w:b/>
          <w:bCs/>
          <w:color w:val="000000"/>
        </w:rPr>
        <w:t>6. Исполнение решений Контрольного органа</w:t>
      </w:r>
    </w:p>
    <w:p w:rsidR="00803869" w:rsidRDefault="00803869">
      <w:pPr>
        <w:rPr>
          <w:rFonts w:ascii="Arial" w:hAnsi="Arial"/>
        </w:rPr>
      </w:pPr>
    </w:p>
    <w:p w:rsidR="00803869" w:rsidRDefault="00226B5A">
      <w:pPr>
        <w:ind w:firstLine="850"/>
        <w:jc w:val="both"/>
      </w:pPr>
      <w:r>
        <w:rPr>
          <w:rFonts w:ascii="Arial" w:hAnsi="Arial"/>
          <w:color w:val="000000"/>
        </w:rPr>
        <w:t>6.1. 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w:t>
      </w:r>
    </w:p>
    <w:p w:rsidR="00803869" w:rsidRDefault="00226B5A">
      <w:pPr>
        <w:ind w:firstLine="850"/>
        <w:jc w:val="both"/>
      </w:pPr>
      <w:r>
        <w:rPr>
          <w:rFonts w:ascii="Arial" w:hAnsi="Arial"/>
          <w:color w:val="000000"/>
        </w:rPr>
        <w:t>6.2. 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803869" w:rsidRDefault="00226B5A">
      <w:pPr>
        <w:ind w:firstLine="850"/>
        <w:jc w:val="both"/>
      </w:pPr>
      <w:r>
        <w:rPr>
          <w:rFonts w:ascii="Arial" w:hAnsi="Arial"/>
          <w:color w:val="000000"/>
        </w:rPr>
        <w:t>6.3.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803869" w:rsidRDefault="00226B5A">
      <w:pPr>
        <w:ind w:firstLine="850"/>
        <w:jc w:val="both"/>
      </w:pPr>
      <w:r>
        <w:rPr>
          <w:rFonts w:ascii="Arial" w:hAnsi="Arial"/>
          <w:color w:val="000000"/>
        </w:rPr>
        <w:t>Решение об отсрочке исполнения решения принимается уполномоченным должностным лицом Контрольного органа в порядке, предусмотренном статьей 89 Федерального закона №</w:t>
      </w:r>
      <w:r w:rsidR="00AD39AE">
        <w:rPr>
          <w:rFonts w:ascii="Arial" w:hAnsi="Arial"/>
          <w:color w:val="000000"/>
        </w:rPr>
        <w:t xml:space="preserve"> </w:t>
      </w:r>
      <w:r>
        <w:rPr>
          <w:rFonts w:ascii="Arial" w:hAnsi="Arial"/>
          <w:color w:val="000000"/>
        </w:rPr>
        <w:t>248-ФЗ для рассмотрения возражений в отношении акта контрольного мероприятия.</w:t>
      </w:r>
    </w:p>
    <w:p w:rsidR="00803869" w:rsidRDefault="00226B5A">
      <w:pPr>
        <w:ind w:firstLine="850"/>
        <w:jc w:val="both"/>
      </w:pPr>
      <w:r>
        <w:rPr>
          <w:rFonts w:ascii="Arial" w:hAnsi="Arial"/>
          <w:color w:val="000000"/>
        </w:rPr>
        <w:t xml:space="preserve">6.4. 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пунктами 1 - 6 части 2 статьи </w:t>
      </w:r>
      <w:r w:rsidR="00AD39AE">
        <w:rPr>
          <w:rFonts w:ascii="Arial" w:hAnsi="Arial"/>
          <w:color w:val="000000"/>
        </w:rPr>
        <w:t>56 Федерального</w:t>
      </w:r>
      <w:r>
        <w:rPr>
          <w:rFonts w:ascii="Arial" w:hAnsi="Arial"/>
          <w:color w:val="000000"/>
        </w:rPr>
        <w:t xml:space="preserve"> закона №248-ФЗ.</w:t>
      </w:r>
    </w:p>
    <w:p w:rsidR="00803869" w:rsidRDefault="00226B5A">
      <w:pPr>
        <w:ind w:firstLine="850"/>
        <w:jc w:val="both"/>
      </w:pPr>
      <w:r>
        <w:rPr>
          <w:rFonts w:ascii="Arial" w:hAnsi="Arial"/>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rsidR="00803869" w:rsidRDefault="00226B5A">
      <w:pPr>
        <w:ind w:firstLine="850"/>
        <w:jc w:val="both"/>
      </w:pPr>
      <w:r>
        <w:rPr>
          <w:rFonts w:ascii="Arial" w:hAnsi="Arial"/>
          <w:color w:val="000000"/>
        </w:rPr>
        <w:t>6.5. В случае, если по итогам проведения контрольного мероприятия, предусмотренного пунктом 6.4. Контрольным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3869" w:rsidRDefault="00226B5A">
      <w:pPr>
        <w:tabs>
          <w:tab w:val="left" w:pos="0"/>
        </w:tabs>
        <w:ind w:firstLine="850"/>
        <w:jc w:val="both"/>
      </w:pPr>
      <w:r>
        <w:rPr>
          <w:rFonts w:ascii="Arial" w:hAnsi="Arial"/>
          <w:color w:val="000000"/>
        </w:rPr>
        <w:lastRenderedPageBreak/>
        <w:t>6.5. Информация об исполнении решения Контрольного органа в полном объеме вносится в единый реестр контрольных (надзорных) мероприятий.</w:t>
      </w:r>
    </w:p>
    <w:p w:rsidR="00803869" w:rsidRDefault="00803869">
      <w:pPr>
        <w:pStyle w:val="ac"/>
        <w:tabs>
          <w:tab w:val="left" w:pos="0"/>
        </w:tabs>
        <w:spacing w:before="2"/>
        <w:ind w:left="0" w:firstLine="850"/>
        <w:jc w:val="both"/>
        <w:rPr>
          <w:rFonts w:ascii="Arial" w:hAnsi="Arial"/>
          <w:color w:val="000000"/>
        </w:rPr>
      </w:pPr>
    </w:p>
    <w:p w:rsidR="00803869" w:rsidRDefault="00226B5A">
      <w:pPr>
        <w:pStyle w:val="210"/>
        <w:tabs>
          <w:tab w:val="left" w:pos="0"/>
        </w:tabs>
        <w:ind w:left="0"/>
        <w:jc w:val="center"/>
      </w:pPr>
      <w:r>
        <w:rPr>
          <w:rStyle w:val="-"/>
          <w:rFonts w:ascii="Arial" w:hAnsi="Arial"/>
          <w:color w:val="000000"/>
          <w:sz w:val="24"/>
          <w:szCs w:val="24"/>
          <w:u w:val="none"/>
        </w:rPr>
        <w:t>7. Обжалование решений уполномоченного органа,</w:t>
      </w:r>
    </w:p>
    <w:p w:rsidR="00803869" w:rsidRDefault="00AD39AE">
      <w:pPr>
        <w:pStyle w:val="210"/>
        <w:tabs>
          <w:tab w:val="left" w:pos="0"/>
        </w:tabs>
        <w:ind w:left="0"/>
        <w:jc w:val="center"/>
      </w:pPr>
      <w:r>
        <w:rPr>
          <w:rStyle w:val="-"/>
          <w:rFonts w:ascii="Arial" w:hAnsi="Arial"/>
          <w:color w:val="000000"/>
          <w:sz w:val="24"/>
          <w:szCs w:val="24"/>
          <w:u w:val="none"/>
        </w:rPr>
        <w:t>Д</w:t>
      </w:r>
      <w:r w:rsidR="00226B5A">
        <w:rPr>
          <w:rStyle w:val="-"/>
          <w:rFonts w:ascii="Arial" w:hAnsi="Arial"/>
          <w:color w:val="000000"/>
          <w:sz w:val="24"/>
          <w:szCs w:val="24"/>
          <w:u w:val="none"/>
        </w:rPr>
        <w:t>ействий</w:t>
      </w:r>
      <w:r>
        <w:rPr>
          <w:rStyle w:val="-"/>
          <w:rFonts w:ascii="Arial" w:hAnsi="Arial"/>
          <w:color w:val="000000"/>
          <w:sz w:val="24"/>
          <w:szCs w:val="24"/>
          <w:u w:val="none"/>
        </w:rPr>
        <w:t xml:space="preserve"> </w:t>
      </w:r>
      <w:r w:rsidR="00226B5A">
        <w:rPr>
          <w:rStyle w:val="-"/>
          <w:rFonts w:ascii="Arial" w:hAnsi="Arial"/>
          <w:color w:val="000000"/>
          <w:sz w:val="24"/>
          <w:szCs w:val="24"/>
          <w:u w:val="none"/>
        </w:rPr>
        <w:t xml:space="preserve">(бездействия) должностных </w:t>
      </w:r>
      <w:r w:rsidR="00FC2707">
        <w:rPr>
          <w:rStyle w:val="-"/>
          <w:rFonts w:ascii="Arial" w:hAnsi="Arial"/>
          <w:color w:val="000000"/>
          <w:sz w:val="24"/>
          <w:szCs w:val="24"/>
          <w:u w:val="none"/>
        </w:rPr>
        <w:t>лиц</w:t>
      </w:r>
      <w:r w:rsidR="00FC2707">
        <w:rPr>
          <w:rStyle w:val="-"/>
          <w:rFonts w:ascii="Arial" w:hAnsi="Arial"/>
          <w:color w:val="000000"/>
          <w:spacing w:val="12"/>
          <w:sz w:val="24"/>
          <w:szCs w:val="24"/>
          <w:u w:val="none"/>
        </w:rPr>
        <w:t xml:space="preserve"> уполномоченного</w:t>
      </w:r>
      <w:r w:rsidR="00226B5A">
        <w:rPr>
          <w:rStyle w:val="-"/>
          <w:rFonts w:ascii="Arial" w:hAnsi="Arial"/>
          <w:color w:val="000000"/>
          <w:spacing w:val="12"/>
          <w:sz w:val="24"/>
          <w:szCs w:val="24"/>
          <w:u w:val="none"/>
        </w:rPr>
        <w:t xml:space="preserve"> </w:t>
      </w:r>
      <w:r w:rsidR="00226B5A">
        <w:rPr>
          <w:rStyle w:val="-"/>
          <w:rFonts w:ascii="Arial" w:hAnsi="Arial"/>
          <w:color w:val="000000"/>
          <w:sz w:val="24"/>
          <w:szCs w:val="24"/>
          <w:u w:val="none"/>
        </w:rPr>
        <w:t>органа</w:t>
      </w:r>
    </w:p>
    <w:p w:rsidR="00803869" w:rsidRDefault="00803869">
      <w:pPr>
        <w:pStyle w:val="a9"/>
        <w:spacing w:before="2" w:after="0"/>
        <w:rPr>
          <w:rFonts w:ascii="Arial" w:hAnsi="Arial"/>
          <w:b/>
          <w:color w:val="000000"/>
        </w:rPr>
      </w:pPr>
    </w:p>
    <w:p w:rsidR="00803869" w:rsidRDefault="00226B5A">
      <w:pPr>
        <w:pStyle w:val="ac"/>
        <w:tabs>
          <w:tab w:val="left" w:pos="0"/>
        </w:tabs>
        <w:ind w:left="0" w:firstLine="850"/>
        <w:jc w:val="both"/>
      </w:pPr>
      <w:r>
        <w:rPr>
          <w:rStyle w:val="-"/>
          <w:rFonts w:ascii="Arial" w:hAnsi="Arial"/>
          <w:color w:val="000000"/>
          <w:u w:val="none"/>
        </w:rPr>
        <w:t>7.1.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7.2. настоящего Положения.</w:t>
      </w:r>
    </w:p>
    <w:p w:rsidR="00803869" w:rsidRDefault="00226B5A">
      <w:pPr>
        <w:pStyle w:val="ac"/>
        <w:tabs>
          <w:tab w:val="left" w:pos="0"/>
        </w:tabs>
        <w:ind w:left="0" w:firstLine="850"/>
        <w:jc w:val="both"/>
      </w:pPr>
      <w:r>
        <w:rPr>
          <w:rStyle w:val="-"/>
          <w:rFonts w:ascii="Arial" w:hAnsi="Arial"/>
          <w:color w:val="000000"/>
          <w:u w:val="none"/>
        </w:rPr>
        <w:t>С 1 января 2023 года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03869" w:rsidRDefault="00226B5A">
      <w:pPr>
        <w:pStyle w:val="ac"/>
        <w:tabs>
          <w:tab w:val="left" w:pos="0"/>
        </w:tabs>
        <w:ind w:left="0" w:firstLine="850"/>
        <w:jc w:val="both"/>
      </w:pPr>
      <w:r>
        <w:rPr>
          <w:rStyle w:val="-"/>
          <w:rFonts w:ascii="Arial" w:hAnsi="Arial"/>
          <w:color w:val="000000"/>
          <w:u w:val="none"/>
        </w:rPr>
        <w:t>7.2. Досудебный порядок подачи жалобы:</w:t>
      </w:r>
    </w:p>
    <w:p w:rsidR="00803869" w:rsidRDefault="00226B5A">
      <w:pPr>
        <w:pStyle w:val="ac"/>
        <w:tabs>
          <w:tab w:val="left" w:pos="0"/>
        </w:tabs>
        <w:ind w:left="0" w:firstLine="850"/>
        <w:jc w:val="both"/>
      </w:pPr>
      <w:r>
        <w:rPr>
          <w:rStyle w:val="-"/>
          <w:rFonts w:ascii="Arial" w:hAnsi="Arial"/>
          <w:color w:val="000000"/>
          <w:u w:val="none"/>
        </w:rPr>
        <w:t xml:space="preserve">7.2.1.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w:t>
      </w:r>
      <w:r w:rsidR="00AD39AE">
        <w:rPr>
          <w:rStyle w:val="-"/>
          <w:rFonts w:ascii="Arial" w:hAnsi="Arial"/>
          <w:color w:val="000000"/>
          <w:u w:val="none"/>
        </w:rPr>
        <w:t>простой электронной подписью,</w:t>
      </w:r>
      <w:r>
        <w:rPr>
          <w:rStyle w:val="-"/>
          <w:rFonts w:ascii="Arial" w:hAnsi="Arial"/>
          <w:color w:val="000000"/>
          <w:u w:val="none"/>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03869" w:rsidRDefault="00226B5A">
      <w:pPr>
        <w:pStyle w:val="ac"/>
        <w:tabs>
          <w:tab w:val="left" w:pos="0"/>
        </w:tabs>
        <w:ind w:left="0" w:firstLine="850"/>
        <w:jc w:val="both"/>
      </w:pPr>
      <w:r>
        <w:rPr>
          <w:rStyle w:val="-"/>
          <w:rFonts w:ascii="Arial" w:hAnsi="Arial"/>
          <w:color w:val="000000"/>
          <w:u w:val="none"/>
        </w:rPr>
        <w:t>7.2.2. Жалоба рассматривается руководителем (заместителем руководителя) Контрольного органа в течение 20 рабочих дней со дня ее регистрации.</w:t>
      </w:r>
    </w:p>
    <w:p w:rsidR="00803869" w:rsidRDefault="00226B5A">
      <w:pPr>
        <w:pStyle w:val="ac"/>
        <w:tabs>
          <w:tab w:val="left" w:pos="0"/>
        </w:tabs>
        <w:ind w:left="0" w:firstLine="850"/>
        <w:jc w:val="both"/>
      </w:pPr>
      <w:r>
        <w:rPr>
          <w:rStyle w:val="-"/>
          <w:rFonts w:ascii="Arial" w:hAnsi="Arial"/>
          <w:color w:val="000000"/>
          <w:u w:val="none"/>
        </w:rPr>
        <w:t>7.2.3.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03869" w:rsidRDefault="00226B5A">
      <w:pPr>
        <w:pStyle w:val="ac"/>
        <w:tabs>
          <w:tab w:val="left" w:pos="0"/>
        </w:tabs>
        <w:ind w:left="0" w:firstLine="850"/>
        <w:jc w:val="both"/>
      </w:pPr>
      <w:r>
        <w:rPr>
          <w:rStyle w:val="-"/>
          <w:rFonts w:ascii="Arial" w:hAnsi="Arial"/>
          <w:color w:val="000000"/>
          <w:u w:val="none"/>
        </w:rPr>
        <w:t>1) решений о проведении контрольных мероприятий;</w:t>
      </w:r>
    </w:p>
    <w:p w:rsidR="00803869" w:rsidRDefault="00226B5A">
      <w:pPr>
        <w:pStyle w:val="ac"/>
        <w:tabs>
          <w:tab w:val="left" w:pos="0"/>
        </w:tabs>
        <w:ind w:left="0" w:firstLine="850"/>
        <w:jc w:val="both"/>
      </w:pPr>
      <w:r>
        <w:rPr>
          <w:rStyle w:val="-"/>
          <w:rFonts w:ascii="Arial" w:hAnsi="Arial"/>
          <w:color w:val="000000"/>
          <w:u w:val="none"/>
        </w:rPr>
        <w:t>2) актов контрольных мероприятий, предписаний об устранении выявленных нарушений;</w:t>
      </w:r>
    </w:p>
    <w:p w:rsidR="00803869" w:rsidRDefault="00226B5A">
      <w:pPr>
        <w:pStyle w:val="ac"/>
        <w:tabs>
          <w:tab w:val="left" w:pos="0"/>
        </w:tabs>
        <w:ind w:left="0" w:firstLine="850"/>
        <w:jc w:val="both"/>
      </w:pPr>
      <w:r>
        <w:rPr>
          <w:rStyle w:val="-"/>
          <w:rFonts w:ascii="Arial" w:hAnsi="Arial"/>
          <w:color w:val="000000"/>
          <w:u w:val="none"/>
        </w:rPr>
        <w:t>3) действий (бездействия) должностных лиц Контрольного органа в рамках контрольных мероприятий.</w:t>
      </w:r>
    </w:p>
    <w:p w:rsidR="00803869" w:rsidRDefault="00226B5A">
      <w:pPr>
        <w:pStyle w:val="ac"/>
        <w:tabs>
          <w:tab w:val="left" w:pos="0"/>
        </w:tabs>
        <w:ind w:left="0" w:firstLine="850"/>
        <w:jc w:val="both"/>
      </w:pPr>
      <w:r>
        <w:rPr>
          <w:rStyle w:val="-"/>
          <w:rFonts w:ascii="Arial" w:hAnsi="Arial"/>
          <w:color w:val="000000"/>
          <w:u w:val="none"/>
        </w:rPr>
        <w:t>7.2.4.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03869" w:rsidRDefault="00226B5A">
      <w:pPr>
        <w:pStyle w:val="ac"/>
        <w:tabs>
          <w:tab w:val="left" w:pos="0"/>
        </w:tabs>
        <w:ind w:left="0" w:firstLine="850"/>
        <w:jc w:val="both"/>
      </w:pPr>
      <w:r>
        <w:rPr>
          <w:rStyle w:val="-"/>
          <w:rFonts w:ascii="Arial" w:hAnsi="Arial"/>
          <w:color w:val="000000"/>
          <w:u w:val="none"/>
        </w:rPr>
        <w:t>7.2.5. Жалоба на предписание контрольного органа может быть подана в течение 10 рабочих дней с момента получения контролируемым лицом предписания.</w:t>
      </w:r>
    </w:p>
    <w:p w:rsidR="00803869" w:rsidRDefault="00226B5A">
      <w:pPr>
        <w:pStyle w:val="ac"/>
        <w:tabs>
          <w:tab w:val="left" w:pos="0"/>
        </w:tabs>
        <w:ind w:left="0" w:firstLine="850"/>
        <w:jc w:val="both"/>
      </w:pPr>
      <w:r>
        <w:rPr>
          <w:rStyle w:val="-"/>
          <w:rFonts w:ascii="Arial" w:hAnsi="Arial"/>
          <w:color w:val="000000"/>
          <w:u w:val="none"/>
        </w:rPr>
        <w:t>7.2.6.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03869" w:rsidRDefault="00226B5A">
      <w:pPr>
        <w:pStyle w:val="ac"/>
        <w:tabs>
          <w:tab w:val="left" w:pos="0"/>
        </w:tabs>
        <w:ind w:left="0" w:firstLine="850"/>
        <w:jc w:val="both"/>
      </w:pPr>
      <w:r>
        <w:rPr>
          <w:rStyle w:val="-"/>
          <w:rFonts w:ascii="Arial" w:hAnsi="Arial"/>
          <w:color w:val="000000"/>
          <w:u w:val="none"/>
        </w:rPr>
        <w:t>7.2.7.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3869" w:rsidRDefault="00226B5A">
      <w:pPr>
        <w:pStyle w:val="ac"/>
        <w:tabs>
          <w:tab w:val="left" w:pos="0"/>
        </w:tabs>
        <w:ind w:left="0" w:firstLine="850"/>
        <w:jc w:val="both"/>
      </w:pPr>
      <w:r>
        <w:rPr>
          <w:rStyle w:val="-"/>
          <w:rFonts w:ascii="Arial" w:hAnsi="Arial"/>
          <w:color w:val="000000"/>
          <w:u w:val="none"/>
        </w:rPr>
        <w:t xml:space="preserve">7.2.8. Жалоба может содержать ходатайство о приостановлении исполнения обжалуемого решения </w:t>
      </w:r>
      <w:r w:rsidR="00AD39AE">
        <w:rPr>
          <w:rStyle w:val="-"/>
          <w:rFonts w:ascii="Arial" w:hAnsi="Arial"/>
          <w:color w:val="000000"/>
          <w:u w:val="none"/>
        </w:rPr>
        <w:t>контрольного органа</w:t>
      </w:r>
      <w:r>
        <w:rPr>
          <w:rStyle w:val="-"/>
          <w:rFonts w:ascii="Arial" w:hAnsi="Arial"/>
          <w:color w:val="000000"/>
          <w:u w:val="none"/>
        </w:rPr>
        <w:t>.</w:t>
      </w:r>
    </w:p>
    <w:p w:rsidR="00803869" w:rsidRDefault="00226B5A">
      <w:pPr>
        <w:pStyle w:val="ac"/>
        <w:tabs>
          <w:tab w:val="left" w:pos="0"/>
        </w:tabs>
        <w:ind w:left="0" w:firstLine="850"/>
        <w:jc w:val="both"/>
      </w:pPr>
      <w:r>
        <w:rPr>
          <w:rStyle w:val="-"/>
          <w:rFonts w:ascii="Arial" w:hAnsi="Arial"/>
          <w:color w:val="000000"/>
          <w:u w:val="none"/>
        </w:rPr>
        <w:t>7.2.9. Контрольный орган в срок не позднее 2 рабочих дней со дня регистрации жалобы принимает решение:</w:t>
      </w:r>
    </w:p>
    <w:p w:rsidR="00803869" w:rsidRDefault="00226B5A">
      <w:pPr>
        <w:pStyle w:val="ac"/>
        <w:tabs>
          <w:tab w:val="left" w:pos="0"/>
        </w:tabs>
        <w:ind w:left="0" w:firstLine="850"/>
        <w:jc w:val="both"/>
      </w:pPr>
      <w:r>
        <w:rPr>
          <w:rStyle w:val="-"/>
          <w:rFonts w:ascii="Arial" w:hAnsi="Arial"/>
          <w:color w:val="000000"/>
          <w:u w:val="none"/>
        </w:rPr>
        <w:t>1) о приостановлении исполнения обжалуемого решения контрольного органа;</w:t>
      </w:r>
    </w:p>
    <w:p w:rsidR="00803869" w:rsidRDefault="00226B5A">
      <w:pPr>
        <w:pStyle w:val="ac"/>
        <w:tabs>
          <w:tab w:val="left" w:pos="0"/>
        </w:tabs>
        <w:ind w:left="0" w:firstLine="850"/>
        <w:jc w:val="both"/>
      </w:pPr>
      <w:r>
        <w:rPr>
          <w:rStyle w:val="-"/>
          <w:rFonts w:ascii="Arial" w:hAnsi="Arial"/>
          <w:color w:val="000000"/>
          <w:u w:val="none"/>
        </w:rPr>
        <w:t>2) об отказе в приостановлении исполнения обжалуемого решения контрольного органа.</w:t>
      </w:r>
    </w:p>
    <w:p w:rsidR="00803869" w:rsidRDefault="00226B5A">
      <w:pPr>
        <w:pStyle w:val="ac"/>
        <w:tabs>
          <w:tab w:val="left" w:pos="0"/>
        </w:tabs>
        <w:ind w:left="0" w:firstLine="850"/>
        <w:jc w:val="both"/>
      </w:pPr>
      <w:r>
        <w:rPr>
          <w:rStyle w:val="-"/>
          <w:rFonts w:ascii="Arial" w:hAnsi="Arial"/>
          <w:color w:val="000000"/>
          <w:u w:val="none"/>
        </w:rPr>
        <w:t>7.2.10.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803869" w:rsidRDefault="00226B5A">
      <w:pPr>
        <w:pStyle w:val="ac"/>
        <w:tabs>
          <w:tab w:val="left" w:pos="0"/>
        </w:tabs>
        <w:ind w:left="0" w:firstLine="850"/>
        <w:jc w:val="both"/>
      </w:pPr>
      <w:r>
        <w:rPr>
          <w:rStyle w:val="-"/>
          <w:rFonts w:ascii="Arial" w:hAnsi="Arial"/>
          <w:color w:val="000000"/>
          <w:u w:val="none"/>
        </w:rPr>
        <w:t>7.2.11. Жалоба должна содержать:</w:t>
      </w:r>
    </w:p>
    <w:p w:rsidR="00803869" w:rsidRDefault="00226B5A">
      <w:pPr>
        <w:pStyle w:val="ac"/>
        <w:tabs>
          <w:tab w:val="left" w:pos="0"/>
        </w:tabs>
        <w:ind w:left="0" w:firstLine="850"/>
        <w:jc w:val="both"/>
      </w:pPr>
      <w:r>
        <w:rPr>
          <w:rStyle w:val="-"/>
          <w:rFonts w:ascii="Arial" w:hAnsi="Arial"/>
          <w:color w:val="000000"/>
          <w:u w:val="none"/>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03869" w:rsidRDefault="00226B5A">
      <w:pPr>
        <w:pStyle w:val="ac"/>
        <w:tabs>
          <w:tab w:val="left" w:pos="0"/>
        </w:tabs>
        <w:ind w:left="0" w:firstLine="850"/>
        <w:jc w:val="both"/>
      </w:pPr>
      <w:r>
        <w:rPr>
          <w:rStyle w:val="-"/>
          <w:rFonts w:ascii="Arial" w:hAnsi="Arial"/>
          <w:color w:val="000000"/>
          <w:u w:val="none"/>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03869" w:rsidRDefault="00226B5A">
      <w:pPr>
        <w:pStyle w:val="ac"/>
        <w:tabs>
          <w:tab w:val="left" w:pos="0"/>
        </w:tabs>
        <w:ind w:left="0" w:firstLine="850"/>
        <w:jc w:val="both"/>
      </w:pPr>
      <w:r>
        <w:rPr>
          <w:rStyle w:val="-"/>
          <w:rFonts w:ascii="Arial" w:hAnsi="Arial"/>
          <w:color w:val="000000"/>
          <w:u w:val="none"/>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03869" w:rsidRDefault="00226B5A">
      <w:pPr>
        <w:pStyle w:val="ac"/>
        <w:tabs>
          <w:tab w:val="left" w:pos="0"/>
        </w:tabs>
        <w:ind w:left="0" w:firstLine="850"/>
        <w:jc w:val="both"/>
      </w:pPr>
      <w:r>
        <w:rPr>
          <w:rStyle w:val="-"/>
          <w:rFonts w:ascii="Arial" w:hAnsi="Arial"/>
          <w:color w:val="000000"/>
          <w:u w:val="none"/>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03869" w:rsidRDefault="00226B5A">
      <w:pPr>
        <w:pStyle w:val="ac"/>
        <w:tabs>
          <w:tab w:val="left" w:pos="0"/>
        </w:tabs>
        <w:ind w:left="0" w:firstLine="850"/>
        <w:jc w:val="both"/>
      </w:pPr>
      <w:r>
        <w:rPr>
          <w:rStyle w:val="-"/>
          <w:rFonts w:ascii="Arial" w:hAnsi="Arial"/>
          <w:color w:val="000000"/>
          <w:u w:val="none"/>
        </w:rPr>
        <w:t>5) требования лица, подавшего жалобу;</w:t>
      </w:r>
    </w:p>
    <w:p w:rsidR="00803869" w:rsidRDefault="00226B5A">
      <w:pPr>
        <w:pStyle w:val="ac"/>
        <w:tabs>
          <w:tab w:val="left" w:pos="0"/>
        </w:tabs>
        <w:ind w:left="0" w:firstLine="850"/>
        <w:jc w:val="both"/>
      </w:pPr>
      <w:r>
        <w:rPr>
          <w:rStyle w:val="-"/>
          <w:rFonts w:ascii="Arial" w:hAnsi="Arial"/>
          <w:color w:val="000000"/>
          <w:u w:val="none"/>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03869" w:rsidRDefault="00226B5A">
      <w:pPr>
        <w:pStyle w:val="ac"/>
        <w:tabs>
          <w:tab w:val="left" w:pos="0"/>
        </w:tabs>
        <w:ind w:left="0" w:firstLine="850"/>
        <w:jc w:val="both"/>
      </w:pPr>
      <w:r>
        <w:rPr>
          <w:rStyle w:val="-"/>
          <w:rFonts w:ascii="Arial" w:hAnsi="Arial"/>
          <w:color w:val="000000"/>
          <w:u w:val="none"/>
        </w:rPr>
        <w:t xml:space="preserve">7.2.12. Жалоба не должна содержать нецензурные либо оскорбительные выражения, угрозы жизни, здоровью и имуществу должностных лиц </w:t>
      </w:r>
      <w:r w:rsidR="00AD39AE">
        <w:rPr>
          <w:rStyle w:val="-"/>
          <w:rFonts w:ascii="Arial" w:hAnsi="Arial"/>
          <w:color w:val="000000"/>
          <w:u w:val="none"/>
        </w:rPr>
        <w:t>Контрольного органа</w:t>
      </w:r>
      <w:r>
        <w:rPr>
          <w:rStyle w:val="-"/>
          <w:rFonts w:ascii="Arial" w:hAnsi="Arial"/>
          <w:color w:val="000000"/>
          <w:u w:val="none"/>
        </w:rPr>
        <w:t xml:space="preserve"> либо членов их семей.</w:t>
      </w:r>
    </w:p>
    <w:p w:rsidR="00803869" w:rsidRDefault="00226B5A">
      <w:pPr>
        <w:pStyle w:val="ac"/>
        <w:tabs>
          <w:tab w:val="left" w:pos="0"/>
        </w:tabs>
        <w:ind w:left="0" w:firstLine="850"/>
        <w:jc w:val="both"/>
      </w:pPr>
      <w:r>
        <w:rPr>
          <w:rStyle w:val="-"/>
          <w:rFonts w:ascii="Arial" w:hAnsi="Arial"/>
          <w:color w:val="000000"/>
          <w:u w:val="none"/>
        </w:rPr>
        <w:t>7.2.13.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03869" w:rsidRDefault="00226B5A">
      <w:pPr>
        <w:pStyle w:val="ac"/>
        <w:tabs>
          <w:tab w:val="left" w:pos="0"/>
        </w:tabs>
        <w:ind w:left="0" w:firstLine="850"/>
        <w:jc w:val="both"/>
      </w:pPr>
      <w:r>
        <w:rPr>
          <w:rStyle w:val="-"/>
          <w:rFonts w:ascii="Arial" w:hAnsi="Arial"/>
          <w:color w:val="000000"/>
          <w:u w:val="none"/>
        </w:rPr>
        <w:t>7.2.14.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03869" w:rsidRDefault="00226B5A">
      <w:pPr>
        <w:pStyle w:val="ac"/>
        <w:tabs>
          <w:tab w:val="left" w:pos="0"/>
        </w:tabs>
        <w:ind w:left="0" w:firstLine="850"/>
        <w:jc w:val="both"/>
      </w:pPr>
      <w:r>
        <w:rPr>
          <w:rStyle w:val="-"/>
          <w:rFonts w:ascii="Arial" w:hAnsi="Arial"/>
          <w:color w:val="000000"/>
          <w:u w:val="none"/>
        </w:rPr>
        <w:t>7.2.15. Руководитель (заместитель руководителя) Контрольного органа принимает решение об отказе в рассмотрении жалобы в течение 5 рабочих дней с момента получения жалобы, если:</w:t>
      </w:r>
    </w:p>
    <w:p w:rsidR="00803869" w:rsidRDefault="00226B5A">
      <w:pPr>
        <w:pStyle w:val="ac"/>
        <w:tabs>
          <w:tab w:val="left" w:pos="0"/>
        </w:tabs>
        <w:ind w:left="0" w:firstLine="850"/>
        <w:jc w:val="both"/>
      </w:pPr>
      <w:r>
        <w:rPr>
          <w:rStyle w:val="-"/>
          <w:rFonts w:ascii="Arial" w:hAnsi="Arial"/>
          <w:color w:val="000000"/>
          <w:u w:val="none"/>
        </w:rPr>
        <w:t>1) жалоба подана после истечения сроков подачи жалобы, указанного в пунктах 7.2.4 и 7.2.5. настоящего Положения, и не содержит ходатайства о восстановлении пропущенного срока на подачу жалобы;</w:t>
      </w:r>
    </w:p>
    <w:p w:rsidR="00803869" w:rsidRDefault="00226B5A">
      <w:pPr>
        <w:pStyle w:val="ac"/>
        <w:tabs>
          <w:tab w:val="left" w:pos="0"/>
        </w:tabs>
        <w:ind w:left="0" w:firstLine="850"/>
        <w:jc w:val="both"/>
      </w:pPr>
      <w:r>
        <w:rPr>
          <w:rStyle w:val="-"/>
          <w:rFonts w:ascii="Arial" w:hAnsi="Arial"/>
          <w:color w:val="000000"/>
          <w:u w:val="none"/>
        </w:rPr>
        <w:t>2) в удовлетворении ходатайства о восстановлении пропущенного срока на подачу жалобы отказано;</w:t>
      </w:r>
    </w:p>
    <w:p w:rsidR="00803869" w:rsidRDefault="00226B5A">
      <w:pPr>
        <w:pStyle w:val="ac"/>
        <w:tabs>
          <w:tab w:val="left" w:pos="0"/>
        </w:tabs>
        <w:ind w:left="0" w:firstLine="850"/>
        <w:jc w:val="both"/>
      </w:pPr>
      <w:r>
        <w:rPr>
          <w:rStyle w:val="-"/>
          <w:rFonts w:ascii="Arial" w:hAnsi="Arial"/>
          <w:color w:val="000000"/>
          <w:u w:val="none"/>
        </w:rPr>
        <w:t>3) до принятия решения по жалобе от контролируемого лица, ее подавшего, поступило заявление об отзыве жалобы;</w:t>
      </w:r>
    </w:p>
    <w:p w:rsidR="00803869" w:rsidRDefault="00226B5A">
      <w:pPr>
        <w:pStyle w:val="ac"/>
        <w:tabs>
          <w:tab w:val="left" w:pos="0"/>
        </w:tabs>
        <w:ind w:left="0" w:firstLine="850"/>
        <w:jc w:val="both"/>
      </w:pPr>
      <w:r>
        <w:rPr>
          <w:rStyle w:val="-"/>
          <w:rFonts w:ascii="Arial" w:hAnsi="Arial"/>
          <w:color w:val="000000"/>
          <w:u w:val="none"/>
        </w:rPr>
        <w:t>4) имеется решение суда по вопросам, поставленным в жалобе;</w:t>
      </w:r>
    </w:p>
    <w:p w:rsidR="00803869" w:rsidRDefault="00226B5A">
      <w:pPr>
        <w:pStyle w:val="ac"/>
        <w:tabs>
          <w:tab w:val="left" w:pos="0"/>
        </w:tabs>
        <w:ind w:left="0" w:firstLine="850"/>
        <w:jc w:val="both"/>
      </w:pPr>
      <w:r>
        <w:rPr>
          <w:rStyle w:val="-"/>
          <w:rFonts w:ascii="Arial" w:hAnsi="Arial"/>
          <w:color w:val="000000"/>
          <w:u w:val="none"/>
        </w:rPr>
        <w:t>5) ранее в Контрольный орган была подана другая жалоба от того же контролируемого лица по тем же основаниям;</w:t>
      </w:r>
    </w:p>
    <w:p w:rsidR="00803869" w:rsidRDefault="00226B5A">
      <w:pPr>
        <w:pStyle w:val="ac"/>
        <w:tabs>
          <w:tab w:val="left" w:pos="0"/>
        </w:tabs>
        <w:ind w:left="0" w:firstLine="850"/>
        <w:jc w:val="both"/>
      </w:pPr>
      <w:r>
        <w:rPr>
          <w:rStyle w:val="-"/>
          <w:rFonts w:ascii="Arial" w:hAnsi="Arial"/>
          <w:color w:val="000000"/>
          <w:u w:val="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03869" w:rsidRDefault="00226B5A">
      <w:pPr>
        <w:pStyle w:val="ac"/>
        <w:tabs>
          <w:tab w:val="left" w:pos="0"/>
        </w:tabs>
        <w:ind w:left="0" w:firstLine="850"/>
        <w:jc w:val="both"/>
      </w:pPr>
      <w:r>
        <w:rPr>
          <w:rStyle w:val="-"/>
          <w:rFonts w:ascii="Arial" w:hAnsi="Arial"/>
          <w:color w:val="000000"/>
          <w:u w:val="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03869" w:rsidRDefault="00226B5A">
      <w:pPr>
        <w:pStyle w:val="ac"/>
        <w:tabs>
          <w:tab w:val="left" w:pos="0"/>
        </w:tabs>
        <w:ind w:left="0" w:firstLine="850"/>
        <w:jc w:val="both"/>
      </w:pPr>
      <w:r>
        <w:rPr>
          <w:rStyle w:val="-"/>
          <w:rFonts w:ascii="Arial" w:hAnsi="Arial"/>
          <w:color w:val="000000"/>
          <w:u w:val="none"/>
        </w:rPr>
        <w:t>8) жалоба подана в ненадлежащий уполномоченный орган;</w:t>
      </w:r>
    </w:p>
    <w:p w:rsidR="00803869" w:rsidRDefault="00226B5A">
      <w:pPr>
        <w:pStyle w:val="ac"/>
        <w:tabs>
          <w:tab w:val="left" w:pos="0"/>
        </w:tabs>
        <w:ind w:left="0" w:firstLine="850"/>
        <w:jc w:val="both"/>
      </w:pPr>
      <w:r>
        <w:rPr>
          <w:rStyle w:val="-"/>
          <w:rFonts w:ascii="Arial" w:hAnsi="Arial"/>
          <w:color w:val="000000"/>
          <w:u w:val="none"/>
        </w:rPr>
        <w:t>9) законодательством Российской Федерации предусмотрен только судебный порядок обжалования решений контрольного органа.</w:t>
      </w:r>
    </w:p>
    <w:p w:rsidR="00803869" w:rsidRDefault="00226B5A">
      <w:pPr>
        <w:pStyle w:val="ac"/>
        <w:tabs>
          <w:tab w:val="left" w:pos="0"/>
        </w:tabs>
        <w:ind w:left="0" w:firstLine="850"/>
        <w:jc w:val="both"/>
      </w:pPr>
      <w:r>
        <w:rPr>
          <w:rStyle w:val="-"/>
          <w:rFonts w:ascii="Arial" w:hAnsi="Arial"/>
          <w:color w:val="000000"/>
          <w:u w:val="none"/>
        </w:rPr>
        <w:lastRenderedPageBreak/>
        <w:t>7.2.16. Отказ в рассмотрении жалобы по основаниям, указанным в подпунктах 1-8 пункта 7.2.15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803869" w:rsidRDefault="00226B5A">
      <w:pPr>
        <w:pStyle w:val="ac"/>
        <w:tabs>
          <w:tab w:val="left" w:pos="0"/>
        </w:tabs>
        <w:ind w:left="0" w:firstLine="850"/>
        <w:jc w:val="both"/>
      </w:pPr>
      <w:r>
        <w:rPr>
          <w:rStyle w:val="-"/>
          <w:rFonts w:ascii="Arial" w:hAnsi="Arial"/>
          <w:color w:val="000000"/>
          <w:u w:val="none"/>
        </w:rPr>
        <w:t>7.2.17.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03869" w:rsidRDefault="00226B5A">
      <w:pPr>
        <w:pStyle w:val="ac"/>
        <w:tabs>
          <w:tab w:val="left" w:pos="0"/>
        </w:tabs>
        <w:ind w:left="0" w:firstLine="850"/>
        <w:jc w:val="both"/>
      </w:pPr>
      <w:r>
        <w:rPr>
          <w:rStyle w:val="-"/>
          <w:rFonts w:ascii="Arial" w:hAnsi="Arial"/>
          <w:color w:val="000000"/>
          <w:u w:val="none"/>
        </w:rPr>
        <w:t>7.2.18. Жалоба подлежит рассмотрению Контрольным органом в течение 20 рабочих дней со дня ее регистрации. В исключительных случаях этот срок может быть продлен, но не более чем на 20 рабочих дней.</w:t>
      </w:r>
    </w:p>
    <w:p w:rsidR="00803869" w:rsidRDefault="00226B5A">
      <w:pPr>
        <w:pStyle w:val="ac"/>
        <w:tabs>
          <w:tab w:val="left" w:pos="0"/>
        </w:tabs>
        <w:ind w:left="0" w:firstLine="850"/>
        <w:jc w:val="both"/>
      </w:pPr>
      <w:r>
        <w:rPr>
          <w:rStyle w:val="-"/>
          <w:rFonts w:ascii="Arial" w:hAnsi="Arial"/>
          <w:color w:val="000000"/>
          <w:u w:val="none"/>
        </w:rPr>
        <w:t>7.2.19.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03869" w:rsidRDefault="00226B5A">
      <w:pPr>
        <w:pStyle w:val="ac"/>
        <w:tabs>
          <w:tab w:val="left" w:pos="0"/>
        </w:tabs>
        <w:ind w:left="0" w:firstLine="850"/>
        <w:jc w:val="both"/>
      </w:pPr>
      <w:r>
        <w:rPr>
          <w:rStyle w:val="-"/>
          <w:rFonts w:ascii="Arial" w:hAnsi="Arial"/>
          <w:color w:val="000000"/>
          <w:u w:val="none"/>
        </w:rPr>
        <w:t>7.2.20.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03869" w:rsidRDefault="00226B5A">
      <w:pPr>
        <w:pStyle w:val="ac"/>
        <w:tabs>
          <w:tab w:val="left" w:pos="0"/>
        </w:tabs>
        <w:ind w:left="0" w:firstLine="850"/>
        <w:jc w:val="both"/>
      </w:pPr>
      <w:r>
        <w:rPr>
          <w:rStyle w:val="-"/>
          <w:rFonts w:ascii="Arial" w:hAnsi="Arial"/>
          <w:color w:val="000000"/>
          <w:u w:val="none"/>
        </w:rPr>
        <w:t>7.2.21.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03869" w:rsidRDefault="00226B5A">
      <w:pPr>
        <w:pStyle w:val="ac"/>
        <w:tabs>
          <w:tab w:val="left" w:pos="0"/>
        </w:tabs>
        <w:ind w:left="0" w:firstLine="850"/>
        <w:jc w:val="both"/>
      </w:pPr>
      <w:r>
        <w:rPr>
          <w:rStyle w:val="-"/>
          <w:rFonts w:ascii="Arial" w:hAnsi="Arial"/>
          <w:color w:val="000000"/>
          <w:u w:val="none"/>
        </w:rPr>
        <w:t>7.2.22.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803869" w:rsidRDefault="00226B5A">
      <w:pPr>
        <w:pStyle w:val="ac"/>
        <w:tabs>
          <w:tab w:val="left" w:pos="0"/>
        </w:tabs>
        <w:ind w:left="0" w:firstLine="850"/>
        <w:jc w:val="both"/>
      </w:pPr>
      <w:r>
        <w:rPr>
          <w:rStyle w:val="-"/>
          <w:rFonts w:ascii="Arial" w:hAnsi="Arial"/>
          <w:color w:val="000000"/>
          <w:u w:val="none"/>
        </w:rPr>
        <w:t>7.2.23. По итогам рассмотрения жалобы Контрольный орган принимает одно из следующих решений:</w:t>
      </w:r>
    </w:p>
    <w:p w:rsidR="00803869" w:rsidRDefault="00226B5A">
      <w:pPr>
        <w:pStyle w:val="ac"/>
        <w:tabs>
          <w:tab w:val="left" w:pos="0"/>
        </w:tabs>
        <w:ind w:left="0" w:firstLine="850"/>
        <w:jc w:val="both"/>
      </w:pPr>
      <w:r>
        <w:rPr>
          <w:rStyle w:val="-"/>
          <w:rFonts w:ascii="Arial" w:hAnsi="Arial"/>
          <w:color w:val="000000"/>
          <w:u w:val="none"/>
        </w:rPr>
        <w:t>1) оставляет жалобу без удовлетворения;</w:t>
      </w:r>
    </w:p>
    <w:p w:rsidR="00803869" w:rsidRDefault="00226B5A">
      <w:pPr>
        <w:pStyle w:val="ac"/>
        <w:tabs>
          <w:tab w:val="left" w:pos="0"/>
        </w:tabs>
        <w:ind w:left="0" w:firstLine="850"/>
        <w:jc w:val="both"/>
      </w:pPr>
      <w:r>
        <w:rPr>
          <w:rStyle w:val="-"/>
          <w:rFonts w:ascii="Arial" w:hAnsi="Arial"/>
          <w:color w:val="000000"/>
          <w:u w:val="none"/>
        </w:rPr>
        <w:t>2) отменяет решение контрольного органа полностью или частично;</w:t>
      </w:r>
    </w:p>
    <w:p w:rsidR="00803869" w:rsidRDefault="00226B5A">
      <w:pPr>
        <w:pStyle w:val="ac"/>
        <w:tabs>
          <w:tab w:val="left" w:pos="0"/>
        </w:tabs>
        <w:ind w:left="0" w:firstLine="850"/>
        <w:jc w:val="both"/>
      </w:pPr>
      <w:r>
        <w:rPr>
          <w:rStyle w:val="-"/>
          <w:rFonts w:ascii="Arial" w:hAnsi="Arial"/>
          <w:color w:val="000000"/>
          <w:u w:val="none"/>
        </w:rPr>
        <w:t>3) отменяет решение контрольного органа полностью и принимает новое решение;</w:t>
      </w:r>
    </w:p>
    <w:p w:rsidR="00803869" w:rsidRDefault="00226B5A">
      <w:pPr>
        <w:pStyle w:val="ac"/>
        <w:tabs>
          <w:tab w:val="left" w:pos="0"/>
        </w:tabs>
        <w:ind w:left="0" w:firstLine="850"/>
        <w:jc w:val="both"/>
      </w:pPr>
      <w:r>
        <w:rPr>
          <w:rStyle w:val="-"/>
          <w:rFonts w:ascii="Arial" w:hAnsi="Arial"/>
          <w:color w:val="000000"/>
          <w:u w:val="none"/>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803869" w:rsidRDefault="00226B5A">
      <w:pPr>
        <w:pStyle w:val="ac"/>
        <w:tabs>
          <w:tab w:val="left" w:pos="0"/>
        </w:tabs>
        <w:ind w:left="0" w:firstLine="850"/>
        <w:jc w:val="both"/>
      </w:pPr>
      <w:r>
        <w:rPr>
          <w:rStyle w:val="-"/>
          <w:rFonts w:ascii="Arial" w:hAnsi="Arial"/>
          <w:color w:val="000000"/>
          <w:u w:val="none"/>
        </w:rPr>
        <w:t>7.2.24.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803869" w:rsidRDefault="00803869">
      <w:pPr>
        <w:pStyle w:val="ac"/>
        <w:tabs>
          <w:tab w:val="left" w:pos="0"/>
        </w:tabs>
        <w:spacing w:before="2"/>
        <w:ind w:left="0" w:firstLine="850"/>
        <w:jc w:val="both"/>
        <w:rPr>
          <w:rFonts w:ascii="Arial" w:hAnsi="Arial"/>
          <w:color w:val="000000"/>
        </w:rPr>
      </w:pPr>
    </w:p>
    <w:p w:rsidR="00803869" w:rsidRDefault="00226B5A">
      <w:pPr>
        <w:pStyle w:val="ac"/>
        <w:tabs>
          <w:tab w:val="left" w:pos="0"/>
        </w:tabs>
        <w:ind w:left="0" w:right="340"/>
        <w:jc w:val="center"/>
      </w:pPr>
      <w:r>
        <w:rPr>
          <w:rFonts w:ascii="Arial" w:hAnsi="Arial"/>
          <w:b/>
          <w:bCs/>
          <w:color w:val="000000"/>
        </w:rPr>
        <w:t>8. Оценка результативности и эффективности</w:t>
      </w:r>
    </w:p>
    <w:p w:rsidR="00803869" w:rsidRDefault="00226B5A">
      <w:pPr>
        <w:pStyle w:val="ac"/>
        <w:tabs>
          <w:tab w:val="left" w:pos="0"/>
        </w:tabs>
        <w:ind w:left="0" w:right="340"/>
        <w:jc w:val="center"/>
      </w:pPr>
      <w:r>
        <w:rPr>
          <w:rFonts w:ascii="Arial" w:hAnsi="Arial"/>
          <w:b/>
          <w:bCs/>
          <w:color w:val="000000"/>
        </w:rPr>
        <w:t xml:space="preserve">деятельности контрольного органа </w:t>
      </w:r>
    </w:p>
    <w:p w:rsidR="00803869" w:rsidRDefault="00803869">
      <w:pPr>
        <w:pStyle w:val="ac"/>
        <w:tabs>
          <w:tab w:val="left" w:pos="0"/>
        </w:tabs>
        <w:ind w:left="0" w:right="340"/>
        <w:jc w:val="center"/>
        <w:rPr>
          <w:rFonts w:ascii="Arial" w:hAnsi="Arial"/>
        </w:rPr>
      </w:pPr>
    </w:p>
    <w:p w:rsidR="00803869" w:rsidRDefault="00226B5A">
      <w:pPr>
        <w:pStyle w:val="ac"/>
        <w:tabs>
          <w:tab w:val="left" w:pos="0"/>
        </w:tabs>
        <w:spacing w:before="264"/>
        <w:ind w:left="0" w:firstLine="850"/>
        <w:jc w:val="both"/>
      </w:pPr>
      <w:r>
        <w:rPr>
          <w:rFonts w:ascii="Arial" w:hAnsi="Arial"/>
          <w:color w:val="000000"/>
        </w:rPr>
        <w:lastRenderedPageBreak/>
        <w:t>8.1.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803869" w:rsidRDefault="00226B5A">
      <w:pPr>
        <w:pStyle w:val="ac"/>
        <w:tabs>
          <w:tab w:val="left" w:pos="0"/>
        </w:tabs>
        <w:spacing w:before="1"/>
        <w:ind w:left="0" w:firstLine="850"/>
        <w:jc w:val="both"/>
      </w:pPr>
      <w:r>
        <w:rPr>
          <w:rFonts w:ascii="Arial" w:hAnsi="Arial"/>
          <w:color w:val="000000"/>
        </w:rPr>
        <w:t xml:space="preserve">8.2. В систему показателей результативности и эффективности деятельности, указанную </w:t>
      </w:r>
      <w:r w:rsidR="00AD39AE">
        <w:rPr>
          <w:rFonts w:ascii="Arial" w:hAnsi="Arial"/>
          <w:color w:val="000000"/>
        </w:rPr>
        <w:t>в пункте</w:t>
      </w:r>
      <w:r>
        <w:rPr>
          <w:rFonts w:ascii="Arial" w:hAnsi="Arial"/>
          <w:color w:val="000000"/>
          <w:spacing w:val="-1"/>
        </w:rPr>
        <w:t xml:space="preserve"> 8</w:t>
      </w:r>
      <w:r>
        <w:rPr>
          <w:rFonts w:ascii="Arial" w:hAnsi="Arial"/>
          <w:color w:val="000000"/>
        </w:rPr>
        <w:t>.1. настоящего Положения, входят:</w:t>
      </w:r>
    </w:p>
    <w:p w:rsidR="00803869" w:rsidRDefault="00226B5A">
      <w:pPr>
        <w:pStyle w:val="ac"/>
        <w:tabs>
          <w:tab w:val="left" w:pos="0"/>
        </w:tabs>
        <w:spacing w:before="1"/>
        <w:ind w:left="0" w:firstLine="850"/>
        <w:jc w:val="both"/>
      </w:pPr>
      <w:r>
        <w:rPr>
          <w:rFonts w:ascii="Arial" w:hAnsi="Arial"/>
          <w:color w:val="000000"/>
        </w:rPr>
        <w:t>1) ключевые показатели муниципального контроля в сфере благоустройства;</w:t>
      </w:r>
    </w:p>
    <w:p w:rsidR="00803869" w:rsidRDefault="00226B5A">
      <w:pPr>
        <w:pStyle w:val="ac"/>
        <w:tabs>
          <w:tab w:val="left" w:pos="0"/>
        </w:tabs>
        <w:spacing w:before="1"/>
        <w:ind w:left="0" w:firstLine="850"/>
        <w:jc w:val="both"/>
      </w:pPr>
      <w:r>
        <w:rPr>
          <w:rFonts w:ascii="Arial" w:hAnsi="Arial"/>
          <w:color w:val="000000"/>
        </w:rPr>
        <w:t>2) индикативные показатели муниципального контроля в сфере благоустройства.</w:t>
      </w:r>
    </w:p>
    <w:p w:rsidR="00803869" w:rsidRDefault="00226B5A">
      <w:pPr>
        <w:pStyle w:val="ac"/>
        <w:tabs>
          <w:tab w:val="left" w:pos="0"/>
        </w:tabs>
        <w:spacing w:before="4"/>
        <w:ind w:left="0" w:firstLine="850"/>
        <w:jc w:val="both"/>
      </w:pPr>
      <w:r>
        <w:rPr>
          <w:rFonts w:ascii="Arial" w:hAnsi="Arial"/>
          <w:color w:val="000000"/>
        </w:rPr>
        <w:t xml:space="preserve">8.3. Ключевые показатели, их целевые значения, индикативные показатели муниципального контроля в сфере благоустройства утверждаются решением Собрания депутатов муниципального образования </w:t>
      </w:r>
      <w:r w:rsidR="00AD39AE">
        <w:rPr>
          <w:rFonts w:ascii="Arial" w:hAnsi="Arial"/>
          <w:spacing w:val="1"/>
        </w:rPr>
        <w:t>Каменецкое Узловского района</w:t>
      </w:r>
      <w:r>
        <w:rPr>
          <w:rFonts w:ascii="Arial" w:hAnsi="Arial"/>
          <w:color w:val="000000"/>
        </w:rPr>
        <w:t xml:space="preserve"> (приложение №2 к настоящему Положению). </w:t>
      </w:r>
    </w:p>
    <w:p w:rsidR="00803869" w:rsidRDefault="00226B5A">
      <w:pPr>
        <w:pStyle w:val="ac"/>
        <w:tabs>
          <w:tab w:val="left" w:pos="0"/>
        </w:tabs>
        <w:spacing w:before="7"/>
        <w:ind w:left="0" w:firstLine="850"/>
        <w:jc w:val="both"/>
      </w:pPr>
      <w:r>
        <w:rPr>
          <w:rFonts w:ascii="Arial" w:hAnsi="Arial"/>
          <w:color w:val="000000"/>
        </w:rPr>
        <w:t xml:space="preserve">8.4. Контрольный орган </w:t>
      </w:r>
      <w:r w:rsidR="00AD39AE">
        <w:rPr>
          <w:rFonts w:ascii="Arial" w:hAnsi="Arial"/>
          <w:color w:val="000000"/>
        </w:rPr>
        <w:t>ежегодно осуществляет</w:t>
      </w:r>
      <w:r>
        <w:rPr>
          <w:rFonts w:ascii="Arial" w:hAnsi="Arial"/>
          <w:color w:val="000000"/>
        </w:rPr>
        <w:t xml:space="preserve"> подготовку доклада о муниципальном контроле в сфере благоустройства с учетом требований, </w:t>
      </w:r>
      <w:r w:rsidR="00AD39AE">
        <w:rPr>
          <w:rFonts w:ascii="Arial" w:hAnsi="Arial"/>
          <w:color w:val="000000"/>
        </w:rPr>
        <w:t>установленных</w:t>
      </w:r>
      <w:r w:rsidR="00AD39AE">
        <w:rPr>
          <w:rFonts w:ascii="Arial" w:hAnsi="Arial"/>
          <w:color w:val="000000"/>
          <w:spacing w:val="43"/>
        </w:rPr>
        <w:t xml:space="preserve"> Федеральным</w:t>
      </w:r>
      <w:r>
        <w:rPr>
          <w:rFonts w:ascii="Arial" w:hAnsi="Arial"/>
          <w:color w:val="000000"/>
          <w:spacing w:val="43"/>
        </w:rPr>
        <w:t xml:space="preserve"> з</w:t>
      </w:r>
      <w:r>
        <w:rPr>
          <w:rFonts w:ascii="Arial" w:hAnsi="Arial"/>
          <w:color w:val="000000"/>
        </w:rPr>
        <w:t>аконом №</w:t>
      </w:r>
      <w:r w:rsidR="00AD39AE">
        <w:rPr>
          <w:rFonts w:ascii="Arial" w:hAnsi="Arial"/>
          <w:color w:val="000000"/>
        </w:rPr>
        <w:t xml:space="preserve"> </w:t>
      </w:r>
      <w:r>
        <w:rPr>
          <w:rFonts w:ascii="Arial" w:hAnsi="Arial"/>
          <w:color w:val="000000"/>
        </w:rPr>
        <w:t>248</w:t>
      </w:r>
      <w:r>
        <w:rPr>
          <w:rFonts w:ascii="Arial" w:hAnsi="Arial"/>
          <w:color w:val="000000"/>
          <w:spacing w:val="3"/>
        </w:rPr>
        <w:t>-ФЗ.</w:t>
      </w:r>
    </w:p>
    <w:p w:rsidR="00803869" w:rsidRDefault="00226B5A" w:rsidP="00D4342B">
      <w:pPr>
        <w:pStyle w:val="ac"/>
        <w:tabs>
          <w:tab w:val="left" w:pos="0"/>
        </w:tabs>
        <w:spacing w:before="1"/>
        <w:ind w:left="0" w:firstLine="850"/>
        <w:jc w:val="both"/>
        <w:rPr>
          <w:rFonts w:ascii="Arial" w:hAnsi="Arial"/>
          <w:color w:val="000000"/>
        </w:rPr>
      </w:pPr>
      <w:r>
        <w:rPr>
          <w:rFonts w:ascii="Arial" w:hAnsi="Arial"/>
          <w:color w:val="000000"/>
        </w:rPr>
        <w:t>8.5. Организация подготовки доклада возлагается на</w:t>
      </w:r>
      <w:r>
        <w:rPr>
          <w:rFonts w:ascii="Arial" w:hAnsi="Arial"/>
          <w:color w:val="000000"/>
          <w:spacing w:val="1"/>
        </w:rPr>
        <w:t xml:space="preserve"> </w:t>
      </w:r>
      <w:r w:rsidR="00AD39AE">
        <w:rPr>
          <w:rFonts w:ascii="Arial" w:hAnsi="Arial"/>
          <w:color w:val="000000"/>
          <w:spacing w:val="1"/>
        </w:rPr>
        <w:t xml:space="preserve">отдел по работе с населением, делопроизводству и административной работе </w:t>
      </w:r>
      <w:r w:rsidR="00D4342B">
        <w:rPr>
          <w:rFonts w:ascii="Arial" w:hAnsi="Arial"/>
          <w:color w:val="000000"/>
          <w:spacing w:val="1"/>
        </w:rPr>
        <w:t xml:space="preserve">администрации муниципального образования </w:t>
      </w:r>
      <w:r w:rsidR="00AD39AE">
        <w:rPr>
          <w:rFonts w:ascii="Arial" w:hAnsi="Arial"/>
          <w:spacing w:val="1"/>
        </w:rPr>
        <w:t>Каменецкое Узловского района</w:t>
      </w:r>
      <w:r w:rsidR="00D4342B">
        <w:rPr>
          <w:rFonts w:ascii="Arial" w:hAnsi="Arial"/>
          <w:color w:val="000000"/>
          <w:spacing w:val="1"/>
        </w:rPr>
        <w:t>.</w:t>
      </w:r>
    </w:p>
    <w:p w:rsidR="00803869" w:rsidRDefault="00803869">
      <w:pPr>
        <w:pStyle w:val="ConsPlusNormal"/>
        <w:spacing w:line="276" w:lineRule="auto"/>
        <w:ind w:firstLine="709"/>
        <w:jc w:val="both"/>
        <w:rPr>
          <w:rFonts w:ascii="Arial" w:hAnsi="Arial" w:cs="Times New Roman"/>
          <w:color w:val="000000"/>
          <w:szCs w:val="24"/>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360" w:lineRule="auto"/>
        <w:ind w:left="0" w:firstLine="850"/>
        <w:jc w:val="both"/>
        <w:rPr>
          <w:rFonts w:ascii="Arial" w:hAnsi="Arial"/>
        </w:rPr>
      </w:pPr>
    </w:p>
    <w:p w:rsidR="00803869" w:rsidRDefault="00803869">
      <w:pPr>
        <w:pStyle w:val="ac"/>
        <w:tabs>
          <w:tab w:val="left" w:pos="0"/>
        </w:tabs>
        <w:spacing w:line="360" w:lineRule="auto"/>
        <w:ind w:left="0" w:firstLine="850"/>
        <w:jc w:val="both"/>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D4342B" w:rsidRDefault="00D4342B">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D4342B" w:rsidRDefault="00D4342B">
      <w:pPr>
        <w:pStyle w:val="ac"/>
        <w:tabs>
          <w:tab w:val="left" w:pos="0"/>
        </w:tabs>
        <w:spacing w:before="2" w:line="216" w:lineRule="auto"/>
        <w:ind w:left="0" w:firstLine="850"/>
        <w:jc w:val="both"/>
        <w:outlineLvl w:val="0"/>
        <w:rPr>
          <w:rFonts w:ascii="Arial" w:hAnsi="Arial"/>
        </w:rPr>
      </w:pPr>
    </w:p>
    <w:p w:rsidR="00D4342B" w:rsidRDefault="00D4342B">
      <w:pPr>
        <w:pStyle w:val="ac"/>
        <w:tabs>
          <w:tab w:val="left" w:pos="0"/>
        </w:tabs>
        <w:spacing w:before="2" w:line="216" w:lineRule="auto"/>
        <w:ind w:left="0" w:firstLine="850"/>
        <w:jc w:val="both"/>
        <w:outlineLvl w:val="0"/>
        <w:rPr>
          <w:rFonts w:ascii="Arial" w:hAnsi="Arial"/>
        </w:rPr>
      </w:pPr>
    </w:p>
    <w:tbl>
      <w:tblPr>
        <w:tblW w:w="3881" w:type="dxa"/>
        <w:jc w:val="right"/>
        <w:tblCellMar>
          <w:top w:w="55" w:type="dxa"/>
          <w:left w:w="55" w:type="dxa"/>
          <w:bottom w:w="55" w:type="dxa"/>
          <w:right w:w="55" w:type="dxa"/>
        </w:tblCellMar>
        <w:tblLook w:val="04A0" w:firstRow="1" w:lastRow="0" w:firstColumn="1" w:lastColumn="0" w:noHBand="0" w:noVBand="1"/>
      </w:tblPr>
      <w:tblGrid>
        <w:gridCol w:w="3881"/>
      </w:tblGrid>
      <w:tr w:rsidR="00803869">
        <w:trPr>
          <w:jc w:val="right"/>
        </w:trPr>
        <w:tc>
          <w:tcPr>
            <w:tcW w:w="3881" w:type="dxa"/>
            <w:shd w:val="clear" w:color="auto" w:fill="auto"/>
          </w:tcPr>
          <w:p w:rsidR="00803869" w:rsidRDefault="00226B5A" w:rsidP="00FC2707">
            <w:pPr>
              <w:pStyle w:val="ad"/>
              <w:widowControl w:val="0"/>
              <w:jc w:val="right"/>
            </w:pPr>
            <w:r>
              <w:rPr>
                <w:rFonts w:ascii="Arial" w:hAnsi="Arial"/>
              </w:rPr>
              <w:t>Приложение №1</w:t>
            </w:r>
          </w:p>
          <w:p w:rsidR="00803869" w:rsidRDefault="00226B5A" w:rsidP="00FC2707">
            <w:pPr>
              <w:pStyle w:val="ad"/>
              <w:widowControl w:val="0"/>
              <w:jc w:val="right"/>
            </w:pPr>
            <w:r>
              <w:rPr>
                <w:rFonts w:ascii="Arial" w:hAnsi="Arial"/>
              </w:rPr>
              <w:t xml:space="preserve">к Положению о </w:t>
            </w:r>
            <w:r w:rsidR="00AD39AE">
              <w:rPr>
                <w:rFonts w:ascii="Arial" w:hAnsi="Arial"/>
              </w:rPr>
              <w:t>муниципальном контроле</w:t>
            </w:r>
            <w:r>
              <w:rPr>
                <w:rFonts w:ascii="Arial" w:hAnsi="Arial"/>
              </w:rPr>
              <w:t xml:space="preserve"> в сфере благоустройства на территории муниципального образования </w:t>
            </w:r>
            <w:r w:rsidR="00AD39AE">
              <w:rPr>
                <w:rFonts w:ascii="Arial" w:hAnsi="Arial"/>
                <w:spacing w:val="1"/>
              </w:rPr>
              <w:t>Каменецкое Узловского района</w:t>
            </w:r>
          </w:p>
        </w:tc>
      </w:tr>
    </w:tbl>
    <w:p w:rsidR="00803869" w:rsidRDefault="00803869">
      <w:pPr>
        <w:ind w:firstLine="850"/>
        <w:jc w:val="both"/>
        <w:rPr>
          <w:rFonts w:ascii="Arial" w:hAnsi="Arial"/>
        </w:rPr>
      </w:pPr>
    </w:p>
    <w:p w:rsidR="00803869" w:rsidRDefault="00803869">
      <w:pPr>
        <w:ind w:firstLine="850"/>
        <w:jc w:val="center"/>
        <w:rPr>
          <w:rFonts w:ascii="Arial" w:hAnsi="Arial"/>
        </w:rPr>
      </w:pPr>
    </w:p>
    <w:p w:rsidR="00803869" w:rsidRDefault="00226B5A">
      <w:pPr>
        <w:pStyle w:val="ConsPlusTitle"/>
        <w:jc w:val="center"/>
        <w:rPr>
          <w:rFonts w:ascii="Arial" w:hAnsi="Arial"/>
          <w:szCs w:val="24"/>
        </w:rPr>
      </w:pPr>
      <w:r>
        <w:rPr>
          <w:rFonts w:ascii="Arial" w:hAnsi="Arial" w:cs="Times New Roman"/>
          <w:color w:val="000000"/>
          <w:szCs w:val="24"/>
        </w:rPr>
        <w:t xml:space="preserve">Индикаторы риска нарушения обязательных требований, </w:t>
      </w:r>
    </w:p>
    <w:p w:rsidR="00803869" w:rsidRDefault="00226B5A">
      <w:pPr>
        <w:pStyle w:val="ConsPlusTitle"/>
        <w:jc w:val="center"/>
        <w:rPr>
          <w:rFonts w:ascii="Arial" w:hAnsi="Arial"/>
          <w:szCs w:val="24"/>
        </w:rPr>
      </w:pPr>
      <w:r>
        <w:rPr>
          <w:rFonts w:ascii="Arial" w:hAnsi="Arial" w:cs="Times New Roman"/>
          <w:color w:val="000000"/>
          <w:szCs w:val="24"/>
        </w:rPr>
        <w:t>используемые для определения необходимости проведения внеплановых</w:t>
      </w:r>
    </w:p>
    <w:p w:rsidR="00AD39AE" w:rsidRDefault="00226B5A" w:rsidP="00AD39AE">
      <w:pPr>
        <w:pStyle w:val="ConsPlusTitle"/>
        <w:jc w:val="center"/>
        <w:rPr>
          <w:rFonts w:ascii="Arial" w:hAnsi="Arial"/>
          <w:bCs/>
          <w:color w:val="000000"/>
          <w:szCs w:val="24"/>
        </w:rPr>
      </w:pPr>
      <w:r>
        <w:rPr>
          <w:rFonts w:ascii="Arial" w:hAnsi="Arial" w:cs="Times New Roman"/>
          <w:color w:val="000000"/>
          <w:szCs w:val="24"/>
        </w:rPr>
        <w:t xml:space="preserve">проверок при </w:t>
      </w:r>
      <w:r w:rsidR="00AD39AE">
        <w:rPr>
          <w:rFonts w:ascii="Arial" w:hAnsi="Arial" w:cs="Times New Roman"/>
          <w:color w:val="000000"/>
          <w:szCs w:val="24"/>
        </w:rPr>
        <w:t>осуществлении муниципального</w:t>
      </w:r>
      <w:r w:rsidR="00AD39AE">
        <w:rPr>
          <w:rFonts w:ascii="Arial" w:hAnsi="Arial"/>
          <w:bCs/>
          <w:color w:val="000000"/>
          <w:szCs w:val="24"/>
        </w:rPr>
        <w:t xml:space="preserve"> контроля</w:t>
      </w:r>
      <w:r>
        <w:rPr>
          <w:rFonts w:ascii="Arial" w:hAnsi="Arial"/>
          <w:bCs/>
          <w:color w:val="000000"/>
          <w:szCs w:val="24"/>
        </w:rPr>
        <w:t xml:space="preserve"> </w:t>
      </w:r>
      <w:r w:rsidR="00AD39AE">
        <w:rPr>
          <w:rFonts w:ascii="Arial" w:hAnsi="Arial"/>
          <w:bCs/>
          <w:color w:val="000000"/>
          <w:szCs w:val="24"/>
        </w:rPr>
        <w:t>в сфере</w:t>
      </w:r>
      <w:r>
        <w:rPr>
          <w:rFonts w:ascii="Arial" w:hAnsi="Arial"/>
          <w:bCs/>
          <w:color w:val="000000"/>
          <w:szCs w:val="24"/>
        </w:rPr>
        <w:t xml:space="preserve"> благоустройства на территории муниципального образования </w:t>
      </w:r>
    </w:p>
    <w:p w:rsidR="00803869" w:rsidRDefault="00AD39AE" w:rsidP="00AD39AE">
      <w:pPr>
        <w:pStyle w:val="ConsPlusTitle"/>
        <w:jc w:val="center"/>
        <w:rPr>
          <w:rFonts w:ascii="Arial" w:hAnsi="Arial"/>
          <w:spacing w:val="1"/>
        </w:rPr>
      </w:pPr>
      <w:r>
        <w:rPr>
          <w:rFonts w:ascii="Arial" w:hAnsi="Arial"/>
          <w:spacing w:val="1"/>
        </w:rPr>
        <w:t>Каменецкое Узловского района</w:t>
      </w:r>
    </w:p>
    <w:p w:rsidR="00AD39AE" w:rsidRDefault="00AD39AE" w:rsidP="00AD39AE">
      <w:pPr>
        <w:pStyle w:val="ConsPlusTitle"/>
        <w:jc w:val="center"/>
        <w:rPr>
          <w:rFonts w:ascii="Arial" w:hAnsi="Arial"/>
          <w:b w:val="0"/>
          <w:bCs/>
          <w:color w:val="000000"/>
        </w:rPr>
      </w:pPr>
    </w:p>
    <w:p w:rsidR="00803869" w:rsidRPr="00C80BEC" w:rsidRDefault="00226B5A">
      <w:pPr>
        <w:pStyle w:val="s1"/>
        <w:shd w:val="clear" w:color="auto" w:fill="FFFFFF"/>
        <w:rPr>
          <w:color w:val="000000" w:themeColor="text1"/>
        </w:rPr>
      </w:pPr>
      <w:r w:rsidRPr="00C80BEC">
        <w:rPr>
          <w:rFonts w:cs="Times New Roman"/>
          <w:color w:val="000000" w:themeColor="text1"/>
          <w:sz w:val="24"/>
          <w:szCs w:val="24"/>
        </w:rPr>
        <w:t>1. Наличие мусора и иных отходов производства и потребления на прилегающей территории или на иных территориях общего пользования.</w:t>
      </w:r>
    </w:p>
    <w:p w:rsidR="00803869" w:rsidRPr="00C80BEC" w:rsidRDefault="00226B5A">
      <w:pPr>
        <w:pStyle w:val="s1"/>
        <w:shd w:val="clear" w:color="auto" w:fill="FFFFFF"/>
        <w:rPr>
          <w:color w:val="000000" w:themeColor="text1"/>
          <w:sz w:val="24"/>
          <w:szCs w:val="24"/>
        </w:rPr>
      </w:pPr>
      <w:r w:rsidRPr="00C80BEC">
        <w:rPr>
          <w:rFonts w:cs="Times New Roman"/>
          <w:color w:val="000000" w:themeColor="text1"/>
          <w:sz w:val="24"/>
          <w:szCs w:val="24"/>
        </w:rPr>
        <w:t>2. Наличие на прилегающей территории</w:t>
      </w:r>
      <w:r w:rsidRPr="00C80BEC">
        <w:rPr>
          <w:rFonts w:eastAsia="Calibri" w:cs="Times New Roman"/>
          <w:bCs/>
          <w:color w:val="000000" w:themeColor="text1"/>
          <w:sz w:val="24"/>
          <w:szCs w:val="24"/>
          <w:lang w:eastAsia="en-US"/>
        </w:rPr>
        <w:t xml:space="preserve"> карантинных, ядовитых и сорных растений</w:t>
      </w:r>
      <w:r w:rsidRPr="00C80BEC">
        <w:rPr>
          <w:rFonts w:cs="Times New Roman"/>
          <w:color w:val="000000" w:themeColor="text1"/>
          <w:sz w:val="24"/>
          <w:szCs w:val="24"/>
        </w:rPr>
        <w:t xml:space="preserve">, порубочных остатков деревьев и кустарников. </w:t>
      </w:r>
    </w:p>
    <w:p w:rsidR="00803869" w:rsidRPr="00C80BEC" w:rsidRDefault="00226B5A">
      <w:pPr>
        <w:ind w:firstLine="709"/>
        <w:jc w:val="both"/>
        <w:rPr>
          <w:rFonts w:ascii="Arial" w:hAnsi="Arial"/>
          <w:color w:val="000000" w:themeColor="text1"/>
        </w:rPr>
      </w:pPr>
      <w:r w:rsidRPr="00C80BEC">
        <w:rPr>
          <w:rFonts w:ascii="Arial" w:hAnsi="Arial"/>
          <w:color w:val="000000" w:themeColor="text1"/>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03869" w:rsidRPr="00C80BEC" w:rsidRDefault="00226B5A">
      <w:pPr>
        <w:ind w:firstLine="709"/>
        <w:jc w:val="both"/>
        <w:rPr>
          <w:rFonts w:ascii="Arial" w:hAnsi="Arial"/>
          <w:color w:val="000000" w:themeColor="text1"/>
        </w:rPr>
      </w:pPr>
      <w:r w:rsidRPr="00C80BEC">
        <w:rPr>
          <w:rFonts w:ascii="Arial" w:hAnsi="Arial"/>
          <w:color w:val="000000" w:themeColor="text1"/>
        </w:rPr>
        <w:t xml:space="preserve">4. Наличие препятствующей </w:t>
      </w:r>
      <w:r w:rsidRPr="00C80BEC">
        <w:rPr>
          <w:rFonts w:ascii="Arial" w:hAnsi="Arial"/>
          <w:color w:val="000000" w:themeColor="text1"/>
          <w:shd w:val="clear" w:color="auto" w:fill="FFFFFF"/>
        </w:rPr>
        <w:t xml:space="preserve">свободному и безопасному проходу граждан </w:t>
      </w:r>
      <w:r w:rsidRPr="00C80BEC">
        <w:rPr>
          <w:rFonts w:ascii="Arial" w:hAnsi="Arial"/>
          <w:color w:val="000000" w:themeColor="text1"/>
        </w:rPr>
        <w:t>наледи на прилегающих территориях.</w:t>
      </w:r>
    </w:p>
    <w:p w:rsidR="00803869" w:rsidRPr="00C80BEC" w:rsidRDefault="00226B5A">
      <w:pPr>
        <w:ind w:firstLine="709"/>
        <w:jc w:val="both"/>
        <w:rPr>
          <w:rFonts w:ascii="Arial" w:hAnsi="Arial"/>
          <w:color w:val="000000" w:themeColor="text1"/>
        </w:rPr>
      </w:pPr>
      <w:r w:rsidRPr="00C80BEC">
        <w:rPr>
          <w:rFonts w:ascii="Arial" w:hAnsi="Arial"/>
          <w:color w:val="000000" w:themeColor="text1"/>
        </w:rPr>
        <w:t>5. Наличие сосулек на кровлях зданий, сооружений.</w:t>
      </w:r>
    </w:p>
    <w:p w:rsidR="00803869" w:rsidRPr="00C80BEC" w:rsidRDefault="00226B5A">
      <w:pPr>
        <w:pStyle w:val="s1"/>
        <w:shd w:val="clear" w:color="auto" w:fill="FFFFFF"/>
        <w:ind w:firstLine="709"/>
        <w:rPr>
          <w:color w:val="000000" w:themeColor="text1"/>
          <w:sz w:val="24"/>
          <w:szCs w:val="24"/>
        </w:rPr>
      </w:pPr>
      <w:r w:rsidRPr="00C80BEC">
        <w:rPr>
          <w:rFonts w:cs="Times New Roman"/>
          <w:color w:val="000000" w:themeColor="text1"/>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03869" w:rsidRDefault="00226B5A">
      <w:pPr>
        <w:pStyle w:val="s1"/>
        <w:shd w:val="clear" w:color="auto" w:fill="FFFFFF"/>
        <w:rPr>
          <w:sz w:val="24"/>
          <w:szCs w:val="24"/>
        </w:rPr>
      </w:pPr>
      <w:r w:rsidRPr="00C80BEC">
        <w:rPr>
          <w:rFonts w:cs="Times New Roman"/>
          <w:color w:val="000000" w:themeColor="text1"/>
          <w:sz w:val="24"/>
          <w:szCs w:val="24"/>
          <w:shd w:val="clear" w:color="auto" w:fill="FFFFFF"/>
        </w:rPr>
        <w:t>7. Уничтожение или повреждение специальных знаков, надписей, содержащих</w:t>
      </w:r>
      <w:r>
        <w:rPr>
          <w:rFonts w:cs="Times New Roman"/>
          <w:color w:val="000000"/>
          <w:sz w:val="24"/>
          <w:szCs w:val="24"/>
          <w:shd w:val="clear" w:color="auto" w:fill="FFFFFF"/>
        </w:rPr>
        <w:t xml:space="preserve"> информацию, необходимую для эксплуатации инженерных сооружений.</w:t>
      </w:r>
    </w:p>
    <w:p w:rsidR="00803869" w:rsidRDefault="00226B5A">
      <w:pPr>
        <w:pStyle w:val="s1"/>
        <w:shd w:val="clear" w:color="auto" w:fill="FFFFFF"/>
      </w:pPr>
      <w:r>
        <w:rPr>
          <w:rFonts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Pr>
          <w:rStyle w:val="a8"/>
          <w:color w:val="000000"/>
          <w:sz w:val="24"/>
          <w:szCs w:val="24"/>
        </w:rPr>
        <w:t>.</w:t>
      </w:r>
    </w:p>
    <w:p w:rsidR="00803869" w:rsidRDefault="00226B5A">
      <w:pPr>
        <w:ind w:firstLine="709"/>
        <w:jc w:val="both"/>
        <w:rPr>
          <w:rFonts w:ascii="Arial" w:hAnsi="Arial"/>
        </w:rPr>
      </w:pPr>
      <w:r>
        <w:rPr>
          <w:rFonts w:ascii="Arial" w:hAnsi="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03869" w:rsidRDefault="00226B5A">
      <w:pPr>
        <w:ind w:firstLine="709"/>
        <w:jc w:val="both"/>
        <w:rPr>
          <w:rFonts w:ascii="Arial" w:hAnsi="Arial"/>
        </w:rPr>
      </w:pPr>
      <w:r>
        <w:rPr>
          <w:rFonts w:ascii="Arial" w:hAnsi="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03869" w:rsidRDefault="00226B5A">
      <w:pPr>
        <w:pStyle w:val="22"/>
        <w:tabs>
          <w:tab w:val="left" w:pos="1200"/>
        </w:tabs>
        <w:spacing w:after="0" w:line="240" w:lineRule="auto"/>
        <w:ind w:firstLine="709"/>
        <w:jc w:val="both"/>
        <w:rPr>
          <w:rFonts w:ascii="Arial" w:hAnsi="Arial"/>
        </w:rPr>
      </w:pPr>
      <w:r>
        <w:rPr>
          <w:rFonts w:ascii="Arial" w:hAnsi="Arial"/>
        </w:rPr>
        <w:t>12. Выпас сельскохозяйственных животных и птиц на территориях общего пользования.</w:t>
      </w:r>
    </w:p>
    <w:p w:rsidR="00803869" w:rsidRDefault="00803869">
      <w:pPr>
        <w:pStyle w:val="22"/>
        <w:tabs>
          <w:tab w:val="left" w:pos="1200"/>
        </w:tabs>
        <w:spacing w:after="0" w:line="360" w:lineRule="auto"/>
        <w:ind w:firstLine="709"/>
        <w:jc w:val="both"/>
        <w:rPr>
          <w:rFonts w:ascii="Arial" w:hAnsi="Arial"/>
        </w:rPr>
      </w:pPr>
    </w:p>
    <w:p w:rsidR="00803869" w:rsidRDefault="00226B5A">
      <w:pPr>
        <w:pStyle w:val="ac"/>
        <w:tabs>
          <w:tab w:val="left" w:pos="0"/>
        </w:tabs>
        <w:spacing w:before="2" w:line="216" w:lineRule="auto"/>
        <w:ind w:left="0" w:firstLine="850"/>
        <w:jc w:val="both"/>
        <w:outlineLvl w:val="0"/>
        <w:rPr>
          <w:rFonts w:ascii="Arial" w:hAnsi="Arial"/>
        </w:rPr>
      </w:pPr>
      <w:r>
        <w:lastRenderedPageBreak/>
        <w:br w:type="page"/>
      </w:r>
    </w:p>
    <w:tbl>
      <w:tblPr>
        <w:tblW w:w="3881" w:type="dxa"/>
        <w:jc w:val="right"/>
        <w:tblCellMar>
          <w:top w:w="55" w:type="dxa"/>
          <w:left w:w="55" w:type="dxa"/>
          <w:bottom w:w="55" w:type="dxa"/>
          <w:right w:w="55" w:type="dxa"/>
        </w:tblCellMar>
        <w:tblLook w:val="04A0" w:firstRow="1" w:lastRow="0" w:firstColumn="1" w:lastColumn="0" w:noHBand="0" w:noVBand="1"/>
      </w:tblPr>
      <w:tblGrid>
        <w:gridCol w:w="3881"/>
      </w:tblGrid>
      <w:tr w:rsidR="00803869">
        <w:trPr>
          <w:jc w:val="right"/>
        </w:trPr>
        <w:tc>
          <w:tcPr>
            <w:tcW w:w="3881" w:type="dxa"/>
            <w:shd w:val="clear" w:color="auto" w:fill="auto"/>
          </w:tcPr>
          <w:p w:rsidR="00803869" w:rsidRDefault="00226B5A" w:rsidP="00FC2707">
            <w:pPr>
              <w:pStyle w:val="ad"/>
              <w:pageBreakBefore/>
              <w:widowControl w:val="0"/>
              <w:jc w:val="right"/>
              <w:rPr>
                <w:rFonts w:ascii="Arial" w:hAnsi="Arial"/>
              </w:rPr>
            </w:pPr>
            <w:r>
              <w:rPr>
                <w:rFonts w:ascii="Arial" w:hAnsi="Arial"/>
              </w:rPr>
              <w:lastRenderedPageBreak/>
              <w:t>Приложение №2</w:t>
            </w:r>
          </w:p>
          <w:p w:rsidR="00803869" w:rsidRDefault="00226B5A" w:rsidP="00FC2707">
            <w:pPr>
              <w:pStyle w:val="ad"/>
              <w:widowControl w:val="0"/>
              <w:jc w:val="right"/>
            </w:pPr>
            <w:r>
              <w:rPr>
                <w:rFonts w:ascii="Arial" w:hAnsi="Arial"/>
              </w:rPr>
              <w:t>к Положению о</w:t>
            </w:r>
            <w:r w:rsidR="00FC2707">
              <w:rPr>
                <w:rFonts w:ascii="Arial" w:hAnsi="Arial"/>
              </w:rPr>
              <w:t xml:space="preserve"> муниципальном контроле в сфере </w:t>
            </w:r>
            <w:r>
              <w:rPr>
                <w:rFonts w:ascii="Arial" w:hAnsi="Arial"/>
              </w:rPr>
              <w:t xml:space="preserve">благоустройства на территории муниципального образования </w:t>
            </w:r>
            <w:r w:rsidR="00AD39AE">
              <w:rPr>
                <w:rFonts w:ascii="Arial" w:hAnsi="Arial"/>
                <w:spacing w:val="1"/>
              </w:rPr>
              <w:t>Каменецкое Узловского района</w:t>
            </w:r>
          </w:p>
        </w:tc>
      </w:tr>
    </w:tbl>
    <w:p w:rsidR="00803869" w:rsidRDefault="00803869" w:rsidP="00AD39AE">
      <w:pPr>
        <w:jc w:val="both"/>
        <w:rPr>
          <w:rFonts w:ascii="Arial" w:hAnsi="Arial"/>
        </w:rPr>
      </w:pPr>
    </w:p>
    <w:p w:rsidR="00803869" w:rsidRDefault="00803869">
      <w:pPr>
        <w:jc w:val="center"/>
        <w:rPr>
          <w:rFonts w:ascii="Arial" w:hAnsi="Arial"/>
          <w:b/>
          <w:bCs/>
        </w:rPr>
      </w:pPr>
    </w:p>
    <w:p w:rsidR="00803869" w:rsidRDefault="00226B5A">
      <w:pPr>
        <w:jc w:val="center"/>
        <w:rPr>
          <w:rFonts w:ascii="Arial" w:hAnsi="Arial"/>
        </w:rPr>
      </w:pPr>
      <w:r>
        <w:rPr>
          <w:rFonts w:ascii="Arial" w:hAnsi="Arial"/>
          <w:b/>
          <w:bCs/>
        </w:rPr>
        <w:t>Ключевые показатели</w:t>
      </w:r>
    </w:p>
    <w:p w:rsidR="00803869" w:rsidRDefault="00226B5A">
      <w:pPr>
        <w:jc w:val="center"/>
      </w:pPr>
      <w:r>
        <w:rPr>
          <w:rFonts w:ascii="Arial" w:hAnsi="Arial"/>
          <w:b/>
          <w:bCs/>
        </w:rPr>
        <w:t>при осуществлении муниципального контроля в сфере благоустройства</w:t>
      </w:r>
    </w:p>
    <w:p w:rsidR="00803869" w:rsidRDefault="00226B5A">
      <w:pPr>
        <w:jc w:val="center"/>
        <w:rPr>
          <w:rFonts w:ascii="Arial" w:hAnsi="Arial"/>
        </w:rPr>
      </w:pPr>
      <w:r>
        <w:rPr>
          <w:rFonts w:ascii="Arial" w:hAnsi="Arial"/>
          <w:b/>
          <w:bCs/>
        </w:rPr>
        <w:t>и их целевые значения</w:t>
      </w:r>
    </w:p>
    <w:p w:rsidR="00803869" w:rsidRDefault="00803869">
      <w:pPr>
        <w:jc w:val="center"/>
        <w:rPr>
          <w:rFonts w:ascii="Arial" w:hAnsi="Arial"/>
          <w:b/>
          <w:bCs/>
        </w:rPr>
      </w:pPr>
    </w:p>
    <w:p w:rsidR="00803869" w:rsidRDefault="00226B5A">
      <w:pPr>
        <w:pStyle w:val="ac"/>
        <w:tabs>
          <w:tab w:val="left" w:pos="0"/>
        </w:tabs>
        <w:spacing w:before="1"/>
        <w:ind w:left="0" w:firstLine="850"/>
        <w:jc w:val="both"/>
      </w:pPr>
      <w:r>
        <w:rPr>
          <w:rStyle w:val="-"/>
          <w:rFonts w:ascii="Arial" w:hAnsi="Arial"/>
          <w:color w:val="000000"/>
          <w:u w:val="none"/>
        </w:rPr>
        <w:t xml:space="preserve">1. </w:t>
      </w:r>
      <w:r w:rsidR="00AD39AE">
        <w:rPr>
          <w:rFonts w:ascii="Arial" w:hAnsi="Arial"/>
          <w:color w:val="000000"/>
        </w:rPr>
        <w:t xml:space="preserve">Ключевые показатели при осуществлении </w:t>
      </w:r>
      <w:r>
        <w:rPr>
          <w:rFonts w:ascii="Arial" w:hAnsi="Arial"/>
          <w:color w:val="000000"/>
        </w:rPr>
        <w:t>муниципального</w:t>
      </w:r>
      <w:r w:rsidR="00AD39AE">
        <w:rPr>
          <w:rFonts w:ascii="Arial" w:hAnsi="Arial"/>
          <w:color w:val="000000"/>
        </w:rPr>
        <w:t xml:space="preserve"> </w:t>
      </w:r>
      <w:r>
        <w:rPr>
          <w:rFonts w:ascii="Arial" w:hAnsi="Arial"/>
          <w:color w:val="000000"/>
        </w:rPr>
        <w:t>контроля в сфере благоустройства</w:t>
      </w:r>
      <w:r>
        <w:rPr>
          <w:rFonts w:ascii="Arial" w:hAnsi="Arial"/>
          <w:color w:val="000000"/>
          <w:spacing w:val="1"/>
        </w:rPr>
        <w:t xml:space="preserve"> на территории муниципального образования </w:t>
      </w:r>
      <w:r w:rsidR="00AD39AE">
        <w:rPr>
          <w:rFonts w:ascii="Arial" w:hAnsi="Arial"/>
          <w:spacing w:val="1"/>
        </w:rPr>
        <w:t>Каменецкое Узловского района</w:t>
      </w:r>
    </w:p>
    <w:p w:rsidR="00803869" w:rsidRDefault="00803869">
      <w:pPr>
        <w:jc w:val="center"/>
        <w:rPr>
          <w:rFonts w:ascii="Arial" w:hAnsi="Arial"/>
          <w:b/>
          <w:bCs/>
        </w:rPr>
      </w:pPr>
    </w:p>
    <w:p w:rsidR="00803869" w:rsidRDefault="00803869">
      <w:pPr>
        <w:jc w:val="center"/>
        <w:rPr>
          <w:rFonts w:ascii="Arial" w:hAnsi="Arial"/>
          <w:b/>
          <w:bCs/>
        </w:rPr>
      </w:pPr>
    </w:p>
    <w:tbl>
      <w:tblPr>
        <w:tblW w:w="9793"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firstRow="1" w:lastRow="0" w:firstColumn="1" w:lastColumn="0" w:noHBand="0" w:noVBand="1"/>
      </w:tblPr>
      <w:tblGrid>
        <w:gridCol w:w="7200"/>
        <w:gridCol w:w="2593"/>
      </w:tblGrid>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ind w:firstLine="850"/>
              <w:jc w:val="center"/>
              <w:rPr>
                <w:rFonts w:ascii="Arial" w:hAnsi="Arial"/>
              </w:rPr>
            </w:pPr>
            <w:r>
              <w:rPr>
                <w:rFonts w:ascii="Arial" w:hAnsi="Arial"/>
              </w:rPr>
              <w:t>Ключевые показатели</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Целевые значения</w:t>
            </w:r>
          </w:p>
          <w:p w:rsidR="00803869" w:rsidRDefault="00226B5A">
            <w:pPr>
              <w:widowControl w:val="0"/>
              <w:jc w:val="center"/>
              <w:rPr>
                <w:rFonts w:ascii="Arial" w:hAnsi="Arial"/>
              </w:rPr>
            </w:pPr>
            <w:r>
              <w:rPr>
                <w:rFonts w:ascii="Arial" w:hAnsi="Arial"/>
              </w:rPr>
              <w:t>(%)</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устраненных нарушений обязательных требований</w:t>
            </w:r>
          </w:p>
          <w:p w:rsidR="00803869" w:rsidRDefault="00226B5A">
            <w:pPr>
              <w:widowControl w:val="0"/>
              <w:jc w:val="center"/>
              <w:rPr>
                <w:rFonts w:ascii="Arial" w:hAnsi="Arial"/>
              </w:rPr>
            </w:pPr>
            <w:r>
              <w:rPr>
                <w:rFonts w:ascii="Arial" w:hAnsi="Arial"/>
              </w:rPr>
              <w:t>от числа выявленных нарушений обязательных требований</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70-80</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обоснованных жалоб на действия (бездействие)</w:t>
            </w:r>
          </w:p>
          <w:p w:rsidR="00803869" w:rsidRDefault="00226B5A">
            <w:pPr>
              <w:widowControl w:val="0"/>
              <w:jc w:val="center"/>
              <w:rPr>
                <w:rFonts w:ascii="Arial" w:hAnsi="Arial"/>
              </w:rPr>
            </w:pPr>
            <w:r>
              <w:rPr>
                <w:rFonts w:ascii="Arial" w:hAnsi="Arial"/>
              </w:rPr>
              <w:t>контрольного органа и (или) его должностных лиц при</w:t>
            </w:r>
          </w:p>
          <w:p w:rsidR="00803869" w:rsidRDefault="00226B5A">
            <w:pPr>
              <w:widowControl w:val="0"/>
              <w:jc w:val="center"/>
              <w:rPr>
                <w:rFonts w:ascii="Arial" w:hAnsi="Arial"/>
              </w:rPr>
            </w:pPr>
            <w:r>
              <w:rPr>
                <w:rFonts w:ascii="Arial" w:hAnsi="Arial"/>
              </w:rPr>
              <w:t>проведении контрольных мероприятий от общего количества поступивших жалоб</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pStyle w:val="ad"/>
              <w:widowControl w:val="0"/>
              <w:jc w:val="center"/>
              <w:rPr>
                <w:rFonts w:ascii="Arial" w:hAnsi="Arial"/>
              </w:rPr>
            </w:pPr>
            <w:r>
              <w:rPr>
                <w:rFonts w:ascii="Arial" w:hAnsi="Arial"/>
              </w:rPr>
              <w:t>0</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решений, принятых по результатам контрольных</w:t>
            </w:r>
          </w:p>
          <w:p w:rsidR="00803869" w:rsidRDefault="00226B5A">
            <w:pPr>
              <w:widowControl w:val="0"/>
              <w:jc w:val="center"/>
              <w:rPr>
                <w:rFonts w:ascii="Arial" w:hAnsi="Arial"/>
              </w:rPr>
            </w:pPr>
            <w:r>
              <w:rPr>
                <w:rFonts w:ascii="Arial" w:hAnsi="Arial"/>
              </w:rPr>
              <w:t>мероприятий, отмененных контрольным органом и (или) судом, от общего количества решений</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pStyle w:val="ad"/>
              <w:widowControl w:val="0"/>
              <w:jc w:val="center"/>
              <w:rPr>
                <w:rFonts w:ascii="Arial" w:hAnsi="Arial"/>
              </w:rPr>
            </w:pPr>
            <w:r>
              <w:rPr>
                <w:rFonts w:ascii="Arial" w:hAnsi="Arial"/>
              </w:rPr>
              <w:t>0</w:t>
            </w:r>
          </w:p>
        </w:tc>
      </w:tr>
    </w:tbl>
    <w:p w:rsidR="00803869" w:rsidRDefault="00803869">
      <w:pPr>
        <w:jc w:val="both"/>
        <w:rPr>
          <w:rFonts w:ascii="Arial" w:hAnsi="Arial"/>
        </w:rPr>
      </w:pPr>
    </w:p>
    <w:p w:rsidR="00803869" w:rsidRDefault="00803869">
      <w:pPr>
        <w:ind w:firstLine="850"/>
        <w:jc w:val="both"/>
        <w:rPr>
          <w:rFonts w:ascii="Arial" w:hAnsi="Arial"/>
        </w:rPr>
      </w:pPr>
    </w:p>
    <w:p w:rsidR="00803869" w:rsidRDefault="00226B5A">
      <w:pPr>
        <w:pStyle w:val="11"/>
        <w:tabs>
          <w:tab w:val="left" w:pos="0"/>
        </w:tabs>
        <w:ind w:left="0" w:right="0" w:firstLine="850"/>
        <w:jc w:val="both"/>
      </w:pPr>
      <w:r>
        <w:rPr>
          <w:rFonts w:ascii="Arial" w:hAnsi="Arial"/>
          <w:color w:val="000000"/>
          <w:sz w:val="24"/>
          <w:szCs w:val="24"/>
        </w:rPr>
        <w:t>2. Индикативные показатели при осуществлении муниципального контроля</w:t>
      </w:r>
      <w:r>
        <w:rPr>
          <w:rFonts w:ascii="Arial" w:hAnsi="Arial"/>
          <w:color w:val="000000"/>
          <w:spacing w:val="1"/>
          <w:sz w:val="24"/>
          <w:szCs w:val="24"/>
        </w:rPr>
        <w:t xml:space="preserve"> в сфере благоустройства на территории муниципального образования </w:t>
      </w:r>
      <w:r w:rsidR="00AD39AE" w:rsidRPr="00AD39AE">
        <w:rPr>
          <w:rFonts w:ascii="Arial" w:hAnsi="Arial"/>
          <w:spacing w:val="1"/>
          <w:sz w:val="24"/>
          <w:szCs w:val="24"/>
        </w:rPr>
        <w:t>Каменецкое Узловского района</w:t>
      </w:r>
      <w:r>
        <w:rPr>
          <w:rFonts w:ascii="Arial" w:hAnsi="Arial"/>
          <w:color w:val="000000"/>
          <w:spacing w:val="1"/>
          <w:sz w:val="24"/>
          <w:szCs w:val="24"/>
        </w:rPr>
        <w:t>:</w:t>
      </w:r>
    </w:p>
    <w:p w:rsidR="00803869" w:rsidRDefault="00226B5A">
      <w:pPr>
        <w:pStyle w:val="ac"/>
        <w:tabs>
          <w:tab w:val="left" w:pos="0"/>
        </w:tabs>
        <w:ind w:left="0" w:firstLine="850"/>
        <w:jc w:val="both"/>
      </w:pPr>
      <w:r>
        <w:rPr>
          <w:rFonts w:ascii="Arial" w:hAnsi="Arial"/>
          <w:color w:val="000000"/>
        </w:rPr>
        <w:t xml:space="preserve">1) количество обращений граждан и организаций о нарушении обязательных требований, поступивших в орган муниципального контроля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spacing w:before="1"/>
        <w:ind w:left="0" w:firstLine="850"/>
        <w:jc w:val="both"/>
      </w:pPr>
      <w:r>
        <w:rPr>
          <w:rFonts w:ascii="Arial" w:hAnsi="Arial"/>
          <w:color w:val="000000"/>
        </w:rPr>
        <w:t xml:space="preserve">2) количество проведенных органом муниципального контроля внеплановых контрольных мероприятий </w:t>
      </w:r>
      <w:r>
        <w:rPr>
          <w:rFonts w:ascii="Arial" w:hAnsi="Arial"/>
          <w:i/>
          <w:color w:val="000000"/>
        </w:rPr>
        <w:t>(указать количественные значения)</w:t>
      </w:r>
      <w:r>
        <w:rPr>
          <w:rFonts w:ascii="Arial" w:hAnsi="Arial"/>
          <w:color w:val="000000"/>
        </w:rPr>
        <w:t>;</w:t>
      </w:r>
    </w:p>
    <w:p w:rsidR="00803869" w:rsidRDefault="00226B5A">
      <w:pPr>
        <w:pStyle w:val="11"/>
        <w:tabs>
          <w:tab w:val="left" w:pos="0"/>
        </w:tabs>
        <w:ind w:left="0" w:right="0" w:firstLine="850"/>
        <w:jc w:val="both"/>
      </w:pPr>
      <w:r>
        <w:rPr>
          <w:rFonts w:ascii="Arial" w:hAnsi="Arial"/>
          <w:color w:val="000000"/>
          <w:sz w:val="24"/>
          <w:szCs w:val="24"/>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Pr>
          <w:rFonts w:ascii="Arial" w:hAnsi="Arial"/>
          <w:i/>
          <w:color w:val="000000"/>
          <w:sz w:val="24"/>
          <w:szCs w:val="24"/>
        </w:rPr>
        <w:t>(указать количественные значения)</w:t>
      </w:r>
      <w:r>
        <w:rPr>
          <w:rFonts w:ascii="Arial" w:hAnsi="Arial"/>
          <w:color w:val="000000"/>
          <w:sz w:val="24"/>
          <w:szCs w:val="24"/>
        </w:rPr>
        <w:t>;</w:t>
      </w:r>
    </w:p>
    <w:p w:rsidR="00803869" w:rsidRDefault="00226B5A">
      <w:pPr>
        <w:pStyle w:val="ac"/>
        <w:tabs>
          <w:tab w:val="left" w:pos="0"/>
        </w:tabs>
        <w:spacing w:before="1"/>
        <w:ind w:left="0" w:firstLine="850"/>
        <w:jc w:val="both"/>
      </w:pPr>
      <w:r>
        <w:rPr>
          <w:rFonts w:ascii="Arial" w:hAnsi="Arial"/>
          <w:color w:val="000000"/>
        </w:rPr>
        <w:t>4) количество выявленных органом муниципального контроля нарушений обязательных требований</w:t>
      </w:r>
      <w:r w:rsidR="00AD39AE">
        <w:rPr>
          <w:rFonts w:ascii="Arial" w:hAnsi="Arial"/>
          <w:color w:val="000000"/>
        </w:rPr>
        <w:t xml:space="preserve">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spacing w:before="182"/>
        <w:ind w:left="0" w:firstLine="850"/>
        <w:jc w:val="both"/>
      </w:pPr>
      <w:r>
        <w:rPr>
          <w:rFonts w:ascii="Arial" w:hAnsi="Arial"/>
          <w:color w:val="000000"/>
        </w:rPr>
        <w:t xml:space="preserve">5) количество устраненных нарушений обязательных требований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ind w:left="0" w:firstLine="850"/>
        <w:jc w:val="both"/>
      </w:pPr>
      <w:r>
        <w:rPr>
          <w:rFonts w:ascii="Arial" w:hAnsi="Arial"/>
          <w:color w:val="000000"/>
        </w:rPr>
        <w:t xml:space="preserve">6) количество поступивших возражений в отношении акта контрольного мероприятия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ind w:left="0" w:firstLine="850"/>
        <w:jc w:val="both"/>
      </w:pPr>
      <w:r>
        <w:rPr>
          <w:rFonts w:ascii="Arial" w:hAnsi="Arial"/>
          <w:color w:val="000000"/>
        </w:rPr>
        <w:t xml:space="preserve">7) количество выданных органом муниципального контроля предписаний об устранении нарушений обязательных требований </w:t>
      </w:r>
      <w:r>
        <w:rPr>
          <w:rFonts w:ascii="Arial" w:hAnsi="Arial"/>
          <w:i/>
          <w:color w:val="000000"/>
        </w:rPr>
        <w:t>(указать количественные значения)</w:t>
      </w:r>
      <w:r>
        <w:rPr>
          <w:rFonts w:ascii="Arial" w:hAnsi="Arial"/>
          <w:color w:val="000000"/>
        </w:rPr>
        <w:t>.</w:t>
      </w:r>
    </w:p>
    <w:sectPr w:rsidR="00803869" w:rsidSect="00803869">
      <w:pgSz w:w="11906" w:h="16838"/>
      <w:pgMar w:top="567" w:right="850" w:bottom="709" w:left="114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952DA"/>
    <w:multiLevelType w:val="multilevel"/>
    <w:tmpl w:val="051443D4"/>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69"/>
    <w:rsid w:val="000A27B6"/>
    <w:rsid w:val="000F04BF"/>
    <w:rsid w:val="00114B45"/>
    <w:rsid w:val="00195CA2"/>
    <w:rsid w:val="001F776A"/>
    <w:rsid w:val="00226B5A"/>
    <w:rsid w:val="00235DFF"/>
    <w:rsid w:val="0028074C"/>
    <w:rsid w:val="00392F6A"/>
    <w:rsid w:val="0041244E"/>
    <w:rsid w:val="004B0B98"/>
    <w:rsid w:val="004B222E"/>
    <w:rsid w:val="005958DF"/>
    <w:rsid w:val="00656693"/>
    <w:rsid w:val="006B4154"/>
    <w:rsid w:val="00732D70"/>
    <w:rsid w:val="007C5FDF"/>
    <w:rsid w:val="00803869"/>
    <w:rsid w:val="00875D19"/>
    <w:rsid w:val="00892C6B"/>
    <w:rsid w:val="008A057B"/>
    <w:rsid w:val="00902871"/>
    <w:rsid w:val="00927087"/>
    <w:rsid w:val="00952F6F"/>
    <w:rsid w:val="00A54BA2"/>
    <w:rsid w:val="00A75C6E"/>
    <w:rsid w:val="00AD39AE"/>
    <w:rsid w:val="00AF5477"/>
    <w:rsid w:val="00B2789D"/>
    <w:rsid w:val="00B54E07"/>
    <w:rsid w:val="00B9331C"/>
    <w:rsid w:val="00BA36D9"/>
    <w:rsid w:val="00BA7671"/>
    <w:rsid w:val="00C47822"/>
    <w:rsid w:val="00C80BEC"/>
    <w:rsid w:val="00CA784D"/>
    <w:rsid w:val="00D32F2D"/>
    <w:rsid w:val="00D4342B"/>
    <w:rsid w:val="00D677CF"/>
    <w:rsid w:val="00D97E68"/>
    <w:rsid w:val="00DC3325"/>
    <w:rsid w:val="00DD0359"/>
    <w:rsid w:val="00E337AD"/>
    <w:rsid w:val="00E42CC2"/>
    <w:rsid w:val="00E6171C"/>
    <w:rsid w:val="00E70CE4"/>
    <w:rsid w:val="00E92814"/>
    <w:rsid w:val="00EB318E"/>
    <w:rsid w:val="00EF1748"/>
    <w:rsid w:val="00F15197"/>
    <w:rsid w:val="00FC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8DD5"/>
  <w15:docId w15:val="{BDE3014A-F902-4976-8F60-0DEF4950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BE"/>
    <w:pPr>
      <w:suppressAutoHyphens/>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1"/>
    <w:link w:val="2"/>
    <w:qFormat/>
    <w:rsid w:val="00803869"/>
    <w:pPr>
      <w:numPr>
        <w:ilvl w:val="1"/>
        <w:numId w:val="1"/>
      </w:numPr>
      <w:spacing w:before="200"/>
      <w:outlineLvl w:val="1"/>
    </w:pPr>
    <w:rPr>
      <w:b/>
      <w:bCs/>
      <w:sz w:val="32"/>
      <w:szCs w:val="32"/>
    </w:rPr>
  </w:style>
  <w:style w:type="character" w:customStyle="1" w:styleId="WW8Num1z0">
    <w:name w:val="WW8Num1z0"/>
    <w:qFormat/>
    <w:rsid w:val="00DF74B5"/>
    <w:rPr>
      <w:rFonts w:ascii="Arial" w:hAnsi="Arial" w:cs="Arial"/>
    </w:rPr>
  </w:style>
  <w:style w:type="character" w:customStyle="1" w:styleId="blk">
    <w:name w:val="blk"/>
    <w:qFormat/>
    <w:rsid w:val="00F42A91"/>
  </w:style>
  <w:style w:type="character" w:customStyle="1" w:styleId="-">
    <w:name w:val="Интернет-ссылка"/>
    <w:rsid w:val="00453991"/>
    <w:rPr>
      <w:color w:val="000080"/>
      <w:u w:val="single"/>
    </w:rPr>
  </w:style>
  <w:style w:type="character" w:customStyle="1" w:styleId="a3">
    <w:name w:val="Привязка сноски"/>
    <w:rsid w:val="00453991"/>
    <w:rPr>
      <w:vertAlign w:val="superscript"/>
    </w:rPr>
  </w:style>
  <w:style w:type="character" w:customStyle="1" w:styleId="FootnoteCharacters">
    <w:name w:val="Footnote Characters"/>
    <w:uiPriority w:val="99"/>
    <w:qFormat/>
    <w:rsid w:val="00453991"/>
    <w:rPr>
      <w:rFonts w:ascii="Calibri" w:eastAsia="Times New Roman" w:hAnsi="Calibri" w:cs="Times New Roman"/>
      <w:sz w:val="20"/>
      <w:szCs w:val="20"/>
      <w:vertAlign w:val="superscript"/>
    </w:rPr>
  </w:style>
  <w:style w:type="character" w:customStyle="1" w:styleId="a4">
    <w:name w:val="Символ сноски"/>
    <w:qFormat/>
    <w:rsid w:val="00453991"/>
  </w:style>
  <w:style w:type="character" w:customStyle="1" w:styleId="a5">
    <w:name w:val="Символ нумерации"/>
    <w:qFormat/>
    <w:rsid w:val="00453991"/>
  </w:style>
  <w:style w:type="character" w:customStyle="1" w:styleId="a6">
    <w:name w:val="Текст сноски Знак"/>
    <w:basedOn w:val="a0"/>
    <w:qFormat/>
    <w:rsid w:val="00C978BF"/>
    <w:rPr>
      <w:rFonts w:ascii="Times New Roman" w:eastAsia="Times New Roman" w:hAnsi="Times New Roman" w:cs="Times New Roman"/>
      <w:color w:val="00000A"/>
      <w:sz w:val="24"/>
      <w:szCs w:val="24"/>
      <w:lang w:eastAsia="ar-SA"/>
    </w:rPr>
  </w:style>
  <w:style w:type="character" w:customStyle="1" w:styleId="2">
    <w:name w:val="Основной текст 2 Знак"/>
    <w:basedOn w:val="a0"/>
    <w:link w:val="21"/>
    <w:uiPriority w:val="99"/>
    <w:qFormat/>
    <w:rsid w:val="00C978BF"/>
    <w:rPr>
      <w:rFonts w:ascii="Times New Roman" w:eastAsia="Times New Roman" w:hAnsi="Times New Roman" w:cs="Times New Roman"/>
      <w:sz w:val="24"/>
      <w:szCs w:val="24"/>
      <w:lang w:eastAsia="ru-RU"/>
    </w:rPr>
  </w:style>
  <w:style w:type="character" w:customStyle="1" w:styleId="a7">
    <w:name w:val="Текст примечания Знак"/>
    <w:basedOn w:val="a0"/>
    <w:uiPriority w:val="99"/>
    <w:semiHidden/>
    <w:qFormat/>
    <w:rsid w:val="00B6343E"/>
    <w:rPr>
      <w:rFonts w:ascii="Times New Roman" w:eastAsia="Times New Roman" w:hAnsi="Times New Roman" w:cs="Times New Roman"/>
      <w:color w:val="00000A"/>
      <w:szCs w:val="20"/>
      <w:lang w:eastAsia="zh-CN"/>
    </w:rPr>
  </w:style>
  <w:style w:type="character" w:customStyle="1" w:styleId="a8">
    <w:name w:val="Тема примечания Знак"/>
    <w:basedOn w:val="a7"/>
    <w:uiPriority w:val="99"/>
    <w:semiHidden/>
    <w:qFormat/>
    <w:rsid w:val="00B6343E"/>
    <w:rPr>
      <w:rFonts w:ascii="Times New Roman" w:eastAsia="Times New Roman" w:hAnsi="Times New Roman" w:cs="Times New Roman"/>
      <w:b/>
      <w:bCs/>
      <w:color w:val="00000A"/>
      <w:szCs w:val="20"/>
      <w:lang w:eastAsia="ru-RU"/>
    </w:rPr>
  </w:style>
  <w:style w:type="paragraph" w:customStyle="1" w:styleId="1">
    <w:name w:val="Заголовок1"/>
    <w:basedOn w:val="a"/>
    <w:next w:val="a9"/>
    <w:qFormat/>
    <w:rsid w:val="00540A56"/>
    <w:pPr>
      <w:keepNext/>
      <w:spacing w:before="240" w:after="120"/>
    </w:pPr>
    <w:rPr>
      <w:rFonts w:ascii="Liberation Sans" w:eastAsia="Microsoft YaHei" w:hAnsi="Liberation Sans" w:cs="Mangal"/>
      <w:sz w:val="28"/>
      <w:szCs w:val="28"/>
    </w:rPr>
  </w:style>
  <w:style w:type="paragraph" w:styleId="a9">
    <w:name w:val="Body Text"/>
    <w:basedOn w:val="a"/>
    <w:rsid w:val="00453991"/>
    <w:pPr>
      <w:spacing w:after="140" w:line="276" w:lineRule="auto"/>
    </w:pPr>
  </w:style>
  <w:style w:type="paragraph" w:styleId="aa">
    <w:name w:val="List"/>
    <w:basedOn w:val="a9"/>
    <w:rsid w:val="00453991"/>
    <w:rPr>
      <w:rFonts w:cs="Mangal"/>
    </w:rPr>
  </w:style>
  <w:style w:type="paragraph" w:customStyle="1" w:styleId="10">
    <w:name w:val="Название объекта1"/>
    <w:basedOn w:val="a"/>
    <w:qFormat/>
    <w:rsid w:val="00540A56"/>
    <w:pPr>
      <w:suppressLineNumbers/>
      <w:spacing w:before="120" w:after="120"/>
    </w:pPr>
    <w:rPr>
      <w:rFonts w:cs="Mangal"/>
      <w:i/>
      <w:iCs/>
    </w:rPr>
  </w:style>
  <w:style w:type="paragraph" w:styleId="ab">
    <w:name w:val="index heading"/>
    <w:basedOn w:val="a"/>
    <w:qFormat/>
    <w:rsid w:val="00453991"/>
    <w:pPr>
      <w:suppressLineNumbers/>
    </w:pPr>
    <w:rPr>
      <w:rFonts w:cs="Mangal"/>
    </w:rPr>
  </w:style>
  <w:style w:type="paragraph" w:customStyle="1" w:styleId="11">
    <w:name w:val="Заголовок 11"/>
    <w:basedOn w:val="a"/>
    <w:qFormat/>
    <w:rsid w:val="00453991"/>
    <w:pPr>
      <w:ind w:left="158" w:right="335"/>
      <w:jc w:val="center"/>
      <w:outlineLvl w:val="1"/>
    </w:pPr>
    <w:rPr>
      <w:sz w:val="28"/>
      <w:szCs w:val="28"/>
      <w:lang w:eastAsia="en-US"/>
    </w:rPr>
  </w:style>
  <w:style w:type="paragraph" w:customStyle="1" w:styleId="210">
    <w:name w:val="Заголовок 21"/>
    <w:basedOn w:val="a"/>
    <w:qFormat/>
    <w:rsid w:val="00453991"/>
    <w:pPr>
      <w:ind w:left="1946"/>
      <w:outlineLvl w:val="2"/>
    </w:pPr>
    <w:rPr>
      <w:b/>
      <w:bCs/>
      <w:sz w:val="27"/>
      <w:szCs w:val="27"/>
      <w:lang w:eastAsia="en-US"/>
    </w:rPr>
  </w:style>
  <w:style w:type="paragraph" w:customStyle="1" w:styleId="12">
    <w:name w:val="Заголовок1"/>
    <w:basedOn w:val="a"/>
    <w:qFormat/>
    <w:rsid w:val="00453991"/>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a"/>
    <w:qFormat/>
    <w:rsid w:val="00453991"/>
    <w:pPr>
      <w:suppressLineNumbers/>
      <w:spacing w:before="120" w:after="120"/>
    </w:pPr>
    <w:rPr>
      <w:rFonts w:cs="Mangal"/>
      <w:i/>
      <w:iCs/>
    </w:rPr>
  </w:style>
  <w:style w:type="paragraph" w:customStyle="1" w:styleId="ConsPlusNormal">
    <w:name w:val="ConsPlusNormal"/>
    <w:qFormat/>
    <w:rsid w:val="000A28AC"/>
    <w:pPr>
      <w:widowControl w:val="0"/>
    </w:pPr>
    <w:rPr>
      <w:rFonts w:ascii="Calibri" w:eastAsia="Times New Roman" w:hAnsi="Calibri" w:cs="Calibri"/>
      <w:color w:val="00000A"/>
      <w:sz w:val="24"/>
      <w:szCs w:val="20"/>
      <w:lang w:eastAsia="ru-RU"/>
    </w:rPr>
  </w:style>
  <w:style w:type="paragraph" w:customStyle="1" w:styleId="ConsPlusNonformat">
    <w:name w:val="ConsPlusNonformat"/>
    <w:qFormat/>
    <w:rsid w:val="000A28AC"/>
    <w:pPr>
      <w:widowControl w:val="0"/>
    </w:pPr>
    <w:rPr>
      <w:rFonts w:ascii="Courier New" w:eastAsia="Times New Roman" w:hAnsi="Courier New" w:cs="Courier New"/>
      <w:color w:val="00000A"/>
      <w:sz w:val="24"/>
      <w:szCs w:val="20"/>
      <w:lang w:eastAsia="ru-RU"/>
    </w:rPr>
  </w:style>
  <w:style w:type="paragraph" w:customStyle="1" w:styleId="ConsPlusTitle">
    <w:name w:val="ConsPlusTitle"/>
    <w:qFormat/>
    <w:rsid w:val="000A28AC"/>
    <w:pPr>
      <w:widowControl w:val="0"/>
    </w:pPr>
    <w:rPr>
      <w:rFonts w:ascii="Calibri" w:eastAsia="Times New Roman" w:hAnsi="Calibri" w:cs="Calibri"/>
      <w:b/>
      <w:color w:val="00000A"/>
      <w:sz w:val="24"/>
      <w:szCs w:val="20"/>
      <w:lang w:eastAsia="ru-RU"/>
    </w:rPr>
  </w:style>
  <w:style w:type="paragraph" w:customStyle="1" w:styleId="ConsPlusCell">
    <w:name w:val="ConsPlusCell"/>
    <w:qFormat/>
    <w:rsid w:val="000A28AC"/>
    <w:pPr>
      <w:widowControl w:val="0"/>
    </w:pPr>
    <w:rPr>
      <w:rFonts w:ascii="Courier New" w:eastAsia="Times New Roman" w:hAnsi="Courier New" w:cs="Courier New"/>
      <w:color w:val="00000A"/>
      <w:sz w:val="24"/>
      <w:szCs w:val="20"/>
      <w:lang w:eastAsia="ru-RU"/>
    </w:rPr>
  </w:style>
  <w:style w:type="paragraph" w:customStyle="1" w:styleId="ConsPlusDocList">
    <w:name w:val="ConsPlusDocList"/>
    <w:qFormat/>
    <w:rsid w:val="000A28AC"/>
    <w:pPr>
      <w:widowControl w:val="0"/>
    </w:pPr>
    <w:rPr>
      <w:rFonts w:ascii="Calibri" w:eastAsia="Times New Roman" w:hAnsi="Calibri" w:cs="Calibri"/>
      <w:color w:val="00000A"/>
      <w:sz w:val="24"/>
      <w:szCs w:val="20"/>
      <w:lang w:eastAsia="ru-RU"/>
    </w:rPr>
  </w:style>
  <w:style w:type="paragraph" w:customStyle="1" w:styleId="ConsPlusTitlePage">
    <w:name w:val="ConsPlusTitlePage"/>
    <w:qFormat/>
    <w:rsid w:val="000A28AC"/>
    <w:pPr>
      <w:widowControl w:val="0"/>
    </w:pPr>
    <w:rPr>
      <w:rFonts w:ascii="Tahoma" w:eastAsia="Times New Roman" w:hAnsi="Tahoma" w:cs="Tahoma"/>
      <w:color w:val="00000A"/>
      <w:sz w:val="24"/>
      <w:szCs w:val="20"/>
      <w:lang w:eastAsia="ru-RU"/>
    </w:rPr>
  </w:style>
  <w:style w:type="paragraph" w:customStyle="1" w:styleId="ConsPlusJurTerm">
    <w:name w:val="ConsPlusJurTerm"/>
    <w:qFormat/>
    <w:rsid w:val="000A28AC"/>
    <w:pPr>
      <w:widowControl w:val="0"/>
    </w:pPr>
    <w:rPr>
      <w:rFonts w:ascii="Tahoma" w:eastAsia="Times New Roman" w:hAnsi="Tahoma" w:cs="Tahoma"/>
      <w:color w:val="00000A"/>
      <w:sz w:val="26"/>
      <w:szCs w:val="20"/>
      <w:lang w:eastAsia="ru-RU"/>
    </w:rPr>
  </w:style>
  <w:style w:type="paragraph" w:customStyle="1" w:styleId="ConsPlusTextList">
    <w:name w:val="ConsPlusTextList"/>
    <w:qFormat/>
    <w:rsid w:val="000A28AC"/>
    <w:pPr>
      <w:widowControl w:val="0"/>
    </w:pPr>
    <w:rPr>
      <w:rFonts w:ascii="Arial" w:eastAsia="Times New Roman" w:hAnsi="Arial" w:cs="Arial"/>
      <w:color w:val="00000A"/>
      <w:sz w:val="24"/>
      <w:szCs w:val="20"/>
      <w:lang w:eastAsia="ru-RU"/>
    </w:rPr>
  </w:style>
  <w:style w:type="paragraph" w:styleId="ac">
    <w:name w:val="List Paragraph"/>
    <w:basedOn w:val="a"/>
    <w:uiPriority w:val="34"/>
    <w:qFormat/>
    <w:rsid w:val="00194A3F"/>
    <w:pPr>
      <w:ind w:left="720"/>
      <w:contextualSpacing/>
    </w:pPr>
  </w:style>
  <w:style w:type="paragraph" w:styleId="HTML">
    <w:name w:val="HTML Preformatted"/>
    <w:basedOn w:val="a"/>
    <w:qFormat/>
    <w:rsid w:val="0045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Текст сноски1"/>
    <w:basedOn w:val="a"/>
    <w:qFormat/>
    <w:rsid w:val="00453991"/>
    <w:pPr>
      <w:suppressLineNumbers/>
      <w:ind w:left="339" w:hanging="339"/>
    </w:pPr>
    <w:rPr>
      <w:sz w:val="20"/>
      <w:szCs w:val="20"/>
    </w:rPr>
  </w:style>
  <w:style w:type="paragraph" w:customStyle="1" w:styleId="20">
    <w:name w:val="Текст сноски2"/>
    <w:basedOn w:val="a"/>
    <w:qFormat/>
    <w:rsid w:val="00453991"/>
    <w:rPr>
      <w:lang w:eastAsia="ar-SA"/>
    </w:rPr>
  </w:style>
  <w:style w:type="paragraph" w:customStyle="1" w:styleId="ad">
    <w:name w:val="Содержимое таблицы"/>
    <w:basedOn w:val="a"/>
    <w:qFormat/>
    <w:rsid w:val="00453991"/>
    <w:pPr>
      <w:suppressLineNumbers/>
    </w:pPr>
  </w:style>
  <w:style w:type="paragraph" w:customStyle="1" w:styleId="TableParagraph">
    <w:name w:val="Table Paragraph"/>
    <w:basedOn w:val="a"/>
    <w:qFormat/>
    <w:rsid w:val="00453991"/>
    <w:pPr>
      <w:ind w:left="55"/>
    </w:pPr>
    <w:rPr>
      <w:lang w:eastAsia="en-US"/>
    </w:rPr>
  </w:style>
  <w:style w:type="paragraph" w:customStyle="1" w:styleId="ae">
    <w:name w:val="Заголовок таблицы"/>
    <w:basedOn w:val="ad"/>
    <w:qFormat/>
    <w:rsid w:val="00453991"/>
    <w:pPr>
      <w:jc w:val="center"/>
    </w:pPr>
    <w:rPr>
      <w:b/>
      <w:bCs/>
    </w:rPr>
  </w:style>
  <w:style w:type="paragraph" w:styleId="22">
    <w:name w:val="Body Text 2"/>
    <w:basedOn w:val="a"/>
    <w:uiPriority w:val="99"/>
    <w:unhideWhenUsed/>
    <w:qFormat/>
    <w:rsid w:val="00C978BF"/>
    <w:pPr>
      <w:suppressAutoHyphens w:val="0"/>
      <w:spacing w:after="120" w:line="480" w:lineRule="auto"/>
    </w:pPr>
    <w:rPr>
      <w:lang w:eastAsia="ru-RU"/>
    </w:rPr>
  </w:style>
  <w:style w:type="paragraph" w:customStyle="1" w:styleId="s1">
    <w:name w:val="s_1"/>
    <w:basedOn w:val="a"/>
    <w:qFormat/>
    <w:rsid w:val="0078547E"/>
    <w:pPr>
      <w:ind w:firstLine="720"/>
      <w:jc w:val="both"/>
    </w:pPr>
    <w:rPr>
      <w:rFonts w:ascii="Arial" w:hAnsi="Arial" w:cs="Arial"/>
      <w:sz w:val="26"/>
      <w:szCs w:val="26"/>
    </w:rPr>
  </w:style>
  <w:style w:type="paragraph" w:styleId="af">
    <w:name w:val="annotation text"/>
    <w:basedOn w:val="a"/>
    <w:uiPriority w:val="99"/>
    <w:semiHidden/>
    <w:unhideWhenUsed/>
    <w:qFormat/>
    <w:rsid w:val="00B6343E"/>
    <w:rPr>
      <w:sz w:val="20"/>
      <w:szCs w:val="20"/>
    </w:rPr>
  </w:style>
  <w:style w:type="paragraph" w:styleId="af0">
    <w:name w:val="annotation subject"/>
    <w:basedOn w:val="af"/>
    <w:uiPriority w:val="99"/>
    <w:semiHidden/>
    <w:unhideWhenUsed/>
    <w:qFormat/>
    <w:rsid w:val="00B6343E"/>
    <w:pPr>
      <w:suppressAutoHyphens w:val="0"/>
    </w:pPr>
    <w:rPr>
      <w:b/>
      <w:bCs/>
      <w:lang w:eastAsia="ru-RU"/>
    </w:rPr>
  </w:style>
  <w:style w:type="numbering" w:customStyle="1" w:styleId="WW8Num2">
    <w:name w:val="WW8Num2"/>
    <w:qFormat/>
    <w:rsid w:val="00453991"/>
  </w:style>
  <w:style w:type="table" w:styleId="af1">
    <w:name w:val="Table Grid"/>
    <w:basedOn w:val="a1"/>
    <w:uiPriority w:val="59"/>
    <w:rsid w:val="004A5F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F363-E720-4338-9D1C-41EE9EE6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9338</Words>
  <Characters>53233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01.07.2021)"Об общих принципах организации местного самоуправления в Российской Федерации"</vt:lpstr>
    </vt:vector>
  </TitlesOfParts>
  <Company>КонсультантПлюс Версия 4021.00.31</Company>
  <LinksUpToDate>false</LinksUpToDate>
  <CharactersWithSpaces>62447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01.07.2021)"Об общих принципах организации местного самоуправления в Российской Федерации"</dc:title>
  <dc:subject/>
  <dc:creator>GessEA</dc:creator>
  <dc:description/>
  <cp:lastModifiedBy>Natali</cp:lastModifiedBy>
  <cp:revision>2</cp:revision>
  <cp:lastPrinted>2021-11-01T09:04:00Z</cp:lastPrinted>
  <dcterms:created xsi:type="dcterms:W3CDTF">2022-02-22T07:23:00Z</dcterms:created>
  <dcterms:modified xsi:type="dcterms:W3CDTF">2022-02-22T07:23:00Z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4021.00.31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