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D6" w:rsidRDefault="008014D6">
      <w:pPr>
        <w:spacing w:line="240" w:lineRule="exact"/>
        <w:jc w:val="right"/>
        <w:rPr>
          <w:rFonts w:ascii="Arial" w:eastAsia="Arial" w:hAnsi="Arial" w:cs="Arial"/>
          <w:b/>
          <w:highlight w:val="white"/>
        </w:rPr>
      </w:pPr>
    </w:p>
    <w:tbl>
      <w:tblPr>
        <w:tblW w:w="9852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5098"/>
        <w:gridCol w:w="4754"/>
      </w:tblGrid>
      <w:tr w:rsidR="008014D6">
        <w:tc>
          <w:tcPr>
            <w:tcW w:w="9851" w:type="dxa"/>
            <w:gridSpan w:val="2"/>
            <w:shd w:val="clear" w:color="auto" w:fill="auto"/>
          </w:tcPr>
          <w:p w:rsidR="008014D6" w:rsidRDefault="009776CB">
            <w:pPr>
              <w:jc w:val="right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Тульская область                        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ПРОЕКТ</w:t>
            </w:r>
          </w:p>
        </w:tc>
      </w:tr>
      <w:tr w:rsidR="008014D6">
        <w:tc>
          <w:tcPr>
            <w:tcW w:w="9851" w:type="dxa"/>
            <w:gridSpan w:val="2"/>
            <w:shd w:val="clear" w:color="auto" w:fill="auto"/>
          </w:tcPr>
          <w:p w:rsidR="008014D6" w:rsidRDefault="009776CB">
            <w:pPr>
              <w:jc w:val="center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Муниципальное образование Каменецкое Узловского района</w:t>
            </w:r>
          </w:p>
        </w:tc>
      </w:tr>
      <w:tr w:rsidR="008014D6">
        <w:tc>
          <w:tcPr>
            <w:tcW w:w="9851" w:type="dxa"/>
            <w:gridSpan w:val="2"/>
            <w:shd w:val="clear" w:color="auto" w:fill="auto"/>
          </w:tcPr>
          <w:p w:rsidR="008014D6" w:rsidRDefault="009776CB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Собрание депутатов</w:t>
            </w:r>
          </w:p>
          <w:p w:rsidR="008014D6" w:rsidRDefault="009776CB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3-го созыва</w:t>
            </w:r>
          </w:p>
          <w:p w:rsidR="008014D6" w:rsidRDefault="008014D6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</w:p>
        </w:tc>
      </w:tr>
      <w:tr w:rsidR="008014D6">
        <w:tc>
          <w:tcPr>
            <w:tcW w:w="9851" w:type="dxa"/>
            <w:gridSpan w:val="2"/>
            <w:shd w:val="clear" w:color="auto" w:fill="auto"/>
          </w:tcPr>
          <w:p w:rsidR="008014D6" w:rsidRDefault="009776CB">
            <w:pPr>
              <w:jc w:val="center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Решение</w:t>
            </w:r>
          </w:p>
        </w:tc>
      </w:tr>
      <w:tr w:rsidR="008014D6">
        <w:tc>
          <w:tcPr>
            <w:tcW w:w="9851" w:type="dxa"/>
            <w:gridSpan w:val="2"/>
            <w:shd w:val="clear" w:color="auto" w:fill="auto"/>
          </w:tcPr>
          <w:p w:rsidR="008014D6" w:rsidRDefault="008014D6">
            <w:pPr>
              <w:jc w:val="center"/>
              <w:rPr>
                <w:rFonts w:ascii="PT Astra Serif" w:hAnsi="PT Astra Serif" w:cs="Arial"/>
                <w:sz w:val="34"/>
                <w:szCs w:val="34"/>
              </w:rPr>
            </w:pPr>
          </w:p>
        </w:tc>
      </w:tr>
      <w:tr w:rsidR="008014D6">
        <w:tc>
          <w:tcPr>
            <w:tcW w:w="5097" w:type="dxa"/>
            <w:shd w:val="clear" w:color="auto" w:fill="auto"/>
          </w:tcPr>
          <w:p w:rsidR="008014D6" w:rsidRDefault="009776CB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proofErr w:type="gramStart"/>
            <w:r>
              <w:rPr>
                <w:rFonts w:ascii="PT Astra Serif" w:hAnsi="PT Astra Serif" w:cs="Arial"/>
                <w:b/>
                <w:sz w:val="34"/>
                <w:szCs w:val="34"/>
              </w:rPr>
              <w:t>о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>т  _</w:t>
            </w:r>
            <w:proofErr w:type="gramEnd"/>
            <w:r>
              <w:rPr>
                <w:rFonts w:ascii="PT Astra Serif" w:hAnsi="PT Astra Serif" w:cs="Arial"/>
                <w:b/>
                <w:sz w:val="34"/>
                <w:szCs w:val="34"/>
              </w:rPr>
              <w:t>________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2024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года</w:t>
            </w:r>
          </w:p>
        </w:tc>
        <w:tc>
          <w:tcPr>
            <w:tcW w:w="4754" w:type="dxa"/>
            <w:shd w:val="clear" w:color="auto" w:fill="auto"/>
          </w:tcPr>
          <w:p w:rsidR="008014D6" w:rsidRDefault="009776CB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№  _____</w:t>
            </w:r>
          </w:p>
        </w:tc>
      </w:tr>
    </w:tbl>
    <w:p w:rsidR="008014D6" w:rsidRDefault="008014D6">
      <w:pPr>
        <w:tabs>
          <w:tab w:val="center" w:pos="5103"/>
          <w:tab w:val="left" w:pos="9420"/>
        </w:tabs>
        <w:spacing w:line="240" w:lineRule="exact"/>
        <w:jc w:val="center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tabs>
          <w:tab w:val="center" w:pos="5103"/>
          <w:tab w:val="left" w:pos="9420"/>
        </w:tabs>
        <w:spacing w:line="240" w:lineRule="exact"/>
        <w:jc w:val="center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jc w:val="center"/>
        <w:rPr>
          <w:sz w:val="32"/>
          <w:szCs w:val="32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Об утверждении Положения о порядке владения, пользования и распоряжения муниципальным имуществом муниципального образования Каменецкое Узловского района </w:t>
      </w:r>
    </w:p>
    <w:p w:rsidR="008014D6" w:rsidRDefault="008014D6">
      <w:pPr>
        <w:spacing w:line="240" w:lineRule="exact"/>
        <w:jc w:val="center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jc w:val="center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widowControl/>
        <w:suppressAutoHyphens w:val="0"/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Гражданским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кодексом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Российской Федерации, Федеральными законами 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 xml:space="preserve">от 12.01.1996 N 7-ФЗ"О некоммерческих организациях",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от 21.12.2001 </w:t>
      </w:r>
      <w:hyperlink r:id="rId6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N 178-ФЗ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 приватизации государственного и 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униципального имущества", от 14.11.2002 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N 161-ФЗ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 государственных и муниципальных унитарных предприятиях", от 06.10.2003 </w:t>
      </w:r>
      <w:hyperlink r:id="rId7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N 131-ФЗ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"Об общих принципах организации местного самоуправления в Российской Федерации", от 26.07.2006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N135-ФЗ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 защите конкуренции», на основании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Устав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муниципального образования Каменецкое Узловского района, Собрание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депутатов муниципального образования Каменецкое Узловского района РЕШИЛО:</w:t>
      </w:r>
    </w:p>
    <w:p w:rsidR="008014D6" w:rsidRDefault="009776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 Утвердить Положение о порядке владения, пользования и распоряжения муниципальным имуществом муниципального образования Каменецкое Узловского района (приложение). </w:t>
      </w:r>
    </w:p>
    <w:p w:rsidR="008014D6" w:rsidRDefault="009776CB">
      <w:pPr>
        <w:ind w:firstLine="709"/>
        <w:jc w:val="both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 Признать утра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тившими силу р</w:t>
      </w:r>
      <w:r>
        <w:rPr>
          <w:rFonts w:ascii="PT Astra Serif" w:eastAsia="Arial" w:hAnsi="PT Astra Serif" w:cs="Arial"/>
          <w:sz w:val="28"/>
          <w:szCs w:val="28"/>
        </w:rPr>
        <w:t>ешение Со</w:t>
      </w:r>
      <w:r>
        <w:rPr>
          <w:rFonts w:ascii="PT Astra Serif" w:eastAsia="Arial" w:hAnsi="PT Astra Serif" w:cs="Arial"/>
          <w:sz w:val="28"/>
          <w:szCs w:val="28"/>
        </w:rPr>
        <w:t xml:space="preserve">брания депутатов муниципального образования Каменецкое Узловского района </w:t>
      </w:r>
      <w:proofErr w:type="gramStart"/>
      <w:r>
        <w:rPr>
          <w:rFonts w:ascii="PT Astra Serif" w:eastAsia="Arial" w:hAnsi="PT Astra Serif" w:cs="Arial"/>
          <w:sz w:val="28"/>
          <w:szCs w:val="28"/>
        </w:rPr>
        <w:t>от  №</w:t>
      </w:r>
      <w:proofErr w:type="gramEnd"/>
      <w:r>
        <w:rPr>
          <w:rFonts w:ascii="PT Astra Serif" w:eastAsia="Arial" w:hAnsi="PT Astra Serif" w:cs="Arial"/>
          <w:sz w:val="28"/>
          <w:szCs w:val="28"/>
        </w:rPr>
        <w:t>11-43 от 24.03.2014 «Об утверждении Положения о порядке владения, пользования и распоряжения муниципальным имуществом муниципального образования Каменецкое</w:t>
      </w:r>
      <w:r>
        <w:rPr>
          <w:rFonts w:ascii="PT Astra Serif" w:eastAsia="Arial" w:hAnsi="PT Astra Serif" w:cs="Arial"/>
          <w:sz w:val="28"/>
          <w:szCs w:val="28"/>
        </w:rPr>
        <w:t xml:space="preserve"> Узловского района».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 Решение подлежит обнародованию и размещению на официальном сайте муниципального образования Каменецкое Узловского района.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 Решение вступает в силу со дня обнародования.</w:t>
      </w:r>
    </w:p>
    <w:p w:rsidR="008014D6" w:rsidRDefault="008014D6">
      <w:pPr>
        <w:ind w:firstLine="709"/>
        <w:jc w:val="both"/>
        <w:rPr>
          <w:rFonts w:ascii="Arial" w:eastAsia="Arial" w:hAnsi="Arial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муниципального образования</w:t>
      </w:r>
    </w:p>
    <w:p w:rsidR="008014D6" w:rsidRDefault="009776CB">
      <w:pPr>
        <w:spacing w:line="276" w:lineRule="auto"/>
      </w:pPr>
      <w:r>
        <w:rPr>
          <w:rFonts w:ascii="Arial" w:eastAsia="Arial" w:hAnsi="Arial" w:cs="Arial"/>
          <w:b/>
          <w:bCs/>
          <w:shd w:val="clear" w:color="auto" w:fill="FFFFFF"/>
        </w:rPr>
        <w:t xml:space="preserve">   Каменецкое Узловского </w:t>
      </w:r>
      <w:r>
        <w:rPr>
          <w:rFonts w:ascii="Arial" w:eastAsia="Arial" w:hAnsi="Arial" w:cs="Arial"/>
          <w:b/>
          <w:bCs/>
          <w:shd w:val="clear" w:color="auto" w:fill="FFFFFF"/>
        </w:rPr>
        <w:t>района</w:t>
      </w:r>
      <w:r>
        <w:rPr>
          <w:rFonts w:ascii="Arial" w:eastAsia="Arial" w:hAnsi="Arial" w:cs="Arial"/>
          <w:b/>
          <w:bCs/>
          <w:shd w:val="clear" w:color="auto" w:fill="FFFFFF"/>
        </w:rPr>
        <w:tab/>
        <w:t xml:space="preserve">                                                 </w:t>
      </w:r>
      <w:hyperlink r:id="rId8">
        <w:r>
          <w:rPr>
            <w:rFonts w:ascii="Arial" w:eastAsia="Arial" w:hAnsi="Arial" w:cs="Arial"/>
            <w:b/>
            <w:bCs/>
            <w:color w:val="000000"/>
            <w:shd w:val="clear" w:color="auto" w:fill="FFFFFF"/>
          </w:rPr>
          <w:t xml:space="preserve"> Т.В.</w:t>
        </w:r>
      </w:hyperlink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 Кондратова</w:t>
      </w:r>
      <w:bookmarkStart w:id="0" w:name="_GoBack"/>
      <w:bookmarkEnd w:id="0"/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spacing w:line="240" w:lineRule="exac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right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8014D6" w:rsidRDefault="009776CB">
      <w:pPr>
        <w:ind w:firstLine="709"/>
        <w:jc w:val="right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 решению Собран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ия депутатов</w:t>
      </w:r>
    </w:p>
    <w:p w:rsidR="008014D6" w:rsidRDefault="009776CB">
      <w:pPr>
        <w:ind w:firstLine="709"/>
        <w:jc w:val="right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муниципального образования</w:t>
      </w:r>
    </w:p>
    <w:p w:rsidR="008014D6" w:rsidRDefault="009776CB">
      <w:pPr>
        <w:ind w:firstLine="709"/>
        <w:jc w:val="right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 Узловского района</w:t>
      </w:r>
    </w:p>
    <w:p w:rsidR="008014D6" w:rsidRDefault="009776CB">
      <w:pPr>
        <w:ind w:firstLine="709"/>
        <w:jc w:val="right"/>
      </w:pPr>
      <w:r>
        <w:rPr>
          <w:rFonts w:ascii="PT Astra Serif" w:eastAsia="Arial" w:hAnsi="PT Astra Serif" w:cs="Arial"/>
          <w:sz w:val="28"/>
          <w:szCs w:val="28"/>
          <w:highlight w:val="white"/>
          <w:shd w:val="clear" w:color="auto" w:fill="FFFFFF"/>
        </w:rPr>
        <w:t>от ________</w:t>
      </w:r>
      <w:r>
        <w:rPr>
          <w:rFonts w:ascii="PT Astra Serif" w:eastAsia="Arial" w:hAnsi="PT Astra Serif" w:cs="Arial"/>
          <w:sz w:val="28"/>
          <w:szCs w:val="28"/>
          <w:highlight w:val="white"/>
          <w:shd w:val="clear" w:color="auto" w:fill="FFFFFF"/>
        </w:rPr>
        <w:t xml:space="preserve"> 2024 </w:t>
      </w:r>
      <w:r>
        <w:rPr>
          <w:rFonts w:ascii="PT Astra Serif" w:eastAsia="Arial" w:hAnsi="PT Astra Serif" w:cs="Arial"/>
          <w:sz w:val="28"/>
          <w:szCs w:val="28"/>
          <w:highlight w:val="white"/>
          <w:shd w:val="clear" w:color="auto" w:fill="FFFFFF"/>
        </w:rPr>
        <w:t>года №</w:t>
      </w:r>
      <w:r>
        <w:rPr>
          <w:rFonts w:ascii="PT Astra Serif" w:eastAsia="Arial" w:hAnsi="PT Astra Serif" w:cs="Arial"/>
          <w:sz w:val="28"/>
          <w:szCs w:val="28"/>
          <w:highlight w:val="white"/>
          <w:shd w:val="clear" w:color="auto" w:fill="FFFFFF"/>
        </w:rPr>
        <w:t xml:space="preserve"> _____</w:t>
      </w: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ПОЛОЖЕНИЕ</w:t>
      </w:r>
    </w:p>
    <w:p w:rsidR="008014D6" w:rsidRDefault="009776CB">
      <w:pPr>
        <w:ind w:firstLine="709"/>
        <w:jc w:val="center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О ПОРЯДКЕ ВЛАДЕНИЯ, ПОЛЬЗОВАНИЯ И РАСПОРЯЖЕНИЯ</w:t>
      </w:r>
    </w:p>
    <w:p w:rsidR="008014D6" w:rsidRDefault="009776CB">
      <w:pPr>
        <w:ind w:firstLine="709"/>
        <w:jc w:val="center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МУНИЦИПАЛЬНЫМ ИМУЩЕСТВОМ МУНИЦИПАЛЬНОГО</w:t>
      </w:r>
    </w:p>
    <w:p w:rsidR="008014D6" w:rsidRDefault="009776CB">
      <w:pPr>
        <w:ind w:firstLine="709"/>
        <w:jc w:val="center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ОБРАЗОВАНИЯ КАМЕНЕЦКОЕ УЗЛОВСКОГО РАЙОНА</w:t>
      </w:r>
    </w:p>
    <w:p w:rsidR="008014D6" w:rsidRDefault="008014D6">
      <w:pPr>
        <w:ind w:firstLine="709"/>
        <w:jc w:val="center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pStyle w:val="a9"/>
        <w:numPr>
          <w:ilvl w:val="0"/>
          <w:numId w:val="1"/>
        </w:numPr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Общие положения</w:t>
      </w:r>
    </w:p>
    <w:p w:rsidR="008014D6" w:rsidRDefault="008014D6">
      <w:pPr>
        <w:pStyle w:val="a9"/>
        <w:ind w:left="1069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1.1. Настоящее Положение разработано в соответствии с 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Конституцией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Российской Федерации, Гражданским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кодексом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Российской Федерации, Федеральными законами от 21.12.2001 </w:t>
      </w:r>
      <w:hyperlink r:id="rId9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N 178-ФЗ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О приватизации государственного и муниципального имущества", от 06.10.2003 </w:t>
      </w:r>
      <w:hyperlink r:id="rId10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N 131-ФЗ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"Об об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щих принципах организации местного самоуправления в Российской Федерации", от 14.11.2002 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N 161-ФЗ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 государственных и муниципальных унитарных предприятиях", от 26.07.2006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N 135-ФЗ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"О защите конкуренции", законами Тульской области,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Уставом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образования Каменецкое Узловского района и определяет порядок владения, пользования и распоряжения (далее - управление и распоряжение) муниципальным имуществом  муниципального образования Каменецкое Узловского района, а также устанавливает разграничение по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лномочий между органами местного самоуправления по управлению и распоряжению муниципальным имуществом.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1.2. Основные термины и понятия, используемые в настоящем Положении: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Муниципальная собственность - имущество, имущественные и не имущественные права, при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надлежащие на праве собственности муниципальному образованию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Муниципальное имущество - движимое и недвижимое имущество, находящееся в муниципальной собственности.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Управление муниципальным имуществом - организованный процесс 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инятия и исполнения решений, осуществляемый органами местного самоуправления в области учета муниципального имущества, контроля за его сохранностью и использованием по назначению, по обеспечению надлежащего содержания, а также по вопросам, связанным с учас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Распоряжение муниципальным имуществом - действия органов местного самоуправления по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определению юридической судьбы муниципального имущества, в том числе передаче его иным лицам в собственность, на ином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вещном праве, аренду, безвозмездное пользование, доверительное управление, залог.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Муниципальная казна представляет собой совокупность сред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ств местного бюджета и иного муниципального имущества, находящегося в муниципальной собственности муниципального образования, не закрепленного за муниципальными унитарными предприятиями на праве хозяйственного ведения и муниципальными учреждениями на праве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оперативного управления.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Реестр муниципального имущества муниципального образования Каменецкое Узловского района - муниципальная информационная система, представляющая собой организационно упорядоченную совокупность документов и информационных технологий,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реализующих процессы учета муниципального имущества и предоставления сведений о нем.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1.3. Управление и распоряжение муниципальным имуществом осуществляется в соответствии с принципами законности, эффективности, подконтрольности, гласности, целевого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использования имущества, закрепленного за муниципальными предприятиями, учреждениями, переданного иным юридическим и физическим лицам.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 Настоящее Положение регулирует отношения, возникающие в процессе управления и распоряжения муниципальным имуществом,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в том числе отношения по: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1.4.1. Разграничению полномочий органов местного самоуправления по управлению и распоряжению муниципальным имуществом;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1.4.2. Управлению муниципальной казной;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1.4.3. Учету 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1.4.4. Управлению муниципальным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имуществом, закрепленным на праве хозяйственного ведения и оперативного управления;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1.4.5. Управлению муниципальными долями, паями, акциями в уставном капитале коммерческих и некоммерческих организаций;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1.4.6. Передаче муниципального имущества в аренду, б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езвозмездное пользование, доверительное управление, залог;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1.4.7. Отчуждению 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1.4.8. Предоставлению права на установку и эксплуатацию рекламной конструкции;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1.4.9. Страхованию 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1.4.10. Списанию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1.4.11. По организации контроля за использованием 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1.4.12. По защите муниципальной собственности.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1.5. Передача муниципального имущества в концессию осуществляется в порядке, предусмотренном Федеральным за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коном от 21.07.2005 N 115-ФЗ "О концессионных соглашениях".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1.6. Действие настоящего Положения не распространяется на порядок управления и распоряжения земельными участками, лесами и иными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природными ресурсами, средствами местного бюджета, жилым фондом. Ос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обенности управления указанным имуществом регулируются законодательством Российской Федерации, Тульской области, нормативными и иными правовыми актами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1.7. Нормативные акты органов местного самоуправ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ления муниципального образования Каменецкое Узловского района по вопросам управления и распоряжения муниципальным имуществом не должны противоречить настоящему Положению.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1.8. В собственности муниципального образования может находиться имущество в соответс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твии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со </w:t>
      </w:r>
      <w:hyperlink r:id="rId11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ст. 50</w:t>
        </w:r>
      </w:hyperlink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местного самоуправления в Российской Федерации".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1.9. Собственность муниципального образования Каменецкое Узловского района формируется: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1.9.1. В порядке разграничения государственной собственности, предусмотренном законодательством Российской Федерации 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Тульской области;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1.9.2. Путем передачи в установленном порядке из государственной собственности Российской Федерации и Тульской области;</w:t>
      </w:r>
    </w:p>
    <w:p w:rsidR="008014D6" w:rsidRDefault="009776CB">
      <w:pPr>
        <w:ind w:firstLine="709"/>
        <w:jc w:val="both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1.9.3. Путем получения продукции и иных доходов от использования имущества муниципального образования; 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1.9.4. Путем 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риобретения имущества на основании сделок, предусмотренных действующим законодательством;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1.9.5. В виде поступлений от налогов и иных обязательных платежей, подлежащих зачислению в бюджет муниципального образования;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1.9.6. По иным основаниям, не противореч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ащим законодательству Российской Федерации.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1.10.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Информационное сообщение о проведении конкурсов или аукционов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на право заключения договоров,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указанных в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частях 1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3 статьи 17.1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Федерального закона от 26.07.2006 N 135-ФЗ "О защите конкуренции" подлежит размещению на официальном сайте Российской Федерации в информационно-телекоммуникационной сети "Интернет" для ра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змещения информации о проведении торгов, определенном Правительством Российской Федерации, а также на официальном сайте муниципального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образования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1.11. Настоящее Положение обязательно для исполнения всеми органами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 xml:space="preserve">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должностными лицами органов местного самоуправления муниципального образования Каменецкое Узловского района, а также предприятиями, организациями, учреждениями и иными хозяйствующими субъектами независимо от форм собственности и ведомственной принадлежност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и, во владении и/или пользовании которых находится муниципальное имущество.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1.12. Правила, установленные настоящим Положением, применяются к отношениям с участием иностранных граждан, лиц без гражданства и иностранных юридических лиц, если иное не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предусмотрено федеральным законодательством, законами Тульской области или нормативными актами органов местного самоуправления.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2. Полномочия органов местного самоуправления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в сфере управления и распоряжения муниципальным имуществом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2.1. Собственником 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ниципального имущества муниципального образования Каменецкое Узловского района является муниципальное образование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2.2. Права собственника от имени муниципального образования Каменецкое Узловского района осуществляют в пределах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полномочий, установленных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Уставом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муниципального образования Каменецкое Узловского района и настоящим Положением, органы местного самоуправления:</w:t>
      </w:r>
    </w:p>
    <w:p w:rsidR="008014D6" w:rsidRDefault="009776CB">
      <w:pPr>
        <w:ind w:firstLine="709"/>
        <w:jc w:val="both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2.2.1. Собрание депутатов муниципального образования Каменецкое Узловского района - представительный орган 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ниципального образования Каменецкое Узловского района;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2.2.2. Глава муниципального образования Каменецкое Узловского района - высшее должностное лицо муниципального образования Каменецкое Узловского района;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2.2.3. Администрация муниципального образования К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аменецкое Узловского района - исполнительно-распорядительный орган муниципального образования.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3. Управление муниципальной казной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3.1. Порядок формирования, учета, управления и распоряжения муниципальным имуществом, составляющим казну, определяется Положе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нием о муниципальной казне муниципального образования Каменецкое Узловского района, утверждаемым Собранием депутатов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3.2. Имущество казны принадлежит на праве собственности муниципальному образованию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Учет имущества казны и отражение его движения осуществляются путем внесения сведений в соответствующий раздел реестра муниципального имущества муниципального образования Каменецкое Узловского района в соответствии с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требованиями, установленными Порядком ведения органами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местного самоуправления реестров муниципального имущества, утвержденным приказом Министерства финансов Российской Федерации от 10 октября 2023  года №163н «Об утверждении Порядка ведения органами местн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ого самоуправления реестров муниципального имущества».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3.3. Включение имущества в состав имущества казны, исключение имущества из имущества казны, осуществляются на основании постановления администрации муниципального образования Каменецкое Узловского райо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3.4.</w:t>
      </w:r>
      <w:r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Органы местного самоуправления вправе передавать муниципальное имущество казны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8014D6" w:rsidRDefault="008014D6">
      <w:pPr>
        <w:ind w:firstLine="709"/>
        <w:jc w:val="both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4. Учет муниципального имущества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4.1. Учет муниципального имущества осуществляется отделом иму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щественных и земельных отношений администрации муниципального образования Каменецкое Узловского района путем ведения реестра муниципального имущества муниципального образования Каменецкое Узловского района (далее - Реестр).</w:t>
      </w:r>
    </w:p>
    <w:p w:rsidR="008014D6" w:rsidRDefault="009776CB">
      <w:pPr>
        <w:ind w:firstLine="709"/>
        <w:jc w:val="both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4.2. Ведение Реестра осуществляе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тся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2023  года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№163н «Об утверждении Порядка ведения органами местного само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управления реестров муниципального имущества».</w:t>
      </w:r>
    </w:p>
    <w:p w:rsidR="008014D6" w:rsidRDefault="009776CB">
      <w:pPr>
        <w:ind w:firstLine="709"/>
        <w:jc w:val="both"/>
        <w:rPr>
          <w:rFonts w:ascii="Arial" w:hAnsi="Arial" w:cs="Arial"/>
          <w:b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4.3. Объектом учета является расположенное на территории муниципального образования Каменецкое Узловского района или за ее пределами следующее муниципальное имущество муниципального образования Каменецкое Узло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вского района:</w:t>
      </w:r>
    </w:p>
    <w:p w:rsidR="008014D6" w:rsidRDefault="009776CB">
      <w:pPr>
        <w:widowControl/>
        <w:suppressAutoHyphens w:val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4.3.1. Н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 xml:space="preserve">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 xml:space="preserve">комплекс, а также жилые и нежилые помещения, </w:t>
      </w:r>
      <w:proofErr w:type="spellStart"/>
      <w:r>
        <w:rPr>
          <w:rFonts w:ascii="PT Astra Serif" w:hAnsi="PT Astra Serif" w:cs="Arial"/>
          <w:color w:val="auto"/>
          <w:sz w:val="28"/>
          <w:szCs w:val="28"/>
          <w:lang w:bidi="ar-SA"/>
        </w:rPr>
        <w:t>машино</w:t>
      </w:r>
      <w:proofErr w:type="spellEnd"/>
      <w:r>
        <w:rPr>
          <w:rFonts w:ascii="PT Astra Serif" w:hAnsi="PT Astra Serif" w:cs="Arial"/>
          <w:color w:val="auto"/>
          <w:sz w:val="28"/>
          <w:szCs w:val="28"/>
          <w:lang w:bidi="ar-SA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8014D6" w:rsidRDefault="009776CB">
      <w:pPr>
        <w:widowControl/>
        <w:suppressAutoHyphens w:val="0"/>
        <w:ind w:firstLine="539"/>
        <w:jc w:val="both"/>
        <w:rPr>
          <w:rFonts w:ascii="Arial" w:hAnsi="Arial" w:cs="Arial"/>
          <w:b/>
          <w:color w:val="auto"/>
          <w:lang w:bidi="ar-SA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4.3.2. 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муниципального образования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  <w:lang w:bidi="ar-SA"/>
        </w:rPr>
        <w:t>Каменецкое Узловского района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>;</w:t>
      </w:r>
    </w:p>
    <w:p w:rsidR="008014D6" w:rsidRDefault="009776CB">
      <w:pPr>
        <w:ind w:firstLine="539"/>
        <w:jc w:val="both"/>
        <w:rPr>
          <w:rFonts w:ascii="Arial" w:hAnsi="Arial" w:cs="Arial"/>
          <w:b/>
        </w:rPr>
      </w:pPr>
      <w:r>
        <w:rPr>
          <w:rFonts w:ascii="PT Astra Serif" w:hAnsi="PT Astra Serif" w:cs="Arial"/>
          <w:color w:val="auto"/>
          <w:sz w:val="28"/>
          <w:szCs w:val="28"/>
          <w:lang w:bidi="ar-SA"/>
        </w:rPr>
        <w:t xml:space="preserve">4.3.3. Иное имущество (в том числе бездокументарные ценные бумаги), не относящееся к недвижимым и движимым вещам, стоимость которого 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lastRenderedPageBreak/>
        <w:t xml:space="preserve">превышает размер, определенный решением Собрания депутатов муниципального образования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  <w:lang w:bidi="ar-SA"/>
        </w:rPr>
        <w:t>Каменецкое Узловского района</w:t>
      </w:r>
      <w:r>
        <w:rPr>
          <w:rFonts w:ascii="PT Astra Serif" w:hAnsi="PT Astra Serif" w:cs="Arial"/>
          <w:color w:val="auto"/>
          <w:sz w:val="28"/>
          <w:szCs w:val="28"/>
          <w:lang w:bidi="ar-SA"/>
        </w:rPr>
        <w:t>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4.4. Вн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есение объекта в Реестр и исключение из Реестра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осуществляется  на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основании подтверждающих документов постановлением администрации муниципального образования Каменецкое Узловского района. Внесение в Реестр и исключение из Реестра жилых помещений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осуществл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яется  на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основании подтверждающих документов распоряжением администрации муниципального образования Каменецкое Узловского района.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5. Управление муниципальным имуществом, закрепленным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на праве оперативного управления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 Правовой режим муниципального им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ущества, закрепленного на праве оперативного управления.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5.1.1. Муниципальное имущество закрепляется за муниципальным учреждением (далее - учреждение), муниципальным казенным предприятием (далее - казенное предприятие) на праве оперативного управления на 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сновании постановления администрации муниципального образования Каменецкое Узловского района. Учреждение, казенное предприятие владеют, пользуются и распоряжаются муниципальным имуществом в соответствии с настоящим Положением и в пределах норм, установленн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ых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5.1.2. Муниципальное имущество передается учреждению, казенному предприятию по актам приема-передачи и используется ими в соответствии с уставными целями и задачами.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5.1.3. Учреждение осуществляет капитальный и текущий ремонт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имущества, закрепленного на праве оперативного управления, за счет средств бюджета муниципального образования Каменецкое Узловского района согласно смете, утвержденной в установленном порядке, а также за счет средств от разрешенной предпринимательской деят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ельности.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5.1.4. В отношении закрепленного на праве оперативного управления имущества учреждение, казенное предприятие обязаны: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эффективно, в соответствии с целевым назначением использовать муниципальное имущество;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2) обеспечивать сохранность имущества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 его восстановление;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4) страховать муниципальное имущество в установленном законом порядке;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5) про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водить инвентаризацию недвижимого имущества не реже одного раза в пять лет, движимого - ежегодно;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6) проводить государственную регистрацию права оперативного управления.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5.1.5. Автономное учреждение без согласия собственника не вправе распоряжаться недвижи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 оперативного управления, автономное учреждение вправе распоряжаться самостоятельно, если иное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не установлено </w:t>
      </w:r>
      <w:hyperlink r:id="rId12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5.1.6. Бюджетное учреждение без согласия собственника не вправе распоряжатьс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Бюджетное учреждение вправе осуществлять приносящую доходы деятельность лишь постольку, поскольку это служит достижению целе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оряжение бюджетного учреждения.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5.1.7. Казенное учреждение не вправе отчуждать либо иным способом распоряжаться имуществом без согласия собственника имущества.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Казенное учреждение может осуществлять приносящую доходы деятельность в соответствии со своими 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чредительными документами. Доходы, полученные от указанной деятельности, поступают в соотв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етствующий бюджет бюджетной системы Российской Федерации.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5.1.8. Казенное предприятие вправе отчуждать или иным способом </w:t>
      </w:r>
      <w:hyperlink r:id="rId13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распоряжаться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закрепленным за ним имуществом лишь с согласия собственника этого имущества.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Казенное предприятие самостоятельно реализуе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 производимую им продукцию, если иное не установлено законом или иными правовыми актами.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Порядок распределения доходов казенного предприятия определяется собственником его имущества.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5.1.9. Излишнее, неиспользуемое либо используемое не по назначению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имущество, закрепленное на праве оперативного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управления  за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учреждением или казенным предприятием, либо приобретенное учреждением или казенным предприятием за счет средств, выделенных ему собственником на приобретение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этого имущества, может быть изъято 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основании постановления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Имуществом, изъятым у учреждения, собственник этого имущества вправе распорядиться по своему усмотрению.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5.2. Управление муниципальным учреждением.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5.2.1. Учред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ителем учреждения является муниципальное образование Каменецкое Узловского района в лице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5.2.2. Учреждение создается, реорганизуется и ликвидируется в установленном законом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5.2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.3. Учреждение действует на основании устава.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5.2.4. Единоличным исполнительным органом учреждения является директор, назначаемый на должность и освобождаемый от должности главой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Трудов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ой договор от имени муниципального образования Узловский район заключает глава администрации муниципального образования Узловский район в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 Управление муниципальным казенным предприятием.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5.3.1. Казенное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предприятие создается, реорганизуется и ликвидируется в установленном законом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Казенное предприятие может быть создано: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в случае необходимости осуществления деятельности по производству товаров, выполнению работ, оказанию услуг, реализуемых по 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становленным государством и муниципальным образованием ценам, в целях решения социальных задач;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3)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необходимости осуществления отдельных дотируемых видов деятельности и ведения убыточных производств;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</w:rPr>
        <w:t>4) в иных случаях, предусмотренных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5.3.2. Учредитель казенного предприятия - муниципальное образование Каменецкое Узловского района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в лице администрации муниципального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образования  Каменецкое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5.3.3. Казенное предприятие действует на основании устава.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5.3.4. Деятельность казенного предприятия осуществляется в соответствии со сметой доходов и расходов, утверждаемой гла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вой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5.3.5. Порядок распределения доходов казенного предприятия определяется администрацией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5.3.6. Казенное предприятие обязано 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редставлять учредителю в установленные сроки прогнозные планы финансово-хозяйственной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деятельности на следующий финансовый год.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5.3.7. Единоличным исполнительным органом казенного предприятия является директор, назначаемый на должность и освобождаемый от 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олжности главой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Трудовой договор от имени муниципального образования Каменецкое Узловского района заключает глава администрации муниципального образования Каменецкое Узловского района 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Главный бухгалтер казенного предприятия назначается на должность руководителем предприятия по согласованию с учредителем.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6. Управление муниципальным имуществом, закрепленным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на праве хозяйственного ведения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 Правовой режим использования муниципального имущества, закрепленного на праве хозяйственного ведения.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6.1.1. Муниципальное имущество закрепляется на праве хозяйственного ведения за муниципальным унитарным предприятием (далее - предприятие). Предприяти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 владеет, пользуется и распоряжается этим имуществом в соответствии с гражданским законодательством и уставом предприятия.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Состав, количество и стоимость закрепляемого имущества определяются в актах передачи имущества на праве хозяйственного ведения. Пред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приятие за счет собственных средств производит государственную регистрацию права хозяйственного ведения на объекты недвижимого имущества (здания, инженерные сети, сооружения).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6.1.2. Предприятие не наделено правом собственности на закрепленное за ним муниц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ипальное имущество. Имущество предприятия находится в собственности муниципального образования, является неделимым и не может быть распределено по вкладам (долям, паям), в том числе между работниками предприятия.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6.1.3. Предприятие обязано обеспечивать сох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ранность имущества, производить его возобновление, капитальный и текущий ремонт имущества и его страхование за счет средств предприятия.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6.1.4. Предприятие не вправе продавать принадлежащее ему на праве хозяйственного ведения недвижимое имущество, сдавать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его в аренду, отдавать в залог, в безвозмездное пользование,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 имущества.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отчуждении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едвижимого имущества доходы от продажи имущества предприятия остаются в распоряжении предприятия. 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6.1.5. Имущество предприятия может быть изъято по постановлению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администрации муниципального образования Каменецкое Узловского района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в случаях, предусмотренных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Предприятие вправе в соответствии с уставными целями отказаться от имущества, закрепленного за ним на праве хозяйственного ведения, возвратив его собственнику имущества.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6.1.6. Предприятие не вправе без соглас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6.1.7. Предприятие не вправе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совершать крупные сделки, сделки, в совершении которых имеется заинтересованность, отнесенные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 таковым законодательством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, без согласия собственника.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6.1.8. Предприятие вправе осуществлять заимствования только по согласованию с собственником.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6.1.9. Прибы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ль (доход, финансовый результат), в том числе денежные средства на счетах предприятия в банках, полученная в результате деятельности предприятия, является муниципальной собственностью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 Управление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муниципальным унитарным предприятием.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6.2.1. Предприятие может быть создано в случае необходимости осуществления деятельности в целях решения социальных задач (в том числе реализации определенных товаров и услуг по минимальным ценам), а также в иных случа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ях, предусмотренных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6.2.2. Учредителем предприятия является муниципальное образование Каменецкое Узловского района в лице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6.2.3. Уставный фонд предприятия формируется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и изменяется согласно действующему законодательству.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6.2.4. Единоличным исполнительным органом предприятия является директор, назначаемый на должность и освобождаемый от должности главой администрации муниципального образования Каменецкое Узловского район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Трудовой договор от имени муниципального образования Каменецкое Узловского района заключает глава администрации муниципального образования Каменецкое Узловского района в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Условия оплаты директора, определяемы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 в договоре, устанавливаются в прямой зависимости от результатов производственно-хозяйственной деятельности.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Главный бухгалтер предприятия назначается на должность руководителем предприятия по согласованию с учредителем.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6.2.5. Предприятие по согласованию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 администрацией муниципального образования Каменецкое Узловского района может создавать филиалы и представительства в установленном законодательством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 xml:space="preserve">6.2.6. Предприятие ежегодно перечисляет собственнику имущества часть прибыли, оставшейся в его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распоряжении после уплаты налогов и иных обязательных платежей. Размер таких отчислений устанавливается администрацией муниципального образования Каменецкое Узловского района по заключению балансовой комиссии по итогам финансово-хозяйственной деятельности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предприятия за прошедший финансовый год.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Состав балансовой комиссии утверждается главой администрации муниципального образования Каменецкое Узловского района. Обязательному включению в состав балансовой комиссии подлежат представители финансового управлени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6.2.7. Руководитель муниципального унитарного предприятия муниципального образования Каменецкое Узловского района ежеквартально направляет в администрацию муниципального образования К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аменецкое Узловского района отчет по утвержденной Собранием представителей муниципального образования Каменецкое Узловского района форме. Отчет должен быть представлен не позднее 30 дней после наступления срока, установленного для сдачи квартальной бухгалт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ерской отчетности.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Руководитель унитарного предприятия муниципального образования Каменецкое Узловского района ежегодно направляет в администрацию муниципального образования Каменецкое Узловского района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одновременно с годовым отчетом доклад о финансово-хозяйственной деятельности предприятия в установленном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6.2.8. Предприятие обязано в установленные сроки представлять учредителю планы (прогнозы) финансово-хозяйственной деятельности предприятия 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следующий финансовый год и показатели экономической деятельности предприятия за отчетный год.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6.2.9. Реорганизация и ликвидация предприятия регламентируются Гражданским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кодексом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Российской Федерации, действующим законодательством и учредительными документ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ами предприятия.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ликвидации унитарного предприятия состав ликвидационной комиссии утверждается постановлением администрации муниципального образования Каменецкое Узловского района.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7. Управление муниципальными долями, паями, акциями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в уставном капитал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е коммерческих</w:t>
      </w:r>
      <w:r>
        <w:rPr>
          <w:rFonts w:ascii="PT Astra Serif" w:eastAsia="Arial" w:hAnsi="PT Astra Serif" w:cs="Arial"/>
          <w:b/>
          <w:sz w:val="28"/>
          <w:szCs w:val="28"/>
          <w:highlight w:val="white"/>
        </w:rPr>
        <w:t xml:space="preserve">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и некоммерческих организаций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7.1. Муниципальное образование Каменецкое Узловского района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может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7.2. Решение о долевом участии муниципального образования Каменецкое Узловского района в комм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ерческих и некоммерческих организациях (далее -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Организация) принимается Собранием представителей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7.3. От имени муниципального образования Каменецкое Узловского района учредителем Организации выступа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ет администрация муниципального образования Каменецкое Узловского района, которая подписывает соответствующие учредительные документы Организации.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7.4. Вклад муниципального образования Каменецкое Узловского района в уставный капитал Организации возможен в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форме имущественного и/или денежного взноса (за исключением банков и иных кредитных учреждений), а также имущественного права. Внесение в оплату уставного капитала Организации средств бюджета муниципального образования Каменецкое Узловского района осуществ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ляется в соответствии с нормативными актами Собрания представителей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7.5. Глава администрации муниципального образования Каменецкое Узловского района назначает в органы управления Организации представ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ителя муниципального образования Каменецкое Узловского района (в дальнейшем - Представитель).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Полномочия Представителя удостоверяются доверенностью, выдаваемой главой администрации муниципального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образования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Должностные лица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органов местного самоуправления не могут получать вознаграждение в денежной и иной форме за выполнение функций Представителя.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 Представитель обязан в письменной форме согласовывать с администрацией муниципального образования Каменецкое Узловского район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 проекты решений и голосование по следующим вопросам: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7.6.1. Реорганизация и ликвидация Организации;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7.6.2. Внесение изменений и дополнений в учредительные документы Организации;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7.6.3. Изменение величины уставного капитала Организации;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7.6.4. Назначение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(избрание) конкретных лиц в органы управления и контрольные органы Организации;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7.6.5. Залог, сдача в аренду, продажа, обмен и иное отчуждение любого имущества Организации;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7.6.6. Получение Организацией кредитов;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7.6.7. Участие в создании коммерческих и не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коммерческих Организаций (в том числе дочерних) и финансово-промышленных групп;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7.6.8. Эмиссия ценных бумаг;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7.6.9. Утверждение годовых отчетов, бухгалтерских балансов, счетов прибылей и убытков Организации, распределения ее прибылей и убытков, выплата див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идендов. Администрация муниципального образования Каменецкое Узловского района может устанавливать для Представителей обязательность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согласования проектов решений по иным вопросам, входящим в компетенцию соответствующих органов управления Организации, не 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редусмотренным настоящим Положением, но влияющим на эффективность управления долями, пакетами акций, принадлежащими муниципальному образованию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отсутствии письменного согласования порядка голосования по указанным выше вопро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сам Представитель несет ответственность в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7.7. Реорганизация и ликвидация Организации регламентируются Гражданским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кодексом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Российской Федерации, действующим законодательством и учредительными документами Организации.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8. Аренда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8.1. В аренду может предоставляться находящееся в муниципальной собственности движимое и недвижимое имущество, за исключением объектов муниципальной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собственности, сдача которых в аренду не допускается в соответствии с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8.2. Арендодателем имущества, находящегося в муниципальной собственности, является администрация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8.3. Сдача 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ниципального имущества в аренду осуществляется на основании постановления администрации муниципального образования Каменецкое Узловского района, принятом в порядке, предусмотренном действующим законодательством, нормативно-правовыми актами муниципального 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бразования Каменецкое Узловского района и настоящим Положением.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8.4. Заключение договоров аренды, предусматривающих переход прав владения и (или) пользования в отношении муниципального имущества, может быть осуществлено только по результатам проведения кон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курсов или аукционов на право заключения таких договоров, за исключением предоставления указанных прав на это имущество: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государственным органам, органам местного самоуправления, а также государстве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нным внебюджетным фондам, Центральному банку Российской Федерации;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государственным и муниципальным учреждениям;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4) некоммерческим организациям, созданным в форме ассоциаций и союзов, религиозных и общественных организаций (объединений) (в том числе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поли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предусмотренных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r:id="rId14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статьей 31.1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Федерального закона от 12 января 1996 года N 7-ФЗ «О некоммерческих организациях»;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5) адвокатским,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нотариальным, торгово-промышленным палатам;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6) медицинским организациям, организациям, осуществляющим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7) для размещения сетей связи, объектов почтовой связи;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8)</w:t>
      </w:r>
      <w:r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лицу, обладающему правами владения и (или) пользования сетью инж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15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27 июля 2010 года N 190-ФЗ "О теплоснабжении";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9) в порядке, установленном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главой 5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Фед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ерального закона от 26.07.2006 N 135-ФЗ "О защите конкуренции";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10)</w:t>
      </w:r>
      <w:r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лицу, с которым заключен муниципальный контракт по результатам конкурса или аукциона, проведенных в соответствии с Федеральным </w:t>
      </w:r>
      <w:hyperlink r:id="rId16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документацией, документацией об аукционе для целей исполнения этого муниципального контракта, либо лицу, с которым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17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18 июля 20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 года N 223-ФЗ "О закупках товаров, работ, услуг отдельными видами юридических лиц", если предост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муниципального контракта либо договора;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11) на срок не более чем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оведения конкурсов или аукционов запрещается);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ибо в связи с предоставлением прав на такое недвижимое имущество государственным или муниципальным образовательным учреждениям, медицинским учреждениям. При этом недвижимое имущество, права на которое предоставляются, должно быть равнозначным ранее имевшем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уся недвижимому имуществу, устанавливаются федеральным антимонопольным органом;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льной собственности;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ния, здания, строения или сооружения, права на которые принадлежат лицу, передающему такое имущество;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договора аренды в этих случаях является обязательным;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16) пер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чае, если указанные права предоставлены на основании муниципального контракта или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на основании </w:t>
      </w:r>
      <w:hyperlink w:anchor="Par228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подпункта 1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насто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ящего пункта;</w:t>
      </w:r>
    </w:p>
    <w:p w:rsidR="008014D6" w:rsidRDefault="009776CB">
      <w:pPr>
        <w:widowControl/>
        <w:suppressAutoHyphens w:val="0"/>
        <w:ind w:firstLine="709"/>
        <w:jc w:val="both"/>
      </w:pPr>
      <w:r>
        <w:rPr>
          <w:rFonts w:ascii="PT Astra Serif" w:hAnsi="PT Astra Serif" w:cs="Arial"/>
          <w:sz w:val="28"/>
          <w:szCs w:val="28"/>
          <w:lang w:bidi="ar-SA"/>
        </w:rPr>
        <w:t xml:space="preserve">17) публично-правовой </w:t>
      </w:r>
      <w:hyperlink r:id="rId18">
        <w:r>
          <w:rPr>
            <w:rFonts w:ascii="PT Astra Serif" w:hAnsi="PT Astra Serif" w:cs="Arial"/>
            <w:sz w:val="28"/>
            <w:szCs w:val="28"/>
            <w:lang w:bidi="ar-SA"/>
          </w:rPr>
          <w:t>компании</w:t>
        </w:r>
      </w:hyperlink>
      <w:r>
        <w:rPr>
          <w:rFonts w:ascii="PT Astra Serif" w:hAnsi="PT Astra Serif" w:cs="Arial"/>
          <w:sz w:val="28"/>
          <w:szCs w:val="28"/>
          <w:lang w:bidi="ar-SA"/>
        </w:rPr>
        <w:t xml:space="preserve"> "Единый заказчик в сфере строительства"</w:t>
      </w:r>
      <w:r>
        <w:rPr>
          <w:rFonts w:ascii="PT Astra Serif" w:hAnsi="PT Astra Serif" w:cs="Arial"/>
          <w:sz w:val="28"/>
          <w:szCs w:val="28"/>
          <w:lang w:bidi="ar-SA"/>
        </w:rPr>
        <w:t xml:space="preserve"> в случае, если такое имущество передается в целях обеспечения выполне</w:t>
      </w:r>
      <w:r>
        <w:rPr>
          <w:rFonts w:ascii="PT Astra Serif" w:hAnsi="PT Astra Serif" w:cs="Arial"/>
          <w:sz w:val="28"/>
          <w:szCs w:val="28"/>
          <w:lang w:bidi="ar-SA"/>
        </w:rPr>
        <w:lastRenderedPageBreak/>
        <w:t>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</w:t>
      </w:r>
      <w:r>
        <w:rPr>
          <w:rFonts w:ascii="PT Astra Serif" w:hAnsi="PT Astra Serif" w:cs="Arial"/>
          <w:sz w:val="28"/>
          <w:szCs w:val="28"/>
          <w:lang w:bidi="ar-SA"/>
        </w:rPr>
        <w:t xml:space="preserve"> деятельности указанной публично-правовой компании на текущий год и плановый период.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8.4.1. В порядке, предусмотренном пунктом 8.4. настоящего положения, осуществляется заключение договоров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аренды  в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отношении: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1) муниципального недвижимого имущества,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которое принадлежит на праве хозяйственного ведения либо оперативного управления муниципальным унитарным предприятиям;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ниципального имущества, которое принадлежит на праве оперативного управления муниципальным бюджетным и казенным учреждениям, органам местного самоуправления.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Согласование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предоставления  муниципальными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унитарными предприятиями и муниципальными учреждениями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муниципального имущества, закрепленного на праве хозяйственного ведения либо оперативного управления, в аренду, оформляется в виде письменного уведомления администрации муниципального образования Каменецкое Узловского района о согласовании  или об отказе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 согласовании предоставления муниципального имущества в аренду.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8.4.2. Заключение договоров аренды в отношении муниципального имущества муниципальных образовательных организаций, являющихся бюджетными учреждениями, автономными учреждениями, бюджетных и ав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тономных научных учреждений осуществляется без проведения конкурсов или аукционов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в </w:t>
      </w:r>
      <w:hyperlink r:id="rId19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порядке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и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 условиях, которые определ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яются Правительством Российской Федерации, при одновременном соблюдении следующих требований: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арендаторами являются хозяйственные общества, созданные учреждениями, указанными в абзаце первом настоящей части;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деятельность арендаторов заключается в пра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производства (ноу-хау), право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использования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которых внесено в качестве вклада в их уставные капиталы;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договорами аренды устанавливается запрет на сдачу в субаренду этого имущества, предоставленного хозяйственным обществам по таким договорам аренды, пер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8.4.3. Заключение договоров аренды, в отношении муниципального имуществ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а муниципальных организаций, осуществляющих образовательную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деятельность, осуществляется без проведения конкурсов или аукционов в случае заключения этих договоров с: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медицинскими организациями для охраны здоровья обучающихся и работников организаций, ос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уществляющих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физкультурно-спортивными органи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зациями для создания условий для занятия обучающимися физической культурой и спортом»;  </w:t>
      </w:r>
    </w:p>
    <w:p w:rsidR="008014D6" w:rsidRDefault="009776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организациями в целях использования такого имущества для проведения научных исследований и разработок или практической подготовки обучающихся.    </w:t>
      </w:r>
    </w:p>
    <w:p w:rsidR="008014D6" w:rsidRDefault="009776CB">
      <w:pPr>
        <w:pStyle w:val="ConsPlusNormal"/>
        <w:ind w:firstLine="709"/>
        <w:jc w:val="both"/>
      </w:pPr>
      <w:r>
        <w:rPr>
          <w:rFonts w:ascii="PT Astra Serif" w:eastAsia="Arial" w:hAnsi="PT Astra Serif"/>
          <w:color w:val="000000"/>
          <w:sz w:val="28"/>
          <w:szCs w:val="28"/>
          <w:shd w:val="clear" w:color="auto" w:fill="FFFFFF"/>
        </w:rPr>
        <w:t>8.4.4.</w:t>
      </w:r>
      <w:r>
        <w:rPr>
          <w:rFonts w:ascii="PT Astra Serif" w:hAnsi="PT Astra Serif"/>
          <w:sz w:val="28"/>
          <w:szCs w:val="28"/>
        </w:rPr>
        <w:t xml:space="preserve"> Заключение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культуры, осуществляется без проведения конкурсов или аукционов</w:t>
      </w:r>
      <w:r>
        <w:rPr>
          <w:rFonts w:ascii="PT Astra Serif" w:hAnsi="PT Astra Serif"/>
          <w:color w:val="000000"/>
          <w:sz w:val="28"/>
          <w:szCs w:val="28"/>
        </w:rPr>
        <w:t xml:space="preserve"> в </w:t>
      </w:r>
      <w:hyperlink r:id="rId20">
        <w:r>
          <w:rPr>
            <w:rFonts w:ascii="PT Astra Serif" w:hAnsi="PT Astra Serif"/>
            <w:color w:val="000000"/>
            <w:sz w:val="28"/>
            <w:szCs w:val="28"/>
          </w:rPr>
          <w:t>порядке</w:t>
        </w:r>
      </w:hyperlink>
      <w:r>
        <w:rPr>
          <w:rFonts w:ascii="PT Astra Serif" w:hAnsi="PT Astra Serif"/>
          <w:sz w:val="28"/>
          <w:szCs w:val="28"/>
        </w:rPr>
        <w:t xml:space="preserve"> и на условиях, которые определяются Правительством Российской Федерации, в случае заключения этих </w:t>
      </w:r>
      <w:r>
        <w:rPr>
          <w:rFonts w:ascii="PT Astra Serif" w:hAnsi="PT Astra Serif"/>
          <w:sz w:val="28"/>
          <w:szCs w:val="28"/>
        </w:rPr>
        <w:t>договоров:</w:t>
      </w:r>
    </w:p>
    <w:p w:rsidR="008014D6" w:rsidRDefault="009776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8014D6" w:rsidRDefault="009776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 юридическими лицами и индивидуальными предпринимателями, осуществляющими розн</w:t>
      </w:r>
      <w:r>
        <w:rPr>
          <w:rFonts w:ascii="PT Astra Serif" w:hAnsi="PT Astra Serif"/>
          <w:sz w:val="28"/>
          <w:szCs w:val="28"/>
        </w:rPr>
        <w:t xml:space="preserve">ичную торговлю сувенирной, издательской и аудиовизуальной продукцией, в целях организации соответствующей целям </w:t>
      </w:r>
      <w:proofErr w:type="gramStart"/>
      <w:r>
        <w:rPr>
          <w:rFonts w:ascii="PT Astra Serif" w:hAnsi="PT Astra Serif"/>
          <w:sz w:val="28"/>
          <w:szCs w:val="28"/>
        </w:rPr>
        <w:t>деятельности  муниципальных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организаций культуры розничной торговли сувенирной, издательской и аудиовизуальной продукцией для обеспечения потреб</w:t>
      </w:r>
      <w:r>
        <w:rPr>
          <w:rFonts w:ascii="PT Astra Serif" w:hAnsi="PT Astra Serif"/>
          <w:sz w:val="28"/>
          <w:szCs w:val="28"/>
        </w:rPr>
        <w:t>ностей посетителей указанных организаций культуры.</w:t>
      </w:r>
    </w:p>
    <w:p w:rsidR="008014D6" w:rsidRDefault="009776CB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>8.4.5. Заключение договоров аренды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</w:t>
      </w:r>
      <w:r>
        <w:rPr>
          <w:rFonts w:ascii="PT Astra Serif" w:hAnsi="PT Astra Serif"/>
          <w:sz w:val="28"/>
          <w:szCs w:val="28"/>
        </w:rPr>
        <w:t xml:space="preserve">е оперативного управления за муниципальными организациями культуры, для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</w:t>
      </w:r>
      <w:hyperlink r:id="rId21">
        <w:r>
          <w:rPr>
            <w:rFonts w:ascii="PT Astra Serif" w:hAnsi="PT Astra Serif"/>
            <w:color w:val="000000" w:themeColor="text1"/>
            <w:sz w:val="28"/>
            <w:szCs w:val="28"/>
          </w:rPr>
          <w:t>порядке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, на условиях и в соответствии с </w:t>
      </w:r>
      <w:hyperlink r:id="rId22">
        <w:r>
          <w:rPr>
            <w:rFonts w:ascii="PT Astra Serif" w:hAnsi="PT Astra Serif"/>
            <w:color w:val="000000" w:themeColor="text1"/>
            <w:sz w:val="28"/>
            <w:szCs w:val="28"/>
          </w:rPr>
          <w:t>перечнем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видов указанного имущества</w:t>
      </w:r>
      <w:r>
        <w:rPr>
          <w:rFonts w:ascii="PT Astra Serif" w:hAnsi="PT Astra Serif"/>
          <w:sz w:val="28"/>
          <w:szCs w:val="28"/>
        </w:rPr>
        <w:t>, которые определяются Правительством Российской Федерации.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8.5. Конкурсы или аукционы на право заключени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я договоров аренды, указанных в </w:t>
      </w:r>
      <w:hyperlink w:anchor="Par227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пунктах 8.4</w:t>
        </w:r>
      </w:hyperlink>
      <w:r>
        <w:rPr>
          <w:rStyle w:val="-"/>
          <w:rFonts w:ascii="PT Astra Serif" w:eastAsia="Arial" w:hAnsi="PT Astra Serif" w:cs="Arial"/>
          <w:color w:val="000000"/>
          <w:sz w:val="28"/>
          <w:szCs w:val="28"/>
          <w:u w:val="none"/>
        </w:rPr>
        <w:t>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8.4.1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настоящего Положения, проводятся в соответствии с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Правилами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муниципального иму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щества,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утвержденными </w:t>
      </w:r>
      <w:r>
        <w:rPr>
          <w:rFonts w:ascii="PT Astra Serif" w:hAnsi="PT Astra Serif" w:cs="Arial"/>
          <w:sz w:val="28"/>
          <w:szCs w:val="28"/>
        </w:rPr>
        <w:t xml:space="preserve">Приказом Федеральной антимонопольной службы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м, иных договоров‚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8014D6" w:rsidRDefault="009776CB">
      <w:pPr>
        <w:ind w:firstLine="709"/>
        <w:jc w:val="both"/>
        <w:rPr>
          <w:b/>
          <w:bCs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Орга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низатором конкурсов или аукционов на право заключения договоров аренды является администрация муниципального образования Каменецкое Узловского района.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8.6. По истечении срока договора аренды, заключенного по результатам проведения торгов или без их проведе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ния в соответствии с законодательством Российской Федерации, за исключением случаев, указанных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в </w:t>
      </w:r>
      <w:hyperlink r:id="rId23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части 2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статьи 17.1.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Федерального закона от  26.07.2006 N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размер арендной платы определяется по результатам оценки рыночной стоимости объекта, проводимой в соотв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2) минимальный срок, на который перезаключается договор аренды, должен составлять не менее чем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три года. Срок может быть уменьшен только на основании заявления арендатора.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8.6.1.Арендодатель не вправе отказать арендатору в заключении на новый срок договора аренды в порядке и на условиях, которые указаны в подпункте 8.6. настоящего Положения, за искл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ючением следующих случаев: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наличие у арендатора задолженности по арендной плате за такое имущество, начисленным неустойкам (штрафам, пеням) в раз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мере, превышающем размер арендной платы за более чем один период платежа, установленный договором аренды.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8.6.2. В случае отказа арендодателя в заключении на новый срок договора аренды муниципального имущества, по основаниям, не предусмотренным подпунктом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8.6.1. настоящего Положения, и заключения в течение года со дня истечения срока действия данного договора аренды с другим лицом арендатор, надлежащим образом исполнявший свои обязанности по договору аренды, вправе потребовать перевода на себя прав и обязан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ностей по заключенному договору и возмещения убытков, причиненных отказом возобновить с ним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договор аренды, в соответствии с гражданским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8.7. Типовая форма договора аренды утверждается Собранием депутатов муниципального образования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8.8. В договоре аренды в обязательном порядке указываются данные, позволяющие определенно установить имущество, подлежащее передаче арендатору в качестве объекта аренды, размер арендной платы, порядок и сроки внесения арендной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платы, срок аренды, права и обязанности сторон, в том числе по содержанию арендованного имущества, ответственность сторон, основания расторжения арендодателем договора в одностороннем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Передача объектов муниципальной собственности арендодателем 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принятие его арендатором осуществляется по передаточному акту.</w:t>
      </w:r>
    </w:p>
    <w:p w:rsidR="008014D6" w:rsidRDefault="009776CB">
      <w:pPr>
        <w:ind w:firstLine="709"/>
        <w:jc w:val="both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Договор аренды, заключенный на срок свыше года, подлежит обязательной государственной регистрации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 порядке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установленном действующим законодательством. 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8.9. Размер арендной платы устанавливается в соответствии с порядком определения размера арендной платы при предоставлении муниципального имущества муниципального образования Каменецкое Узловского района в аренду, утверждаемым Собранием депутатов муниципал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Рыночная стоимость арендной платы устанавливается администрацией муниципального образования Каменецкое Узловского района на основании отчетов о рыночной стоимости права владения и пользования муниципальным им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уществом.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заключении и (или) исполнении указанных в пунктах 8.4, 8.4.1, 8.4.2, 8.4.3, 8.4.4, 8.4.5 настоящего Положения договоров их цена может быть увеличена по соглашению сторон в порядке, установленном договором.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Арендная плата за арендуемое имущест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во перечисляется арендатором в бюджет муниципального образования Каменецкое Узловского района через Управление Федерального казначейства по Тульской области.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Налог на добавленную стоимость оплачивается арендатором в соответствии с действующим законодательс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8.10. Арендатор вправе с согласия Арендодателя сдавать часть арендованного имущества в субаренду в порядке, предусмотренном действующем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8.11. Контроль за использованием и учетом арендованного имущества осуществляет администрация му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ниципального образования Каменецкое Узловского района.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9. Безвозмездное пользование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9.1. Передача муниципального имущества в безвозмездное пользование осуществляется в порядке, предусмотренном действующим законодательством, нормативно-правовыми актами мун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иципального образования Каменецкое Узловского района и настоящим Положением.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9.2. Заключение договоров безвозмездного пользования, предусматривающих переход прав владения и (или) пользования в отношении муниципального имущества, может быть осуществлено тол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ько по результатам проведения конкурсов или аукционов на право заключения таких договоров, за исключением: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государственным органам, органам местного самоуправления, а также государственным внебюджет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ным фондам, Центральному банку Российской Федерации;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государственным и муниципальным учреждениям;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ых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r:id="rId24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статьей 31.1</w:t>
        </w:r>
      </w:hyperlink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Федерального закона от 12 января 1996 года N 7-ФЗ «О некоммерческих организациях»;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5) адвокатским, нотариальным,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торгово-промышленным палатам;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6) медицинским организациям, организациям, осуществляющим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7) для размещения сетей связи, объектов почтовой связи;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8)</w:t>
      </w:r>
      <w:r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лицу, обладающему правами владения и (или) пользования сетью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ельной деятельности, лицу, которому присвоен статус единой теплоснабжающей организации в ценовых зонах теплоснабжения в соответствии с Федеральным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r:id="rId25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27 июля 2010 года N 190-ФЗ "О теплоснабжении";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9) в порядке, установленном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главой 5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Федерального закона от 26.07.2006 N 135-ФЗ "О защите конкуренции";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10)</w:t>
      </w:r>
      <w:r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лицу, с которым заключен муниципальный контракт по резу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льтатам конкурса или аукциона, проведенных в соответствии с Федеральным </w:t>
      </w:r>
      <w:hyperlink r:id="rId26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5 апрел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я 2013 года N 44-ФЗ "О контрактной системе в сфере закупок товаров,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lastRenderedPageBreak/>
        <w:t>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лнения этого муниципального контракта, либо лицу, с которым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27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 закупке для целей исполнения этого договора. Срок предоставления указанных прав на такое имущество не может превышать срок исполнения муниципального контракта либо договора;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11) на срок не более чем тридцать календарных дней в течение шести последовател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12) взам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имущество государственным или муниципальным образовательным учреждениям, медицинским учреждениям.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антимонопольным органом;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14) являющееся частью или частями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принадлежат лицу, передающему такое имущество;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15) лицу, подавшему единственную заявку на участие в конкурсе или аукционе, в случае, если указанная заявка соответствует требованиям 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условиям, предусмотренным конкурсной документацией или документацией об 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й (минимальной) цены договора (лота), указанной в извещении о проведении конкурса или аукциона. При этом для организатора торгов заключение договора аренды в этих случаях является обязательным;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16) передаваемое в субаренду или в безвозмездное пользование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униципального контракта или на основании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w:anchor="Par228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подпункта 1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астоящего пункта.</w:t>
      </w:r>
    </w:p>
    <w:p w:rsidR="008014D6" w:rsidRDefault="009776CB">
      <w:pPr>
        <w:widowControl/>
        <w:suppressAutoHyphens w:val="0"/>
        <w:ind w:firstLine="709"/>
        <w:jc w:val="both"/>
      </w:pPr>
      <w:r>
        <w:rPr>
          <w:rFonts w:ascii="PT Astra Serif" w:hAnsi="PT Astra Serif" w:cs="Arial"/>
          <w:sz w:val="28"/>
          <w:szCs w:val="28"/>
          <w:lang w:bidi="ar-SA"/>
        </w:rPr>
        <w:t xml:space="preserve">17) публично-правовой </w:t>
      </w:r>
      <w:hyperlink r:id="rId28">
        <w:r>
          <w:rPr>
            <w:rFonts w:ascii="PT Astra Serif" w:hAnsi="PT Astra Serif" w:cs="Arial"/>
            <w:sz w:val="28"/>
            <w:szCs w:val="28"/>
            <w:lang w:bidi="ar-SA"/>
          </w:rPr>
          <w:t>компании</w:t>
        </w:r>
      </w:hyperlink>
      <w:r>
        <w:rPr>
          <w:rFonts w:ascii="PT Astra Serif" w:hAnsi="PT Astra Serif" w:cs="Arial"/>
          <w:sz w:val="28"/>
          <w:szCs w:val="28"/>
          <w:lang w:bidi="ar-SA"/>
        </w:rPr>
        <w:t xml:space="preserve">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</w:t>
      </w:r>
      <w:r>
        <w:rPr>
          <w:rFonts w:ascii="PT Astra Serif" w:hAnsi="PT Astra Serif" w:cs="Arial"/>
          <w:sz w:val="28"/>
          <w:szCs w:val="28"/>
          <w:lang w:bidi="ar-SA"/>
        </w:rPr>
        <w:t>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9.2.1. В порядке, предусмотренном пунктом 9.2. настоящего положения, осуществляется заключение договоров безвозм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ездного пользования в отношении: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муниципального недвижимого имущества, которое принадлежит на праве хозяйственного ведения либо оперативного управления за муниципальным унитарным предприятиям;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муниципального недвижимого имущества, закрепленного на 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аве оперативного управления за муниципальными автономными учреждениями;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муниципального имущества, которое принадлежит на праве оперативного управления муниципальным бюджетным и казенным учреждениям, органам местного самоуправления.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Согласование предоста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вления муниципальными унитарными предприятиями и муниципальными учреждениями муниципального имущества, закрепленного на праве хозяйственного ведения либо оперативного управления, в безвозмездное пользование, оформляется в виде письменного уведомления админ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истрации муниципального образования Каменецкое Узловского района 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согласовании  или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об отказе в согласовании предоставления муниципального имущества в безвозмездное пользование.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9.2.2. Заключение договоров безвозмездного пользования в отношении муниципаль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1) медицинскими организациями для охраны здоровья обучающихся 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работников ор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ганизаций, осуществляющих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физкультурно-спорт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ивными организациями для создания условий для занятия обучающимися физической культурой и спортом.</w:t>
      </w:r>
    </w:p>
    <w:p w:rsidR="008014D6" w:rsidRDefault="009776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организациями в целях использования такого имущества для проведения научных исследований и разработок или практической подготовки обучающихся.</w:t>
      </w:r>
    </w:p>
    <w:p w:rsidR="008014D6" w:rsidRDefault="009776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  <w:shd w:val="clear" w:color="auto" w:fill="FFFFFF"/>
        </w:rPr>
        <w:t xml:space="preserve">9.2.3. </w:t>
      </w:r>
      <w:r>
        <w:rPr>
          <w:rFonts w:ascii="PT Astra Serif" w:hAnsi="PT Astra Serif"/>
          <w:sz w:val="28"/>
          <w:szCs w:val="28"/>
        </w:rPr>
        <w:t>Закл</w:t>
      </w:r>
      <w:r>
        <w:rPr>
          <w:rFonts w:ascii="PT Astra Serif" w:hAnsi="PT Astra Serif"/>
          <w:sz w:val="28"/>
          <w:szCs w:val="28"/>
        </w:rPr>
        <w:t>ючение договоров безвозмездного пользования в отношении муниципального имущества, закрепленного на праве хозяйственного ведения либо оперативного управления за муниципальными унитарными предприятиями, осуществляется без проведения конкурсов или аукционов с</w:t>
      </w:r>
      <w:r>
        <w:rPr>
          <w:rFonts w:ascii="PT Astra Serif" w:hAnsi="PT Astra Serif"/>
          <w:sz w:val="28"/>
          <w:szCs w:val="28"/>
        </w:rPr>
        <w:t xml:space="preserve">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</w:t>
      </w:r>
    </w:p>
    <w:p w:rsidR="008014D6" w:rsidRDefault="009776CB">
      <w:pPr>
        <w:pStyle w:val="ConsPlusNormal"/>
        <w:ind w:firstLine="709"/>
        <w:jc w:val="both"/>
      </w:pPr>
      <w:r>
        <w:rPr>
          <w:rFonts w:ascii="PT Astra Serif" w:eastAsia="Arial" w:hAnsi="PT Astra Serif"/>
          <w:sz w:val="28"/>
          <w:szCs w:val="28"/>
          <w:shd w:val="clear" w:color="auto" w:fill="FFFFFF"/>
        </w:rPr>
        <w:t>9.2.4.</w:t>
      </w:r>
      <w:r>
        <w:rPr>
          <w:rFonts w:ascii="PT Astra Serif" w:hAnsi="PT Astra Serif"/>
          <w:sz w:val="28"/>
          <w:szCs w:val="28"/>
        </w:rPr>
        <w:t xml:space="preserve"> Заключение договоров безвозмездного пользования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</w:t>
      </w:r>
      <w:r>
        <w:rPr>
          <w:rFonts w:ascii="PT Astra Serif" w:hAnsi="PT Astra Serif"/>
          <w:sz w:val="28"/>
          <w:szCs w:val="28"/>
        </w:rPr>
        <w:t>льными организациями культуры, для использования указанного имущества в театрально-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зрелищных, культурно-просветительских или зрелищно-развлекательных мероприятиях осуществляется без проведения конкурсов или аукционов в </w:t>
      </w:r>
      <w:hyperlink r:id="rId29">
        <w:r>
          <w:rPr>
            <w:rFonts w:ascii="PT Astra Serif" w:hAnsi="PT Astra Serif"/>
            <w:color w:val="000000" w:themeColor="text1"/>
            <w:sz w:val="28"/>
            <w:szCs w:val="28"/>
          </w:rPr>
          <w:t>порядке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, на условиях и в соответствии с </w:t>
      </w:r>
      <w:hyperlink r:id="rId30">
        <w:r>
          <w:rPr>
            <w:rFonts w:ascii="PT Astra Serif" w:hAnsi="PT Astra Serif"/>
            <w:color w:val="000000" w:themeColor="text1"/>
            <w:sz w:val="28"/>
            <w:szCs w:val="28"/>
          </w:rPr>
          <w:t>перечнем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видов указанного имущества, которые определяются Правительством Российской</w:t>
      </w:r>
      <w:r>
        <w:rPr>
          <w:rFonts w:ascii="PT Astra Serif" w:hAnsi="PT Astra Serif"/>
          <w:sz w:val="28"/>
          <w:szCs w:val="28"/>
        </w:rPr>
        <w:t xml:space="preserve"> Федерации.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9.3. Конкурсы или аукционы на право заключения договоров безвозмездного пользовани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я, указанных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в </w:t>
      </w:r>
      <w:hyperlink w:anchor="Par280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пункте 9.2</w:t>
        </w:r>
      </w:hyperlink>
      <w:r>
        <w:rPr>
          <w:rStyle w:val="-"/>
          <w:rFonts w:ascii="PT Astra Serif" w:eastAsia="Arial" w:hAnsi="PT Astra Serif" w:cs="Arial"/>
          <w:color w:val="000000"/>
          <w:sz w:val="28"/>
          <w:szCs w:val="28"/>
          <w:u w:val="none"/>
        </w:rPr>
        <w:t xml:space="preserve">, 9.2.1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настоящего Положения, проводятся в соответствии с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Правилами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проведения конкурсов или аук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ционов на право заключения договоров аренды, договоров безвозмездного пользования, договоров доверительног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 управления имуществом, иных договоров, предусматривающих переход прав в отношении государственного или муниципального имущества,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утвержденными </w:t>
      </w:r>
      <w:r>
        <w:rPr>
          <w:rFonts w:ascii="PT Astra Serif" w:hAnsi="PT Astra Serif" w:cs="Arial"/>
          <w:sz w:val="28"/>
          <w:szCs w:val="28"/>
        </w:rPr>
        <w:t xml:space="preserve">Приказом Федеральной антимонопольной службы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 21.03.2023 № 147/23 "О порядке проведения конкурсов или аукционо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на право заключения договоров аренды, договоров безвозмездного пользования, договоров доверительного управления имуществом, иных договоров‚ предусматривающих переход прав в отношении государственного или муниципального имущества, и перечне видов имуществ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а, в отношении которого заключение указанных договоров может осуществляться путем проведения торгов в форме конкурса"</w:t>
      </w:r>
      <w:r>
        <w:rPr>
          <w:rFonts w:ascii="PT Astra Serif" w:hAnsi="PT Astra Serif" w:cs="Arial"/>
          <w:sz w:val="28"/>
          <w:szCs w:val="28"/>
        </w:rPr>
        <w:t>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Организатором конкурсов или аукционов на право заключения договоров безвозмездного пользования является администрация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муниципального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9.4. Решение о передаче в безвозмездное пользование муниципального имущества в соответствии с его функциональным назначением определенным категориям пользователей принимает Собрание представителей 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униципального образования Каменецкое Узловского района в порядке, предусмотренном Федеральным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законом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от 26.07.2006 N 135-ФЗ "О защите конкуренции".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9.5. Передача имущества в безвозмездное пользование оформляется договором о передаче в безвозмездное пользо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вание муниципального имущества, заключенным на основании постановления администрации муниципального образования Каменецкое Узловского района. По договору о передаче в безвозмездное пользование муниципального имущества ссудодателем муниципального имущества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является администрация муниципального образования Каменецкое Узловского района. Типовая форма договора о передаче в безвозмездное пользование муниципального имущества   утверждается Собранием депутатов муниципального образования Каменецкое Узловского район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9.6. Муниципальное имущество, передаваемое в безвозмездное пользование, может одновременно передаваться ссудополучателю на баланс. Передача в безвозмездное пользование не влечет передачу прав собственности на это имущество.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9.7. Ссудополучатель муниципа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льного имущества не вправе распоряжаться этим имуществом, а именно передавать его третьим лицам.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9.8. Ссудополучатель обязан поддерживать муниципальное имущество, полученное в безвозмездное пользование, в исправном состоянии, включая осуществление капиталь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ного и текущего ремонта, и нести все расходы на его содержание.</w:t>
      </w:r>
    </w:p>
    <w:p w:rsidR="008014D6" w:rsidRDefault="008014D6">
      <w:pPr>
        <w:ind w:firstLine="709"/>
        <w:jc w:val="center"/>
        <w:rPr>
          <w:rFonts w:ascii="PT Astra Serif" w:eastAsia="Arial" w:hAnsi="PT Astra Serif" w:cs="Arial"/>
          <w:b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10. Доверительное управление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10.1. Решение о передаче муниципального имущества в доверительное управление принимается Собранием депутатов муниципального образования Каменецкое Узловского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района в порядке, предусмотренном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10.2. Заключение договоров доверительного управления, предусматривающих переход прав владения и (или) пользования в отношении муниципального имущества, может быть осуществлено только по резу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льтатам проведения конкурсов или аукционов на право заключения таких договоров, за исключением: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споряжения этим имуществом, актов Президента Российской Федерации, актов Правительства Российской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Федерации, решений суда, вступивших в законную силу;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государственным органам, органам местного самоуправления, а также государственным внебюджетным фондам,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Центральному банку Российской Федерации;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государственным и муниципальным учреждениям;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31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статьей 31.1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Федерального закона от 12 января 1996 года N 7-ФЗ «О некоммерческих организациях»;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5) адвокатским, нотариальным, торгово-пр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омышленным палатам;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6) медицинским организациям, организациям, осуществляющим образовательную деятельность;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7) для размещения сетей связи, объектов почтовой связи;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8)</w:t>
      </w:r>
      <w:r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лицу, обладающему правами владения и (или) пользования сетью инженерно-технического обесп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оторому присвоен статус единой теплоснабжающей организации в ценовых зонах теплоснабжения в соответствии с Федеральным </w:t>
      </w:r>
      <w:hyperlink r:id="rId32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27 июля 2010 года N 190-ФЗ "О теплоснабжении";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9) в порядке, установленном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главой 5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Федерального закона от 26.07.2006 N 135-ФЗ "О защите конкуренции";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10)</w:t>
      </w:r>
      <w:r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лицу, с которым заключен муниципальный контракт по результатам конкурса или аукцион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а, проведенных в соответствии с Федеральным </w:t>
      </w:r>
      <w:hyperlink r:id="rId33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5 апреля 2013 года N 44-ФЗ "О контр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контракта, либо лицу, с которым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34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ния этого договора. Срок предоставления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указанных прав на такое имущество не может превышать срок исполнения муниципального контракта либо договора;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11) на срок не более чем тридцать календарных дней в течение шести последовательных календарных месяцев (пр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12) взамен недвижимого имущества, 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 муниципальным образовательным учреждениям, медицинским учреждениям.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соответст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13)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14) являющееся частью или частями помещения, здания, строения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 такое имущество;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 (лота), указанной в извещении о проведении конкурса или аукциона. При этом для организатора торгов заключение договора аренды в этих случаях является обязательным;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16) передаваемое в субаренду или в безвозмездное пользование лицом,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которому права владени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муниципального контракта или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 основании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w:anchor="Par228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подпункта 1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астоящего пункта.</w:t>
      </w:r>
    </w:p>
    <w:p w:rsidR="008014D6" w:rsidRDefault="009776CB">
      <w:pPr>
        <w:pStyle w:val="ConsPlusNormal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17)публично</w:t>
      </w:r>
      <w:proofErr w:type="gramEnd"/>
      <w:r>
        <w:rPr>
          <w:rFonts w:ascii="PT Astra Serif" w:hAnsi="PT Astra Serif"/>
          <w:sz w:val="28"/>
          <w:szCs w:val="28"/>
        </w:rPr>
        <w:t xml:space="preserve">-правовой </w:t>
      </w:r>
      <w:r>
        <w:rPr>
          <w:rStyle w:val="-"/>
          <w:rFonts w:ascii="PT Astra Serif" w:hAnsi="PT Astra Serif"/>
          <w:color w:val="000000"/>
          <w:sz w:val="28"/>
          <w:szCs w:val="28"/>
          <w:u w:val="none"/>
        </w:rPr>
        <w:t>компании</w:t>
      </w:r>
      <w:r>
        <w:rPr>
          <w:rFonts w:ascii="PT Astra Serif" w:hAnsi="PT Astra Serif"/>
          <w:sz w:val="28"/>
          <w:szCs w:val="28"/>
        </w:rPr>
        <w:t xml:space="preserve">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</w:t>
      </w:r>
      <w:r>
        <w:rPr>
          <w:rFonts w:ascii="PT Astra Serif" w:hAnsi="PT Astra Serif"/>
          <w:sz w:val="28"/>
          <w:szCs w:val="28"/>
        </w:rPr>
        <w:t>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10.2.1. В порядке, предусмотре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нном пунктом 10.2. настоящего положения, осуществляется заключение договоров доверительного управления в отношении: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муниципального недвижимого имущества, которое принадлежит на праве хозяйственного ведения либо оперативного управления муниципальным унит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арным предприятиям;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 3) муниципального имущества, которое принадлежит на праве оперативного управления муниципальным бюджет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ным и казенным учреждениям, органам местного самоуправления.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10.3. Конкурсы или аукционы на право заключения договоров доверительного управления, указанных в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hyperlink w:anchor="Par315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пункте 10.2</w:t>
        </w:r>
      </w:hyperlink>
      <w:r>
        <w:rPr>
          <w:rStyle w:val="-"/>
          <w:rFonts w:ascii="PT Astra Serif" w:eastAsia="Arial" w:hAnsi="PT Astra Serif" w:cs="Arial"/>
          <w:color w:val="000000"/>
          <w:sz w:val="28"/>
          <w:szCs w:val="28"/>
          <w:u w:val="none"/>
        </w:rPr>
        <w:t>, 10.2.1 н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астоящего Положения, проводятся в соответствии с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Правилами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проведения конкурсов или аукц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пального имущества, утвержденными </w:t>
      </w:r>
      <w:r>
        <w:rPr>
          <w:rFonts w:ascii="PT Astra Serif" w:hAnsi="PT Astra Serif" w:cs="Arial"/>
          <w:sz w:val="28"/>
          <w:szCs w:val="28"/>
        </w:rPr>
        <w:t xml:space="preserve">Приказом Федеральной антимонопольной службы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управления имуществом, иных договоров‚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орме конкурса"</w:t>
      </w:r>
      <w:r>
        <w:rPr>
          <w:rFonts w:ascii="PT Astra Serif" w:hAnsi="PT Astra Serif" w:cs="Arial"/>
          <w:sz w:val="28"/>
          <w:szCs w:val="28"/>
        </w:rPr>
        <w:t>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Организатором конкурсов или аукционов на право заключения договоров доверительного управления является администрация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10.4. Имущество, находящееся в хозяйственном ведении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муниципального предприятия или оперативном управлении муниципального учреждения (организации), не может быть передано в доверительное управление.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10.5. Договор о доверительном управлении муниципальным имуществом заключается между администрацией муниципальн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ого образования Каменецкое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Узловского района (учредитель управления) и доверительным управляющим. 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авление, которым последний обязуется управлять в интересах учредителя управления или указанного им лица.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 договоре о передаче объектов муниципального имущества в доверительное управление предусматривается объем полномочий доверительного управляющего по уп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равлению объектами муниципальной собственности, условия содержания и обеспечения сохранности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ого расторжения договора и иные условия в соответствии с законодательством. Доверительным управляющим может быть индивидуальный предприниматель или коммерческая организация, за исключением государственного или муниципального унитарного предприятия, учрежде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ния, а также государственного органа и органа местного самоуправления.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10.6.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10.7. При прекращении договора управлени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я имущество, находящееся в доверительном управлении, передается учредителю управления, если договором не предусмотрено иное.</w:t>
      </w:r>
    </w:p>
    <w:p w:rsidR="008014D6" w:rsidRDefault="008014D6">
      <w:pPr>
        <w:ind w:firstLine="709"/>
        <w:jc w:val="center"/>
        <w:rPr>
          <w:rFonts w:ascii="PT Astra Serif" w:eastAsia="Arial" w:hAnsi="PT Astra Serif" w:cs="Arial"/>
          <w:b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11. Передача муниципального имущества в залог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11.1. Залог объектов муниципальной собственности может осуществляться для обеспечен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ия: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11.1.1. Обязательств муниципального образования Каменецкое Узловского района;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11.1.2. Обязательств муниципальных унитарных предприятий;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11.1.3. Иных обязательств, в исполнении которых заинтересовано муниципальное образование Каменецкое Узловского район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11.2. Не могут быть предметом залога объекты муниципального имущества, не подлежащие отчуждению в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11.3. Решение о залоге муниципального имущества принимает Собрание представителей муниципального образования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11.4. Имущество, закрепленное за муниципальными унитарными предприятиями на праве хозяйственного ведения, может быть заложено ими самостоятельно на основании решения Собрания депутатов муниципального образования Каменецкое Узл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Для получения согласия на залог недвижимого имущества муниципальное унитарное предприятие представляет в администрацию муниципального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образования Каменецкое Узловского района заявление.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 заявлению прилагаются следующие документы: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-копия ус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тава предприятия;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-копия письма о постановке предприятия на налоговый учет с указанием идентификационного номера включения предприятия в Единый государственный реестр юридических лиц, заверенная в установленном порядке;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-перечень закладываемого имущества 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указанием его балансовой стоимости на последнюю отчетную дату, подписанный руководителем предприятия и главным бухгалтером и скрепленный печатью;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-проект договора о залоге, содержащий условия, вид залога, существо обеспеченного залогом требования, сроки 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порядок исполнения (в случае включения в договор о залоге, по которому возникает обеспеченное залогом обязательство (кредитный договор, договор купли-продажи), представляется проект этого договора);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-баланс предприятия на последнюю дату, подписанный дирек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тором и главным бухгалтером предприятия;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-другие документы, вызванные необходимостью их представления.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11.5. Залогодателем движимого и недвижимого муниципального имущества, кроме указанного 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в </w:t>
      </w:r>
      <w:hyperlink w:anchor="Par355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пункте 11.4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>, 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ыступает комитет по земельным и имущественным отношениям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11.6. Администрация муниципального образования Узловский район ведет книгу записи залогов. Внесение изменений и дополнений к дог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овору о залоге либо замена предмета залога производится в таком же порядке, что и получение согласия на залог.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11.7. При прекращении залога предприятие обязано представить соответствующий документ, на основании которого вносится изменение в книгу записи за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логов.</w:t>
      </w:r>
    </w:p>
    <w:p w:rsidR="008014D6" w:rsidRDefault="009776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11.8. Договор залога недвижимого имущества подлежит государственной регистрации в порядке, установленном законом.</w:t>
      </w:r>
    </w:p>
    <w:p w:rsidR="008014D6" w:rsidRDefault="008014D6">
      <w:pPr>
        <w:ind w:firstLine="709"/>
        <w:jc w:val="both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12. Отчуждение муниципального имущества</w:t>
      </w:r>
    </w:p>
    <w:p w:rsidR="008014D6" w:rsidRDefault="008014D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12.1. Отчуждение муниципального имущества может производиться путем: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12.1.1. Передачи в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государственную собственность Российской Федерации или ее субъектов, а также в муниципальную собственность других муниципальных образований;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12.1.2. Приватизации в соответствии с федеральным законодательством о приватизации муниципального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12.1.3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 Совершения иных сделок, не противоречащих действующему законодательству Российской Федерации.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12.2. Передача муниципального имущества в государственную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собственность или муниципальную собственность других муниципальных образований осуществляется на основ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ании решений Собрания депутатов муниципального образования Каменецкое Узловского района в порядке, предусмотренном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12.3. Приватизация муниципального имущества производится на основании Прогнозного плана (программы) приватизац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ии муниципального имущества в соответствии с </w:t>
      </w:r>
      <w:r>
        <w:rPr>
          <w:rStyle w:val="-"/>
          <w:rFonts w:ascii="PT Astra Serif" w:eastAsia="Arial" w:hAnsi="PT Astra Serif" w:cs="Arial"/>
          <w:vanish/>
          <w:sz w:val="28"/>
          <w:szCs w:val="28"/>
          <w:highlight w:val="white"/>
        </w:rPr>
        <w:t xml:space="preserve">{КонсультантПлюс}" </w:t>
      </w:r>
      <w:r>
        <w:rPr>
          <w:rStyle w:val="-"/>
          <w:rFonts w:ascii="PT Astra Serif" w:eastAsia="Arial" w:hAnsi="PT Astra Serif" w:cs="Arial"/>
          <w:color w:val="000000"/>
          <w:sz w:val="28"/>
          <w:szCs w:val="28"/>
          <w:highlight w:val="white"/>
          <w:u w:val="none"/>
        </w:rPr>
        <w:t>Порядком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приватизации муниципального имущества муниципального образования Каменецкое Узловского района, утверждаемым Собранием депутатов муниципального образования Каменецкое Узловского района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12.4. Отчуждение объектов муниципального имущества, закрепленных за муниципальными унитарными предприятиями на праве хозяйственного ведения, за муниципальными учреждениями на праве оперативного управления, осуществляется в порядке, предусмотренном действ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ующим законодательством, Положением о порядке продажи муниципального имущества, находящегося в хозяйственном ведении муниципальных унитарных предприятий и оперативном управлении муниципальных учреждений муниципального образования Каменецкое Узловского райо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на, утверждаемым решением Собранием депутатов муниципального образования Каменецкое Узловского района.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13. Предоставление права на установку</w:t>
      </w: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и эксплуатацию рекламной конструкции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13.1. Установка и эксплуатация рекламной конструкции на территории муниципал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ьного образования Каменецкое Узловского района осуществляется в соответствии</w:t>
      </w: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с </w:t>
      </w:r>
      <w:hyperlink r:id="rId35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Полож</w:t>
        </w:r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ением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 рекламе на территории муниципального образования Каменецкое Узловского района, утверждаемым Собранием депутатов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13.2. Установка и эксплуатация рекламной конструкции осуществляются ее владельц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управомоченным</w:t>
      </w:r>
      <w:proofErr w:type="spell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собственником такого имущества, в том числе с арендатором.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13.3. Договор на установку 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эксплуатацию рекламной конструкции заключается администрацией муниципального образования Каменецкое Узловского района по результатам торгов (в форме аукциона или конкурса), проводимых в соответствии с действующим законодательством.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Начальная цена предмета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торгов определяется на основании независимой оценки в соответствии с Федеральным </w:t>
      </w:r>
      <w:hyperlink r:id="rId36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29.07.1998 N 135-ФЗ "Об оценочной деятельности в Российской Федерации.</w:t>
      </w:r>
    </w:p>
    <w:p w:rsidR="008014D6" w:rsidRDefault="009776CB">
      <w:pPr>
        <w:ind w:firstLine="709"/>
        <w:jc w:val="both"/>
      </w:pPr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Размер годовой платы за право на установку и эксплуатацию рекламной конструкции определяется на основании независимой оценки в соответствии с Федеральным </w:t>
      </w:r>
      <w:hyperlink r:id="rId37">
        <w:r>
          <w:rPr>
            <w:rFonts w:ascii="PT Astra Serif" w:eastAsia="Arial" w:hAnsi="PT Astra Serif" w:cs="Arial"/>
            <w:color w:val="000000"/>
            <w:sz w:val="28"/>
            <w:szCs w:val="28"/>
            <w:highlight w:val="white"/>
          </w:rPr>
          <w:t>законом</w:t>
        </w:r>
      </w:hyperlink>
      <w:r>
        <w:rPr>
          <w:rFonts w:ascii="PT Astra Serif" w:eastAsia="Arial" w:hAnsi="PT Astra Serif" w:cs="Arial"/>
          <w:color w:val="000000"/>
          <w:sz w:val="28"/>
          <w:szCs w:val="28"/>
          <w:shd w:val="clear" w:color="auto" w:fill="FFFFFF"/>
        </w:rPr>
        <w:t xml:space="preserve"> от 29.07.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1998 N 135-ФЗ "Об оценочной деятельности в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Российской Федерации.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13.4. После проведения торгов выдается разрешение на уста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новку рекламной конструкции.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Установка рекламной конструкции без разрешения не допускается. В случае самовольной установки рекл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амной конструкции она подлежит демонтажу на основании предписания администрации муниципального образования Каменецкое Узловского района.</w:t>
      </w:r>
    </w:p>
    <w:p w:rsidR="008014D6" w:rsidRDefault="008014D6">
      <w:pPr>
        <w:ind w:firstLine="709"/>
        <w:jc w:val="both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14. Страхование муниципального имущества</w:t>
      </w:r>
    </w:p>
    <w:p w:rsidR="008014D6" w:rsidRDefault="008014D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14.1. Страхованию подлежит муниципальное движимое и недвижимое имущество, вк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лючая здания, сооружения, оборудование, инвентарь, находящееся в хозяйственном ведении унитарных муниципальных предприятий, в оперативном управлении муниципальных учреждений, а также имущество, переданное в аренду, безвозмездное пользование, доверительное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управление в соответствии с действующим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14.2. Не подлежит страхованию имущество в виде зданий, сооружений, нежилых помещений, находящееся в аварийном состоянии или подлежащее сносу.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14.3. Решение о страховании муниципального имущества принимает глава администрации муниципального образования Каменецкое Узловского района.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15. Порядок списания муниципального имущества</w:t>
      </w:r>
    </w:p>
    <w:p w:rsidR="008014D6" w:rsidRDefault="008014D6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15.1. Движимое и недвижимое имущество, относящееся к основным средст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вам и закрепленное на праве хозяйственного ведения и на праве оперативного управления за муниципальными унитарными предприятиями и учреждениями, может быть списано с их баланса по следующим основаниям: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15.1.1. Пришедшее в негодность вследствие физического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износа, аварий, стихийных бедствий, нарушения нормальных условий эксплуатации и по другим причинам;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15.1.2. Морально устаревшее.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15.2. Списание основных средств производится только в тех случаях, когда восстановление их невозможно или экономически нецелесо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образно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если они в установленном порядке не могут быть реализованы либо переданы другим предприятиям или учреждениям.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15.3. Муниципальное унитарное предприятие самостоятельно в установленном порядке осуществляют списание движимого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имущества  балансовой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тоимостью до 200 тысяч рублей, закрепленного за ним на праве хозяйственного ведения, за исключением случаев, установленных законодательством.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Объекты недвижимого имущества, транспортные средства, другое движимое имущество балансовой стоимостью свыше 200 ты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сяч рублей, закрепленные на праве хозяйственного ведения, могут быть списаны с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баланса  муниципального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унитарного предприятия на основании постановления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15.4. Казенные предприятия и учр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еждения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самостоятельно в установленном порядке осуществляют списание движимого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имущества  балансовой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стоимостью до 100 тысяч рублей, закрепленного за ними на праве оперативного управления, за исключением случаев, установленных законодательством.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Объекты не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движимого имущества, транспортные средства, другое движимое имущество балансовой стоимостью свыше 100 тысяч рублей, закрепленные на праве оперативного управления, могут быть списаны с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баланса  казенных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предприятий и учреждений на основании постановления ад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Списание особо ценного движимого имущества, закрепленного собственником или приобретенного за счет средств, выделенных собственником на приобретение такого имущества, муниципальные бюджет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ные учреждения осуществляют на основании постановления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Списание особо ценного движимого имущества, закрепленного собственником или приобретенного за счет средств, выделенных учредителем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на приобретение такого имущества, муниципальные автономные учреждения осуществляют с согласия учредителя на основании постановления администрации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15.5. Для определения непригодности муниципального 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мущества, закрепленного на праве хозяйственного ведения или оперативного управления,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 на списание в муниципальных унитарных предприятиях, учреждениях создается комиссия, в состав которой входят: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руководитель муниципального унитарного предприятия, учреждения;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главный бухгалтер или его заместитель, руководитель группы бухгалтерского у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чета или бухгалтер по основным средствам;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лица, материально ответственные за сохранность списываемого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4) представитель администрации муниципального образования Каменецкое Узловского района (по согласованию);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5) представители иных служб и орга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низаций (в случае необходимости).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Функции комиссии: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осмотр имущества, установление факта его непригодности для дальнейшего использования и нецелесообразности восстановления;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 xml:space="preserve">2) установление причин списания имущества (износ, нарушение нормальных условий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эксплуатации, аварии, стихийные бедствия и другие);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выявление лиц, виновных в преждевременном выбытии имущества из эксплуатации, внесение предложений о привлечении этих лиц к ответственности в соответствии с действующим законодательством;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4) определение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возможности использования отдельных узлов, деталей, материало</w:t>
      </w:r>
      <w:r>
        <w:rPr>
          <w:rFonts w:ascii="PT Astra Serif" w:eastAsia="Arial" w:hAnsi="PT Astra Serif" w:cs="Arial"/>
          <w:sz w:val="28"/>
          <w:szCs w:val="28"/>
        </w:rPr>
        <w:t>в списываемого объекта и 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х оценка исходя из рыночных цен;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5) контроль за изъятием из списываемого имущества годных узлов, деталей, цветных и драгоценных металлов.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По результатам работы комиссии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оформляются акты о списании муниципального имущества в двух экземплярах в соответствии с унифицированными формами первичной учетной документации. Акты подписываются всеми членами комиссии.</w:t>
      </w:r>
    </w:p>
    <w:p w:rsidR="008014D6" w:rsidRDefault="009776CB">
      <w:pPr>
        <w:ind w:firstLine="709"/>
        <w:jc w:val="both"/>
        <w:rPr>
          <w:rFonts w:ascii="Arial" w:hAnsi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15.6. Для получения разрешения на списание руководителями муниципа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льных унитарных предприятий и учреждений в администрацию муниципального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образования  направляются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следующие документы: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1) сопроводительное письмо, подписанное руководителем муниципального унитарного предприятия, учреждения;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2) акты о списании муниципальног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 имущества в соответствии с унифицированными формами первичной учетной документации;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3)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низации), выданное специализированными отраслевыми техническими службами муниципальных унитарных предприятий и учреждений или специализированными организациями.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 списании имущества, утраченного вследствие кражи, пожара, стихийного бедствия, действия неп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реодолимой силы, в администрацию муниципального образования Каменецкое Узловского района представляются:</w:t>
      </w: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8014D6">
      <w:pPr>
        <w:ind w:firstLine="709"/>
        <w:jc w:val="right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Приложение </w:t>
      </w:r>
    </w:p>
    <w:p w:rsidR="008014D6" w:rsidRDefault="009776CB">
      <w:pPr>
        <w:ind w:firstLine="709"/>
        <w:jc w:val="right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к Положению о порядке владения, пользования </w:t>
      </w:r>
    </w:p>
    <w:p w:rsidR="008014D6" w:rsidRDefault="009776CB">
      <w:pPr>
        <w:ind w:firstLine="709"/>
        <w:jc w:val="right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 распоряжения муниципальным имуществом </w:t>
      </w:r>
    </w:p>
    <w:p w:rsidR="008014D6" w:rsidRDefault="009776CB">
      <w:pPr>
        <w:ind w:firstLine="709"/>
        <w:jc w:val="right"/>
        <w:rPr>
          <w:rFonts w:ascii="Arial" w:eastAsia="Arial" w:hAnsi="Arial" w:cs="Arial"/>
          <w:highlight w:val="white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 xml:space="preserve">муниципального образования Каменецкое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Узловского района</w:t>
      </w:r>
    </w:p>
    <w:p w:rsidR="008014D6" w:rsidRDefault="008014D6">
      <w:pPr>
        <w:ind w:firstLine="709"/>
        <w:rPr>
          <w:rFonts w:ascii="PT Astra Serif" w:eastAsia="Arial" w:hAnsi="PT Astra Serif" w:cs="Arial"/>
          <w:sz w:val="28"/>
          <w:szCs w:val="28"/>
          <w:highlight w:val="white"/>
        </w:rPr>
      </w:pP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ТИПОВОЙ ДОГОВОР № _____</w:t>
      </w: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о передаче в безвозмездное пользование</w:t>
      </w: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муниципального имущества</w:t>
      </w:r>
    </w:p>
    <w:p w:rsidR="008014D6" w:rsidRDefault="009776CB">
      <w:pPr>
        <w:spacing w:after="160"/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г. Узловая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 xml:space="preserve">       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____»________ года</w:t>
      </w:r>
    </w:p>
    <w:p w:rsidR="008014D6" w:rsidRDefault="009776CB">
      <w:pPr>
        <w:spacing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Администрация муниципального образования Каменецкое Узловского района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ИНН 7117503263, КПП 711701001,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ОГРН 1137154033807, свидетельство о государственной регистрации юридического лица серия 71 № 002313694 выдано 29 октября 2013 года Межрайонной инспекцией Федеральной налоговой службы № 10 по Тульской области, основной государственный регистрационный номер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1137154033807, юридический адрес: Тульская область, Узловский район, поселок Каменецкий, улица Комсомольская, дом 12, именуемая в дальнейшем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«Ссудодатель»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, </w:t>
      </w:r>
      <w:r>
        <w:rPr>
          <w:rFonts w:eastAsia="Arial" w:cs="Times New Roman"/>
          <w:color w:val="000000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действующая от имени муниципального образования Каменецкое Узловского района в лице главы администр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ации муниципального образования Каменецкое Узловского района  _____________________________,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 xml:space="preserve">действующего на основании </w:t>
      </w:r>
      <w:proofErr w:type="spellStart"/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>Утава</w:t>
      </w:r>
      <w:proofErr w:type="spellEnd"/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 xml:space="preserve"> муниципального образования Каменецкое Узловского района,  решения Собрания депутатов муниципального образования Каме</w:t>
      </w:r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>нецкое Узловско</w:t>
      </w:r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>го р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00"/>
        </w:rPr>
        <w:t>а</w:t>
      </w:r>
      <w:r>
        <w:rPr>
          <w:rFonts w:ascii="PT Astra Serif" w:eastAsia="Arial" w:hAnsi="PT Astra Serif" w:cs="Arial"/>
          <w:sz w:val="28"/>
          <w:szCs w:val="28"/>
          <w:shd w:val="clear" w:color="auto" w:fill="FFFF00"/>
        </w:rPr>
        <w:t>йона от 21.09.2023 №1-8 «О назначении на должность главы администрации муниципального образования Каменецкое Узлов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ского района, с одной стороны, и ________________________________________________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основной государственный регистрационный номер ________________, ИНН ______________, КПП_____________, юридический адрес: ________ , именуемый в дальнейшем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"Ссудополучатель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", в лице _____________________________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действующего на основании ________________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______________, с другой стороны, в соответствии ______________________________________, заключили настоящий договор о нижеследующем:</w:t>
      </w:r>
    </w:p>
    <w:p w:rsidR="008014D6" w:rsidRDefault="009776CB">
      <w:pPr>
        <w:spacing w:after="16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1.ОБЩИЕ ПОЛОЖЕНИЯ.</w:t>
      </w:r>
    </w:p>
    <w:p w:rsidR="008014D6" w:rsidRDefault="009776CB">
      <w:pPr>
        <w:spacing w:after="160"/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 xml:space="preserve">1.1.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передает, а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Ссудополучатель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принимает в безвозмездное пользование муниципальное имуще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ство: _______________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_(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указывается наименование и характеристика имущества. площадь (</w:t>
      </w:r>
      <w:proofErr w:type="spell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), адрес (местоположение), именуемое в дальнейшем имущество, для использования_____________________________________________.</w:t>
      </w:r>
    </w:p>
    <w:p w:rsidR="008014D6" w:rsidRDefault="009776CB">
      <w:pPr>
        <w:tabs>
          <w:tab w:val="left" w:pos="2496"/>
        </w:tabs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1.2.Настоящий договор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действует  с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_______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____ по ___________года.</w:t>
      </w: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ПРАВА  И</w:t>
      </w:r>
      <w:proofErr w:type="gramEnd"/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  ОБЯЗАННОСТИ  СТОРОН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2.1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. Ссудодатель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обязуется не вмешиваться в деятельность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Ссудополучателя,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связанную с использованием имущества, за исключением случаев его использования не по назначению.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2.2.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Ссудодатель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имеет прав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о в случаях, предусмотренных п.3.2. 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настоящего договора, расторгнуть договор в установленном законом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2.3.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Ссудополучатель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обязуется: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2.3.1.Использовать имущество исключительно по прямому назначению, указанному п.1.1. настоящего договора;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2.3.2.Не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использовать имущество в целях осуществления деятельности, приносящей организации доход;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2.3.3.Не передавать имущество третьему лицу;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2.3.4.Содержать имущество в полной исправности и соответствующем техническом и санитарном состоянии, обеспечить его сохра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нность;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2.3.5.Соблюдать правила пожарной безопасности и техники безопасности, требования государственных надзорных организаций, а также отраслевых правил и норм, действующих в сфере деятельности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Ссудополучателя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и в отношении используемого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2.3.6.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Своевременно производить за свой счет капитальный и текущий ремонт имущества, а также нести затраты, связанные с его содержанием и эксплуатацией;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2.3.7.Нести ответственность за вред, причиненный им третьим лицам в связи с использованием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2.3.8.Не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производить никаких перепланировок и переоборудования имущества, а также капитальный ремонт его без письменного разрешения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2.3.9.Обеспечить возможность прямого доступа к инженерным коммуникациям, механическому, электрическому, санитарно-техни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ческому и иному обслуживающему более одного помещения оборудованию;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2.3.10.В десятидневный срок после заключения настоящего договора, заключить договоры с соответствующими службами на возмещение эксплуатационных расходов и соответствующими службами на выво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з мусора, за пользование центральным отоплением, водой, электроэнергией и другими услугами. При нарушении данного обязательства указанные службы вправе обратиться в судебные органы с иском о понуждении к заключению договоров;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2.3.11.Письменно, не позже чем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за один месяц, сообщить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Ссудодателю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о досрочном расторжении настоящего договора;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2.3.12.В случае прекращения действия настоящего договора, сдать имущество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Ссудодателю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в исправном состоянии с учетом нормального износа с составлением акта приема-передачи;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2.4.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Ссудополучатель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имеет право: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2.4.1.Досрочно расторгнуть договор в соответствии с действующим законодательством и настоящим договором;</w:t>
      </w:r>
    </w:p>
    <w:p w:rsidR="008014D6" w:rsidRDefault="009776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2.4.2.На заключение договора на новый срок в соответствии с действующим законодательством в случае выполнения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Ссудополучателем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надлежащим образом, возложенных на него по настоящему договору обязательств.</w:t>
      </w: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3.ПРЕКРАЩЕНИЕ ДЕЙСТВИЯ ДОГОВОРА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lastRenderedPageBreak/>
        <w:t>3.1. Действие настоящего договора прекращается: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3.1.2.По истечении срока его действия;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3.1.3.Ликвидации юридического лица –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олучателя;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3.1.4.По инициативе одной из сторон в случаях, предусмотренных настоящим договором и действующим законодательством;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3.2. По инициативе </w:t>
      </w:r>
      <w:proofErr w:type="gramStart"/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Ссудодателя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 договор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, может быть, расторгнут в установленном порядке досрочно в случае, когда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Ссудополучатель: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3.2.1.Использует имущество не в соответствии с договором или назначением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3.2.2.Не выполняет обязанностей по поддержанию имущества в исправном состоянии или ее содержанию;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3.2.3.Существенно ухудшает состояние имущества;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3.2.4.Передал имущество т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ретьему лицу;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3.2.5.Не исполняет обязанностей, предусмотренных пунктом 2.3.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настоящего  договора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</w:t>
      </w:r>
    </w:p>
    <w:p w:rsidR="008014D6" w:rsidRDefault="009776CB">
      <w:pPr>
        <w:ind w:firstLine="709"/>
        <w:jc w:val="center"/>
        <w:rPr>
          <w:rFonts w:ascii="Arial" w:hAnsi="Arial" w:cs="Arial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4. ПРОЧИЕ ПОЛОЖЕНИЯ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4.1.Местом исполнения настоящего договора являются территория муниципального образования Каменецкое Узловского района.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4.2.Имущество перед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ано </w:t>
      </w:r>
      <w:proofErr w:type="gramStart"/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Ссудополучателю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до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подписания настоящего договора в состоянии пригодном для использования по целевому назначению  и удовлетворяющем обе стороны, поэтому настоящий договор является  одновременно передаточным актом.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4.3.Споры, возникающие при исполнении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договора, подлежат рассмотрению в установленном законом порядке.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4.4.В случае изменения почтовых реквизитов, а также в случаях предстоящей ликвидации или реорганизации, стороны обязуются уведомить друг друга письменно в десятидневный срок.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4.5.Настоящий д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оговор составлен в 2 экземплярах, по одному экземпляру для каждой из сторон, подписавших настоящий договор.</w:t>
      </w:r>
    </w:p>
    <w:p w:rsidR="008014D6" w:rsidRDefault="009776C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5.ПОДПИСИ СТОРОН</w:t>
      </w:r>
    </w:p>
    <w:p w:rsidR="008014D6" w:rsidRDefault="009776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>Ссудодатель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подпись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>_____________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 xml:space="preserve">           </w:t>
      </w:r>
      <w:proofErr w:type="gram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Ф.И.О.)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м.п</w:t>
      </w:r>
      <w:proofErr w:type="spell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</w:p>
    <w:p w:rsidR="008014D6" w:rsidRDefault="009776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 xml:space="preserve">Ссудополучатель </w:t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подпись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>_____________</w:t>
      </w:r>
    </w:p>
    <w:p w:rsidR="008014D6" w:rsidRDefault="009776CB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м.п</w:t>
      </w:r>
      <w:proofErr w:type="spellEnd"/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.</w:t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ab/>
        <w:t xml:space="preserve">    (Ф.И.О.)</w:t>
      </w:r>
    </w:p>
    <w:p w:rsidR="008014D6" w:rsidRDefault="009776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Глава администрации </w:t>
      </w:r>
    </w:p>
    <w:p w:rsidR="008014D6" w:rsidRDefault="009776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8014D6" w:rsidRDefault="009776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  <w:shd w:val="clear" w:color="auto" w:fill="FFFFFF"/>
        </w:rPr>
        <w:t>Каменецкое Узловского района                                                          А.А. Чудиков</w:t>
      </w:r>
    </w:p>
    <w:sectPr w:rsidR="008014D6">
      <w:pgSz w:w="12240" w:h="15840"/>
      <w:pgMar w:top="850" w:right="850" w:bottom="850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A6A"/>
    <w:multiLevelType w:val="multilevel"/>
    <w:tmpl w:val="593E2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1270D3"/>
    <w:multiLevelType w:val="multilevel"/>
    <w:tmpl w:val="3F40E1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8014D6"/>
    <w:rsid w:val="008014D6"/>
    <w:rsid w:val="009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0B73-9EFA-4427-8E66-E310082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40">
    <w:name w:val="Заголовок 4 Знак"/>
    <w:basedOn w:val="a1"/>
    <w:qFormat/>
    <w:rPr>
      <w:rFonts w:ascii="Calibri" w:hAnsi="Calibri"/>
      <w:b/>
      <w:bCs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50033E"/>
    <w:rPr>
      <w:rFonts w:ascii="Segoe UI" w:hAnsi="Segoe UI"/>
      <w:color w:val="00000A"/>
      <w:sz w:val="18"/>
      <w:szCs w:val="1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Times New Roman" w:hAnsi="Liberation Serif" w:cs="Arial"/>
      <w:b/>
      <w:bCs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7D712C"/>
    <w:pPr>
      <w:widowControl w:val="0"/>
    </w:pPr>
    <w:rPr>
      <w:rFonts w:ascii="Arial" w:eastAsiaTheme="minorEastAsia" w:hAnsi="Arial" w:cs="Arial"/>
      <w:color w:val="00000A"/>
      <w:sz w:val="24"/>
      <w:szCs w:val="22"/>
      <w:lang w:eastAsia="ru-RU" w:bidi="ar-SA"/>
    </w:rPr>
  </w:style>
  <w:style w:type="paragraph" w:customStyle="1" w:styleId="10">
    <w:name w:val="Схема документа1"/>
    <w:qFormat/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styleId="a9">
    <w:name w:val="List Paragraph"/>
    <w:basedOn w:val="a"/>
    <w:uiPriority w:val="34"/>
    <w:qFormat/>
    <w:rsid w:val="00562CE6"/>
    <w:pPr>
      <w:ind w:left="720"/>
      <w:contextualSpacing/>
    </w:pPr>
    <w:rPr>
      <w:szCs w:val="21"/>
    </w:rPr>
  </w:style>
  <w:style w:type="paragraph" w:styleId="aa">
    <w:name w:val="Balloon Text"/>
    <w:basedOn w:val="a"/>
    <w:uiPriority w:val="99"/>
    <w:semiHidden/>
    <w:unhideWhenUsed/>
    <w:qFormat/>
    <w:rsid w:val="0050033E"/>
    <w:rPr>
      <w:rFonts w:ascii="Segoe UI" w:hAnsi="Segoe UI"/>
      <w:sz w:val="18"/>
      <w:szCs w:val="16"/>
    </w:rPr>
  </w:style>
  <w:style w:type="paragraph" w:customStyle="1" w:styleId="2">
    <w:name w:val="Обычная таблица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35109E0A5BFBE57152B6E1CAEC6896178C923F6340B11FD5597C695B0A44CAAF27848C3AB2840023F5F432918C740AB432181E347E2985iCLFK" TargetMode="External"/><Relationship Id="rId18" Type="http://schemas.openxmlformats.org/officeDocument/2006/relationships/hyperlink" Target="consultantplus://offline/ref=9A03B73B06FCF7FC51A87B7DBB92B4CE2D83CFB69965A3ED042EF31FC9373683980FB1EE89BCEA3A218CCC8126BA54O" TargetMode="External"/><Relationship Id="rId26" Type="http://schemas.openxmlformats.org/officeDocument/2006/relationships/hyperlink" Target="consultantplus://offline/ref=8765E448A3E727A3F8661BEA2DA3B909BED9200CB4DED816A93B90CBF061E0D95D917A95137DA80BA4970B395C220F5A7332268E58AEA083eBd5O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53F51AC8E15C77E940F8E35A696906BCCDCE4AA06B27FD847AEE240E22C363000DBAF12DCD4AAE38627397E53FD32BF395C7E0E123EE776Bo9GEP" TargetMode="External"/><Relationship Id="rId34" Type="http://schemas.openxmlformats.org/officeDocument/2006/relationships/hyperlink" Target="consultantplus://offline/ref=8765E448A3E727A3F8661BEA2DA3B909BED9270CB1DBD816A93B90CBF061E0D94F9122991178B40DA3825D6819e7dEO" TargetMode="External"/><Relationship Id="rId7" Type="http://schemas.openxmlformats.org/officeDocument/2006/relationships/hyperlink" Target="consultantplus://offline/ref=0E5FB6E2CA673B035F5BBE7180D9F76DBB2CFBE0C941551B34FA7F6FCE8DEF47B97E9A7B005BB808E27121BE9D3D2FAF4BF6AAADC1025F4DdE13H" TargetMode="External"/><Relationship Id="rId12" Type="http://schemas.openxmlformats.org/officeDocument/2006/relationships/hyperlink" Target="consultantplus://offline/ref=9696E9C5BDBC08203C5C99F41B975E8672316682B7E5D5E0E7015EBD24A324529A7511F4F84AB834EEBBFC85E2088FF185DE34EBL4CEK" TargetMode="External"/><Relationship Id="rId17" Type="http://schemas.openxmlformats.org/officeDocument/2006/relationships/hyperlink" Target="consultantplus://offline/ref=8765E448A3E727A3F8661BEA2DA3B909BED9270CB1DBD816A93B90CBF061E0D94F9122991178B40DA3825D6819e7dEO" TargetMode="External"/><Relationship Id="rId25" Type="http://schemas.openxmlformats.org/officeDocument/2006/relationships/hyperlink" Target="consultantplus://offline/ref=E9DA377185013B1215A8290CBDD04FAE779314C07E8CD5D97122406C1DC056A8996F407729963840E180297F9A3Ac4O" TargetMode="External"/><Relationship Id="rId33" Type="http://schemas.openxmlformats.org/officeDocument/2006/relationships/hyperlink" Target="consultantplus://offline/ref=8765E448A3E727A3F8661BEA2DA3B909BED9200CB4DED816A93B90CBF061E0D95D917A95137DA80BA4970B395C220F5A7332268E58AEA083eBd5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65E448A3E727A3F8661BEA2DA3B909BED9200CB4DED816A93B90CBF061E0D95D917A95137DA80BA4970B395C220F5A7332268E58AEA083eBd5O" TargetMode="External"/><Relationship Id="rId20" Type="http://schemas.openxmlformats.org/officeDocument/2006/relationships/hyperlink" Target="consultantplus://offline/ref=53F51AC8E15C77E940F8E35A696906BCCDCE49A6622DFD847AEE240E22C363000DBAF12DCD4AAE396A7397E53FD32BF395C7E0E123EE776Bo9GEP" TargetMode="External"/><Relationship Id="rId29" Type="http://schemas.openxmlformats.org/officeDocument/2006/relationships/hyperlink" Target="consultantplus://offline/ref=53F51AC8E15C77E940F8E35A696906BCCDCE4AA06B27FD847AEE240E22C363000DBAF12DCD4AAE38627397E53FD32BF395C7E0E123EE776Bo9GE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5FB6E2CA673B035F5BBE7180D9F76DBB2CF5E0C944551B34FA7F6FCE8DEF47AB7EC277025EA00BE76477EFD8d611H" TargetMode="External"/><Relationship Id="rId11" Type="http://schemas.openxmlformats.org/officeDocument/2006/relationships/hyperlink" Target="consultantplus://offline/ref=0E5FB6E2CA673B035F5BBE7180D9F76DBB2CFBE0C941551B34FA7F6FCE8DEF47B97E9A7B005BBB03EB7121BE9D3D2FAF4BF6AAADC1025F4DdE13H" TargetMode="External"/><Relationship Id="rId24" Type="http://schemas.openxmlformats.org/officeDocument/2006/relationships/hyperlink" Target="consultantplus://offline/ref=A80CA6ADD6D1D784B6247AB0B9E8C607FCC7E9B06F436BBBA0FA58FC56A5A5CA609F0C6DB4s8X2J" TargetMode="External"/><Relationship Id="rId32" Type="http://schemas.openxmlformats.org/officeDocument/2006/relationships/hyperlink" Target="consultantplus://offline/ref=E9DA377185013B1215A8290CBDD04FAE779314C07E8CD5D97122406C1DC056A8996F407729963840E180297F9A3Ac4O" TargetMode="External"/><Relationship Id="rId37" Type="http://schemas.openxmlformats.org/officeDocument/2006/relationships/hyperlink" Target="consultantplus://offline/ref=BEF938C9A9B6CACDA8261026EE7FE4252E0717AFECA30DECC91694409707A06614D0B98471D7732464B186FA8Ee51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DA377185013B1215A8290CBDD04FAE779314C07E8CD5D97122406C1DC056A8996F407729963840E180297F9A3Ac4O" TargetMode="External"/><Relationship Id="rId23" Type="http://schemas.openxmlformats.org/officeDocument/2006/relationships/hyperlink" Target="consultantplus://offline/ref=A0C185FC1800EE805E900448904C263D5EF30B34B290328755A340DB87E6836A8FB1D950029A5B30E0A0C21273028042AC78887C9DpB11O" TargetMode="External"/><Relationship Id="rId28" Type="http://schemas.openxmlformats.org/officeDocument/2006/relationships/hyperlink" Target="consultantplus://offline/ref=9A03B73B06FCF7FC51A87B7DBB92B4CE2D83CFB69965A3ED042EF31FC9373683980FB1EE89BCEA3A218CCC8126BA54O" TargetMode="External"/><Relationship Id="rId36" Type="http://schemas.openxmlformats.org/officeDocument/2006/relationships/hyperlink" Target="consultantplus://offline/ref=BEF938C9A9B6CACDA8261026EE7FE4252E0717AFECA30DECC91694409707A06614D0B98471D7732464B186FA8Ee51AH" TargetMode="External"/><Relationship Id="rId10" Type="http://schemas.openxmlformats.org/officeDocument/2006/relationships/hyperlink" Target="consultantplus://offline/ref=0E5FB6E2CA673B035F5BBE7180D9F76DBB2CFBE0C941551B34FA7F6FCE8DEF47B97E9A7B005BB808E27121BE9D3D2FAF4BF6AAADC1025F4DdE13H" TargetMode="External"/><Relationship Id="rId19" Type="http://schemas.openxmlformats.org/officeDocument/2006/relationships/hyperlink" Target="consultantplus://offline/ref=9AE5C5F61A0A223AC8783442E3896F5691CE9682B0D3F829569CCB3D0380E007F04D915AC311B8D6E25BJ" TargetMode="External"/><Relationship Id="rId31" Type="http://schemas.openxmlformats.org/officeDocument/2006/relationships/hyperlink" Target="consultantplus://offline/ref=A80CA6ADD6D1D784B6247AB0B9E8C607FCC7E9B06F436BBBA0FA58FC56A5A5CA609F0C6DB4s8X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FB6E2CA673B035F5BBE7180D9F76DBB2CF5E0C944551B34FA7F6FCE8DEF47AB7EC277025EA00BE76477EFD8d611H" TargetMode="External"/><Relationship Id="rId14" Type="http://schemas.openxmlformats.org/officeDocument/2006/relationships/hyperlink" Target="consultantplus://offline/ref=A80CA6ADD6D1D784B6247AB0B9E8C607FCC7E9B06F436BBBA0FA58FC56A5A5CA609F0C6DB4s8X2J" TargetMode="External"/><Relationship Id="rId22" Type="http://schemas.openxmlformats.org/officeDocument/2006/relationships/hyperlink" Target="consultantplus://offline/ref=53F51AC8E15C77E940F8E35A696906BCCDCE4AA06B27FD847AEE240E22C363000DBAF12DCD4AAE3D677397E53FD32BF395C7E0E123EE776Bo9GEP" TargetMode="External"/><Relationship Id="rId27" Type="http://schemas.openxmlformats.org/officeDocument/2006/relationships/hyperlink" Target="consultantplus://offline/ref=8765E448A3E727A3F8661BEA2DA3B909BED9270CB1DBD816A93B90CBF061E0D94F9122991178B40DA3825D6819e7dEO" TargetMode="External"/><Relationship Id="rId30" Type="http://schemas.openxmlformats.org/officeDocument/2006/relationships/hyperlink" Target="consultantplus://offline/ref=53F51AC8E15C77E940F8E35A696906BCCDCE4AA06B27FD847AEE240E22C363000DBAF12DCD4AAE3D677397E53FD32BF395C7E0E123EE776Bo9GEP" TargetMode="External"/><Relationship Id="rId35" Type="http://schemas.openxmlformats.org/officeDocument/2006/relationships/hyperlink" Target="consultantplus://offline/ref=BEF938C9A9B6CACDA8261030ED13BA2E2A0C4DA3E3A20FBF9349CF1DC00EAA31419FB8CA37DF6C2460AF85FB84074EE78B189869B46E9B045C10F7eC1AH" TargetMode="External"/><Relationship Id="rId8" Type="http://schemas.openxmlformats.org/officeDocument/2006/relationships/hyperlink" Target="https://login.consultant.ru/link/?req=doc&amp;base=RLAW067&amp;n=13366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EBBF-494F-4CE7-9308-70B55223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37</Pages>
  <Words>14372</Words>
  <Characters>81926</Characters>
  <Application>Microsoft Office Word</Application>
  <DocSecurity>0</DocSecurity>
  <Lines>682</Lines>
  <Paragraphs>192</Paragraphs>
  <ScaleCrop>false</ScaleCrop>
  <Company>Microsoft Corporation</Company>
  <LinksUpToDate>false</LinksUpToDate>
  <CharactersWithSpaces>96106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Natali</cp:lastModifiedBy>
  <cp:revision>31</cp:revision>
  <cp:lastPrinted>2024-05-15T14:25:00Z</cp:lastPrinted>
  <dcterms:created xsi:type="dcterms:W3CDTF">2024-05-14T14:48:00Z</dcterms:created>
  <dcterms:modified xsi:type="dcterms:W3CDTF">2024-12-09T14:21:00Z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