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jc w:val="center"/>
        <w:tblLook w:val="04A0" w:firstRow="1" w:lastRow="0" w:firstColumn="1" w:lastColumn="0" w:noHBand="0" w:noVBand="1"/>
      </w:tblPr>
      <w:tblGrid>
        <w:gridCol w:w="9128"/>
      </w:tblGrid>
      <w:tr w:rsidR="00212000" w:rsidTr="00212000">
        <w:trPr>
          <w:trHeight w:val="284"/>
          <w:jc w:val="center"/>
        </w:trPr>
        <w:tc>
          <w:tcPr>
            <w:tcW w:w="9128" w:type="dxa"/>
          </w:tcPr>
          <w:p w:rsidR="00212000" w:rsidRDefault="00212000" w:rsidP="00D36C22">
            <w:pPr>
              <w:pStyle w:val="a3"/>
              <w:tabs>
                <w:tab w:val="center" w:pos="4456"/>
                <w:tab w:val="left" w:pos="7500"/>
              </w:tabs>
              <w:jc w:val="left"/>
            </w:pPr>
            <w:r>
              <w:tab/>
            </w:r>
          </w:p>
        </w:tc>
      </w:tr>
      <w:tr w:rsidR="00212000" w:rsidRPr="007E0CD5" w:rsidTr="00007CAD">
        <w:trPr>
          <w:trHeight w:val="367"/>
          <w:jc w:val="center"/>
        </w:trPr>
        <w:tc>
          <w:tcPr>
            <w:tcW w:w="9128" w:type="dxa"/>
          </w:tcPr>
          <w:p w:rsidR="00212000" w:rsidRPr="007E0CD5" w:rsidRDefault="00212000" w:rsidP="00007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0CD5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212000" w:rsidRPr="007E0CD5" w:rsidTr="00007CAD">
        <w:trPr>
          <w:trHeight w:val="294"/>
          <w:jc w:val="center"/>
        </w:trPr>
        <w:tc>
          <w:tcPr>
            <w:tcW w:w="9128" w:type="dxa"/>
          </w:tcPr>
          <w:p w:rsidR="007E0CD5" w:rsidRPr="007E0CD5" w:rsidRDefault="00F93C31" w:rsidP="00007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0C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12000" w:rsidRPr="007E0CD5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</w:p>
          <w:p w:rsidR="007E0CD5" w:rsidRPr="007E0CD5" w:rsidRDefault="00212000" w:rsidP="00007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0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C22" w:rsidRPr="007E0CD5">
              <w:rPr>
                <w:rFonts w:ascii="Times New Roman" w:hAnsi="Times New Roman" w:cs="Times New Roman"/>
                <w:sz w:val="28"/>
                <w:szCs w:val="28"/>
              </w:rPr>
              <w:t>Каменецкое</w:t>
            </w:r>
          </w:p>
          <w:p w:rsidR="00212000" w:rsidRPr="007E0CD5" w:rsidRDefault="00D36C22" w:rsidP="00007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0CD5">
              <w:rPr>
                <w:rFonts w:ascii="Times New Roman" w:hAnsi="Times New Roman" w:cs="Times New Roman"/>
                <w:sz w:val="28"/>
                <w:szCs w:val="28"/>
              </w:rPr>
              <w:t xml:space="preserve"> Узловского</w:t>
            </w:r>
            <w:r w:rsidR="00212000" w:rsidRPr="007E0CD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7E0C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2000" w:rsidRPr="007E0CD5" w:rsidTr="007B296E">
        <w:trPr>
          <w:trHeight w:val="142"/>
          <w:jc w:val="center"/>
        </w:trPr>
        <w:tc>
          <w:tcPr>
            <w:tcW w:w="9128" w:type="dxa"/>
          </w:tcPr>
          <w:p w:rsidR="00212000" w:rsidRPr="007E0CD5" w:rsidRDefault="00212000" w:rsidP="00007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0CD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12000" w:rsidRPr="007E0CD5" w:rsidRDefault="00212000" w:rsidP="00007C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000" w:rsidRPr="007E0CD5" w:rsidRDefault="00212000" w:rsidP="00007C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000" w:rsidRPr="007E0CD5" w:rsidTr="00007CAD">
        <w:trPr>
          <w:trHeight w:val="279"/>
          <w:jc w:val="center"/>
        </w:trPr>
        <w:tc>
          <w:tcPr>
            <w:tcW w:w="9128" w:type="dxa"/>
          </w:tcPr>
          <w:p w:rsidR="00212000" w:rsidRPr="007E0CD5" w:rsidRDefault="007E0CD5" w:rsidP="006613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0C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000" w:rsidRPr="007E0CD5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Pr="007E0C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613DC" w:rsidRPr="007E0CD5" w:rsidRDefault="006613DC" w:rsidP="006613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000" w:rsidRPr="007E0CD5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3DC" w:rsidRPr="007E0CD5" w:rsidRDefault="007E73CE" w:rsidP="006613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CD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4449">
        <w:rPr>
          <w:rFonts w:ascii="Times New Roman" w:hAnsi="Times New Roman" w:cs="Times New Roman"/>
          <w:b/>
          <w:sz w:val="28"/>
          <w:szCs w:val="28"/>
        </w:rPr>
        <w:t>от 31 января 2023</w:t>
      </w:r>
      <w:bookmarkStart w:id="0" w:name="_GoBack"/>
      <w:bookmarkEnd w:id="0"/>
      <w:r w:rsidR="007E0CD5" w:rsidRPr="007E0CD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№12</w:t>
      </w:r>
    </w:p>
    <w:p w:rsidR="007E73CE" w:rsidRPr="007E0CD5" w:rsidRDefault="007E73CE" w:rsidP="006613D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6613DC" w:rsidRPr="007E0CD5" w:rsidRDefault="006613DC" w:rsidP="008670FA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23" w:rsidRPr="007E0CD5" w:rsidRDefault="00A03F23" w:rsidP="00641E3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0CD5">
        <w:rPr>
          <w:rFonts w:ascii="Times New Roman" w:hAnsi="Times New Roman"/>
          <w:b/>
          <w:bCs/>
          <w:color w:val="000000"/>
          <w:sz w:val="28"/>
          <w:szCs w:val="28"/>
        </w:rPr>
        <w:t>О признании утративш</w:t>
      </w:r>
      <w:r w:rsidR="00641E3D" w:rsidRPr="007E0CD5">
        <w:rPr>
          <w:rFonts w:ascii="Times New Roman" w:hAnsi="Times New Roman"/>
          <w:b/>
          <w:bCs/>
          <w:color w:val="000000"/>
          <w:sz w:val="28"/>
          <w:szCs w:val="28"/>
        </w:rPr>
        <w:t>им</w:t>
      </w:r>
      <w:r w:rsidRPr="007E0CD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силу </w:t>
      </w:r>
      <w:r w:rsidR="00641E3D" w:rsidRPr="007E0CD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постановления </w:t>
      </w:r>
      <w:r w:rsidRPr="007E0CD5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</w:t>
      </w:r>
    </w:p>
    <w:p w:rsidR="005D3065" w:rsidRPr="007E0CD5" w:rsidRDefault="00A03F23" w:rsidP="005D3065">
      <w:pPr>
        <w:pStyle w:val="Default"/>
        <w:jc w:val="center"/>
        <w:rPr>
          <w:b/>
          <w:sz w:val="28"/>
          <w:szCs w:val="28"/>
        </w:rPr>
      </w:pPr>
      <w:r w:rsidRPr="007E0CD5">
        <w:rPr>
          <w:b/>
          <w:bCs/>
          <w:sz w:val="28"/>
          <w:szCs w:val="28"/>
        </w:rPr>
        <w:t>муниципального образования Каменецкое Узловского района</w:t>
      </w:r>
      <w:r w:rsidR="00641E3D" w:rsidRPr="007E0CD5">
        <w:rPr>
          <w:b/>
          <w:bCs/>
          <w:sz w:val="28"/>
          <w:szCs w:val="28"/>
        </w:rPr>
        <w:t xml:space="preserve"> </w:t>
      </w:r>
      <w:r w:rsidR="003114D7" w:rsidRPr="007E0CD5">
        <w:rPr>
          <w:b/>
          <w:sz w:val="28"/>
          <w:szCs w:val="28"/>
        </w:rPr>
        <w:t>от 0</w:t>
      </w:r>
      <w:r w:rsidR="005D3065" w:rsidRPr="007E0CD5">
        <w:rPr>
          <w:b/>
          <w:sz w:val="28"/>
          <w:szCs w:val="28"/>
        </w:rPr>
        <w:t>3</w:t>
      </w:r>
      <w:r w:rsidR="003114D7" w:rsidRPr="007E0CD5">
        <w:rPr>
          <w:b/>
          <w:sz w:val="28"/>
          <w:szCs w:val="28"/>
        </w:rPr>
        <w:t>.0</w:t>
      </w:r>
      <w:r w:rsidR="005D3065" w:rsidRPr="007E0CD5">
        <w:rPr>
          <w:b/>
          <w:sz w:val="28"/>
          <w:szCs w:val="28"/>
        </w:rPr>
        <w:t>8</w:t>
      </w:r>
      <w:r w:rsidR="003114D7" w:rsidRPr="007E0CD5">
        <w:rPr>
          <w:b/>
          <w:sz w:val="28"/>
          <w:szCs w:val="28"/>
        </w:rPr>
        <w:t>.20</w:t>
      </w:r>
      <w:r w:rsidR="005D3065" w:rsidRPr="007E0CD5">
        <w:rPr>
          <w:b/>
          <w:sz w:val="28"/>
          <w:szCs w:val="28"/>
        </w:rPr>
        <w:t>21</w:t>
      </w:r>
      <w:r w:rsidR="003114D7" w:rsidRPr="007E0CD5">
        <w:rPr>
          <w:b/>
          <w:sz w:val="28"/>
          <w:szCs w:val="28"/>
        </w:rPr>
        <w:t xml:space="preserve"> № </w:t>
      </w:r>
      <w:r w:rsidR="005D3065" w:rsidRPr="007E0CD5">
        <w:rPr>
          <w:b/>
          <w:sz w:val="28"/>
          <w:szCs w:val="28"/>
        </w:rPr>
        <w:t>96</w:t>
      </w:r>
      <w:r w:rsidR="003114D7" w:rsidRPr="007E0CD5">
        <w:rPr>
          <w:b/>
          <w:sz w:val="28"/>
          <w:szCs w:val="28"/>
        </w:rPr>
        <w:t xml:space="preserve"> «Об </w:t>
      </w:r>
      <w:r w:rsidR="005D3065" w:rsidRPr="007E0CD5">
        <w:rPr>
          <w:b/>
          <w:sz w:val="28"/>
          <w:szCs w:val="28"/>
        </w:rPr>
        <w:t>утверждении порядка исполнения решения о применении бюджетных мер принуждения муниципальным образованием Каменецкое Узловского района»</w:t>
      </w:r>
    </w:p>
    <w:p w:rsidR="003114D7" w:rsidRPr="003114D7" w:rsidRDefault="003114D7" w:rsidP="003114D7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2000" w:rsidRPr="006613DC" w:rsidRDefault="00390358" w:rsidP="003114D7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03F23" w:rsidRPr="005D3065" w:rsidRDefault="007E0CD5" w:rsidP="005D3065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="00A03F23" w:rsidRPr="005D3065">
        <w:rPr>
          <w:b w:val="0"/>
          <w:sz w:val="24"/>
          <w:szCs w:val="24"/>
        </w:rPr>
        <w:t xml:space="preserve">В соответствии с Федеральным законом от 06.10.2003 </w:t>
      </w:r>
      <w:hyperlink r:id="rId6" w:history="1">
        <w:r w:rsidR="00A03F23" w:rsidRPr="005D3065">
          <w:rPr>
            <w:b w:val="0"/>
            <w:sz w:val="24"/>
            <w:szCs w:val="24"/>
          </w:rPr>
          <w:t>№ 131-ФЗ</w:t>
        </w:r>
      </w:hyperlink>
      <w:r w:rsidR="00A03F23" w:rsidRPr="005D3065">
        <w:rPr>
          <w:b w:val="0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 w:rsidR="00A03F23" w:rsidRPr="005D3065">
        <w:rPr>
          <w:b w:val="0"/>
          <w:color w:val="000000"/>
          <w:sz w:val="24"/>
          <w:szCs w:val="24"/>
        </w:rPr>
        <w:t xml:space="preserve">Федеральным законом от </w:t>
      </w:r>
      <w:r w:rsidR="005D3065" w:rsidRPr="005D3065">
        <w:rPr>
          <w:b w:val="0"/>
          <w:color w:val="000000"/>
          <w:sz w:val="24"/>
          <w:szCs w:val="24"/>
        </w:rPr>
        <w:t>26</w:t>
      </w:r>
      <w:r w:rsidR="00A03F23" w:rsidRPr="005D3065">
        <w:rPr>
          <w:b w:val="0"/>
          <w:color w:val="000000"/>
          <w:sz w:val="24"/>
          <w:szCs w:val="24"/>
        </w:rPr>
        <w:t>.0</w:t>
      </w:r>
      <w:r w:rsidR="005D3065" w:rsidRPr="005D3065">
        <w:rPr>
          <w:b w:val="0"/>
          <w:color w:val="000000"/>
          <w:sz w:val="24"/>
          <w:szCs w:val="24"/>
        </w:rPr>
        <w:t>7.2019 № 199</w:t>
      </w:r>
      <w:r w:rsidR="00A03F23" w:rsidRPr="005D3065">
        <w:rPr>
          <w:b w:val="0"/>
          <w:color w:val="000000"/>
          <w:sz w:val="24"/>
          <w:szCs w:val="24"/>
        </w:rPr>
        <w:t xml:space="preserve">-ФЗ «О </w:t>
      </w:r>
      <w:r w:rsidR="005D3065" w:rsidRPr="005D3065">
        <w:rPr>
          <w:b w:val="0"/>
          <w:sz w:val="24"/>
          <w:szCs w:val="24"/>
        </w:rPr>
        <w:t>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</w:t>
      </w:r>
      <w:r w:rsidR="00A03F23" w:rsidRPr="005D3065">
        <w:rPr>
          <w:color w:val="000000"/>
          <w:sz w:val="24"/>
          <w:szCs w:val="24"/>
        </w:rPr>
        <w:t xml:space="preserve">, </w:t>
      </w:r>
      <w:r w:rsidR="00A03F23" w:rsidRPr="005D3065">
        <w:rPr>
          <w:b w:val="0"/>
          <w:color w:val="000000"/>
          <w:sz w:val="24"/>
          <w:szCs w:val="24"/>
        </w:rPr>
        <w:t>на основании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B53741" w:rsidRDefault="00B53741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F23" w:rsidRPr="00A03F23" w:rsidRDefault="00A03F23" w:rsidP="00A03F2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3F23">
        <w:rPr>
          <w:rFonts w:ascii="Times New Roman" w:hAnsi="Times New Roman"/>
          <w:color w:val="000000"/>
          <w:sz w:val="24"/>
          <w:szCs w:val="24"/>
        </w:rPr>
        <w:t>1. Признать утратившим</w:t>
      </w:r>
      <w:r w:rsidR="00641E3D">
        <w:rPr>
          <w:rFonts w:ascii="Times New Roman" w:hAnsi="Times New Roman"/>
          <w:color w:val="000000"/>
          <w:sz w:val="24"/>
          <w:szCs w:val="24"/>
        </w:rPr>
        <w:t xml:space="preserve"> силу п</w:t>
      </w:r>
      <w:r w:rsidRPr="00A03F23">
        <w:rPr>
          <w:rFonts w:ascii="Times New Roman" w:hAnsi="Times New Roman"/>
          <w:sz w:val="24"/>
          <w:szCs w:val="24"/>
        </w:rPr>
        <w:t xml:space="preserve">остановление администрации муниципального образования </w:t>
      </w:r>
      <w:r w:rsidR="00641E3D">
        <w:rPr>
          <w:rFonts w:ascii="Times New Roman" w:hAnsi="Times New Roman"/>
          <w:sz w:val="24"/>
          <w:szCs w:val="24"/>
        </w:rPr>
        <w:t xml:space="preserve">Каменецкое </w:t>
      </w:r>
      <w:r w:rsidRPr="00A03F23">
        <w:rPr>
          <w:rFonts w:ascii="Times New Roman" w:hAnsi="Times New Roman"/>
          <w:sz w:val="24"/>
          <w:szCs w:val="24"/>
        </w:rPr>
        <w:t>Узловск</w:t>
      </w:r>
      <w:r w:rsidR="00641E3D">
        <w:rPr>
          <w:rFonts w:ascii="Times New Roman" w:hAnsi="Times New Roman"/>
          <w:sz w:val="24"/>
          <w:szCs w:val="24"/>
        </w:rPr>
        <w:t>ого</w:t>
      </w:r>
      <w:r w:rsidRPr="00A03F23">
        <w:rPr>
          <w:rFonts w:ascii="Times New Roman" w:hAnsi="Times New Roman"/>
          <w:sz w:val="24"/>
          <w:szCs w:val="24"/>
        </w:rPr>
        <w:t xml:space="preserve"> район</w:t>
      </w:r>
      <w:r w:rsidR="00641E3D">
        <w:rPr>
          <w:rFonts w:ascii="Times New Roman" w:hAnsi="Times New Roman"/>
          <w:sz w:val="24"/>
          <w:szCs w:val="24"/>
        </w:rPr>
        <w:t>а</w:t>
      </w:r>
      <w:r w:rsidRPr="00A03F23">
        <w:rPr>
          <w:rFonts w:ascii="Times New Roman" w:hAnsi="Times New Roman"/>
          <w:sz w:val="24"/>
          <w:szCs w:val="24"/>
        </w:rPr>
        <w:t xml:space="preserve"> </w:t>
      </w:r>
      <w:r w:rsidR="003114D7" w:rsidRPr="00A03F23">
        <w:rPr>
          <w:rFonts w:ascii="Times New Roman" w:hAnsi="Times New Roman"/>
          <w:sz w:val="24"/>
          <w:szCs w:val="24"/>
        </w:rPr>
        <w:t xml:space="preserve">от </w:t>
      </w:r>
      <w:r w:rsidR="003114D7">
        <w:rPr>
          <w:rFonts w:ascii="Times New Roman" w:hAnsi="Times New Roman"/>
          <w:sz w:val="24"/>
          <w:szCs w:val="24"/>
        </w:rPr>
        <w:t>0</w:t>
      </w:r>
      <w:r w:rsidR="005D3065">
        <w:rPr>
          <w:rFonts w:ascii="Times New Roman" w:hAnsi="Times New Roman"/>
          <w:sz w:val="24"/>
          <w:szCs w:val="24"/>
        </w:rPr>
        <w:t>3</w:t>
      </w:r>
      <w:r w:rsidR="003114D7" w:rsidRPr="00A03F23">
        <w:rPr>
          <w:rFonts w:ascii="Times New Roman" w:hAnsi="Times New Roman"/>
          <w:sz w:val="24"/>
          <w:szCs w:val="24"/>
        </w:rPr>
        <w:t>.0</w:t>
      </w:r>
      <w:r w:rsidR="005D3065">
        <w:rPr>
          <w:rFonts w:ascii="Times New Roman" w:hAnsi="Times New Roman"/>
          <w:sz w:val="24"/>
          <w:szCs w:val="24"/>
        </w:rPr>
        <w:t>8</w:t>
      </w:r>
      <w:r w:rsidR="003114D7" w:rsidRPr="00A03F23">
        <w:rPr>
          <w:rFonts w:ascii="Times New Roman" w:hAnsi="Times New Roman"/>
          <w:sz w:val="24"/>
          <w:szCs w:val="24"/>
        </w:rPr>
        <w:t>.20</w:t>
      </w:r>
      <w:r w:rsidR="005D3065">
        <w:rPr>
          <w:rFonts w:ascii="Times New Roman" w:hAnsi="Times New Roman"/>
          <w:sz w:val="24"/>
          <w:szCs w:val="24"/>
        </w:rPr>
        <w:t>21 № 96</w:t>
      </w:r>
      <w:r w:rsidR="003114D7" w:rsidRPr="00A03F23">
        <w:rPr>
          <w:rFonts w:ascii="Times New Roman" w:hAnsi="Times New Roman"/>
          <w:sz w:val="24"/>
          <w:szCs w:val="24"/>
        </w:rPr>
        <w:t xml:space="preserve"> «Об утверждении </w:t>
      </w:r>
      <w:r w:rsidR="005D3065">
        <w:rPr>
          <w:rFonts w:ascii="Times New Roman" w:hAnsi="Times New Roman"/>
          <w:sz w:val="24"/>
          <w:szCs w:val="24"/>
        </w:rPr>
        <w:t>п</w:t>
      </w:r>
      <w:r w:rsidR="003114D7" w:rsidRPr="00A03F23">
        <w:rPr>
          <w:rFonts w:ascii="Times New Roman" w:hAnsi="Times New Roman"/>
          <w:sz w:val="24"/>
          <w:szCs w:val="24"/>
        </w:rPr>
        <w:t xml:space="preserve">орядка </w:t>
      </w:r>
      <w:r w:rsidR="005D3065" w:rsidRPr="005D3065">
        <w:rPr>
          <w:rFonts w:ascii="Times New Roman" w:hAnsi="Times New Roman"/>
          <w:sz w:val="24"/>
          <w:szCs w:val="24"/>
        </w:rPr>
        <w:t>исполнения решения о применении бюджетных мер принуждения муниципальным образованием Каменецкое Узловского района</w:t>
      </w:r>
      <w:r w:rsidR="003114D7" w:rsidRPr="00A03F23">
        <w:rPr>
          <w:rFonts w:ascii="Times New Roman" w:hAnsi="Times New Roman"/>
          <w:sz w:val="24"/>
          <w:szCs w:val="24"/>
        </w:rPr>
        <w:t>»</w:t>
      </w:r>
      <w:r w:rsidR="003114D7">
        <w:rPr>
          <w:rFonts w:ascii="Times New Roman" w:hAnsi="Times New Roman"/>
          <w:sz w:val="24"/>
          <w:szCs w:val="24"/>
        </w:rPr>
        <w:t>.</w:t>
      </w:r>
    </w:p>
    <w:p w:rsidR="00806255" w:rsidRPr="0031738B" w:rsidRDefault="005D3065" w:rsidP="00806255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3065">
        <w:rPr>
          <w:rFonts w:ascii="Times New Roman" w:hAnsi="Times New Roman"/>
          <w:color w:val="000000"/>
          <w:sz w:val="24"/>
          <w:szCs w:val="24"/>
        </w:rPr>
        <w:t>2</w:t>
      </w:r>
      <w:r w:rsidR="00806255">
        <w:rPr>
          <w:rFonts w:ascii="Times New Roman" w:hAnsi="Times New Roman"/>
          <w:color w:val="000000"/>
        </w:rPr>
        <w:t xml:space="preserve">. </w:t>
      </w:r>
      <w:r w:rsidR="00806255" w:rsidRPr="0031738B">
        <w:rPr>
          <w:rFonts w:ascii="Times New Roman" w:hAnsi="Times New Roman"/>
          <w:sz w:val="24"/>
          <w:szCs w:val="24"/>
        </w:rPr>
        <w:t>Настоящее постановление подлежит размещению на официальном сайте муниципального образования Каменецкое Узловского района и обнародованию на территории муниципального образования Каменецкое Узловского района.</w:t>
      </w:r>
    </w:p>
    <w:p w:rsidR="00806255" w:rsidRPr="0031738B" w:rsidRDefault="005D3065" w:rsidP="0080625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3065">
        <w:rPr>
          <w:rFonts w:ascii="Times New Roman" w:hAnsi="Times New Roman"/>
          <w:sz w:val="24"/>
          <w:szCs w:val="24"/>
        </w:rPr>
        <w:t>3</w:t>
      </w:r>
      <w:r w:rsidR="00A03F23" w:rsidRPr="00A03F23">
        <w:rPr>
          <w:rFonts w:ascii="Times New Roman" w:hAnsi="Times New Roman"/>
        </w:rPr>
        <w:t xml:space="preserve">. </w:t>
      </w:r>
      <w:r w:rsidR="00806255">
        <w:rPr>
          <w:rFonts w:ascii="Times New Roman" w:hAnsi="Times New Roman"/>
        </w:rPr>
        <w:t xml:space="preserve">  </w:t>
      </w:r>
      <w:r w:rsidR="00806255" w:rsidRPr="00806255">
        <w:rPr>
          <w:rFonts w:ascii="Times New Roman" w:hAnsi="Times New Roman"/>
          <w:sz w:val="24"/>
          <w:szCs w:val="24"/>
        </w:rPr>
        <w:t>Настоящее п</w:t>
      </w:r>
      <w:r w:rsidR="00806255" w:rsidRPr="0031738B">
        <w:rPr>
          <w:rFonts w:ascii="Times New Roman" w:hAnsi="Times New Roman"/>
          <w:sz w:val="24"/>
          <w:szCs w:val="24"/>
        </w:rPr>
        <w:t xml:space="preserve">остановление вступает в силу со дня </w:t>
      </w:r>
      <w:r w:rsidR="00806255">
        <w:rPr>
          <w:rFonts w:ascii="Times New Roman" w:hAnsi="Times New Roman"/>
          <w:sz w:val="24"/>
          <w:szCs w:val="24"/>
        </w:rPr>
        <w:t>обнародования</w:t>
      </w:r>
      <w:r w:rsidR="00806255" w:rsidRPr="0031738B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 январ</w:t>
      </w:r>
      <w:r w:rsidR="00806255">
        <w:rPr>
          <w:rFonts w:ascii="Times New Roman" w:hAnsi="Times New Roman"/>
          <w:sz w:val="24"/>
          <w:szCs w:val="24"/>
        </w:rPr>
        <w:t>я 202</w:t>
      </w:r>
      <w:r>
        <w:rPr>
          <w:rFonts w:ascii="Times New Roman" w:hAnsi="Times New Roman"/>
          <w:sz w:val="24"/>
          <w:szCs w:val="24"/>
        </w:rPr>
        <w:t>2</w:t>
      </w:r>
      <w:r w:rsidR="00806255" w:rsidRPr="0031738B">
        <w:rPr>
          <w:rFonts w:ascii="Times New Roman" w:hAnsi="Times New Roman"/>
          <w:sz w:val="24"/>
          <w:szCs w:val="24"/>
        </w:rPr>
        <w:t xml:space="preserve"> года.</w:t>
      </w:r>
    </w:p>
    <w:p w:rsidR="00A03F23" w:rsidRPr="00A03F23" w:rsidRDefault="00A03F23" w:rsidP="00806255">
      <w:pPr>
        <w:pStyle w:val="aa"/>
        <w:autoSpaceDE w:val="0"/>
        <w:autoSpaceDN w:val="0"/>
        <w:adjustRightInd w:val="0"/>
        <w:ind w:left="0" w:firstLine="708"/>
        <w:rPr>
          <w:rFonts w:ascii="Times New Roman" w:hAnsi="Times New Roman"/>
        </w:rPr>
      </w:pPr>
    </w:p>
    <w:p w:rsidR="00A03F23" w:rsidRDefault="00A03F23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F23" w:rsidRDefault="00A03F23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F23" w:rsidRDefault="00A03F23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F23" w:rsidRDefault="00A03F23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077"/>
        <w:gridCol w:w="5245"/>
      </w:tblGrid>
      <w:tr w:rsidR="00A03F23" w:rsidRPr="006613DC" w:rsidTr="004F772C">
        <w:tc>
          <w:tcPr>
            <w:tcW w:w="4077" w:type="dxa"/>
          </w:tcPr>
          <w:p w:rsidR="00A03F23" w:rsidRPr="006613DC" w:rsidRDefault="00A03F23" w:rsidP="004F772C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3DC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A03F23" w:rsidRPr="006613DC" w:rsidRDefault="00A03F23" w:rsidP="004F772C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3DC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</w:t>
            </w:r>
          </w:p>
          <w:p w:rsidR="00A03F23" w:rsidRPr="006613DC" w:rsidRDefault="00A03F23" w:rsidP="004F772C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3DC">
              <w:rPr>
                <w:rFonts w:ascii="Times New Roman" w:hAnsi="Times New Roman"/>
                <w:b/>
                <w:sz w:val="26"/>
                <w:szCs w:val="26"/>
              </w:rPr>
              <w:t>Каменецкое Узловского района</w:t>
            </w:r>
          </w:p>
        </w:tc>
        <w:tc>
          <w:tcPr>
            <w:tcW w:w="5245" w:type="dxa"/>
            <w:vAlign w:val="bottom"/>
          </w:tcPr>
          <w:p w:rsidR="00A03F23" w:rsidRPr="006613DC" w:rsidRDefault="00A03F23" w:rsidP="004F772C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3DC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</w:t>
            </w:r>
            <w:r w:rsidR="007E0CD5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 w:rsidRPr="006613DC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А.А. Чудиков</w:t>
            </w:r>
          </w:p>
        </w:tc>
      </w:tr>
    </w:tbl>
    <w:p w:rsidR="00A03F23" w:rsidRDefault="00A03F23" w:rsidP="00000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03F23" w:rsidSect="0031738B">
      <w:pgSz w:w="11906" w:h="16838"/>
      <w:pgMar w:top="426" w:right="849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B2386"/>
    <w:multiLevelType w:val="hybridMultilevel"/>
    <w:tmpl w:val="CED08694"/>
    <w:lvl w:ilvl="0" w:tplc="965A9C18">
      <w:start w:val="1"/>
      <w:numFmt w:val="decimal"/>
      <w:lvlText w:val="%1."/>
      <w:lvlJc w:val="left"/>
      <w:pPr>
        <w:ind w:left="756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5D4A2BD5"/>
    <w:multiLevelType w:val="hybridMultilevel"/>
    <w:tmpl w:val="D65AFB94"/>
    <w:lvl w:ilvl="0" w:tplc="B23C512E">
      <w:start w:val="1"/>
      <w:numFmt w:val="decimal"/>
      <w:lvlText w:val="%1."/>
      <w:lvlJc w:val="left"/>
      <w:pPr>
        <w:ind w:left="360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00"/>
    <w:rsid w:val="000008D6"/>
    <w:rsid w:val="00007279"/>
    <w:rsid w:val="00091595"/>
    <w:rsid w:val="00111EA0"/>
    <w:rsid w:val="00180B2C"/>
    <w:rsid w:val="001A374A"/>
    <w:rsid w:val="001D4C28"/>
    <w:rsid w:val="001E17D3"/>
    <w:rsid w:val="00212000"/>
    <w:rsid w:val="00240C51"/>
    <w:rsid w:val="00262E39"/>
    <w:rsid w:val="00272B28"/>
    <w:rsid w:val="00282052"/>
    <w:rsid w:val="0028307B"/>
    <w:rsid w:val="002A638F"/>
    <w:rsid w:val="002F1629"/>
    <w:rsid w:val="002F45A6"/>
    <w:rsid w:val="0030045E"/>
    <w:rsid w:val="003114D7"/>
    <w:rsid w:val="00311831"/>
    <w:rsid w:val="00314705"/>
    <w:rsid w:val="0031738B"/>
    <w:rsid w:val="003567FC"/>
    <w:rsid w:val="003571EB"/>
    <w:rsid w:val="00390358"/>
    <w:rsid w:val="00390C33"/>
    <w:rsid w:val="00396C9E"/>
    <w:rsid w:val="003D1A35"/>
    <w:rsid w:val="003E6A04"/>
    <w:rsid w:val="003F5ECC"/>
    <w:rsid w:val="00404449"/>
    <w:rsid w:val="00410724"/>
    <w:rsid w:val="004872AB"/>
    <w:rsid w:val="005150DC"/>
    <w:rsid w:val="005D3065"/>
    <w:rsid w:val="005E3308"/>
    <w:rsid w:val="00621B3D"/>
    <w:rsid w:val="006326D2"/>
    <w:rsid w:val="00635EE4"/>
    <w:rsid w:val="00641E3D"/>
    <w:rsid w:val="006613DC"/>
    <w:rsid w:val="006755B8"/>
    <w:rsid w:val="006A1B0A"/>
    <w:rsid w:val="006E4C91"/>
    <w:rsid w:val="006F44EF"/>
    <w:rsid w:val="00705844"/>
    <w:rsid w:val="007A0AD9"/>
    <w:rsid w:val="007B296E"/>
    <w:rsid w:val="007D67EB"/>
    <w:rsid w:val="007E0CD5"/>
    <w:rsid w:val="007E73CE"/>
    <w:rsid w:val="007F0ED2"/>
    <w:rsid w:val="00806255"/>
    <w:rsid w:val="008670FA"/>
    <w:rsid w:val="008C202D"/>
    <w:rsid w:val="008F659A"/>
    <w:rsid w:val="009033AC"/>
    <w:rsid w:val="00941B9E"/>
    <w:rsid w:val="009778FA"/>
    <w:rsid w:val="009B1D1F"/>
    <w:rsid w:val="009D54D6"/>
    <w:rsid w:val="009F3B3C"/>
    <w:rsid w:val="00A03F23"/>
    <w:rsid w:val="00A05162"/>
    <w:rsid w:val="00AA1AA7"/>
    <w:rsid w:val="00AA1B27"/>
    <w:rsid w:val="00B172EC"/>
    <w:rsid w:val="00B17B4E"/>
    <w:rsid w:val="00B20175"/>
    <w:rsid w:val="00B30528"/>
    <w:rsid w:val="00B53741"/>
    <w:rsid w:val="00B7036D"/>
    <w:rsid w:val="00C077C9"/>
    <w:rsid w:val="00C6280E"/>
    <w:rsid w:val="00D36C22"/>
    <w:rsid w:val="00D455DA"/>
    <w:rsid w:val="00D9572E"/>
    <w:rsid w:val="00DA45D0"/>
    <w:rsid w:val="00E04328"/>
    <w:rsid w:val="00E24E16"/>
    <w:rsid w:val="00E34336"/>
    <w:rsid w:val="00E824EB"/>
    <w:rsid w:val="00EC2EEA"/>
    <w:rsid w:val="00EF3BD2"/>
    <w:rsid w:val="00EF4706"/>
    <w:rsid w:val="00F23B04"/>
    <w:rsid w:val="00F63999"/>
    <w:rsid w:val="00F67DAB"/>
    <w:rsid w:val="00F709BD"/>
    <w:rsid w:val="00F93C31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DBFA3-D368-4786-BA99-484EF46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D30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2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Шапка(паспорт) документа"/>
    <w:basedOn w:val="a4"/>
    <w:rsid w:val="00212000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4">
    <w:name w:val="Title"/>
    <w:basedOn w:val="a"/>
    <w:next w:val="a"/>
    <w:link w:val="a5"/>
    <w:uiPriority w:val="10"/>
    <w:qFormat/>
    <w:rsid w:val="002120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12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7B296E"/>
    <w:rPr>
      <w:color w:val="0000FF" w:themeColor="hyperlink"/>
      <w:u w:val="single"/>
    </w:rPr>
  </w:style>
  <w:style w:type="paragraph" w:styleId="a7">
    <w:name w:val="No Spacing"/>
    <w:uiPriority w:val="1"/>
    <w:qFormat/>
    <w:rsid w:val="007B2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7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2820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A03F23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5D3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3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0B050C6983AA559675F0790144C0647AA9F40E58C3FEF6E0D89E4AFCH6r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23907-CDB1-48BD-97D8-6DC25436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Герасимова</dc:creator>
  <cp:lastModifiedBy>Natali</cp:lastModifiedBy>
  <cp:revision>3</cp:revision>
  <cp:lastPrinted>2023-02-01T11:26:00Z</cp:lastPrinted>
  <dcterms:created xsi:type="dcterms:W3CDTF">2023-02-01T11:28:00Z</dcterms:created>
  <dcterms:modified xsi:type="dcterms:W3CDTF">2023-02-01T11:34:00Z</dcterms:modified>
</cp:coreProperties>
</file>