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50" w:type="dxa"/>
        <w:tblLayout w:type="fixed"/>
        <w:tblLook w:val="04A0"/>
      </w:tblPr>
      <w:tblGrid>
        <w:gridCol w:w="4534"/>
        <w:gridCol w:w="4676"/>
      </w:tblGrid>
      <w:tr w:rsidR="00A01EE6" w:rsidTr="00D85426">
        <w:tc>
          <w:tcPr>
            <w:tcW w:w="9210" w:type="dxa"/>
            <w:gridSpan w:val="2"/>
          </w:tcPr>
          <w:p w:rsidR="00A01EE6" w:rsidRDefault="00A01EE6" w:rsidP="009D52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01EE6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A01EE6" w:rsidTr="00D85426">
        <w:tc>
          <w:tcPr>
            <w:tcW w:w="9210" w:type="dxa"/>
            <w:gridSpan w:val="2"/>
            <w:hideMark/>
          </w:tcPr>
          <w:p w:rsidR="00A01EE6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A01EE6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КАМЕНЕЦКОЕ</w:t>
            </w:r>
          </w:p>
          <w:p w:rsidR="00A01EE6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A01EE6" w:rsidTr="00D85426">
        <w:tc>
          <w:tcPr>
            <w:tcW w:w="9210" w:type="dxa"/>
            <w:gridSpan w:val="2"/>
          </w:tcPr>
          <w:p w:rsidR="009D5282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01EE6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01EE6" w:rsidTr="00D85426">
        <w:tc>
          <w:tcPr>
            <w:tcW w:w="9210" w:type="dxa"/>
            <w:gridSpan w:val="2"/>
            <w:hideMark/>
          </w:tcPr>
          <w:p w:rsidR="00A01EE6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A01EE6" w:rsidTr="00D85426">
        <w:tc>
          <w:tcPr>
            <w:tcW w:w="9210" w:type="dxa"/>
            <w:gridSpan w:val="2"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D5282" w:rsidRDefault="009D5282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01EE6" w:rsidTr="00D85426">
        <w:tc>
          <w:tcPr>
            <w:tcW w:w="4534" w:type="dxa"/>
            <w:hideMark/>
          </w:tcPr>
          <w:p w:rsidR="00A01EE6" w:rsidRDefault="009D5282" w:rsidP="009D52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о</w:t>
            </w:r>
            <w:r w:rsidR="00A01EE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03 марта 2020 года</w:t>
            </w:r>
          </w:p>
        </w:tc>
        <w:tc>
          <w:tcPr>
            <w:tcW w:w="4676" w:type="dxa"/>
            <w:hideMark/>
          </w:tcPr>
          <w:p w:rsidR="00A01EE6" w:rsidRDefault="009D5282" w:rsidP="009D52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30</w:t>
            </w:r>
          </w:p>
        </w:tc>
      </w:tr>
    </w:tbl>
    <w:p w:rsidR="009D5282" w:rsidRDefault="009D5282" w:rsidP="009D528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01EE6" w:rsidRPr="00904561" w:rsidRDefault="00A01EE6" w:rsidP="009045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4561">
        <w:rPr>
          <w:rFonts w:ascii="Arial" w:eastAsia="Times New Roman" w:hAnsi="Arial" w:cs="Arial"/>
          <w:b/>
          <w:sz w:val="28"/>
          <w:szCs w:val="28"/>
          <w:lang w:eastAsia="ru-RU"/>
        </w:rPr>
        <w:t>О подготовке работников администрации</w:t>
      </w:r>
      <w:r w:rsidR="0090456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904561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муниципального образования Каменецкое</w:t>
      </w:r>
      <w:r w:rsidR="0090456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90456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Узловского района в области гражданской обороны и защиты от чрезвычайных ситуаций природного и техногенного характера 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sz w:val="24"/>
          <w:szCs w:val="20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sz w:val="24"/>
          <w:szCs w:val="20"/>
        </w:rPr>
        <w:t>статьёй 8 Федерального Закона от 12 февраля 1998 года № 28-ФЗ «О гражданской обороне», статьёй 11 Федерального закона от 21 декабря 1994 года № 68-ФЗ «О защите населения и территорий от чрезвычайных ситуаций природного и техногенного характера», на основании Устава муниципального образования</w:t>
      </w:r>
      <w:proofErr w:type="gramEnd"/>
      <w:r>
        <w:rPr>
          <w:rFonts w:ascii="Arial" w:eastAsia="Times New Roman" w:hAnsi="Arial" w:cs="Arial"/>
          <w:sz w:val="24"/>
          <w:szCs w:val="20"/>
        </w:rPr>
        <w:t xml:space="preserve"> Каменецкое</w:t>
      </w:r>
      <w:r w:rsidR="00D85426"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Узловского района, администрация муниципального образования Каменецкое</w:t>
      </w:r>
      <w:r w:rsidR="00D85426"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Узловского района ПОСТАНОВЛЯЕТ: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 Для подготовки работников администрации муниципального образования Каменецкое Узловский район в области гражданской обороны и защиты от чрезвычайных ситуаций природного и техногенного характера создать в администрации муниципального образования Каменецкое Узловский района 3 учебные группы занятий. Назначить руководителями учебных групп занятий: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-  Маслову Наталью Николаевну, начальника отдела по жизнеобеспечению, ГО и ЧС администрации муниципального образования Каменецкое Узловского район, учебная группа занятий №1;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- Семина Василия Николаевича, директора </w:t>
      </w:r>
      <w:r>
        <w:rPr>
          <w:rFonts w:ascii="Arial" w:hAnsi="Arial" w:cs="Arial"/>
          <w:sz w:val="24"/>
          <w:szCs w:val="24"/>
        </w:rPr>
        <w:t xml:space="preserve">МБУК МО Каменецкое Узловского района «ЦКД», </w:t>
      </w:r>
      <w:r>
        <w:rPr>
          <w:rFonts w:ascii="Arial" w:eastAsia="Times New Roman" w:hAnsi="Arial" w:cs="Arial"/>
          <w:sz w:val="24"/>
          <w:szCs w:val="20"/>
          <w:lang w:eastAsia="ru-RU"/>
        </w:rPr>
        <w:t>учебная группа занятий №2;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- Дрёмину Галину Анатольевну, заместителя директора по кадровой политике и делопроизводству МУ «КСО» администрации муниципального образования Каменецкое Узловского района, учебная группа занятий № 3;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Утвердить программу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курсового обучения работников администрации муниципального образования Каменецкое Узловского района в области гражданской обороны и защиты </w:t>
      </w:r>
      <w:bookmarkStart w:id="0" w:name="bookmark3"/>
      <w:r>
        <w:rPr>
          <w:rFonts w:ascii="Arial" w:eastAsia="Times New Roman" w:hAnsi="Arial" w:cs="Arial"/>
          <w:sz w:val="24"/>
          <w:szCs w:val="24"/>
          <w:lang w:eastAsia="ru-RU"/>
        </w:rPr>
        <w:t>от чрезвычайных ситуаций</w:t>
      </w:r>
      <w:bookmarkEnd w:id="0"/>
      <w:r w:rsidR="002F4CA3">
        <w:rPr>
          <w:rFonts w:ascii="Arial" w:eastAsia="Times New Roman" w:hAnsi="Arial" w:cs="Arial"/>
          <w:sz w:val="24"/>
          <w:szCs w:val="24"/>
          <w:lang w:eastAsia="ru-RU"/>
        </w:rPr>
        <w:t xml:space="preserve"> в 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году (далее по тексту – программа курсового обучения) </w:t>
      </w:r>
      <w:r>
        <w:rPr>
          <w:rFonts w:ascii="Arial" w:eastAsia="Times New Roman" w:hAnsi="Arial" w:cs="Arial"/>
          <w:sz w:val="24"/>
          <w:szCs w:val="20"/>
          <w:lang w:eastAsia="ru-RU"/>
        </w:rPr>
        <w:t>(приложение).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3. Руководителям групп занятий совместно с заместителем главы администрации МО Каменецкое Узловского района сформировать учебные группы из работников администрации муниципального образования Каменецкое Узловского района, определить дату и время проведения занятий для каждой учебной группы.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4. Подготовку работников администрации муниципального образования Каменецкое Узловского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области гражданской обороны и защиты от чрезвычайных ситуаций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проводить в соответствии с программой курсового </w:t>
      </w:r>
      <w:r>
        <w:rPr>
          <w:rFonts w:ascii="Arial" w:eastAsia="Times New Roman" w:hAnsi="Arial" w:cs="Arial"/>
          <w:sz w:val="24"/>
          <w:szCs w:val="20"/>
          <w:lang w:eastAsia="ru-RU"/>
        </w:rPr>
        <w:lastRenderedPageBreak/>
        <w:t>обучения, начало обучения май текущего года, окончание обучения ноябрь текущего года.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5. Определить помещение для проведения общих занятий с работниками администрации - администрация муниципального образования Каменецкое</w:t>
      </w:r>
      <w:r w:rsidR="00D8542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Узловского района.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6. Поручить заместителю главы администрации муниципального образования Каменецкое Узловского района, обратиться в муниципальное учреждение «Центр гражданской обороны и защиты населения муниципального образования Узловский район» с просьбой оказать методическую помощь руководителям групп занятий в подготовке рабочих материалов, необходимых для проведения занятий по темам программы курсового обучения.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7. </w:t>
      </w:r>
      <w:r w:rsidR="002F4CA3">
        <w:rPr>
          <w:rFonts w:ascii="Arial" w:eastAsia="Times New Roman" w:hAnsi="Arial" w:cs="Arial"/>
          <w:sz w:val="24"/>
          <w:szCs w:val="20"/>
          <w:lang w:eastAsia="ru-RU"/>
        </w:rPr>
        <w:t>Настоящее постановление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района.</w:t>
      </w:r>
    </w:p>
    <w:p w:rsidR="002F4CA3" w:rsidRDefault="002F4CA3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8.</w:t>
      </w:r>
      <w:r w:rsidRPr="002F4CA3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A01EE6" w:rsidRDefault="002F4CA3" w:rsidP="00A01EE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9</w:t>
      </w:r>
      <w:r w:rsidR="00A01EE6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r w:rsidR="00A01EE6">
        <w:rPr>
          <w:rFonts w:ascii="Arial" w:eastAsia="Times New Roman" w:hAnsi="Arial" w:cs="Arial"/>
          <w:sz w:val="24"/>
          <w:szCs w:val="24"/>
        </w:rPr>
        <w:t>Постановление вступает в силу со дня</w:t>
      </w:r>
      <w:r>
        <w:rPr>
          <w:rFonts w:ascii="Arial" w:eastAsia="Times New Roman" w:hAnsi="Arial" w:cs="Arial"/>
          <w:sz w:val="24"/>
          <w:szCs w:val="24"/>
        </w:rPr>
        <w:t xml:space="preserve"> обнародования</w:t>
      </w:r>
      <w:r w:rsidR="00A01EE6">
        <w:rPr>
          <w:rFonts w:ascii="Arial" w:eastAsia="Times New Roman" w:hAnsi="Arial" w:cs="Arial"/>
          <w:sz w:val="24"/>
          <w:szCs w:val="24"/>
        </w:rPr>
        <w:t>.</w:t>
      </w: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A01EE6" w:rsidRDefault="00A01EE6" w:rsidP="00A01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89" w:type="dxa"/>
        <w:tblLook w:val="01E0"/>
      </w:tblPr>
      <w:tblGrid>
        <w:gridCol w:w="4361"/>
        <w:gridCol w:w="5528"/>
      </w:tblGrid>
      <w:tr w:rsidR="00A01EE6" w:rsidTr="001B1BC3">
        <w:tc>
          <w:tcPr>
            <w:tcW w:w="4361" w:type="dxa"/>
            <w:hideMark/>
          </w:tcPr>
          <w:p w:rsidR="00A01EE6" w:rsidRDefault="00A01EE6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 муниципального образования Каменецкое Узловского района</w:t>
            </w:r>
          </w:p>
        </w:tc>
        <w:tc>
          <w:tcPr>
            <w:tcW w:w="5528" w:type="dxa"/>
          </w:tcPr>
          <w:p w:rsidR="00A01EE6" w:rsidRDefault="00A01EE6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01EE6" w:rsidRDefault="00A01EE6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01EE6" w:rsidRDefault="00A01EE6" w:rsidP="001B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А.А. Чудиков</w:t>
            </w:r>
          </w:p>
        </w:tc>
      </w:tr>
    </w:tbl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561" w:rsidRDefault="00904561" w:rsidP="00A01E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</w:p>
    <w:p w:rsidR="00A01EE6" w:rsidRDefault="00A01EE6" w:rsidP="00A0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A01EE6" w:rsidRDefault="00A01EE6" w:rsidP="00A01EE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</w:t>
      </w:r>
    </w:p>
    <w:p w:rsidR="00A01EE6" w:rsidRDefault="002F4CA3" w:rsidP="00A01EE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Каменецкое Узловского</w:t>
      </w:r>
      <w:r w:rsidR="00A01EE6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</w:p>
    <w:p w:rsidR="00A01EE6" w:rsidRDefault="009D5282" w:rsidP="00A01EE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03.03.2020 года   № 30</w:t>
      </w: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курсового обучения работников администрации </w:t>
      </w: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Каменецкое Узловского района в </w:t>
      </w: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области </w:t>
      </w: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гражданской обороны и защиты от чрезвычайных ситуаций </w:t>
      </w: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природного и техногенного характера </w:t>
      </w:r>
    </w:p>
    <w:p w:rsidR="00A01EE6" w:rsidRDefault="00A01EE6" w:rsidP="00A01EE6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:rsidR="00A01EE6" w:rsidRDefault="00A01EE6" w:rsidP="00A01E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Курсовое обучение работников администрации муниципального образования Каменецкое Узловского района организуется на основании требований федеральных законов от 12 февраля 1998 года №28-ФЗ «О гражданской обороне», от 21 декабря 1994 года №68-ФЗ «О защите населения и территорий от чрезвычайных ситуаций природного и техногенного характера», Трудовым кодексом Российской Федерации, постановлений Правительства РФ: от 4 сентября 2003 года №547«О подготовке населения в области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защиты от чрезвычайных ситуаций природного и техногенного характера», от 2 ноября 2000 года №841 «Об утверждении Положения об организации подготовки населения в области гражданской обороны».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Курсовое обучение работников администрации муниципального образования Каменецкое</w:t>
      </w:r>
      <w:r w:rsidR="00D85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Узловского района (далее - курсовое обучение работников администрации) - целенаправленный процесс организации деятельности по овладению всеми работниками администрации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 военных конфликтах или вследствие этих конфликтов (далее - ЧС и военных конфликтах), а также выполнения возлагаемых на них обязанностей в области ГО и защиты от ЧС.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курсового обучения работников администрации в области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гражданской обороны и защиты от чрезвычайных ситуаций природного и техногенного характера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- программа курсового обучения):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определяет организацию и порядок осуществления курсового обучения работников администрации;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устанавливает требования к уровню знаний и умений работников администрации, прошедших курсовое обучение.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Цель курсового обучения - повышение готовности работников администрации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администрации.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Основными задачами курсового обучения работников администрации являются: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усвоение поражающих факторов источников ЧС, характерных для места расположения администрации муниципального образования Каменецкое Узловского района, а также различных видов оружия;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изучение способов защиты от опасностей, возникающих при ЧС и военных конфликтах;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изучение порядка и последовательности действий по сигналу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«ВНИМАНИЕ ВСЕМ!»;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изучение приемов оказания первой помощи пострадавшим;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выработка навыков в пользовании средствами индивидуальной и коллективной защиты;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подготовка работников администрации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Основными принципами курсового обучения являются: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учить работников администрации тому, что необходимо знать в условиях угрозы и возникновения опасностей при ЧС и военных конфликтах;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наглядность и максимальное приближение к реальной обстановке; умелое сочетание различных форм и методов обучения;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системность и методическая последовательность обучения,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то есть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«о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т простого к сложному, от известного к неизвестному»;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сознательность и активность обучения;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доступность обучения.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характеру учебной деятельности занятия, проводимые в ходе курсового обучения, подразделяются на теоретические и практические занятия.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формой теоретических занятий при обучении работающего населения является </w:t>
      </w: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 w:bidi="ru-RU"/>
        </w:rPr>
        <w:t>беседа.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Беседа</w:t>
      </w:r>
      <w:r w:rsidR="002F4CA3">
        <w:rPr>
          <w:rFonts w:ascii="Arial" w:eastAsia="Times New Roman" w:hAnsi="Arial" w:cs="Arial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- это вопросно-ответный метод организации и осуществления процесса курсового обучения работников администрации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Основу обучения работников администрации составляет проведение практических занятий - </w:t>
      </w:r>
      <w:r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 w:bidi="ru-RU"/>
        </w:rPr>
        <w:t>тренировки и комплексные занятия.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Тренировка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проводится с целью выработки, поддержания и совершенствования работниками администрации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Комплексное занятие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основной вид практической подготовки работников администрации по действиям в различных условиях обстановки.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комплексного занятия все работники администрации,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комплексном занятии практические действия обучаемые отрабатывают последовательно по вводным,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выдаваемых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A01EE6" w:rsidRDefault="00A01EE6" w:rsidP="00A01EE6">
      <w:pPr>
        <w:widowControl w:val="0"/>
        <w:spacing w:after="0" w:line="240" w:lineRule="auto"/>
        <w:ind w:firstLine="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A01EE6" w:rsidRDefault="00A01EE6" w:rsidP="00A01EE6">
      <w:pPr>
        <w:keepNext/>
        <w:keepLines/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bookmark5"/>
    </w:p>
    <w:p w:rsidR="009D5282" w:rsidRDefault="009D5282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5282" w:rsidRDefault="009D5282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D5282" w:rsidRDefault="009D5282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01EE6" w:rsidRDefault="00A01EE6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Организация курсового обучения</w:t>
      </w:r>
      <w:bookmarkEnd w:id="1"/>
    </w:p>
    <w:p w:rsidR="00A01EE6" w:rsidRDefault="00A01EE6" w:rsidP="00A01EE6">
      <w:pPr>
        <w:widowControl w:val="0"/>
        <w:spacing w:after="0" w:line="240" w:lineRule="auto"/>
        <w:ind w:firstLine="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keepNext/>
        <w:keepLines/>
        <w:widowControl w:val="0"/>
        <w:spacing w:after="0" w:line="240" w:lineRule="auto"/>
        <w:ind w:firstLine="94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bookmark6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последовательность проведения курсового обучения</w:t>
      </w:r>
      <w:bookmarkEnd w:id="2"/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Обучение работников администрации в области ГО и защиты от ЧС по программе курсового обучения, разработанной на основании примерной программы курсового обучения работающего населения в области гражданской обороны и защиты от чрезвычайных ситуаций, утвержденной МЧС России от 22.02.2017 года №2-4-71-8-14, проводится ежегодно в объеме не менее 16 часов.</w:t>
      </w: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Занятия с работниками администрации проводятся в рабочее время ежемесячно в течение года, исключая месяцы массовых отпусков работников администрации.</w:t>
      </w: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организацию подготовки работников администрации возлагается на заместителя главы администрации муниципального образования Каменецкое</w:t>
      </w:r>
      <w:r w:rsidR="00D85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Узловского района.</w:t>
      </w: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проведения занятий с работниками администрации постановлением (распоряжением) администрации муниципального образования назначаются руководители занятий и создаются учебные группы численностью до 28 человек с учетом должностей работников и подразделений администрации, в которых они числятся.</w:t>
      </w: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объёме.</w:t>
      </w: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Занятия проводятся в администрации. Занятия по темам 4 и 5 проводятся в обстановке повседневной трудовой деятельности. Они должны прививать навыки по действиям работников администрации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обязанностей.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A01EE6" w:rsidRDefault="00A01EE6" w:rsidP="00A01EE6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Знания и умения, полученные при освоении тем программы курсового обучения, совершенствуются в ходе участия работников администрации в тренировках и комплексных учениях по ГО и защите от ЧС.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усвоения учебного материала работниками администрации в области ГО и ЧС проводит руководитель занятия путем опроса обучаемых перед началом и в ходе занятия.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Поручить заместителю главы администрации муниципального образования Каменецкое</w:t>
      </w:r>
      <w:r w:rsidR="00D854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Узловского района организовать обучение руководителей групп занятий по ГО и ЧС в 2020 году, и далее не реже 1-го раза в 5 лет, в ГОУ ДПО «Учебно-методический центр по ГО и ЧС Тульской области» по программе «Повышение квалификации работников, осуществляющих обучение различных групп населения в области ГО и защиты от ЧС».</w:t>
      </w:r>
      <w:proofErr w:type="gramEnd"/>
    </w:p>
    <w:p w:rsidR="00A01EE6" w:rsidRDefault="00A01EE6" w:rsidP="00A01EE6">
      <w:pPr>
        <w:keepNext/>
        <w:keepLines/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" w:name="bookmark7"/>
    </w:p>
    <w:p w:rsidR="00A01EE6" w:rsidRDefault="00A01EE6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Руководство обучением и учет результатов</w:t>
      </w:r>
      <w:bookmarkEnd w:id="3"/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Руководство обучением должно быть конкретным и обеспечивать полное и качественное выполнение программы курсового обучения работников администрации в области ГО и защиты от ЧС.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в руководстве обучением необходимо: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качественное планирование учебного процесса;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систематический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изучение, обобщение и внедрение передового опыта в организации проведения занятий;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эффективное использование учебных объектов и средств обеспечения учебного процесса;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постоянное совершенствование учебно-материальной базы.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администрации,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Учёт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Журналы ведутся на каждую учебную группу и хранятся в течение года после завершения обучения.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" w:name="bookmark8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Мероприятия по обеспечению требований безопасности</w:t>
      </w:r>
      <w:bookmarkEnd w:id="4"/>
    </w:p>
    <w:p w:rsidR="00A01EE6" w:rsidRDefault="00A01EE6" w:rsidP="00A01EE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Требования безопасности - комплекс мероприятий по обеспечению безопасности работников администрации, недопущению их травматизма, обеспечению сохранности техники, оборудования, снаряжения и инструментов.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Безопасность при проведении занятий обеспечивается их четкой организацией, точным соблюдением требований безопасности,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Обучаемые, не усвоившие требования безопасности, к занятиям не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допускаются.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A01EE6" w:rsidRDefault="00A01EE6" w:rsidP="00A01EE6">
      <w:pPr>
        <w:keepNext/>
        <w:keepLines/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bookmark9"/>
    </w:p>
    <w:p w:rsidR="00A01EE6" w:rsidRDefault="00A01EE6" w:rsidP="00A01EE6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Планируемые результаты обучения</w:t>
      </w:r>
      <w:bookmarkEnd w:id="5"/>
    </w:p>
    <w:p w:rsidR="00A01EE6" w:rsidRDefault="00A01EE6" w:rsidP="00A01EE6">
      <w:pPr>
        <w:widowControl w:val="0"/>
        <w:spacing w:after="0" w:line="240" w:lineRule="auto"/>
        <w:ind w:firstLine="7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Работники администрации, прошедшие обучение в соответствии с настоящей программой курсового обучения, должны: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знать: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ЧС;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сигналы оповещения об опасностях и порядок действия по ним;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правила безопасного поведения в быту;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места расположения первичных средств пожаротушения, имеющихся в администрации, правила применения средств индивидуальной защиты (далее – СИЗ) и порядок их получения;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место расположения средств коллективной защиты и порядок укрытия в них работников администрации, правила поведения в защитных сооружениях;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основные требования пожарной безопасности на рабочем месте и в быту, места расположения первичных средств пожаротушения, имеющихся в здании администрации;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уметь: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военных конфликтах или вследствие этих конфликтов, а также в случае пожара;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четко 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адекватно действовать при угрозе и возникновении негативных и опасных факторов бытового характера;</w:t>
      </w:r>
    </w:p>
    <w:p w:rsidR="00A01EE6" w:rsidRDefault="00A01EE6" w:rsidP="00A01EE6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пользоваться средствами индивидуальной и коллективной защиты;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проводить частичную санитарную обработку;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практически выполнять мероприятия по реализации основных способов защиты;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пользоваться первичными средствами пожаротушения, имеющимися в организации;</w:t>
      </w: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оказывать первую помощь пострадавшим в неотложных ситуациях.</w:t>
      </w:r>
    </w:p>
    <w:p w:rsidR="00A01EE6" w:rsidRDefault="00A01EE6" w:rsidP="00A01E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.Учебно-тематический план</w:t>
      </w:r>
    </w:p>
    <w:p w:rsidR="00A01EE6" w:rsidRDefault="00A01EE6" w:rsidP="00A01E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Программа курсового обучения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администрации муниципального образования Каменецкое Узловского района в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области </w:t>
      </w:r>
      <w:r>
        <w:rPr>
          <w:rFonts w:ascii="Arial" w:eastAsia="Times New Roman" w:hAnsi="Arial" w:cs="Arial"/>
          <w:sz w:val="24"/>
          <w:szCs w:val="20"/>
          <w:lang w:eastAsia="ru-RU"/>
        </w:rPr>
        <w:lastRenderedPageBreak/>
        <w:t>гражданской обороны и защиты от чрезвычайных ситуаций природного и техногенного характера.</w:t>
      </w:r>
    </w:p>
    <w:p w:rsidR="00A01EE6" w:rsidRDefault="00A01EE6" w:rsidP="00A01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Цель подготовки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готовности работников администрации муниципального образования Каменецкое Узловского района к умелым и адекватным действиям в условиях угрозы и возникновения опасностей при чрезвычайных ситуациях, при военных конфликтах или вследствие этих конфликтов.</w:t>
      </w:r>
    </w:p>
    <w:p w:rsidR="00A01EE6" w:rsidRDefault="00A01EE6" w:rsidP="00A01EE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Категория подготавливаемых работников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работники администрации муниципального образования Каменецкое Узловского района.</w:t>
      </w:r>
    </w:p>
    <w:p w:rsidR="00A01EE6" w:rsidRDefault="00A01EE6" w:rsidP="00A01EE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Продолжительность подготовки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 учебных часов.</w:t>
      </w:r>
    </w:p>
    <w:p w:rsidR="00A01EE6" w:rsidRDefault="00A01EE6" w:rsidP="00A01EE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Форма подготовки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>в обстановке повседневной трудовой деятельности.</w:t>
      </w:r>
    </w:p>
    <w:p w:rsidR="00A01EE6" w:rsidRDefault="00A01EE6" w:rsidP="00A01EE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Режим занятий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>определяет руководитель занятий на основании решения (распоряжения) главы администрации муниципального образования Каменецкое Узловского района.</w:t>
      </w:r>
    </w:p>
    <w:p w:rsidR="00A01EE6" w:rsidRDefault="00A01EE6" w:rsidP="00A01E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5676"/>
        <w:gridCol w:w="1700"/>
        <w:gridCol w:w="1630"/>
      </w:tblGrid>
      <w:tr w:rsidR="00A01EE6" w:rsidTr="001B1BC3">
        <w:trPr>
          <w:cantSplit/>
          <w:tblHeader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№№ тем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 -  администрации муниципального образования Каменецкое Узловского района, а также оружия массового поражения и других видов оружия.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администрации по ним.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и правила использования средств индивидуальной и коллективной защиты, а также средств пожаротушения, имеющихся в администрации.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работников администрации при аварии, катастрофе и пожаре на территории администрации или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</w:t>
            </w:r>
          </w:p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работников администрации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Комплексное</w:t>
            </w:r>
          </w:p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01EE6" w:rsidTr="001B1BC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работников администрации в условиях негативных и опасных факторов бытового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1EE6" w:rsidTr="001B1BC3">
        <w:trPr>
          <w:cantSplit/>
          <w:jc w:val="center"/>
        </w:trPr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E6" w:rsidRDefault="00A01EE6" w:rsidP="001B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A01EE6" w:rsidRDefault="00A01EE6" w:rsidP="00A01E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5282" w:rsidRDefault="009D5282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5282" w:rsidRDefault="009D5282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5282" w:rsidRDefault="009D5282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5282" w:rsidRDefault="009D5282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5282" w:rsidRDefault="009D5282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lastRenderedPageBreak/>
        <w:t>V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 Содержание тем занятий</w:t>
      </w:r>
    </w:p>
    <w:p w:rsidR="00A01EE6" w:rsidRDefault="00A01EE6" w:rsidP="00A01E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 - администрации муниципального образования Каменецкое Узловского района, а также оружия массового поражения и других видов оружия.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ЧС, характерные для мест расположения и производственной деятельности администрации, присущие им опасности и возможные последствия их возникновения.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Возможные ЧС техногенного характера при авариях и катастрофах на них.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Опасности военного характера и присущие им особенности. Действия работников администрации при опасностях, возникающих при военных конфликтах.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Поражающие факторы ядерного, химического, биологического и обычного оружия.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Основные способы защиты работников администрации от опасностей, возникающих при ЧС и военных конфликтах.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администрации по ним.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оповещения работников администрации и доведения сигнала «ВНИМАНИЕ ВСЕМ!» с информацией: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воздушной тревоге;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химической тревоге;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 радиационной опасности;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 угрозе катастрофического затопления.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действия работников администрации при получении сигнала «ВНИМАНИЕ ВСЕМ!» в рабочее время.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Особенности действий работников администрации при получении сигнала «ВНИМАНИЕ ВСЕМ!» в нерабочее время.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Тема 3. Порядок и правила использования средств индивидуальной и коллективной защиты, а также средств пожаротушения, имеющихся в администрации.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Практическое изготовление и применение подручных средств защиты органов дыхания.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при укрытии работников администрации в защитных сооружениях. Меры безопасности при нахождении в защитных сооружениях.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Технические и первичные средства пожаротушения и их расположение. Действия при их применении.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Тема 4. Действия работников администрации при аварии, катастрофе и пожаре на территории администрации или муниципального образования.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Основные требования охраны труда и соблюдения техники безопасности на рабочем месте.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при аварии, катастрофе и пожаре в здании администрации или на территории муниципального образования.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и пути эвакуации.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Профилактические меры по предупреждению пожара. Основные требования пожарной безопасности на рабочем месте. Действия работников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по предупреждению пожара, при обнаружении задымления и возгорания, а также по сигналам оповещения о пожаре.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Тема 5. Действия работников администрации при угрозе и возникновении чрезвычайных ситуаций и военных конфликтов.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по сигналу «ВНИМАНИЕ ВСЕМ!» с информационными сообщениями.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работников администрации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работников администрации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работников администрации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Действия по повышению защитных свойств помещений от проникновения радиоактивных и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аварийно-химически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опасных веществ при ЧС техногенного характера.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при возникновении военных конфликтов.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работников администрации при объявлении эвакуации.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Тема 6. Оказание первой помощи.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Основные правила оказания первой помощи в неотложных ситуациях.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Практическое наложение повязок.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Правила оказания помощи утопающему.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Правила и техника проведения искусственного дыхания и непрямого массажа сердца.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Практическая тренировка по проведению искусственного дыхания и непрямого массажа сердца.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Тема</w:t>
      </w:r>
      <w:r w:rsidR="005A0EB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A0EBE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Действия работников администрации в условиях негативных и опасных факторов бытового характера.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Возможные негативные и опасные факторы бытового характера и меры по их предупреждению.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Действия при бытовых отравлениях, укусе животными и насекомыми.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A01EE6" w:rsidRDefault="00A01EE6" w:rsidP="00A01EE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Способы преодоления паники и панических настроений в условиях ЧС.</w:t>
      </w:r>
    </w:p>
    <w:p w:rsidR="00E14F2D" w:rsidRDefault="00E14F2D"/>
    <w:sectPr w:rsidR="00E14F2D" w:rsidSect="009D5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E6"/>
    <w:rsid w:val="002F4CA3"/>
    <w:rsid w:val="005A0EBE"/>
    <w:rsid w:val="005B5103"/>
    <w:rsid w:val="00745815"/>
    <w:rsid w:val="00904561"/>
    <w:rsid w:val="009D5282"/>
    <w:rsid w:val="00A01EE6"/>
    <w:rsid w:val="00D15360"/>
    <w:rsid w:val="00D85426"/>
    <w:rsid w:val="00E1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3663</Words>
  <Characters>20882</Characters>
  <Application>Microsoft Office Word</Application>
  <DocSecurity>0</DocSecurity>
  <Lines>174</Lines>
  <Paragraphs>48</Paragraphs>
  <ScaleCrop>false</ScaleCrop>
  <Company/>
  <LinksUpToDate>false</LinksUpToDate>
  <CharactersWithSpaces>24497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2020-03-03T11:37:00Z</cp:lastPrinted>
  <dcterms:created xsi:type="dcterms:W3CDTF">2020-03-03T11:31:00Z</dcterms:created>
  <dcterms:modified xsi:type="dcterms:W3CDTF">2020-03-03T11:58:00Z</dcterms:modified>
</cp:coreProperties>
</file>