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47" w:type="dxa"/>
        <w:jc w:val="center"/>
        <w:tblLook w:val="04A0" w:firstRow="1" w:lastRow="0" w:firstColumn="1" w:lastColumn="0" w:noHBand="0" w:noVBand="1"/>
      </w:tblPr>
      <w:tblGrid>
        <w:gridCol w:w="9576"/>
        <w:gridCol w:w="4771"/>
      </w:tblGrid>
      <w:tr w:rsidR="00650C85" w:rsidRPr="00902E35" w:rsidTr="00756EB1">
        <w:trPr>
          <w:jc w:val="center"/>
        </w:trPr>
        <w:tc>
          <w:tcPr>
            <w:tcW w:w="14347" w:type="dxa"/>
            <w:gridSpan w:val="2"/>
          </w:tcPr>
          <w:p w:rsidR="00650C85" w:rsidRPr="00756EB1" w:rsidRDefault="00200D0D" w:rsidP="006564E1">
            <w:pPr>
              <w:pStyle w:val="a5"/>
              <w:rPr>
                <w:szCs w:val="24"/>
              </w:rPr>
            </w:pPr>
            <w:r w:rsidRPr="00756EB1">
              <w:rPr>
                <w:szCs w:val="24"/>
              </w:rPr>
              <w:t>ТУЛЬСКАЯ ОБЛАСТЬ</w:t>
            </w:r>
          </w:p>
        </w:tc>
      </w:tr>
      <w:tr w:rsidR="00650C85" w:rsidRPr="00902E35" w:rsidTr="00756EB1">
        <w:trPr>
          <w:jc w:val="center"/>
        </w:trPr>
        <w:tc>
          <w:tcPr>
            <w:tcW w:w="14347" w:type="dxa"/>
            <w:gridSpan w:val="2"/>
          </w:tcPr>
          <w:p w:rsidR="00650C85" w:rsidRPr="00756EB1" w:rsidRDefault="00200D0D" w:rsidP="00111474">
            <w:pPr>
              <w:pStyle w:val="a5"/>
              <w:rPr>
                <w:szCs w:val="24"/>
              </w:rPr>
            </w:pPr>
            <w:r w:rsidRPr="00756EB1">
              <w:rPr>
                <w:szCs w:val="24"/>
              </w:rPr>
              <w:t>МУНИЦИПАЛЬНОЕ ОБРАЗОВАНИЕ КАМЕНЕЦКОЕ УЗЛОВСКОГО РАЙОНА</w:t>
            </w:r>
          </w:p>
        </w:tc>
      </w:tr>
      <w:tr w:rsidR="00650C85" w:rsidRPr="00902E35" w:rsidTr="00756EB1">
        <w:trPr>
          <w:jc w:val="center"/>
        </w:trPr>
        <w:tc>
          <w:tcPr>
            <w:tcW w:w="14347" w:type="dxa"/>
            <w:gridSpan w:val="2"/>
          </w:tcPr>
          <w:p w:rsidR="00650C85" w:rsidRPr="00756EB1" w:rsidRDefault="00200D0D" w:rsidP="006564E1">
            <w:pPr>
              <w:pStyle w:val="a5"/>
              <w:rPr>
                <w:szCs w:val="24"/>
              </w:rPr>
            </w:pPr>
            <w:r w:rsidRPr="00756EB1">
              <w:rPr>
                <w:szCs w:val="24"/>
              </w:rPr>
              <w:t>АДМИНИСТРАЦИЯ</w:t>
            </w:r>
          </w:p>
          <w:p w:rsidR="00650C85" w:rsidRPr="00756EB1" w:rsidRDefault="00650C85" w:rsidP="006564E1">
            <w:pPr>
              <w:pStyle w:val="a5"/>
              <w:jc w:val="left"/>
              <w:rPr>
                <w:szCs w:val="24"/>
              </w:rPr>
            </w:pPr>
          </w:p>
        </w:tc>
      </w:tr>
      <w:tr w:rsidR="00650C85" w:rsidRPr="00902E35" w:rsidTr="00756EB1">
        <w:trPr>
          <w:jc w:val="center"/>
        </w:trPr>
        <w:tc>
          <w:tcPr>
            <w:tcW w:w="14347" w:type="dxa"/>
            <w:gridSpan w:val="2"/>
          </w:tcPr>
          <w:p w:rsidR="00650C85" w:rsidRPr="00756EB1" w:rsidRDefault="00200D0D" w:rsidP="006564E1">
            <w:pPr>
              <w:pStyle w:val="a5"/>
              <w:rPr>
                <w:szCs w:val="24"/>
              </w:rPr>
            </w:pPr>
            <w:r w:rsidRPr="00756EB1">
              <w:rPr>
                <w:szCs w:val="24"/>
              </w:rPr>
              <w:t>ПОСТАНОВЛЕНИЕ</w:t>
            </w:r>
          </w:p>
        </w:tc>
      </w:tr>
      <w:tr w:rsidR="00650C85" w:rsidRPr="00902E35" w:rsidTr="00756EB1">
        <w:trPr>
          <w:jc w:val="center"/>
        </w:trPr>
        <w:tc>
          <w:tcPr>
            <w:tcW w:w="14347" w:type="dxa"/>
            <w:gridSpan w:val="2"/>
          </w:tcPr>
          <w:p w:rsidR="00650C85" w:rsidRPr="00756EB1" w:rsidRDefault="00650C85" w:rsidP="006564E1">
            <w:pPr>
              <w:pStyle w:val="a5"/>
              <w:rPr>
                <w:szCs w:val="24"/>
              </w:rPr>
            </w:pPr>
          </w:p>
        </w:tc>
      </w:tr>
      <w:tr w:rsidR="00650C85" w:rsidRPr="00902E35" w:rsidTr="00756EB1">
        <w:trPr>
          <w:jc w:val="center"/>
        </w:trPr>
        <w:tc>
          <w:tcPr>
            <w:tcW w:w="9576" w:type="dxa"/>
          </w:tcPr>
          <w:p w:rsidR="00650C85" w:rsidRPr="00756EB1" w:rsidRDefault="00CE4A7E" w:rsidP="006564E1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от 14</w:t>
            </w:r>
            <w:r w:rsidR="008F2817" w:rsidRPr="00756EB1">
              <w:rPr>
                <w:szCs w:val="24"/>
              </w:rPr>
              <w:t xml:space="preserve"> июля</w:t>
            </w:r>
            <w:r>
              <w:rPr>
                <w:szCs w:val="24"/>
              </w:rPr>
              <w:t xml:space="preserve"> 2023</w:t>
            </w:r>
            <w:r w:rsidR="00C111B5" w:rsidRPr="00756EB1">
              <w:rPr>
                <w:szCs w:val="24"/>
              </w:rPr>
              <w:t xml:space="preserve"> </w:t>
            </w:r>
            <w:r w:rsidR="00650C85" w:rsidRPr="00756EB1">
              <w:rPr>
                <w:szCs w:val="24"/>
              </w:rPr>
              <w:t>года</w:t>
            </w:r>
          </w:p>
        </w:tc>
        <w:tc>
          <w:tcPr>
            <w:tcW w:w="4771" w:type="dxa"/>
          </w:tcPr>
          <w:p w:rsidR="00650C85" w:rsidRPr="00423B39" w:rsidRDefault="00200D0D" w:rsidP="00756EB1">
            <w:pPr>
              <w:pStyle w:val="a5"/>
              <w:jc w:val="left"/>
              <w:rPr>
                <w:szCs w:val="24"/>
              </w:rPr>
            </w:pPr>
            <w:r w:rsidRPr="00756EB1">
              <w:rPr>
                <w:szCs w:val="24"/>
              </w:rPr>
              <w:t xml:space="preserve"> </w:t>
            </w:r>
            <w:r w:rsidR="00650C85" w:rsidRPr="00756EB1">
              <w:rPr>
                <w:szCs w:val="24"/>
              </w:rPr>
              <w:t xml:space="preserve">№ </w:t>
            </w:r>
            <w:r w:rsidR="00423B39">
              <w:rPr>
                <w:szCs w:val="24"/>
              </w:rPr>
              <w:t>9</w:t>
            </w:r>
            <w:r w:rsidR="00CE4A7E">
              <w:rPr>
                <w:szCs w:val="24"/>
              </w:rPr>
              <w:t>7</w:t>
            </w:r>
          </w:p>
          <w:p w:rsidR="00756EB1" w:rsidRPr="00756EB1" w:rsidRDefault="00756EB1" w:rsidP="006564E1">
            <w:pPr>
              <w:pStyle w:val="a5"/>
              <w:rPr>
                <w:szCs w:val="24"/>
                <w:lang w:val="en-US"/>
              </w:rPr>
            </w:pPr>
          </w:p>
          <w:p w:rsidR="00756EB1" w:rsidRPr="00756EB1" w:rsidRDefault="00756EB1" w:rsidP="00756EB1">
            <w:pPr>
              <w:pStyle w:val="a5"/>
              <w:jc w:val="left"/>
              <w:rPr>
                <w:szCs w:val="24"/>
              </w:rPr>
            </w:pPr>
          </w:p>
        </w:tc>
      </w:tr>
    </w:tbl>
    <w:p w:rsidR="00756EB1" w:rsidRPr="00756EB1" w:rsidRDefault="00756EB1" w:rsidP="00756EB1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56EB1">
        <w:rPr>
          <w:rFonts w:ascii="Arial" w:hAnsi="Arial" w:cs="Arial"/>
          <w:b/>
          <w:color w:val="000000"/>
          <w:spacing w:val="-5"/>
          <w:sz w:val="32"/>
          <w:szCs w:val="32"/>
        </w:rPr>
        <w:t>О выделении специальных мест для размещения печатных агитационных материалов</w:t>
      </w:r>
    </w:p>
    <w:p w:rsidR="00756EB1" w:rsidRPr="00756EB1" w:rsidRDefault="00756EB1" w:rsidP="00756EB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56EB1">
        <w:rPr>
          <w:rFonts w:ascii="Arial" w:hAnsi="Arial" w:cs="Arial"/>
          <w:b/>
          <w:bCs/>
          <w:color w:val="000000"/>
          <w:sz w:val="32"/>
          <w:szCs w:val="32"/>
        </w:rPr>
        <w:t>на территории муниципального образования</w:t>
      </w:r>
    </w:p>
    <w:p w:rsidR="00756EB1" w:rsidRPr="00756EB1" w:rsidRDefault="00756EB1" w:rsidP="00756EB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56EB1">
        <w:rPr>
          <w:rFonts w:ascii="Arial" w:hAnsi="Arial" w:cs="Arial"/>
          <w:b/>
          <w:bCs/>
          <w:color w:val="000000"/>
          <w:sz w:val="32"/>
          <w:szCs w:val="32"/>
        </w:rPr>
        <w:t>Каменецкое Узловского района</w:t>
      </w:r>
    </w:p>
    <w:p w:rsidR="00756EB1" w:rsidRDefault="00756EB1" w:rsidP="00756EB1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756EB1" w:rsidRDefault="00756EB1" w:rsidP="00756EB1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756EB1" w:rsidRPr="00756EB1" w:rsidRDefault="00756EB1" w:rsidP="00756EB1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756EB1">
        <w:rPr>
          <w:rFonts w:ascii="Arial" w:hAnsi="Arial" w:cs="Arial"/>
          <w:b/>
          <w:color w:val="000000"/>
          <w:sz w:val="24"/>
          <w:szCs w:val="24"/>
        </w:rPr>
        <w:tab/>
      </w:r>
      <w:r w:rsidRPr="00756EB1">
        <w:rPr>
          <w:rFonts w:ascii="Arial" w:hAnsi="Arial" w:cs="Arial"/>
          <w:color w:val="000000"/>
          <w:sz w:val="24"/>
          <w:szCs w:val="24"/>
        </w:rPr>
        <w:t xml:space="preserve">В соответствии со </w:t>
      </w:r>
      <w:hyperlink r:id="rId7" w:history="1">
        <w:r w:rsidRPr="00756EB1">
          <w:rPr>
            <w:rFonts w:ascii="Arial" w:hAnsi="Arial" w:cs="Arial"/>
            <w:iCs/>
            <w:color w:val="000000"/>
            <w:sz w:val="24"/>
            <w:szCs w:val="24"/>
          </w:rPr>
          <w:t>статьей  54 Федерального закона от 12.06.2002 N 67-ФЗ «Об основных гарантиях избирательных прав и права на участие в референдуме граждан Российской Федерации»</w:t>
        </w:r>
      </w:hyperlink>
      <w:r w:rsidRPr="00756EB1">
        <w:rPr>
          <w:rFonts w:ascii="Arial" w:hAnsi="Arial" w:cs="Arial"/>
          <w:iCs/>
          <w:color w:val="000000"/>
          <w:sz w:val="24"/>
          <w:szCs w:val="24"/>
        </w:rPr>
        <w:t>,</w:t>
      </w:r>
      <w:r w:rsidRPr="00756EB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56EB1">
        <w:rPr>
          <w:rFonts w:ascii="Arial" w:hAnsi="Arial" w:cs="Arial"/>
          <w:color w:val="000000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на основании предложений территориальной избирательной комиссии Узловского района Тульской области, на основании статей Устава муниципального образования Каменецкое Узловского района, администрация муниципального образования Каменецкое Узловского района ПОСТАНОВЛЯЕТ:</w:t>
      </w:r>
    </w:p>
    <w:p w:rsidR="00756EB1" w:rsidRPr="00756EB1" w:rsidRDefault="00756EB1" w:rsidP="00756EB1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</w:p>
    <w:p w:rsidR="00756EB1" w:rsidRPr="00756EB1" w:rsidRDefault="00756EB1" w:rsidP="00756EB1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10101"/>
          <w:sz w:val="24"/>
          <w:szCs w:val="24"/>
          <w:shd w:val="clear" w:color="auto" w:fill="FFFFFF"/>
        </w:rPr>
      </w:pPr>
      <w:r w:rsidRPr="00756EB1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1. Выделить на территории каждого избирательного участка специальные места для размещения печатных агитационных материалов на период проведения предвыборной агитации по выборам депутатов </w:t>
      </w:r>
      <w:r w:rsidR="00CE4A7E">
        <w:rPr>
          <w:rFonts w:ascii="Arial" w:hAnsi="Arial" w:cs="Arial"/>
          <w:color w:val="010101"/>
          <w:sz w:val="24"/>
          <w:szCs w:val="24"/>
          <w:shd w:val="clear" w:color="auto" w:fill="FFFFFF"/>
        </w:rPr>
        <w:t>Собрания депутатов муниципального образования Каменецкое Узловского района третьего созыва</w:t>
      </w:r>
      <w:r w:rsidRPr="00756EB1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на территории муниципального образования Каменецкое Узловского района (приложение).</w:t>
      </w:r>
      <w:r w:rsidRPr="00756EB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56EB1" w:rsidRPr="00756EB1" w:rsidRDefault="00756EB1" w:rsidP="00756EB1">
      <w:pPr>
        <w:widowControl w:val="0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10101"/>
          <w:sz w:val="24"/>
          <w:szCs w:val="24"/>
          <w:shd w:val="clear" w:color="auto" w:fill="FFFFFF"/>
        </w:rPr>
      </w:pPr>
      <w:r w:rsidRPr="00756EB1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2. Разместить постановление на официальном сайте администрации муниципального образования Каменецкое Узловского района в информационно - телекоммуникационной сети «Интернет».</w:t>
      </w:r>
    </w:p>
    <w:p w:rsidR="00756EB1" w:rsidRPr="00756EB1" w:rsidRDefault="00756EB1" w:rsidP="00756EB1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756EB1">
        <w:rPr>
          <w:rFonts w:ascii="Arial" w:hAnsi="Arial" w:cs="Arial"/>
          <w:color w:val="010101"/>
          <w:sz w:val="24"/>
          <w:szCs w:val="24"/>
          <w:shd w:val="clear" w:color="auto" w:fill="FFFFFF"/>
        </w:rPr>
        <w:t>3. Контроль за выполнением настоящего постановления возложить на</w:t>
      </w:r>
      <w:r w:rsidRPr="00756EB1">
        <w:rPr>
          <w:rFonts w:ascii="Arial" w:hAnsi="Arial" w:cs="Arial"/>
          <w:color w:val="000000"/>
          <w:sz w:val="24"/>
          <w:szCs w:val="24"/>
        </w:rPr>
        <w:t xml:space="preserve"> заместителя</w:t>
      </w:r>
      <w:r w:rsidR="00EE15E5">
        <w:rPr>
          <w:rFonts w:ascii="Arial" w:hAnsi="Arial" w:cs="Arial"/>
          <w:color w:val="000000"/>
          <w:sz w:val="24"/>
          <w:szCs w:val="24"/>
        </w:rPr>
        <w:t xml:space="preserve"> главы администрации муниципального образования</w:t>
      </w:r>
      <w:r w:rsidRPr="00756EB1">
        <w:rPr>
          <w:rFonts w:ascii="Arial" w:hAnsi="Arial" w:cs="Arial"/>
          <w:color w:val="000000"/>
          <w:sz w:val="24"/>
          <w:szCs w:val="24"/>
        </w:rPr>
        <w:t xml:space="preserve"> Каменецкое Узловского района </w:t>
      </w:r>
      <w:r w:rsidR="00423B39">
        <w:rPr>
          <w:rFonts w:ascii="Arial" w:hAnsi="Arial" w:cs="Arial"/>
          <w:color w:val="000000"/>
          <w:sz w:val="24"/>
          <w:szCs w:val="24"/>
        </w:rPr>
        <w:t>Лукина С.В.</w:t>
      </w:r>
    </w:p>
    <w:p w:rsidR="00756EB1" w:rsidRPr="00756EB1" w:rsidRDefault="00756EB1" w:rsidP="00756EB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56EB1">
        <w:rPr>
          <w:rFonts w:ascii="Arial" w:hAnsi="Arial" w:cs="Arial"/>
          <w:color w:val="000000"/>
          <w:sz w:val="24"/>
          <w:szCs w:val="24"/>
        </w:rPr>
        <w:t xml:space="preserve">      4.  Постановление вступает в силу со дня подписания.</w:t>
      </w:r>
    </w:p>
    <w:p w:rsidR="004D577A" w:rsidRPr="00756EB1" w:rsidRDefault="004D577A" w:rsidP="00B66335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8C782A" w:rsidRPr="00756EB1" w:rsidRDefault="008C782A" w:rsidP="00B66335">
      <w:pPr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608"/>
        <w:gridCol w:w="4860"/>
      </w:tblGrid>
      <w:tr w:rsidR="00ED734E" w:rsidRPr="00756EB1">
        <w:tc>
          <w:tcPr>
            <w:tcW w:w="4608" w:type="dxa"/>
          </w:tcPr>
          <w:p w:rsidR="00ED734E" w:rsidRPr="00756EB1" w:rsidRDefault="008C782A" w:rsidP="004627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56EB1">
              <w:rPr>
                <w:rFonts w:ascii="Arial" w:hAnsi="Arial" w:cs="Arial"/>
                <w:b/>
                <w:color w:val="000000"/>
                <w:sz w:val="24"/>
                <w:szCs w:val="24"/>
              </w:rPr>
              <w:t>Г</w:t>
            </w:r>
            <w:r w:rsidR="00DD421D" w:rsidRPr="00756EB1">
              <w:rPr>
                <w:rFonts w:ascii="Arial" w:hAnsi="Arial" w:cs="Arial"/>
                <w:b/>
                <w:color w:val="000000"/>
                <w:sz w:val="24"/>
                <w:szCs w:val="24"/>
              </w:rPr>
              <w:t>лав</w:t>
            </w:r>
            <w:r w:rsidRPr="00756EB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а </w:t>
            </w:r>
            <w:r w:rsidR="00DD421D" w:rsidRPr="00756EB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администрации муниципального образования </w:t>
            </w:r>
            <w:r w:rsidR="00462719" w:rsidRPr="00756EB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Каменецкое </w:t>
            </w:r>
            <w:r w:rsidR="00DD421D" w:rsidRPr="00756EB1">
              <w:rPr>
                <w:rFonts w:ascii="Arial" w:hAnsi="Arial" w:cs="Arial"/>
                <w:b/>
                <w:color w:val="000000"/>
                <w:sz w:val="24"/>
                <w:szCs w:val="24"/>
              </w:rPr>
              <w:t>Узловск</w:t>
            </w:r>
            <w:r w:rsidR="00455CC4" w:rsidRPr="00756EB1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ого</w:t>
            </w:r>
            <w:r w:rsidR="00DD421D" w:rsidRPr="00756EB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район</w:t>
            </w:r>
            <w:r w:rsidR="00455CC4" w:rsidRPr="00756EB1">
              <w:rPr>
                <w:rFonts w:ascii="Arial" w:hAnsi="Arial" w:cs="Arial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60" w:type="dxa"/>
          </w:tcPr>
          <w:p w:rsidR="00ED734E" w:rsidRPr="00756EB1" w:rsidRDefault="00ED734E" w:rsidP="00812A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DD421D" w:rsidRPr="00756EB1" w:rsidRDefault="00DD421D" w:rsidP="00812A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ED734E" w:rsidRPr="00756EB1" w:rsidRDefault="00462719" w:rsidP="004627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56EB1">
              <w:rPr>
                <w:rFonts w:ascii="Arial" w:hAnsi="Arial" w:cs="Arial"/>
                <w:b/>
                <w:color w:val="000000"/>
                <w:sz w:val="24"/>
                <w:szCs w:val="24"/>
              </w:rPr>
              <w:t>А</w:t>
            </w:r>
            <w:r w:rsidR="00455CC4" w:rsidRPr="00756EB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.А. </w:t>
            </w:r>
            <w:r w:rsidRPr="00756EB1">
              <w:rPr>
                <w:rFonts w:ascii="Arial" w:hAnsi="Arial" w:cs="Arial"/>
                <w:b/>
                <w:color w:val="000000"/>
                <w:sz w:val="24"/>
                <w:szCs w:val="24"/>
              </w:rPr>
              <w:t>Чудиков</w:t>
            </w:r>
          </w:p>
        </w:tc>
      </w:tr>
    </w:tbl>
    <w:p w:rsidR="00557A4B" w:rsidRPr="00756EB1" w:rsidRDefault="00557A4B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8F4D29" w:rsidRPr="00756EB1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8F4D29" w:rsidRPr="00756EB1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8F4D29" w:rsidRPr="00756EB1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B666AE" w:rsidRPr="00B666AE" w:rsidRDefault="00B666AE" w:rsidP="00B666A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57A4B" w:rsidRPr="007D61B4" w:rsidRDefault="00557A4B" w:rsidP="00557A4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557A4B" w:rsidRPr="007D61B4" w:rsidRDefault="00557A4B" w:rsidP="00E41754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557A4B" w:rsidRPr="007D61B4" w:rsidRDefault="00557A4B" w:rsidP="00E41754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557A4B" w:rsidRPr="007D61B4" w:rsidRDefault="00557A4B" w:rsidP="00E41754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557A4B" w:rsidRPr="007D61B4" w:rsidRDefault="00557A4B" w:rsidP="00E41754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557A4B" w:rsidRPr="007D61B4" w:rsidRDefault="00557A4B" w:rsidP="00E41754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557A4B" w:rsidRPr="007D61B4" w:rsidRDefault="00557A4B" w:rsidP="00E41754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557A4B" w:rsidRPr="007D61B4" w:rsidRDefault="00557A4B" w:rsidP="00E41754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557A4B" w:rsidRPr="007D61B4" w:rsidRDefault="00557A4B" w:rsidP="00E41754">
      <w:pPr>
        <w:jc w:val="right"/>
        <w:rPr>
          <w:rFonts w:ascii="Arial" w:hAnsi="Arial" w:cs="Arial"/>
          <w:color w:val="000000"/>
          <w:sz w:val="24"/>
          <w:szCs w:val="24"/>
        </w:rPr>
      </w:pPr>
      <w:bookmarkStart w:id="0" w:name="_GoBack"/>
    </w:p>
    <w:bookmarkEnd w:id="0"/>
    <w:p w:rsidR="001C4CEC" w:rsidRDefault="001C4CEC" w:rsidP="00F21C8D">
      <w:pPr>
        <w:rPr>
          <w:rStyle w:val="FontStyle27"/>
          <w:rFonts w:ascii="Arial" w:hAnsi="Arial" w:cs="Arial"/>
          <w:color w:val="000000"/>
          <w:sz w:val="24"/>
          <w:szCs w:val="24"/>
        </w:rPr>
      </w:pPr>
    </w:p>
    <w:p w:rsidR="001C4CEC" w:rsidRDefault="001C4CEC" w:rsidP="00E41754">
      <w:pPr>
        <w:jc w:val="right"/>
        <w:rPr>
          <w:rStyle w:val="FontStyle27"/>
          <w:rFonts w:ascii="Arial" w:hAnsi="Arial" w:cs="Arial"/>
          <w:color w:val="000000"/>
          <w:sz w:val="24"/>
          <w:szCs w:val="24"/>
        </w:rPr>
      </w:pPr>
    </w:p>
    <w:p w:rsidR="001C4CEC" w:rsidRDefault="001C4CEC" w:rsidP="00E41754">
      <w:pPr>
        <w:jc w:val="right"/>
        <w:rPr>
          <w:rStyle w:val="FontStyle27"/>
          <w:rFonts w:ascii="Arial" w:hAnsi="Arial" w:cs="Arial"/>
          <w:color w:val="000000"/>
          <w:sz w:val="24"/>
          <w:szCs w:val="24"/>
        </w:rPr>
      </w:pPr>
    </w:p>
    <w:p w:rsidR="001C4CEC" w:rsidRDefault="001C4CEC" w:rsidP="00E41754">
      <w:pPr>
        <w:jc w:val="right"/>
        <w:rPr>
          <w:rStyle w:val="FontStyle27"/>
          <w:rFonts w:ascii="Arial" w:hAnsi="Arial" w:cs="Arial"/>
          <w:color w:val="000000"/>
          <w:sz w:val="24"/>
          <w:szCs w:val="24"/>
        </w:rPr>
      </w:pPr>
    </w:p>
    <w:p w:rsidR="001C4CEC" w:rsidRDefault="001C4CEC" w:rsidP="00E41754">
      <w:pPr>
        <w:jc w:val="right"/>
        <w:rPr>
          <w:rStyle w:val="FontStyle27"/>
          <w:rFonts w:ascii="Arial" w:hAnsi="Arial" w:cs="Arial"/>
          <w:color w:val="000000"/>
          <w:sz w:val="24"/>
          <w:szCs w:val="24"/>
        </w:rPr>
      </w:pPr>
    </w:p>
    <w:p w:rsidR="001C4CEC" w:rsidRDefault="001C4CEC" w:rsidP="00E41754">
      <w:pPr>
        <w:jc w:val="right"/>
        <w:rPr>
          <w:rStyle w:val="FontStyle27"/>
          <w:rFonts w:ascii="Arial" w:hAnsi="Arial" w:cs="Arial"/>
          <w:color w:val="000000"/>
          <w:sz w:val="24"/>
          <w:szCs w:val="24"/>
        </w:rPr>
      </w:pPr>
    </w:p>
    <w:p w:rsidR="001C4CEC" w:rsidRDefault="001C4CEC" w:rsidP="008E5D76">
      <w:pPr>
        <w:rPr>
          <w:rStyle w:val="FontStyle27"/>
          <w:rFonts w:ascii="Arial" w:hAnsi="Arial" w:cs="Arial"/>
          <w:color w:val="000000"/>
          <w:sz w:val="24"/>
          <w:szCs w:val="24"/>
        </w:rPr>
      </w:pPr>
    </w:p>
    <w:p w:rsidR="00314347" w:rsidRDefault="00314347" w:rsidP="00E41754">
      <w:pPr>
        <w:jc w:val="right"/>
        <w:rPr>
          <w:rStyle w:val="FontStyle27"/>
          <w:rFonts w:ascii="Arial" w:hAnsi="Arial" w:cs="Arial"/>
          <w:color w:val="000000"/>
          <w:sz w:val="24"/>
          <w:szCs w:val="24"/>
        </w:rPr>
        <w:sectPr w:rsidR="00314347" w:rsidSect="006329AA">
          <w:headerReference w:type="even" r:id="rId8"/>
          <w:pgSz w:w="11906" w:h="16838"/>
          <w:pgMar w:top="1077" w:right="748" w:bottom="902" w:left="1797" w:header="425" w:footer="301" w:gutter="0"/>
          <w:cols w:space="708"/>
          <w:titlePg/>
          <w:docGrid w:linePitch="360"/>
        </w:sectPr>
      </w:pPr>
    </w:p>
    <w:p w:rsidR="00260319" w:rsidRPr="002A5425" w:rsidRDefault="00260319" w:rsidP="00260319">
      <w:pPr>
        <w:jc w:val="right"/>
        <w:rPr>
          <w:rStyle w:val="FontStyle27"/>
          <w:rFonts w:ascii="Arial" w:hAnsi="Arial" w:cs="Arial"/>
          <w:color w:val="000000"/>
          <w:sz w:val="20"/>
          <w:szCs w:val="20"/>
        </w:rPr>
      </w:pPr>
      <w:r w:rsidRPr="002A5425">
        <w:rPr>
          <w:rStyle w:val="FontStyle27"/>
          <w:rFonts w:ascii="Arial" w:hAnsi="Arial" w:cs="Arial"/>
          <w:color w:val="000000"/>
          <w:sz w:val="20"/>
          <w:szCs w:val="20"/>
        </w:rPr>
        <w:lastRenderedPageBreak/>
        <w:t xml:space="preserve">Приложение </w:t>
      </w:r>
    </w:p>
    <w:p w:rsidR="00260319" w:rsidRPr="002A5425" w:rsidRDefault="00260319" w:rsidP="00260319">
      <w:pPr>
        <w:jc w:val="right"/>
        <w:rPr>
          <w:rFonts w:ascii="Arial" w:hAnsi="Arial" w:cs="Arial"/>
          <w:color w:val="000000"/>
        </w:rPr>
      </w:pPr>
      <w:r w:rsidRPr="002A5425">
        <w:rPr>
          <w:rFonts w:ascii="Arial" w:hAnsi="Arial" w:cs="Arial"/>
          <w:color w:val="000000"/>
        </w:rPr>
        <w:t xml:space="preserve">к постановлению администрации </w:t>
      </w:r>
      <w:r w:rsidRPr="002A5425">
        <w:rPr>
          <w:rFonts w:ascii="Arial" w:hAnsi="Arial" w:cs="Arial"/>
          <w:color w:val="000000"/>
        </w:rPr>
        <w:br/>
        <w:t>муниципального образования</w:t>
      </w:r>
    </w:p>
    <w:p w:rsidR="00260319" w:rsidRPr="002A5425" w:rsidRDefault="00462719" w:rsidP="00260319">
      <w:pPr>
        <w:jc w:val="right"/>
        <w:rPr>
          <w:rFonts w:ascii="Arial" w:hAnsi="Arial" w:cs="Arial"/>
          <w:color w:val="000000"/>
        </w:rPr>
      </w:pPr>
      <w:r w:rsidRPr="002A5425">
        <w:rPr>
          <w:rFonts w:ascii="Arial" w:hAnsi="Arial" w:cs="Arial"/>
          <w:color w:val="000000"/>
        </w:rPr>
        <w:t xml:space="preserve">Каменецкое </w:t>
      </w:r>
      <w:r w:rsidR="00260319" w:rsidRPr="002A5425">
        <w:rPr>
          <w:rFonts w:ascii="Arial" w:hAnsi="Arial" w:cs="Arial"/>
          <w:color w:val="000000"/>
        </w:rPr>
        <w:t>Узловск</w:t>
      </w:r>
      <w:r w:rsidR="00455CC4" w:rsidRPr="002A5425">
        <w:rPr>
          <w:rFonts w:ascii="Arial" w:hAnsi="Arial" w:cs="Arial"/>
          <w:color w:val="000000"/>
        </w:rPr>
        <w:t>ого</w:t>
      </w:r>
      <w:r w:rsidR="00260319" w:rsidRPr="002A5425">
        <w:rPr>
          <w:rFonts w:ascii="Arial" w:hAnsi="Arial" w:cs="Arial"/>
          <w:color w:val="000000"/>
        </w:rPr>
        <w:t xml:space="preserve"> район</w:t>
      </w:r>
      <w:r w:rsidR="00455CC4" w:rsidRPr="002A5425">
        <w:rPr>
          <w:rFonts w:ascii="Arial" w:hAnsi="Arial" w:cs="Arial"/>
          <w:color w:val="000000"/>
        </w:rPr>
        <w:t>а</w:t>
      </w:r>
    </w:p>
    <w:p w:rsidR="00260319" w:rsidRDefault="00260319" w:rsidP="00647AB1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2A5425">
        <w:rPr>
          <w:rFonts w:ascii="Arial" w:hAnsi="Arial" w:cs="Arial"/>
          <w:color w:val="000000"/>
        </w:rPr>
        <w:t xml:space="preserve">от </w:t>
      </w:r>
      <w:r w:rsidR="00423B39">
        <w:rPr>
          <w:rFonts w:ascii="Arial" w:hAnsi="Arial" w:cs="Arial"/>
          <w:color w:val="000000"/>
        </w:rPr>
        <w:t>14.07.2023</w:t>
      </w:r>
      <w:r w:rsidRPr="002A5425">
        <w:rPr>
          <w:rFonts w:ascii="Arial" w:hAnsi="Arial" w:cs="Arial"/>
          <w:color w:val="000000"/>
        </w:rPr>
        <w:t xml:space="preserve"> № </w:t>
      </w:r>
      <w:r w:rsidR="00423B39">
        <w:rPr>
          <w:rFonts w:ascii="Arial" w:hAnsi="Arial" w:cs="Arial"/>
          <w:color w:val="000000"/>
        </w:rPr>
        <w:t>97</w:t>
      </w:r>
    </w:p>
    <w:p w:rsidR="00BE0358" w:rsidRPr="0038645F" w:rsidRDefault="00BE0358" w:rsidP="00741B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10101"/>
          <w:sz w:val="24"/>
          <w:szCs w:val="24"/>
          <w:shd w:val="clear" w:color="auto" w:fill="FFFFFF"/>
        </w:rPr>
      </w:pPr>
    </w:p>
    <w:p w:rsidR="00756EB1" w:rsidRPr="00CC41CE" w:rsidRDefault="00756EB1" w:rsidP="00756EB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10101"/>
          <w:sz w:val="24"/>
          <w:szCs w:val="24"/>
          <w:shd w:val="clear" w:color="auto" w:fill="FFFFFF"/>
        </w:rPr>
      </w:pPr>
      <w:r w:rsidRPr="00CC41CE">
        <w:rPr>
          <w:rFonts w:ascii="Arial" w:hAnsi="Arial" w:cs="Arial"/>
          <w:b/>
          <w:color w:val="010101"/>
          <w:sz w:val="24"/>
          <w:szCs w:val="24"/>
          <w:shd w:val="clear" w:color="auto" w:fill="FFFFFF"/>
        </w:rPr>
        <w:t>СПИСОК</w:t>
      </w:r>
    </w:p>
    <w:p w:rsidR="00756EB1" w:rsidRPr="00CC41CE" w:rsidRDefault="00756EB1" w:rsidP="00756EB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10101"/>
          <w:sz w:val="24"/>
          <w:szCs w:val="24"/>
          <w:shd w:val="clear" w:color="auto" w:fill="FFFFFF"/>
        </w:rPr>
      </w:pPr>
      <w:r w:rsidRPr="00CC41CE">
        <w:rPr>
          <w:rFonts w:ascii="Arial" w:hAnsi="Arial" w:cs="Arial"/>
          <w:b/>
          <w:color w:val="010101"/>
          <w:sz w:val="24"/>
          <w:szCs w:val="24"/>
          <w:shd w:val="clear" w:color="auto" w:fill="FFFFFF"/>
        </w:rPr>
        <w:t>специальных мест для размещения печатных агитационных материалов</w:t>
      </w:r>
    </w:p>
    <w:p w:rsidR="00756EB1" w:rsidRPr="002E0C55" w:rsidRDefault="00756EB1" w:rsidP="00756EB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10101"/>
          <w:sz w:val="24"/>
          <w:szCs w:val="24"/>
          <w:shd w:val="clear" w:color="auto" w:fill="FFFFFF"/>
        </w:rPr>
      </w:pPr>
      <w:r w:rsidRPr="00CC41CE">
        <w:rPr>
          <w:rFonts w:ascii="Arial" w:hAnsi="Arial" w:cs="Arial"/>
          <w:b/>
          <w:color w:val="010101"/>
          <w:sz w:val="24"/>
          <w:szCs w:val="24"/>
          <w:shd w:val="clear" w:color="auto" w:fill="FFFFFF"/>
        </w:rPr>
        <w:t xml:space="preserve">на территории каждого избирательного участка муниципального образования </w:t>
      </w:r>
      <w:r>
        <w:rPr>
          <w:rFonts w:ascii="Arial" w:hAnsi="Arial" w:cs="Arial"/>
          <w:b/>
          <w:color w:val="010101"/>
          <w:sz w:val="24"/>
          <w:szCs w:val="24"/>
          <w:shd w:val="clear" w:color="auto" w:fill="FFFFFF"/>
        </w:rPr>
        <w:t>Каменецкое</w:t>
      </w:r>
      <w:r w:rsidRPr="002E0C55">
        <w:rPr>
          <w:rFonts w:ascii="Arial" w:hAnsi="Arial" w:cs="Arial"/>
          <w:b/>
          <w:color w:val="010101"/>
          <w:sz w:val="24"/>
          <w:szCs w:val="24"/>
          <w:shd w:val="clear" w:color="auto" w:fill="FFFFFF"/>
        </w:rPr>
        <w:t xml:space="preserve"> Узловского района</w:t>
      </w:r>
    </w:p>
    <w:p w:rsidR="00756EB1" w:rsidRPr="00CC41CE" w:rsidRDefault="00756EB1" w:rsidP="00756EB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10101"/>
          <w:sz w:val="24"/>
          <w:szCs w:val="24"/>
          <w:shd w:val="clear" w:color="auto" w:fill="FFFFFF"/>
        </w:rPr>
      </w:pPr>
      <w:r w:rsidRPr="00CC41CE">
        <w:rPr>
          <w:rFonts w:ascii="Arial" w:hAnsi="Arial" w:cs="Arial"/>
          <w:b/>
          <w:color w:val="010101"/>
          <w:sz w:val="24"/>
          <w:szCs w:val="24"/>
          <w:shd w:val="clear" w:color="auto" w:fill="FFFFFF"/>
        </w:rPr>
        <w:t xml:space="preserve">на период проведения предвыборной агитации по выборам </w:t>
      </w:r>
      <w:r w:rsidR="00423B39" w:rsidRPr="00423B39">
        <w:rPr>
          <w:rFonts w:ascii="Arial" w:hAnsi="Arial" w:cs="Arial"/>
          <w:b/>
          <w:color w:val="010101"/>
          <w:sz w:val="24"/>
          <w:szCs w:val="24"/>
          <w:shd w:val="clear" w:color="auto" w:fill="FFFFFF"/>
        </w:rPr>
        <w:t>депутатов Собрания депутатов муниципального образования Каменецкое Узловского района третьего созыв</w:t>
      </w:r>
      <w:r w:rsidR="00423B39">
        <w:rPr>
          <w:rFonts w:ascii="Arial" w:hAnsi="Arial" w:cs="Arial"/>
          <w:b/>
          <w:color w:val="010101"/>
          <w:sz w:val="24"/>
          <w:szCs w:val="24"/>
          <w:shd w:val="clear" w:color="auto" w:fill="FFFFFF"/>
        </w:rPr>
        <w:t>а</w:t>
      </w:r>
    </w:p>
    <w:p w:rsidR="00756EB1" w:rsidRDefault="00756EB1" w:rsidP="00756EB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10101"/>
          <w:sz w:val="24"/>
          <w:szCs w:val="24"/>
          <w:shd w:val="clear" w:color="auto" w:fill="FFFFFF"/>
        </w:rPr>
      </w:pPr>
    </w:p>
    <w:p w:rsidR="00756EB1" w:rsidRDefault="00756EB1" w:rsidP="00756EB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1010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10101"/>
          <w:sz w:val="24"/>
          <w:szCs w:val="24"/>
          <w:shd w:val="clear" w:color="auto" w:fill="FFFFFF"/>
        </w:rPr>
        <w:t>муниципальное образование</w:t>
      </w:r>
      <w:r w:rsidRPr="002E0C55">
        <w:rPr>
          <w:rFonts w:ascii="Arial" w:hAnsi="Arial" w:cs="Arial"/>
          <w:b/>
          <w:color w:val="01010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10101"/>
          <w:sz w:val="24"/>
          <w:szCs w:val="24"/>
          <w:shd w:val="clear" w:color="auto" w:fill="FFFFFF"/>
        </w:rPr>
        <w:t>Каменецкое</w:t>
      </w:r>
      <w:r w:rsidRPr="002E0C55">
        <w:rPr>
          <w:rFonts w:ascii="Arial" w:hAnsi="Arial" w:cs="Arial"/>
          <w:b/>
          <w:color w:val="010101"/>
          <w:sz w:val="24"/>
          <w:szCs w:val="24"/>
          <w:shd w:val="clear" w:color="auto" w:fill="FFFFFF"/>
        </w:rPr>
        <w:t xml:space="preserve"> Узловского района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37"/>
        <w:gridCol w:w="4413"/>
        <w:gridCol w:w="5025"/>
      </w:tblGrid>
      <w:tr w:rsidR="00756EB1" w:rsidTr="00756EB1">
        <w:tc>
          <w:tcPr>
            <w:tcW w:w="5637" w:type="dxa"/>
          </w:tcPr>
          <w:p w:rsidR="00756EB1" w:rsidRDefault="00756EB1" w:rsidP="00936507">
            <w:pPr>
              <w:pStyle w:val="12"/>
              <w:spacing w:before="0"/>
              <w:ind w:right="0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756EB1" w:rsidRPr="00084A61" w:rsidRDefault="00756EB1" w:rsidP="00936507">
            <w:pPr>
              <w:pStyle w:val="12"/>
              <w:spacing w:before="0"/>
              <w:ind w:right="0"/>
              <w:jc w:val="center"/>
              <w:rPr>
                <w:rFonts w:cs="Arial"/>
                <w:b/>
                <w:sz w:val="24"/>
                <w:szCs w:val="24"/>
              </w:rPr>
            </w:pPr>
            <w:r w:rsidRPr="00CC41CE">
              <w:rPr>
                <w:rFonts w:cs="Arial"/>
                <w:b/>
                <w:sz w:val="24"/>
                <w:szCs w:val="24"/>
              </w:rPr>
              <w:t>Адрес избирательного участка</w:t>
            </w:r>
          </w:p>
        </w:tc>
        <w:tc>
          <w:tcPr>
            <w:tcW w:w="4413" w:type="dxa"/>
          </w:tcPr>
          <w:p w:rsidR="00756EB1" w:rsidRPr="00084A61" w:rsidRDefault="00756EB1" w:rsidP="00936507">
            <w:pPr>
              <w:pStyle w:val="12"/>
              <w:spacing w:before="0"/>
              <w:ind w:right="0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756EB1" w:rsidRPr="00084A61" w:rsidRDefault="00756EB1" w:rsidP="00936507">
            <w:pPr>
              <w:pStyle w:val="12"/>
              <w:spacing w:before="0"/>
              <w:ind w:right="0"/>
              <w:jc w:val="center"/>
              <w:rPr>
                <w:rFonts w:cs="Arial"/>
                <w:b/>
                <w:sz w:val="24"/>
                <w:szCs w:val="24"/>
              </w:rPr>
            </w:pPr>
            <w:r w:rsidRPr="00084A61">
              <w:rPr>
                <w:rFonts w:cs="Arial"/>
                <w:b/>
                <w:sz w:val="24"/>
                <w:szCs w:val="24"/>
              </w:rPr>
              <w:t xml:space="preserve">№ </w:t>
            </w:r>
            <w:r>
              <w:rPr>
                <w:rFonts w:cs="Arial"/>
                <w:b/>
                <w:sz w:val="24"/>
                <w:szCs w:val="24"/>
              </w:rPr>
              <w:t xml:space="preserve">избирательного </w:t>
            </w:r>
            <w:r w:rsidRPr="00084A61">
              <w:rPr>
                <w:rFonts w:cs="Arial"/>
                <w:b/>
                <w:sz w:val="24"/>
                <w:szCs w:val="24"/>
              </w:rPr>
              <w:t>участка</w:t>
            </w:r>
          </w:p>
        </w:tc>
        <w:tc>
          <w:tcPr>
            <w:tcW w:w="5025" w:type="dxa"/>
            <w:vAlign w:val="center"/>
          </w:tcPr>
          <w:p w:rsidR="00756EB1" w:rsidRPr="00084A61" w:rsidRDefault="00756EB1" w:rsidP="00936507">
            <w:pPr>
              <w:pStyle w:val="12"/>
              <w:spacing w:before="0"/>
              <w:ind w:right="0"/>
              <w:jc w:val="center"/>
              <w:rPr>
                <w:rFonts w:cs="Arial"/>
                <w:b/>
                <w:sz w:val="24"/>
                <w:szCs w:val="24"/>
              </w:rPr>
            </w:pPr>
            <w:r w:rsidRPr="00084A61">
              <w:rPr>
                <w:rFonts w:cs="Arial"/>
                <w:b/>
                <w:sz w:val="24"/>
                <w:szCs w:val="24"/>
              </w:rPr>
              <w:t>Места</w:t>
            </w:r>
          </w:p>
          <w:p w:rsidR="00756EB1" w:rsidRDefault="00756EB1" w:rsidP="00936507">
            <w:pPr>
              <w:pStyle w:val="12"/>
              <w:spacing w:before="0"/>
              <w:ind w:right="0"/>
              <w:jc w:val="center"/>
              <w:rPr>
                <w:rFonts w:cs="Arial"/>
                <w:b/>
                <w:sz w:val="24"/>
                <w:szCs w:val="24"/>
              </w:rPr>
            </w:pPr>
            <w:r w:rsidRPr="00084A61">
              <w:rPr>
                <w:rFonts w:cs="Arial"/>
                <w:b/>
                <w:sz w:val="24"/>
                <w:szCs w:val="24"/>
              </w:rPr>
              <w:t>размещения печатных агитационных материалов</w:t>
            </w:r>
          </w:p>
          <w:p w:rsidR="00756EB1" w:rsidRPr="00084A61" w:rsidRDefault="00756EB1" w:rsidP="00936507">
            <w:pPr>
              <w:pStyle w:val="12"/>
              <w:spacing w:before="0"/>
              <w:ind w:righ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756EB1" w:rsidTr="00756EB1">
        <w:tc>
          <w:tcPr>
            <w:tcW w:w="5637" w:type="dxa"/>
          </w:tcPr>
          <w:p w:rsidR="00756EB1" w:rsidRDefault="00756EB1" w:rsidP="00936507">
            <w:pPr>
              <w:rPr>
                <w:rFonts w:ascii="Arial" w:hAnsi="Arial" w:cs="Arial"/>
                <w:color w:val="000000"/>
              </w:rPr>
            </w:pPr>
            <w:r w:rsidRPr="0006059E">
              <w:rPr>
                <w:rFonts w:ascii="Arial" w:hAnsi="Arial" w:cs="Arial"/>
                <w:color w:val="000000"/>
                <w:sz w:val="24"/>
                <w:szCs w:val="24"/>
              </w:rPr>
              <w:t>МБУК МО Каменецкое Узловского района</w:t>
            </w:r>
            <w:r>
              <w:rPr>
                <w:rFonts w:ascii="Arial" w:hAnsi="Arial" w:cs="Arial"/>
                <w:color w:val="000000"/>
              </w:rPr>
              <w:t xml:space="preserve"> «ЦКД»</w:t>
            </w:r>
          </w:p>
          <w:p w:rsidR="00756EB1" w:rsidRPr="0038645F" w:rsidRDefault="00756EB1" w:rsidP="00936507">
            <w:pPr>
              <w:rPr>
                <w:rFonts w:ascii="Arial" w:hAnsi="Arial" w:cs="Arial"/>
                <w:sz w:val="24"/>
                <w:szCs w:val="24"/>
              </w:rPr>
            </w:pPr>
            <w:r w:rsidRPr="0038645F">
              <w:rPr>
                <w:rFonts w:ascii="Arial" w:hAnsi="Arial" w:cs="Arial"/>
                <w:sz w:val="24"/>
                <w:szCs w:val="24"/>
              </w:rPr>
              <w:t>п. Каменецкий, ул</w:t>
            </w:r>
            <w:r>
              <w:rPr>
                <w:rFonts w:ascii="Arial" w:hAnsi="Arial" w:cs="Arial"/>
                <w:sz w:val="24"/>
                <w:szCs w:val="24"/>
              </w:rPr>
              <w:t>. Клубная</w:t>
            </w:r>
            <w:r w:rsidRPr="0038645F">
              <w:rPr>
                <w:rFonts w:ascii="Arial" w:hAnsi="Arial" w:cs="Arial"/>
                <w:sz w:val="24"/>
                <w:szCs w:val="24"/>
              </w:rPr>
              <w:t>, д.</w:t>
            </w:r>
            <w:r>
              <w:rPr>
                <w:rFonts w:ascii="Arial" w:hAnsi="Arial" w:cs="Arial"/>
                <w:sz w:val="24"/>
                <w:szCs w:val="24"/>
              </w:rPr>
              <w:t>6 а</w:t>
            </w:r>
          </w:p>
        </w:tc>
        <w:tc>
          <w:tcPr>
            <w:tcW w:w="4413" w:type="dxa"/>
          </w:tcPr>
          <w:p w:rsidR="00756EB1" w:rsidRPr="0038645F" w:rsidRDefault="00756EB1" w:rsidP="00936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645F">
              <w:rPr>
                <w:rFonts w:ascii="Arial" w:hAnsi="Arial" w:cs="Arial"/>
                <w:b/>
                <w:sz w:val="24"/>
                <w:szCs w:val="24"/>
              </w:rPr>
              <w:t>2630</w:t>
            </w:r>
          </w:p>
        </w:tc>
        <w:tc>
          <w:tcPr>
            <w:tcW w:w="5025" w:type="dxa"/>
          </w:tcPr>
          <w:p w:rsidR="00756EB1" w:rsidRDefault="00756EB1" w:rsidP="00756E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9E">
              <w:rPr>
                <w:rFonts w:ascii="Arial" w:hAnsi="Arial" w:cs="Arial"/>
                <w:sz w:val="24"/>
                <w:szCs w:val="24"/>
              </w:rPr>
              <w:t xml:space="preserve">Информационная доска </w:t>
            </w:r>
          </w:p>
          <w:p w:rsidR="00756EB1" w:rsidRPr="0006059E" w:rsidRDefault="00756EB1" w:rsidP="00756E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9E">
              <w:rPr>
                <w:rFonts w:ascii="Arial" w:hAnsi="Arial" w:cs="Arial"/>
                <w:sz w:val="24"/>
                <w:szCs w:val="24"/>
              </w:rPr>
              <w:t>(МБУК МО Каменецкое «ЦКД»)</w:t>
            </w:r>
          </w:p>
        </w:tc>
      </w:tr>
      <w:tr w:rsidR="00756EB1" w:rsidTr="00756EB1">
        <w:tc>
          <w:tcPr>
            <w:tcW w:w="5637" w:type="dxa"/>
          </w:tcPr>
          <w:p w:rsidR="00756EB1" w:rsidRPr="0038645F" w:rsidRDefault="00756EB1" w:rsidP="00936507">
            <w:pPr>
              <w:rPr>
                <w:rFonts w:ascii="Arial" w:hAnsi="Arial" w:cs="Arial"/>
                <w:sz w:val="24"/>
                <w:szCs w:val="24"/>
              </w:rPr>
            </w:pPr>
            <w:r w:rsidRPr="0038645F">
              <w:rPr>
                <w:rFonts w:ascii="Arial" w:hAnsi="Arial" w:cs="Arial"/>
                <w:sz w:val="24"/>
                <w:szCs w:val="24"/>
              </w:rPr>
              <w:t>Обособленное структурное подразделение Краснолесский ДК МКУК МО Каменецкое « ЦКД»,</w:t>
            </w:r>
          </w:p>
          <w:p w:rsidR="00756EB1" w:rsidRPr="0038645F" w:rsidRDefault="00756EB1" w:rsidP="00936507">
            <w:pPr>
              <w:rPr>
                <w:rFonts w:ascii="Arial" w:hAnsi="Arial" w:cs="Arial"/>
                <w:sz w:val="24"/>
                <w:szCs w:val="24"/>
              </w:rPr>
            </w:pPr>
            <w:r w:rsidRPr="0038645F">
              <w:rPr>
                <w:rFonts w:ascii="Arial" w:hAnsi="Arial" w:cs="Arial"/>
                <w:sz w:val="24"/>
                <w:szCs w:val="24"/>
              </w:rPr>
              <w:t>п. Краснолесский, ул. Беговая, д.4а</w:t>
            </w:r>
          </w:p>
        </w:tc>
        <w:tc>
          <w:tcPr>
            <w:tcW w:w="4413" w:type="dxa"/>
          </w:tcPr>
          <w:p w:rsidR="00756EB1" w:rsidRPr="0038645F" w:rsidRDefault="00756EB1" w:rsidP="00936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645F">
              <w:rPr>
                <w:rFonts w:ascii="Arial" w:hAnsi="Arial" w:cs="Arial"/>
                <w:b/>
                <w:sz w:val="24"/>
                <w:szCs w:val="24"/>
              </w:rPr>
              <w:t>2632</w:t>
            </w:r>
          </w:p>
        </w:tc>
        <w:tc>
          <w:tcPr>
            <w:tcW w:w="5025" w:type="dxa"/>
          </w:tcPr>
          <w:p w:rsidR="00756EB1" w:rsidRPr="0038645F" w:rsidRDefault="00756EB1" w:rsidP="00756EB1">
            <w:pPr>
              <w:pStyle w:val="3"/>
              <w:jc w:val="center"/>
              <w:outlineLvl w:val="2"/>
              <w:rPr>
                <w:rFonts w:ascii="Arial" w:hAnsi="Arial" w:cs="Arial"/>
                <w:b w:val="0"/>
                <w:szCs w:val="24"/>
              </w:rPr>
            </w:pPr>
            <w:r w:rsidRPr="0038645F">
              <w:rPr>
                <w:rFonts w:ascii="Arial" w:hAnsi="Arial" w:cs="Arial"/>
                <w:b w:val="0"/>
                <w:szCs w:val="24"/>
              </w:rPr>
              <w:t>Информационная доска в здании ДК  Краснолесский</w:t>
            </w:r>
          </w:p>
        </w:tc>
      </w:tr>
      <w:tr w:rsidR="00756EB1" w:rsidTr="00756EB1">
        <w:tc>
          <w:tcPr>
            <w:tcW w:w="5637" w:type="dxa"/>
          </w:tcPr>
          <w:p w:rsidR="00756EB1" w:rsidRDefault="00756EB1" w:rsidP="00936507">
            <w:pPr>
              <w:rPr>
                <w:rFonts w:ascii="Arial" w:hAnsi="Arial" w:cs="Arial"/>
                <w:color w:val="000000"/>
              </w:rPr>
            </w:pPr>
            <w:r w:rsidRPr="0006059E">
              <w:rPr>
                <w:rFonts w:ascii="Arial" w:hAnsi="Arial" w:cs="Arial"/>
                <w:color w:val="000000"/>
                <w:sz w:val="24"/>
                <w:szCs w:val="24"/>
              </w:rPr>
              <w:t>МБУК МО Каменецкое Узловского района</w:t>
            </w:r>
            <w:r>
              <w:rPr>
                <w:rFonts w:ascii="Arial" w:hAnsi="Arial" w:cs="Arial"/>
                <w:color w:val="000000"/>
              </w:rPr>
              <w:t xml:space="preserve"> «ЦКД»</w:t>
            </w:r>
          </w:p>
          <w:p w:rsidR="00756EB1" w:rsidRPr="0038645F" w:rsidRDefault="00756EB1" w:rsidP="00936507">
            <w:pPr>
              <w:rPr>
                <w:rFonts w:ascii="Arial" w:hAnsi="Arial" w:cs="Arial"/>
                <w:sz w:val="24"/>
                <w:szCs w:val="24"/>
              </w:rPr>
            </w:pPr>
            <w:r w:rsidRPr="0038645F">
              <w:rPr>
                <w:rFonts w:ascii="Arial" w:hAnsi="Arial" w:cs="Arial"/>
                <w:sz w:val="24"/>
                <w:szCs w:val="24"/>
              </w:rPr>
              <w:t>п. Каменецкий, ул</w:t>
            </w:r>
            <w:r>
              <w:rPr>
                <w:rFonts w:ascii="Arial" w:hAnsi="Arial" w:cs="Arial"/>
                <w:sz w:val="24"/>
                <w:szCs w:val="24"/>
              </w:rPr>
              <w:t>. Клубная</w:t>
            </w:r>
            <w:r w:rsidRPr="0038645F">
              <w:rPr>
                <w:rFonts w:ascii="Arial" w:hAnsi="Arial" w:cs="Arial"/>
                <w:sz w:val="24"/>
                <w:szCs w:val="24"/>
              </w:rPr>
              <w:t>, д.</w:t>
            </w:r>
            <w:r>
              <w:rPr>
                <w:rFonts w:ascii="Arial" w:hAnsi="Arial" w:cs="Arial"/>
                <w:sz w:val="24"/>
                <w:szCs w:val="24"/>
              </w:rPr>
              <w:t>6 а</w:t>
            </w:r>
          </w:p>
        </w:tc>
        <w:tc>
          <w:tcPr>
            <w:tcW w:w="4413" w:type="dxa"/>
          </w:tcPr>
          <w:p w:rsidR="00756EB1" w:rsidRPr="0038645F" w:rsidRDefault="00756EB1" w:rsidP="00936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645F">
              <w:rPr>
                <w:rFonts w:ascii="Arial" w:hAnsi="Arial" w:cs="Arial"/>
                <w:b/>
                <w:sz w:val="24"/>
                <w:szCs w:val="24"/>
              </w:rPr>
              <w:t>2633</w:t>
            </w:r>
          </w:p>
        </w:tc>
        <w:tc>
          <w:tcPr>
            <w:tcW w:w="5025" w:type="dxa"/>
          </w:tcPr>
          <w:p w:rsidR="00756EB1" w:rsidRDefault="00756EB1" w:rsidP="00756E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9E">
              <w:rPr>
                <w:rFonts w:ascii="Arial" w:hAnsi="Arial" w:cs="Arial"/>
                <w:sz w:val="24"/>
                <w:szCs w:val="24"/>
              </w:rPr>
              <w:t xml:space="preserve">Информационная доска </w:t>
            </w:r>
          </w:p>
          <w:p w:rsidR="00756EB1" w:rsidRPr="0006059E" w:rsidRDefault="00756EB1" w:rsidP="00756E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9E">
              <w:rPr>
                <w:rFonts w:ascii="Arial" w:hAnsi="Arial" w:cs="Arial"/>
                <w:sz w:val="24"/>
                <w:szCs w:val="24"/>
              </w:rPr>
              <w:t>(МБУК МО Каменецкое «ЦКД»)</w:t>
            </w:r>
          </w:p>
        </w:tc>
      </w:tr>
      <w:tr w:rsidR="00756EB1" w:rsidTr="00756EB1">
        <w:tc>
          <w:tcPr>
            <w:tcW w:w="5637" w:type="dxa"/>
          </w:tcPr>
          <w:p w:rsidR="00756EB1" w:rsidRPr="0038645F" w:rsidRDefault="00756EB1" w:rsidP="00936507">
            <w:pPr>
              <w:rPr>
                <w:rFonts w:ascii="Arial" w:hAnsi="Arial" w:cs="Arial"/>
                <w:sz w:val="24"/>
                <w:szCs w:val="24"/>
              </w:rPr>
            </w:pPr>
            <w:r w:rsidRPr="0038645F">
              <w:rPr>
                <w:rFonts w:ascii="Arial" w:hAnsi="Arial" w:cs="Arial"/>
                <w:sz w:val="24"/>
                <w:szCs w:val="24"/>
              </w:rPr>
              <w:t>Обособленное структурное подраздел</w:t>
            </w:r>
            <w:r>
              <w:rPr>
                <w:rFonts w:ascii="Arial" w:hAnsi="Arial" w:cs="Arial"/>
                <w:sz w:val="24"/>
                <w:szCs w:val="24"/>
              </w:rPr>
              <w:t>ение ДК Майский МБ</w:t>
            </w:r>
            <w:r w:rsidRPr="0038645F">
              <w:rPr>
                <w:rFonts w:ascii="Arial" w:hAnsi="Arial" w:cs="Arial"/>
                <w:sz w:val="24"/>
                <w:szCs w:val="24"/>
              </w:rPr>
              <w:t xml:space="preserve">УК МО Каменецкое «ЦКД» </w:t>
            </w:r>
          </w:p>
          <w:p w:rsidR="00756EB1" w:rsidRPr="0038645F" w:rsidRDefault="00756EB1" w:rsidP="00936507">
            <w:pPr>
              <w:rPr>
                <w:rFonts w:ascii="Arial" w:hAnsi="Arial" w:cs="Arial"/>
                <w:sz w:val="24"/>
                <w:szCs w:val="24"/>
              </w:rPr>
            </w:pPr>
            <w:r w:rsidRPr="0038645F">
              <w:rPr>
                <w:rFonts w:ascii="Arial" w:hAnsi="Arial" w:cs="Arial"/>
                <w:sz w:val="24"/>
                <w:szCs w:val="24"/>
              </w:rPr>
              <w:t>п. Майский, пер. Клубный, д.1</w:t>
            </w:r>
          </w:p>
          <w:p w:rsidR="00756EB1" w:rsidRPr="0038645F" w:rsidRDefault="00756EB1" w:rsidP="009365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3" w:type="dxa"/>
          </w:tcPr>
          <w:p w:rsidR="00756EB1" w:rsidRPr="0038645F" w:rsidRDefault="00756EB1" w:rsidP="00936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645F">
              <w:rPr>
                <w:rFonts w:ascii="Arial" w:hAnsi="Arial" w:cs="Arial"/>
                <w:b/>
                <w:sz w:val="24"/>
                <w:szCs w:val="24"/>
              </w:rPr>
              <w:t>2635</w:t>
            </w:r>
          </w:p>
        </w:tc>
        <w:tc>
          <w:tcPr>
            <w:tcW w:w="5025" w:type="dxa"/>
          </w:tcPr>
          <w:p w:rsidR="00756EB1" w:rsidRDefault="00756EB1" w:rsidP="00756EB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45F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Информационная доска  в здании </w:t>
            </w:r>
          </w:p>
          <w:p w:rsidR="00756EB1" w:rsidRPr="0038645F" w:rsidRDefault="00756EB1" w:rsidP="00756EB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45F">
              <w:rPr>
                <w:rFonts w:ascii="Arial" w:hAnsi="Arial" w:cs="Arial"/>
                <w:color w:val="000000"/>
                <w:sz w:val="24"/>
                <w:szCs w:val="24"/>
              </w:rPr>
              <w:t>ДК Майский</w:t>
            </w:r>
          </w:p>
        </w:tc>
      </w:tr>
      <w:tr w:rsidR="00756EB1" w:rsidTr="00756EB1">
        <w:tc>
          <w:tcPr>
            <w:tcW w:w="5637" w:type="dxa"/>
          </w:tcPr>
          <w:p w:rsidR="00756EB1" w:rsidRPr="0038645F" w:rsidRDefault="00756EB1" w:rsidP="00936507">
            <w:pPr>
              <w:rPr>
                <w:rFonts w:ascii="Arial" w:hAnsi="Arial" w:cs="Arial"/>
                <w:sz w:val="24"/>
                <w:szCs w:val="24"/>
              </w:rPr>
            </w:pPr>
            <w:r w:rsidRPr="0038645F">
              <w:rPr>
                <w:rFonts w:ascii="Arial" w:hAnsi="Arial" w:cs="Arial"/>
                <w:sz w:val="24"/>
                <w:szCs w:val="24"/>
              </w:rPr>
              <w:t>Обособленное структу</w:t>
            </w:r>
            <w:r>
              <w:rPr>
                <w:rFonts w:ascii="Arial" w:hAnsi="Arial" w:cs="Arial"/>
                <w:sz w:val="24"/>
                <w:szCs w:val="24"/>
              </w:rPr>
              <w:t>рное подразделение ДК Майский МБ</w:t>
            </w:r>
            <w:r w:rsidRPr="0038645F">
              <w:rPr>
                <w:rFonts w:ascii="Arial" w:hAnsi="Arial" w:cs="Arial"/>
                <w:sz w:val="24"/>
                <w:szCs w:val="24"/>
              </w:rPr>
              <w:t xml:space="preserve">УК МО Каменецкое «ЦКД» </w:t>
            </w:r>
          </w:p>
          <w:p w:rsidR="00756EB1" w:rsidRPr="0038645F" w:rsidRDefault="00756EB1" w:rsidP="00936507">
            <w:pPr>
              <w:rPr>
                <w:rFonts w:ascii="Arial" w:hAnsi="Arial" w:cs="Arial"/>
                <w:sz w:val="24"/>
                <w:szCs w:val="24"/>
              </w:rPr>
            </w:pPr>
            <w:r w:rsidRPr="0038645F">
              <w:rPr>
                <w:rFonts w:ascii="Arial" w:hAnsi="Arial" w:cs="Arial"/>
                <w:sz w:val="24"/>
                <w:szCs w:val="24"/>
              </w:rPr>
              <w:t>п. Майский, пер. Клубный, д.1</w:t>
            </w:r>
          </w:p>
          <w:p w:rsidR="00756EB1" w:rsidRPr="0038645F" w:rsidRDefault="00756EB1" w:rsidP="009365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3" w:type="dxa"/>
          </w:tcPr>
          <w:p w:rsidR="00756EB1" w:rsidRPr="0038645F" w:rsidRDefault="00756EB1" w:rsidP="00936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645F">
              <w:rPr>
                <w:rFonts w:ascii="Arial" w:hAnsi="Arial" w:cs="Arial"/>
                <w:b/>
                <w:sz w:val="24"/>
                <w:szCs w:val="24"/>
              </w:rPr>
              <w:t>2636</w:t>
            </w:r>
          </w:p>
        </w:tc>
        <w:tc>
          <w:tcPr>
            <w:tcW w:w="5025" w:type="dxa"/>
          </w:tcPr>
          <w:p w:rsidR="00756EB1" w:rsidRDefault="00756EB1" w:rsidP="00756EB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45F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Информационная доска  в здании </w:t>
            </w:r>
          </w:p>
          <w:p w:rsidR="00756EB1" w:rsidRPr="0038645F" w:rsidRDefault="00756EB1" w:rsidP="00756EB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45F">
              <w:rPr>
                <w:rFonts w:ascii="Arial" w:hAnsi="Arial" w:cs="Arial"/>
                <w:color w:val="000000"/>
                <w:sz w:val="24"/>
                <w:szCs w:val="24"/>
              </w:rPr>
              <w:t>ДК Майский</w:t>
            </w:r>
          </w:p>
        </w:tc>
      </w:tr>
    </w:tbl>
    <w:p w:rsidR="002927A9" w:rsidRPr="0038645F" w:rsidRDefault="002927A9" w:rsidP="002A5425">
      <w:pPr>
        <w:rPr>
          <w:rFonts w:ascii="Arial" w:hAnsi="Arial" w:cs="Arial"/>
          <w:b/>
          <w:color w:val="000000"/>
          <w:sz w:val="24"/>
          <w:szCs w:val="24"/>
        </w:rPr>
      </w:pPr>
    </w:p>
    <w:sectPr w:rsidR="002927A9" w:rsidRPr="0038645F" w:rsidSect="00200D0D">
      <w:pgSz w:w="16838" w:h="11906" w:orient="landscape"/>
      <w:pgMar w:top="748" w:right="902" w:bottom="1134" w:left="1077" w:header="425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CC8" w:rsidRDefault="00561CC8">
      <w:r>
        <w:separator/>
      </w:r>
    </w:p>
  </w:endnote>
  <w:endnote w:type="continuationSeparator" w:id="0">
    <w:p w:rsidR="00561CC8" w:rsidRDefault="0056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CC8" w:rsidRDefault="00561CC8">
      <w:r>
        <w:separator/>
      </w:r>
    </w:p>
  </w:footnote>
  <w:footnote w:type="continuationSeparator" w:id="0">
    <w:p w:rsidR="00561CC8" w:rsidRDefault="00561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C0B" w:rsidRDefault="008D40DA" w:rsidP="00812A0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55C0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55C0B" w:rsidRDefault="00355C0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B1CA9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D323A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D6C9E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34A9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1E24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DAA4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B431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7499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068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047E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A40F53"/>
    <w:multiLevelType w:val="hybridMultilevel"/>
    <w:tmpl w:val="B3BE1288"/>
    <w:lvl w:ilvl="0" w:tplc="7F1232C8">
      <w:start w:val="1"/>
      <w:numFmt w:val="decimal"/>
      <w:lvlText w:val="%1."/>
      <w:lvlJc w:val="left"/>
      <w:pPr>
        <w:ind w:left="900" w:hanging="360"/>
      </w:pPr>
      <w:rPr>
        <w:rFonts w:hint="default"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2EF0A63"/>
    <w:multiLevelType w:val="hybridMultilevel"/>
    <w:tmpl w:val="C58E8368"/>
    <w:lvl w:ilvl="0" w:tplc="2CD6891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7670086"/>
    <w:multiLevelType w:val="multilevel"/>
    <w:tmpl w:val="FA482494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97A"/>
    <w:rsid w:val="00027701"/>
    <w:rsid w:val="00032ECC"/>
    <w:rsid w:val="00036971"/>
    <w:rsid w:val="00042F90"/>
    <w:rsid w:val="0006059E"/>
    <w:rsid w:val="0006625D"/>
    <w:rsid w:val="0007284B"/>
    <w:rsid w:val="00081B69"/>
    <w:rsid w:val="00086054"/>
    <w:rsid w:val="00087882"/>
    <w:rsid w:val="000A3203"/>
    <w:rsid w:val="000C2085"/>
    <w:rsid w:val="000D6BC0"/>
    <w:rsid w:val="000D7A34"/>
    <w:rsid w:val="000F3E47"/>
    <w:rsid w:val="00105A49"/>
    <w:rsid w:val="00111474"/>
    <w:rsid w:val="001321E3"/>
    <w:rsid w:val="00156CD7"/>
    <w:rsid w:val="00157BFC"/>
    <w:rsid w:val="001714EF"/>
    <w:rsid w:val="00173128"/>
    <w:rsid w:val="001A480F"/>
    <w:rsid w:val="001B6BE9"/>
    <w:rsid w:val="001C340F"/>
    <w:rsid w:val="001C4CEC"/>
    <w:rsid w:val="001D076A"/>
    <w:rsid w:val="001F3DC3"/>
    <w:rsid w:val="00200C97"/>
    <w:rsid w:val="00200D0D"/>
    <w:rsid w:val="00200E5C"/>
    <w:rsid w:val="0020460E"/>
    <w:rsid w:val="002070FA"/>
    <w:rsid w:val="002144FC"/>
    <w:rsid w:val="00217532"/>
    <w:rsid w:val="00222400"/>
    <w:rsid w:val="00222E84"/>
    <w:rsid w:val="00226A30"/>
    <w:rsid w:val="00231F4A"/>
    <w:rsid w:val="002352E0"/>
    <w:rsid w:val="002462F5"/>
    <w:rsid w:val="00247107"/>
    <w:rsid w:val="00256129"/>
    <w:rsid w:val="00257E71"/>
    <w:rsid w:val="00260319"/>
    <w:rsid w:val="002709F4"/>
    <w:rsid w:val="00283861"/>
    <w:rsid w:val="00286215"/>
    <w:rsid w:val="002927A9"/>
    <w:rsid w:val="00295556"/>
    <w:rsid w:val="002958CA"/>
    <w:rsid w:val="002A5425"/>
    <w:rsid w:val="002A5533"/>
    <w:rsid w:val="002B2E46"/>
    <w:rsid w:val="002C2632"/>
    <w:rsid w:val="002C2BB4"/>
    <w:rsid w:val="002C705A"/>
    <w:rsid w:val="002C7344"/>
    <w:rsid w:val="002D0B70"/>
    <w:rsid w:val="002E1276"/>
    <w:rsid w:val="002E2E38"/>
    <w:rsid w:val="002F27CB"/>
    <w:rsid w:val="002F3D62"/>
    <w:rsid w:val="00312990"/>
    <w:rsid w:val="00314347"/>
    <w:rsid w:val="003144B3"/>
    <w:rsid w:val="003217D8"/>
    <w:rsid w:val="00331E63"/>
    <w:rsid w:val="00342332"/>
    <w:rsid w:val="00342EBE"/>
    <w:rsid w:val="0034461D"/>
    <w:rsid w:val="00355C0B"/>
    <w:rsid w:val="003703B6"/>
    <w:rsid w:val="00373B2B"/>
    <w:rsid w:val="0038504A"/>
    <w:rsid w:val="00385FB2"/>
    <w:rsid w:val="0038645F"/>
    <w:rsid w:val="003962A0"/>
    <w:rsid w:val="003A2F3F"/>
    <w:rsid w:val="003B2335"/>
    <w:rsid w:val="003B6871"/>
    <w:rsid w:val="003C2140"/>
    <w:rsid w:val="003D6346"/>
    <w:rsid w:val="003D6D00"/>
    <w:rsid w:val="003F0337"/>
    <w:rsid w:val="003F3705"/>
    <w:rsid w:val="003F5950"/>
    <w:rsid w:val="004076B0"/>
    <w:rsid w:val="0041297D"/>
    <w:rsid w:val="004223EA"/>
    <w:rsid w:val="00423B39"/>
    <w:rsid w:val="0042421E"/>
    <w:rsid w:val="00430B6D"/>
    <w:rsid w:val="004349B1"/>
    <w:rsid w:val="0045548E"/>
    <w:rsid w:val="00455CC4"/>
    <w:rsid w:val="00462719"/>
    <w:rsid w:val="004667E1"/>
    <w:rsid w:val="0047660F"/>
    <w:rsid w:val="004A1ED9"/>
    <w:rsid w:val="004C66F5"/>
    <w:rsid w:val="004C6FD6"/>
    <w:rsid w:val="004D1C2B"/>
    <w:rsid w:val="004D33F5"/>
    <w:rsid w:val="004D577A"/>
    <w:rsid w:val="004E3EEB"/>
    <w:rsid w:val="00502221"/>
    <w:rsid w:val="00513910"/>
    <w:rsid w:val="00514F31"/>
    <w:rsid w:val="0052252F"/>
    <w:rsid w:val="00534F03"/>
    <w:rsid w:val="00546F5E"/>
    <w:rsid w:val="00557A4B"/>
    <w:rsid w:val="00561CC8"/>
    <w:rsid w:val="00592752"/>
    <w:rsid w:val="00593B15"/>
    <w:rsid w:val="005B6611"/>
    <w:rsid w:val="005C175D"/>
    <w:rsid w:val="005D7D23"/>
    <w:rsid w:val="005F6D24"/>
    <w:rsid w:val="005F7416"/>
    <w:rsid w:val="00600CA2"/>
    <w:rsid w:val="00611270"/>
    <w:rsid w:val="0061481E"/>
    <w:rsid w:val="006329AA"/>
    <w:rsid w:val="00644EA0"/>
    <w:rsid w:val="00647AB1"/>
    <w:rsid w:val="00650C85"/>
    <w:rsid w:val="006564E1"/>
    <w:rsid w:val="00660DE3"/>
    <w:rsid w:val="006632AE"/>
    <w:rsid w:val="00663E2A"/>
    <w:rsid w:val="00675B3B"/>
    <w:rsid w:val="00683AC4"/>
    <w:rsid w:val="00686453"/>
    <w:rsid w:val="00690023"/>
    <w:rsid w:val="0069627D"/>
    <w:rsid w:val="006A26BC"/>
    <w:rsid w:val="006A67E1"/>
    <w:rsid w:val="006D29CC"/>
    <w:rsid w:val="006D4246"/>
    <w:rsid w:val="006F40CB"/>
    <w:rsid w:val="00703B95"/>
    <w:rsid w:val="00707A47"/>
    <w:rsid w:val="00711264"/>
    <w:rsid w:val="007175BB"/>
    <w:rsid w:val="0072627D"/>
    <w:rsid w:val="0073499F"/>
    <w:rsid w:val="0073597A"/>
    <w:rsid w:val="00741B36"/>
    <w:rsid w:val="0075071C"/>
    <w:rsid w:val="00751E1B"/>
    <w:rsid w:val="00755C58"/>
    <w:rsid w:val="00756EB1"/>
    <w:rsid w:val="00774AD6"/>
    <w:rsid w:val="00791C4E"/>
    <w:rsid w:val="00791F15"/>
    <w:rsid w:val="00795CEC"/>
    <w:rsid w:val="00796C5B"/>
    <w:rsid w:val="007B3E30"/>
    <w:rsid w:val="007C0055"/>
    <w:rsid w:val="007C5DE5"/>
    <w:rsid w:val="007C7C89"/>
    <w:rsid w:val="007D3EDE"/>
    <w:rsid w:val="007D61B4"/>
    <w:rsid w:val="007D709B"/>
    <w:rsid w:val="007E12F9"/>
    <w:rsid w:val="007E6736"/>
    <w:rsid w:val="00802460"/>
    <w:rsid w:val="00807F0A"/>
    <w:rsid w:val="00812602"/>
    <w:rsid w:val="00812A0C"/>
    <w:rsid w:val="00850295"/>
    <w:rsid w:val="00850484"/>
    <w:rsid w:val="0085339F"/>
    <w:rsid w:val="00853C19"/>
    <w:rsid w:val="00853FD2"/>
    <w:rsid w:val="00872988"/>
    <w:rsid w:val="008770EF"/>
    <w:rsid w:val="008818B4"/>
    <w:rsid w:val="008B07E9"/>
    <w:rsid w:val="008B173D"/>
    <w:rsid w:val="008C3496"/>
    <w:rsid w:val="008C782A"/>
    <w:rsid w:val="008D22FA"/>
    <w:rsid w:val="008D40DA"/>
    <w:rsid w:val="008D582B"/>
    <w:rsid w:val="008E5D76"/>
    <w:rsid w:val="008F2817"/>
    <w:rsid w:val="008F4D29"/>
    <w:rsid w:val="008F5F98"/>
    <w:rsid w:val="009163F1"/>
    <w:rsid w:val="00954A2B"/>
    <w:rsid w:val="009634E5"/>
    <w:rsid w:val="00974B4D"/>
    <w:rsid w:val="0098508A"/>
    <w:rsid w:val="009B2C3D"/>
    <w:rsid w:val="009C1CB5"/>
    <w:rsid w:val="009D2D7D"/>
    <w:rsid w:val="009D479B"/>
    <w:rsid w:val="009E54D7"/>
    <w:rsid w:val="009F00B4"/>
    <w:rsid w:val="009F52CE"/>
    <w:rsid w:val="00A06F34"/>
    <w:rsid w:val="00A14A15"/>
    <w:rsid w:val="00A15D45"/>
    <w:rsid w:val="00A16262"/>
    <w:rsid w:val="00A17E4B"/>
    <w:rsid w:val="00A260CF"/>
    <w:rsid w:val="00A3737A"/>
    <w:rsid w:val="00A418C8"/>
    <w:rsid w:val="00A644EF"/>
    <w:rsid w:val="00A64C98"/>
    <w:rsid w:val="00A64FC3"/>
    <w:rsid w:val="00A74A06"/>
    <w:rsid w:val="00A86916"/>
    <w:rsid w:val="00A91942"/>
    <w:rsid w:val="00A95484"/>
    <w:rsid w:val="00AA4C78"/>
    <w:rsid w:val="00AA54A9"/>
    <w:rsid w:val="00AB368A"/>
    <w:rsid w:val="00AB5892"/>
    <w:rsid w:val="00AB774B"/>
    <w:rsid w:val="00AC0D53"/>
    <w:rsid w:val="00AC40F8"/>
    <w:rsid w:val="00AD4FB7"/>
    <w:rsid w:val="00AE1290"/>
    <w:rsid w:val="00AF18A0"/>
    <w:rsid w:val="00AF3F51"/>
    <w:rsid w:val="00B0525D"/>
    <w:rsid w:val="00B11ED6"/>
    <w:rsid w:val="00B157F7"/>
    <w:rsid w:val="00B343B6"/>
    <w:rsid w:val="00B36DB5"/>
    <w:rsid w:val="00B375C2"/>
    <w:rsid w:val="00B42369"/>
    <w:rsid w:val="00B431C0"/>
    <w:rsid w:val="00B43EE7"/>
    <w:rsid w:val="00B454A9"/>
    <w:rsid w:val="00B52C91"/>
    <w:rsid w:val="00B533CA"/>
    <w:rsid w:val="00B66335"/>
    <w:rsid w:val="00B666AE"/>
    <w:rsid w:val="00B76EAE"/>
    <w:rsid w:val="00B918FA"/>
    <w:rsid w:val="00B95395"/>
    <w:rsid w:val="00BA06DC"/>
    <w:rsid w:val="00BB0D17"/>
    <w:rsid w:val="00BB23A6"/>
    <w:rsid w:val="00BC3E77"/>
    <w:rsid w:val="00BD672E"/>
    <w:rsid w:val="00BE0358"/>
    <w:rsid w:val="00BE052C"/>
    <w:rsid w:val="00BF3382"/>
    <w:rsid w:val="00C03BD7"/>
    <w:rsid w:val="00C111B5"/>
    <w:rsid w:val="00C1346A"/>
    <w:rsid w:val="00C24182"/>
    <w:rsid w:val="00C43229"/>
    <w:rsid w:val="00C6393A"/>
    <w:rsid w:val="00C74ABC"/>
    <w:rsid w:val="00C75E78"/>
    <w:rsid w:val="00C8497D"/>
    <w:rsid w:val="00C90B3D"/>
    <w:rsid w:val="00CB4720"/>
    <w:rsid w:val="00CD6FC0"/>
    <w:rsid w:val="00CE26FC"/>
    <w:rsid w:val="00CE4A7E"/>
    <w:rsid w:val="00CF3FE6"/>
    <w:rsid w:val="00CF697D"/>
    <w:rsid w:val="00D01535"/>
    <w:rsid w:val="00D02CE3"/>
    <w:rsid w:val="00D0302D"/>
    <w:rsid w:val="00D04073"/>
    <w:rsid w:val="00D1371D"/>
    <w:rsid w:val="00D26D41"/>
    <w:rsid w:val="00D2794B"/>
    <w:rsid w:val="00D417B3"/>
    <w:rsid w:val="00D4449E"/>
    <w:rsid w:val="00DA3648"/>
    <w:rsid w:val="00DA6DCE"/>
    <w:rsid w:val="00DB7346"/>
    <w:rsid w:val="00DD26BE"/>
    <w:rsid w:val="00DD421D"/>
    <w:rsid w:val="00DD47CF"/>
    <w:rsid w:val="00DD486E"/>
    <w:rsid w:val="00DE13E9"/>
    <w:rsid w:val="00DF7903"/>
    <w:rsid w:val="00E2264A"/>
    <w:rsid w:val="00E41754"/>
    <w:rsid w:val="00E54ACC"/>
    <w:rsid w:val="00E62E25"/>
    <w:rsid w:val="00E708E9"/>
    <w:rsid w:val="00E84017"/>
    <w:rsid w:val="00EA671D"/>
    <w:rsid w:val="00EB59F2"/>
    <w:rsid w:val="00EC0F04"/>
    <w:rsid w:val="00ED734E"/>
    <w:rsid w:val="00ED7A25"/>
    <w:rsid w:val="00EE15E5"/>
    <w:rsid w:val="00EF2967"/>
    <w:rsid w:val="00EF3EA1"/>
    <w:rsid w:val="00F05E46"/>
    <w:rsid w:val="00F13568"/>
    <w:rsid w:val="00F21C8D"/>
    <w:rsid w:val="00F35D46"/>
    <w:rsid w:val="00F44728"/>
    <w:rsid w:val="00F507C9"/>
    <w:rsid w:val="00F525EB"/>
    <w:rsid w:val="00F64E3F"/>
    <w:rsid w:val="00F65989"/>
    <w:rsid w:val="00F70207"/>
    <w:rsid w:val="00F76286"/>
    <w:rsid w:val="00F86CE5"/>
    <w:rsid w:val="00F914D8"/>
    <w:rsid w:val="00FA38B4"/>
    <w:rsid w:val="00FB02CE"/>
    <w:rsid w:val="00FB22C0"/>
    <w:rsid w:val="00FB3CFD"/>
    <w:rsid w:val="00FB53C8"/>
    <w:rsid w:val="00FC645C"/>
    <w:rsid w:val="00FC7E27"/>
    <w:rsid w:val="00FE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CB20F-B34C-4D0F-B22F-CD5802B4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97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81B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024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C0F04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C0F04"/>
    <w:pPr>
      <w:keepNext/>
      <w:jc w:val="center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EC0F04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uiPriority w:val="99"/>
    <w:rsid w:val="0073597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uiPriority w:val="99"/>
    <w:rsid w:val="0073597A"/>
    <w:rPr>
      <w:rFonts w:ascii="Times New Roman" w:hAnsi="Times New Roman" w:cs="Times New Roman"/>
      <w:sz w:val="18"/>
      <w:szCs w:val="18"/>
    </w:rPr>
  </w:style>
  <w:style w:type="character" w:customStyle="1" w:styleId="30">
    <w:name w:val="Заголовок 3 Знак"/>
    <w:link w:val="3"/>
    <w:semiHidden/>
    <w:rsid w:val="00EC0F04"/>
    <w:rPr>
      <w:rFonts w:ascii="Times New Roman" w:eastAsia="Times New Roman" w:hAnsi="Times New Roman"/>
      <w:b/>
      <w:sz w:val="24"/>
    </w:rPr>
  </w:style>
  <w:style w:type="character" w:customStyle="1" w:styleId="40">
    <w:name w:val="Заголовок 4 Знак"/>
    <w:link w:val="4"/>
    <w:semiHidden/>
    <w:rsid w:val="00EC0F04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semiHidden/>
    <w:rsid w:val="00EC0F04"/>
    <w:rPr>
      <w:rFonts w:ascii="Times New Roman" w:eastAsia="Times New Roman" w:hAnsi="Times New Roman"/>
      <w:b/>
      <w:sz w:val="28"/>
    </w:rPr>
  </w:style>
  <w:style w:type="paragraph" w:customStyle="1" w:styleId="heading">
    <w:name w:val="heading"/>
    <w:basedOn w:val="a"/>
    <w:rsid w:val="00EC0F04"/>
    <w:pPr>
      <w:suppressAutoHyphens/>
      <w:spacing w:before="280" w:after="280"/>
    </w:pPr>
    <w:rPr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7312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73128"/>
    <w:rPr>
      <w:rFonts w:ascii="Tahoma" w:eastAsia="Times New Roman" w:hAnsi="Tahoma" w:cs="Tahoma"/>
      <w:sz w:val="16"/>
      <w:szCs w:val="16"/>
    </w:rPr>
  </w:style>
  <w:style w:type="paragraph" w:customStyle="1" w:styleId="a5">
    <w:name w:val="Шапка(паспорт) документа"/>
    <w:basedOn w:val="a6"/>
    <w:rsid w:val="001F3DC3"/>
    <w:pPr>
      <w:spacing w:before="0" w:after="0"/>
      <w:outlineLvl w:val="9"/>
    </w:pPr>
    <w:rPr>
      <w:bCs w:val="0"/>
      <w:kern w:val="0"/>
      <w:sz w:val="24"/>
      <w:szCs w:val="20"/>
    </w:rPr>
  </w:style>
  <w:style w:type="paragraph" w:styleId="a6">
    <w:name w:val="Title"/>
    <w:basedOn w:val="a"/>
    <w:qFormat/>
    <w:rsid w:val="001F3DC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header"/>
    <w:basedOn w:val="a"/>
    <w:rsid w:val="00E4175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41754"/>
  </w:style>
  <w:style w:type="paragraph" w:styleId="a9">
    <w:name w:val="footer"/>
    <w:basedOn w:val="a"/>
    <w:rsid w:val="00E41754"/>
    <w:pPr>
      <w:tabs>
        <w:tab w:val="center" w:pos="4677"/>
        <w:tab w:val="right" w:pos="9355"/>
      </w:tabs>
    </w:pPr>
  </w:style>
  <w:style w:type="paragraph" w:customStyle="1" w:styleId="aa">
    <w:name w:val="Знак"/>
    <w:basedOn w:val="a"/>
    <w:rsid w:val="00ED734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0">
    <w:name w:val="Заголовок 1 Знак"/>
    <w:link w:val="1"/>
    <w:uiPriority w:val="9"/>
    <w:rsid w:val="00081B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No Spacing"/>
    <w:uiPriority w:val="1"/>
    <w:qFormat/>
    <w:rsid w:val="00081B69"/>
    <w:rPr>
      <w:rFonts w:ascii="Times New Roman" w:eastAsia="Times New Roman" w:hAnsi="Times New Roman"/>
    </w:rPr>
  </w:style>
  <w:style w:type="paragraph" w:customStyle="1" w:styleId="20">
    <w:name w:val="Знак2"/>
    <w:basedOn w:val="a"/>
    <w:rsid w:val="001C340F"/>
    <w:pPr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21">
    <w:name w:val="Основной текст 21"/>
    <w:basedOn w:val="a"/>
    <w:rsid w:val="00802460"/>
    <w:pPr>
      <w:ind w:firstLine="709"/>
      <w:jc w:val="both"/>
    </w:pPr>
    <w:rPr>
      <w:sz w:val="28"/>
    </w:rPr>
  </w:style>
  <w:style w:type="paragraph" w:customStyle="1" w:styleId="11">
    <w:name w:val="Знак1 Знак Знак Знак Знак Знак Знак"/>
    <w:basedOn w:val="a"/>
    <w:rsid w:val="00FB53C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c">
    <w:name w:val="Hyperlink"/>
    <w:rsid w:val="00FB53C8"/>
    <w:rPr>
      <w:color w:val="0000FF"/>
      <w:u w:val="single"/>
    </w:rPr>
  </w:style>
  <w:style w:type="character" w:customStyle="1" w:styleId="FontStyle11">
    <w:name w:val="Font Style11"/>
    <w:rsid w:val="0073499F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73499F"/>
    <w:rPr>
      <w:rFonts w:ascii="Times New Roman" w:hAnsi="Times New Roman" w:cs="Times New Roman"/>
      <w:sz w:val="20"/>
      <w:szCs w:val="20"/>
    </w:rPr>
  </w:style>
  <w:style w:type="table" w:styleId="ad">
    <w:name w:val="Table Grid"/>
    <w:basedOn w:val="a1"/>
    <w:rsid w:val="004076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a"/>
    <w:rsid w:val="00611270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бычный1"/>
    <w:rsid w:val="00A15D45"/>
    <w:pPr>
      <w:spacing w:before="480"/>
      <w:ind w:right="2200"/>
    </w:pPr>
    <w:rPr>
      <w:rFonts w:ascii="Arial" w:eastAsia="Times New Roman" w:hAnsi="Arial"/>
      <w:snapToGrid w:val="0"/>
      <w:sz w:val="72"/>
    </w:rPr>
  </w:style>
  <w:style w:type="character" w:styleId="ae">
    <w:name w:val="Strong"/>
    <w:uiPriority w:val="22"/>
    <w:qFormat/>
    <w:rsid w:val="00C6393A"/>
    <w:rPr>
      <w:b/>
      <w:bCs/>
    </w:rPr>
  </w:style>
  <w:style w:type="character" w:customStyle="1" w:styleId="apple-converted-space">
    <w:name w:val="apple-converted-space"/>
    <w:basedOn w:val="a0"/>
    <w:rsid w:val="00791F15"/>
  </w:style>
  <w:style w:type="paragraph" w:styleId="af">
    <w:name w:val="Normal (Web)"/>
    <w:basedOn w:val="a"/>
    <w:uiPriority w:val="99"/>
    <w:unhideWhenUsed/>
    <w:rsid w:val="008D22F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2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409;fld=134;dst=1018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3192</CharactersWithSpaces>
  <SharedDoc>false</SharedDoc>
  <HLinks>
    <vt:vector size="6" baseType="variant"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consultantplus://offline/main?base=LAW;n=117409;fld=134;dst=101871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А. Звягина</dc:creator>
  <cp:lastModifiedBy>Natali</cp:lastModifiedBy>
  <cp:revision>2</cp:revision>
  <cp:lastPrinted>2023-07-17T10:34:00Z</cp:lastPrinted>
  <dcterms:created xsi:type="dcterms:W3CDTF">2023-07-17T14:40:00Z</dcterms:created>
  <dcterms:modified xsi:type="dcterms:W3CDTF">2023-07-17T14:40:00Z</dcterms:modified>
</cp:coreProperties>
</file>