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2B7" w:rsidRDefault="002E42B7">
      <w:pPr>
        <w:pStyle w:val="1"/>
        <w:spacing w:after="240" w:line="233" w:lineRule="auto"/>
        <w:ind w:firstLine="0"/>
        <w:jc w:val="both"/>
        <w:rPr>
          <w:rStyle w:val="a3"/>
          <w:b/>
          <w:bCs/>
        </w:rPr>
      </w:pPr>
    </w:p>
    <w:p w:rsidR="002E42B7" w:rsidRDefault="002E42B7" w:rsidP="002E42B7">
      <w:pPr>
        <w:pStyle w:val="1"/>
        <w:spacing w:after="0" w:line="240" w:lineRule="auto"/>
        <w:ind w:firstLine="0"/>
        <w:jc w:val="right"/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87"/>
        <w:gridCol w:w="4552"/>
      </w:tblGrid>
      <w:tr w:rsidR="008249A7" w:rsidRPr="003C451D" w:rsidTr="00B0243A">
        <w:tc>
          <w:tcPr>
            <w:tcW w:w="9639" w:type="dxa"/>
            <w:gridSpan w:val="2"/>
          </w:tcPr>
          <w:p w:rsidR="008249A7" w:rsidRPr="003C451D" w:rsidRDefault="008249A7" w:rsidP="00B0243A">
            <w:pPr>
              <w:ind w:left="-108" w:firstLine="108"/>
              <w:jc w:val="center"/>
              <w:rPr>
                <w:rFonts w:ascii="Arial" w:eastAsia="Times New Roman" w:hAnsi="Arial" w:cs="Arial"/>
                <w:b/>
              </w:rPr>
            </w:pPr>
            <w:r w:rsidRPr="003C451D">
              <w:rPr>
                <w:rFonts w:ascii="Arial" w:eastAsia="Times New Roman" w:hAnsi="Arial" w:cs="Arial"/>
                <w:b/>
              </w:rPr>
              <w:t>Т</w:t>
            </w:r>
            <w:r>
              <w:rPr>
                <w:rFonts w:ascii="Arial" w:eastAsia="Times New Roman" w:hAnsi="Arial" w:cs="Arial"/>
                <w:b/>
              </w:rPr>
              <w:t>УЛЬСКАЯ ОБЛАСТЬ</w:t>
            </w:r>
          </w:p>
        </w:tc>
      </w:tr>
      <w:tr w:rsidR="008249A7" w:rsidRPr="003C451D" w:rsidTr="00B0243A">
        <w:tc>
          <w:tcPr>
            <w:tcW w:w="9639" w:type="dxa"/>
            <w:gridSpan w:val="2"/>
          </w:tcPr>
          <w:p w:rsidR="008249A7" w:rsidRPr="003C451D" w:rsidRDefault="008249A7" w:rsidP="00B0243A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МУНИЦИПАЛЬНОЕ ОБРАЗОВАНИЕ КАМЕНЕЦКОЕ</w:t>
            </w:r>
          </w:p>
          <w:p w:rsidR="008249A7" w:rsidRPr="003C451D" w:rsidRDefault="008249A7" w:rsidP="00B0243A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УЗЛОВСКОГО РАЙОНА</w:t>
            </w:r>
          </w:p>
        </w:tc>
      </w:tr>
      <w:tr w:rsidR="008249A7" w:rsidRPr="003C451D" w:rsidTr="00B0243A">
        <w:tc>
          <w:tcPr>
            <w:tcW w:w="9639" w:type="dxa"/>
            <w:gridSpan w:val="2"/>
          </w:tcPr>
          <w:p w:rsidR="008249A7" w:rsidRPr="003C451D" w:rsidRDefault="008249A7" w:rsidP="00B0243A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АДМИНИСТРАЦИЯ</w:t>
            </w:r>
          </w:p>
          <w:p w:rsidR="008249A7" w:rsidRPr="003C451D" w:rsidRDefault="008249A7" w:rsidP="00B0243A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8249A7" w:rsidRPr="003C451D" w:rsidTr="00B0243A">
        <w:tc>
          <w:tcPr>
            <w:tcW w:w="9639" w:type="dxa"/>
            <w:gridSpan w:val="2"/>
          </w:tcPr>
          <w:p w:rsidR="008249A7" w:rsidRPr="003C451D" w:rsidRDefault="008249A7" w:rsidP="00B0243A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ПОСТАНОВЛЕНИЕ</w:t>
            </w:r>
          </w:p>
        </w:tc>
      </w:tr>
      <w:tr w:rsidR="008249A7" w:rsidRPr="003C451D" w:rsidTr="00B0243A">
        <w:tc>
          <w:tcPr>
            <w:tcW w:w="9639" w:type="dxa"/>
            <w:gridSpan w:val="2"/>
          </w:tcPr>
          <w:p w:rsidR="008249A7" w:rsidRPr="003C451D" w:rsidRDefault="008249A7" w:rsidP="00B0243A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8249A7" w:rsidRPr="003C451D" w:rsidTr="00B0243A">
        <w:tc>
          <w:tcPr>
            <w:tcW w:w="5087" w:type="dxa"/>
          </w:tcPr>
          <w:p w:rsidR="008249A7" w:rsidRPr="003C451D" w:rsidRDefault="008249A7" w:rsidP="00B0243A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552" w:type="dxa"/>
          </w:tcPr>
          <w:p w:rsidR="008249A7" w:rsidRPr="003C451D" w:rsidRDefault="008249A7" w:rsidP="00B0243A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3C451D">
              <w:rPr>
                <w:rFonts w:ascii="Arial" w:eastAsia="Times New Roman" w:hAnsi="Arial" w:cs="Arial"/>
                <w:b/>
              </w:rPr>
              <w:t xml:space="preserve">    </w:t>
            </w:r>
            <w:r w:rsidR="00E46FF4">
              <w:rPr>
                <w:rFonts w:ascii="Arial" w:eastAsia="Times New Roman" w:hAnsi="Arial" w:cs="Arial"/>
                <w:b/>
              </w:rPr>
              <w:t xml:space="preserve">                             </w:t>
            </w:r>
          </w:p>
        </w:tc>
      </w:tr>
    </w:tbl>
    <w:p w:rsidR="002E42B7" w:rsidRPr="00251ED3" w:rsidRDefault="001214EE" w:rsidP="00251ED3">
      <w:pPr>
        <w:pStyle w:val="1"/>
        <w:tabs>
          <w:tab w:val="left" w:pos="2639"/>
          <w:tab w:val="left" w:pos="6537"/>
        </w:tabs>
        <w:spacing w:after="460"/>
        <w:jc w:val="both"/>
        <w:rPr>
          <w:rStyle w:val="a3"/>
        </w:rPr>
      </w:pPr>
      <w:r>
        <w:rPr>
          <w:rStyle w:val="a3"/>
          <w:b/>
          <w:bCs/>
        </w:rPr>
        <w:t>от 18.12.</w:t>
      </w:r>
      <w:r w:rsidR="002E42B7">
        <w:rPr>
          <w:rStyle w:val="a3"/>
          <w:b/>
          <w:bCs/>
        </w:rPr>
        <w:t>2023 года</w:t>
      </w:r>
      <w:r w:rsidR="002E42B7">
        <w:rPr>
          <w:rStyle w:val="a3"/>
          <w:b/>
          <w:bCs/>
        </w:rPr>
        <w:tab/>
      </w:r>
      <w:r w:rsidR="00E46FF4">
        <w:rPr>
          <w:rStyle w:val="a3"/>
          <w:b/>
          <w:bCs/>
        </w:rPr>
        <w:t xml:space="preserve">               </w:t>
      </w:r>
      <w:r>
        <w:rPr>
          <w:rStyle w:val="a3"/>
          <w:b/>
          <w:bCs/>
        </w:rPr>
        <w:t xml:space="preserve">                                                                </w:t>
      </w:r>
      <w:r w:rsidR="00E46FF4">
        <w:rPr>
          <w:rStyle w:val="a3"/>
          <w:b/>
          <w:bCs/>
        </w:rPr>
        <w:t xml:space="preserve"> </w:t>
      </w:r>
      <w:r w:rsidR="00251ED3">
        <w:rPr>
          <w:rStyle w:val="a3"/>
          <w:b/>
          <w:bCs/>
        </w:rPr>
        <w:t>№</w:t>
      </w:r>
      <w:r>
        <w:rPr>
          <w:rStyle w:val="a3"/>
          <w:b/>
          <w:bCs/>
        </w:rPr>
        <w:t xml:space="preserve"> 228</w:t>
      </w:r>
    </w:p>
    <w:p w:rsidR="002E42B7" w:rsidRPr="002E42B7" w:rsidRDefault="002E42B7" w:rsidP="002E42B7">
      <w:pPr>
        <w:widowControl/>
        <w:suppressAutoHyphens/>
        <w:jc w:val="center"/>
        <w:rPr>
          <w:rFonts w:ascii="Arial" w:eastAsia="Times New Roman" w:hAnsi="Arial" w:cs="Arial"/>
          <w:b/>
          <w:color w:val="auto"/>
          <w:sz w:val="28"/>
          <w:szCs w:val="28"/>
          <w:lang w:eastAsia="zh-CN"/>
        </w:rPr>
      </w:pPr>
      <w:r w:rsidRPr="002E42B7">
        <w:rPr>
          <w:rFonts w:ascii="Arial" w:eastAsia="Times New Roman" w:hAnsi="Arial" w:cs="Arial"/>
          <w:b/>
          <w:color w:val="auto"/>
          <w:sz w:val="28"/>
          <w:szCs w:val="28"/>
          <w:lang w:eastAsia="zh-CN"/>
        </w:rPr>
        <w:t xml:space="preserve">Об утверждении Программы профилактики рисков </w:t>
      </w:r>
    </w:p>
    <w:p w:rsidR="002E42B7" w:rsidRPr="002E42B7" w:rsidRDefault="002E42B7" w:rsidP="002E42B7">
      <w:pPr>
        <w:widowControl/>
        <w:suppressAutoHyphens/>
        <w:jc w:val="center"/>
        <w:rPr>
          <w:rFonts w:ascii="Arial" w:eastAsia="Times New Roman" w:hAnsi="Arial" w:cs="Arial"/>
          <w:b/>
          <w:color w:val="auto"/>
          <w:sz w:val="28"/>
          <w:szCs w:val="28"/>
          <w:lang w:eastAsia="zh-CN"/>
        </w:rPr>
      </w:pPr>
      <w:r w:rsidRPr="002E42B7">
        <w:rPr>
          <w:rFonts w:ascii="Arial" w:eastAsia="Times New Roman" w:hAnsi="Arial" w:cs="Arial"/>
          <w:b/>
          <w:color w:val="auto"/>
          <w:sz w:val="28"/>
          <w:szCs w:val="28"/>
          <w:lang w:eastAsia="zh-CN"/>
        </w:rPr>
        <w:t xml:space="preserve">причинения вреда (ущерба) охраняемым законом ценностям </w:t>
      </w:r>
    </w:p>
    <w:p w:rsidR="002E42B7" w:rsidRPr="002E42B7" w:rsidRDefault="002E42B7" w:rsidP="002E42B7">
      <w:pPr>
        <w:widowControl/>
        <w:suppressAutoHyphens/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  <w:lang w:eastAsia="zh-CN"/>
        </w:rPr>
      </w:pPr>
      <w:r w:rsidRPr="002E42B7">
        <w:rPr>
          <w:rFonts w:ascii="Arial" w:eastAsia="Times New Roman" w:hAnsi="Arial" w:cs="Arial"/>
          <w:b/>
          <w:color w:val="auto"/>
          <w:sz w:val="28"/>
          <w:szCs w:val="28"/>
          <w:lang w:eastAsia="zh-CN"/>
        </w:rPr>
        <w:t>при осуществлении м</w:t>
      </w:r>
      <w:r w:rsidRPr="002E42B7">
        <w:rPr>
          <w:rFonts w:ascii="Arial" w:eastAsia="Times New Roman" w:hAnsi="Arial" w:cs="Arial"/>
          <w:b/>
          <w:bCs/>
          <w:color w:val="auto"/>
          <w:sz w:val="28"/>
          <w:szCs w:val="28"/>
          <w:lang w:eastAsia="zh-CN"/>
        </w:rPr>
        <w:t xml:space="preserve">униципального контроля в сфере </w:t>
      </w:r>
    </w:p>
    <w:p w:rsidR="002E42B7" w:rsidRPr="002E42B7" w:rsidRDefault="002E42B7" w:rsidP="002E42B7">
      <w:pPr>
        <w:widowControl/>
        <w:suppressAutoHyphens/>
        <w:jc w:val="center"/>
        <w:rPr>
          <w:rFonts w:ascii="Arial" w:eastAsia="Times New Roman" w:hAnsi="Arial" w:cs="Arial"/>
          <w:b/>
          <w:color w:val="auto"/>
          <w:sz w:val="28"/>
          <w:szCs w:val="28"/>
          <w:lang w:eastAsia="zh-CN"/>
        </w:rPr>
      </w:pPr>
      <w:r w:rsidRPr="002E42B7">
        <w:rPr>
          <w:rFonts w:ascii="Arial" w:eastAsia="Times New Roman" w:hAnsi="Arial" w:cs="Arial"/>
          <w:b/>
          <w:bCs/>
          <w:color w:val="auto"/>
          <w:sz w:val="28"/>
          <w:szCs w:val="28"/>
          <w:lang w:eastAsia="zh-CN"/>
        </w:rPr>
        <w:t>благоустройства</w:t>
      </w:r>
      <w:r w:rsidRPr="002E42B7">
        <w:rPr>
          <w:rFonts w:ascii="Arial" w:eastAsia="Times New Roman" w:hAnsi="Arial" w:cs="Arial"/>
          <w:b/>
          <w:color w:val="auto"/>
          <w:sz w:val="28"/>
          <w:szCs w:val="28"/>
          <w:lang w:eastAsia="zh-CN"/>
        </w:rPr>
        <w:t xml:space="preserve"> на территории муниципального образования </w:t>
      </w:r>
    </w:p>
    <w:p w:rsidR="002E42B7" w:rsidRPr="002E42B7" w:rsidRDefault="00C66250" w:rsidP="002E42B7">
      <w:pPr>
        <w:widowControl/>
        <w:suppressAutoHyphens/>
        <w:jc w:val="center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  <w:r>
        <w:rPr>
          <w:rFonts w:ascii="Arial" w:eastAsia="Times New Roman" w:hAnsi="Arial" w:cs="Arial"/>
          <w:b/>
          <w:color w:val="auto"/>
          <w:sz w:val="28"/>
          <w:szCs w:val="28"/>
          <w:lang w:eastAsia="zh-CN"/>
        </w:rPr>
        <w:t>Каменецкое</w:t>
      </w:r>
      <w:r w:rsidR="00E46FF4">
        <w:rPr>
          <w:rFonts w:ascii="Arial" w:eastAsia="Times New Roman" w:hAnsi="Arial" w:cs="Arial"/>
          <w:b/>
          <w:color w:val="auto"/>
          <w:sz w:val="28"/>
          <w:szCs w:val="28"/>
          <w:lang w:eastAsia="zh-CN"/>
        </w:rPr>
        <w:t xml:space="preserve"> Узловского района на 2024</w:t>
      </w:r>
      <w:r w:rsidR="002E42B7" w:rsidRPr="002E42B7">
        <w:rPr>
          <w:rFonts w:ascii="Arial" w:eastAsia="Times New Roman" w:hAnsi="Arial" w:cs="Arial"/>
          <w:b/>
          <w:color w:val="auto"/>
          <w:sz w:val="28"/>
          <w:szCs w:val="28"/>
          <w:lang w:eastAsia="zh-CN"/>
        </w:rPr>
        <w:t xml:space="preserve"> год</w:t>
      </w:r>
    </w:p>
    <w:p w:rsidR="002E42B7" w:rsidRPr="002E42B7" w:rsidRDefault="002E42B7" w:rsidP="002E42B7">
      <w:pPr>
        <w:widowControl/>
        <w:tabs>
          <w:tab w:val="left" w:pos="3855"/>
        </w:tabs>
        <w:suppressAutoHyphens/>
        <w:jc w:val="both"/>
        <w:rPr>
          <w:rFonts w:ascii="PT Astra Serif" w:eastAsia="Times New Roman" w:hAnsi="PT Astra Serif" w:cs="PT Astra Serif"/>
          <w:b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b/>
          <w:color w:val="auto"/>
          <w:sz w:val="28"/>
          <w:szCs w:val="28"/>
          <w:lang w:eastAsia="zh-CN"/>
        </w:rPr>
        <w:tab/>
      </w:r>
    </w:p>
    <w:p w:rsidR="002E42B7" w:rsidRPr="002E42B7" w:rsidRDefault="002E42B7" w:rsidP="002E42B7">
      <w:pPr>
        <w:widowControl/>
        <w:suppressAutoHyphens/>
        <w:jc w:val="both"/>
        <w:rPr>
          <w:rFonts w:ascii="PT Astra Serif" w:eastAsia="Times New Roman" w:hAnsi="PT Astra Serif" w:cs="PT Astra Serif"/>
          <w:b/>
          <w:color w:val="auto"/>
          <w:sz w:val="28"/>
          <w:szCs w:val="28"/>
          <w:lang w:eastAsia="zh-CN"/>
        </w:rPr>
      </w:pPr>
    </w:p>
    <w:p w:rsidR="002E42B7" w:rsidRPr="002E42B7" w:rsidRDefault="002E42B7" w:rsidP="002E42B7">
      <w:pPr>
        <w:widowControl/>
        <w:suppressAutoHyphens/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В  соответствии с частью 4 статьи 44 Федерального закона РФ от 31.07.2020 №248-ФЗ "О государственном контроле (надзоре) и муниципальном контроле в Российской Федерации", Федеральным законом от 06.10.2003 № 131 –ФЗ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на основании Устава  муниципального образования </w:t>
      </w:r>
      <w:r w:rsidR="00C66250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Каменецкое</w:t>
      </w: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 </w:t>
      </w:r>
      <w:r w:rsidR="00C66250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Узловского </w:t>
      </w: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район</w:t>
      </w:r>
      <w:r w:rsidR="00C66250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а</w:t>
      </w: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, администрация муниципального образования</w:t>
      </w:r>
      <w:r w:rsidR="00C66250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 Каменецкое  Узловского</w:t>
      </w: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 район</w:t>
      </w:r>
      <w:r w:rsidR="00C66250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а</w:t>
      </w: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 ПОСТАНОВЛЯЕТ:</w:t>
      </w: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ab/>
      </w:r>
    </w:p>
    <w:p w:rsidR="002E42B7" w:rsidRPr="002E42B7" w:rsidRDefault="002E42B7" w:rsidP="002E42B7">
      <w:pPr>
        <w:widowControl/>
        <w:suppressAutoHyphens/>
        <w:ind w:firstLine="708"/>
        <w:jc w:val="both"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</w:p>
    <w:p w:rsidR="002E42B7" w:rsidRPr="002E42B7" w:rsidRDefault="002E42B7" w:rsidP="002E42B7">
      <w:pPr>
        <w:widowControl/>
        <w:suppressAutoHyphens/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</w:t>
      </w:r>
      <w:r w:rsidR="00251ED3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Каменецкое Узловского</w:t>
      </w:r>
      <w:r w:rsidR="00343E1F"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 район</w:t>
      </w:r>
      <w:r w:rsidR="00343E1F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а на 2024</w:t>
      </w: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 </w:t>
      </w:r>
      <w:r w:rsidR="00251ED3"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год (</w:t>
      </w: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приложение).</w:t>
      </w:r>
    </w:p>
    <w:p w:rsidR="002E42B7" w:rsidRPr="002E42B7" w:rsidRDefault="002E42B7" w:rsidP="002E42B7">
      <w:pPr>
        <w:widowControl/>
        <w:suppressAutoHyphens/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2. Признать утратившими силу:</w:t>
      </w:r>
    </w:p>
    <w:p w:rsidR="002E42B7" w:rsidRPr="002E42B7" w:rsidRDefault="002E42B7" w:rsidP="00343E1F">
      <w:pPr>
        <w:widowControl/>
        <w:suppressAutoHyphens/>
        <w:ind w:firstLine="708"/>
        <w:jc w:val="both"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2.1. Постановление администрации муниципального образования </w:t>
      </w:r>
      <w:r w:rsidR="00343E1F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Каменецкое</w:t>
      </w:r>
      <w:r w:rsidR="00251ED3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 </w:t>
      </w:r>
      <w:r w:rsidR="00343E1F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Узловского</w:t>
      </w:r>
      <w:r w:rsidR="00343E1F"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 район</w:t>
      </w:r>
      <w:r w:rsidR="00343E1F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а</w:t>
      </w: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 от </w:t>
      </w:r>
      <w:r w:rsidR="00343E1F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18.05.2023 № 61</w:t>
      </w: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</w:t>
      </w:r>
      <w:r w:rsidR="00251ED3"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образования Каменецкое</w:t>
      </w:r>
      <w:r w:rsidR="00343E1F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 Узловского района на 2023 </w:t>
      </w: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год».</w:t>
      </w:r>
    </w:p>
    <w:p w:rsidR="002E42B7" w:rsidRPr="002E42B7" w:rsidRDefault="002E42B7" w:rsidP="002E42B7">
      <w:pPr>
        <w:widowControl/>
        <w:suppressAutoHyphens/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3. </w:t>
      </w:r>
      <w:r w:rsidR="00503AA3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Разместить настоящее постановление на официальном сайте муниципального образования Каменецкое Узловского района</w:t>
      </w:r>
    </w:p>
    <w:p w:rsidR="00251ED3" w:rsidRPr="00251ED3" w:rsidRDefault="002E42B7" w:rsidP="00251ED3">
      <w:pPr>
        <w:widowControl/>
        <w:suppressAutoHyphens/>
        <w:ind w:firstLine="72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4. </w:t>
      </w:r>
      <w:r w:rsidR="00503AA3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Обнародовать настоящее постановление в местах обнародования.</w:t>
      </w:r>
    </w:p>
    <w:p w:rsidR="002E42B7" w:rsidRPr="00251ED3" w:rsidRDefault="002E42B7" w:rsidP="00251ED3">
      <w:pPr>
        <w:widowControl/>
        <w:suppressAutoHyphens/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5. Постановле</w:t>
      </w:r>
      <w:r w:rsidR="00251ED3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ние вступает в силу с 01.01.2024</w:t>
      </w: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 года.</w:t>
      </w:r>
    </w:p>
    <w:p w:rsidR="002E42B7" w:rsidRPr="002E42B7" w:rsidRDefault="002E42B7" w:rsidP="002E42B7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</w:p>
    <w:tbl>
      <w:tblPr>
        <w:tblW w:w="4808" w:type="pct"/>
        <w:tblLayout w:type="fixed"/>
        <w:tblLook w:val="04A0" w:firstRow="1" w:lastRow="0" w:firstColumn="1" w:lastColumn="0" w:noHBand="0" w:noVBand="1"/>
      </w:tblPr>
      <w:tblGrid>
        <w:gridCol w:w="4678"/>
        <w:gridCol w:w="2449"/>
        <w:gridCol w:w="2086"/>
      </w:tblGrid>
      <w:tr w:rsidR="002E42B7" w:rsidRPr="002E42B7" w:rsidTr="00503AA3">
        <w:trPr>
          <w:trHeight w:val="229"/>
        </w:trPr>
        <w:tc>
          <w:tcPr>
            <w:tcW w:w="2539" w:type="pct"/>
          </w:tcPr>
          <w:p w:rsidR="002E42B7" w:rsidRPr="002E42B7" w:rsidRDefault="002E42B7" w:rsidP="00251ED3">
            <w:pPr>
              <w:widowControl/>
              <w:rPr>
                <w:rFonts w:ascii="PT Astra Serif" w:eastAsia="Calibri" w:hAnsi="PT Astra Serif" w:cs="Times New Roman"/>
                <w:b/>
                <w:color w:val="auto"/>
                <w:lang w:eastAsia="en-US"/>
              </w:rPr>
            </w:pPr>
            <w:r w:rsidRPr="002E42B7">
              <w:rPr>
                <w:rFonts w:ascii="PT Astra Serif" w:eastAsia="Calibri" w:hAnsi="PT Astra Serif" w:cs="Times New Roman"/>
                <w:b/>
                <w:color w:val="auto"/>
                <w:sz w:val="28"/>
                <w:szCs w:val="28"/>
                <w:lang w:eastAsia="en-US"/>
              </w:rPr>
              <w:t xml:space="preserve">Глава администрации муниципального образования </w:t>
            </w:r>
            <w:r w:rsidR="00503AA3">
              <w:rPr>
                <w:rFonts w:ascii="PT Astra Serif" w:eastAsia="Calibri" w:hAnsi="PT Astra Serif" w:cs="Times New Roman"/>
                <w:b/>
                <w:color w:val="auto"/>
                <w:sz w:val="28"/>
                <w:szCs w:val="28"/>
                <w:lang w:eastAsia="en-US"/>
              </w:rPr>
              <w:t>Каменецкое Узловского</w:t>
            </w:r>
            <w:r w:rsidRPr="002E42B7">
              <w:rPr>
                <w:rFonts w:ascii="PT Astra Serif" w:eastAsia="Calibri" w:hAnsi="PT Astra Serif" w:cs="Times New Roman"/>
                <w:b/>
                <w:color w:val="auto"/>
                <w:sz w:val="28"/>
                <w:szCs w:val="28"/>
                <w:lang w:eastAsia="en-US"/>
              </w:rPr>
              <w:t xml:space="preserve"> район</w:t>
            </w:r>
            <w:r w:rsidR="00503AA3">
              <w:rPr>
                <w:rFonts w:ascii="PT Astra Serif" w:eastAsia="Calibri" w:hAnsi="PT Astra Serif" w:cs="Times New Roman"/>
                <w:b/>
                <w:color w:val="auto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329" w:type="pct"/>
            <w:vAlign w:val="center"/>
          </w:tcPr>
          <w:p w:rsidR="002E42B7" w:rsidRPr="002E42B7" w:rsidRDefault="002E42B7" w:rsidP="002E42B7">
            <w:pPr>
              <w:widowControl/>
              <w:suppressAutoHyphens/>
              <w:jc w:val="center"/>
              <w:rPr>
                <w:rFonts w:ascii="PT Astra Serif" w:eastAsia="Calibri" w:hAnsi="PT Astra Serif" w:cs="Times New Roman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33" w:type="pct"/>
            <w:vAlign w:val="bottom"/>
          </w:tcPr>
          <w:p w:rsidR="002E42B7" w:rsidRPr="002E42B7" w:rsidRDefault="00503AA3" w:rsidP="002E42B7">
            <w:pPr>
              <w:widowControl/>
              <w:suppressAutoHyphens/>
              <w:jc w:val="right"/>
              <w:rPr>
                <w:rFonts w:ascii="PT Astra Serif" w:eastAsia="Calibri" w:hAnsi="PT Astra Serif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PT Astra Serif" w:eastAsia="Calibri" w:hAnsi="PT Astra Serif" w:cs="Times New Roman"/>
                <w:b/>
                <w:color w:val="auto"/>
                <w:sz w:val="28"/>
                <w:szCs w:val="28"/>
                <w:lang w:eastAsia="en-US"/>
              </w:rPr>
              <w:t>А.А. Чудиков</w:t>
            </w:r>
          </w:p>
        </w:tc>
      </w:tr>
    </w:tbl>
    <w:p w:rsidR="002E42B7" w:rsidRPr="002E42B7" w:rsidRDefault="002E42B7" w:rsidP="002E42B7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</w:p>
    <w:p w:rsidR="002E42B7" w:rsidRPr="002E42B7" w:rsidRDefault="002E42B7" w:rsidP="002E42B7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59"/>
      </w:tblGrid>
      <w:tr w:rsidR="002E42B7" w:rsidRPr="002E42B7" w:rsidTr="00B0243A">
        <w:tc>
          <w:tcPr>
            <w:tcW w:w="4359" w:type="dxa"/>
          </w:tcPr>
          <w:p w:rsidR="002E42B7" w:rsidRPr="002E42B7" w:rsidRDefault="002E42B7" w:rsidP="002E42B7">
            <w:pPr>
              <w:widowControl/>
              <w:suppressAutoHyphens/>
              <w:jc w:val="center"/>
              <w:rPr>
                <w:rFonts w:ascii="PT Astra Serif" w:eastAsia="Times New Roman" w:hAnsi="PT Astra Serif" w:cs="Arial"/>
                <w:color w:val="auto"/>
                <w:sz w:val="28"/>
                <w:szCs w:val="28"/>
                <w:lang w:eastAsia="zh-CN"/>
              </w:rPr>
            </w:pPr>
            <w:r w:rsidRPr="002E42B7">
              <w:rPr>
                <w:rFonts w:ascii="PT Astra Serif" w:eastAsia="Times New Roman" w:hAnsi="PT Astra Serif" w:cs="Arial"/>
                <w:color w:val="auto"/>
                <w:sz w:val="28"/>
                <w:szCs w:val="28"/>
                <w:lang w:eastAsia="zh-CN"/>
              </w:rPr>
              <w:t>Приложение</w:t>
            </w:r>
          </w:p>
          <w:p w:rsidR="002E42B7" w:rsidRPr="002E42B7" w:rsidRDefault="002E42B7" w:rsidP="002E42B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auto"/>
                <w:sz w:val="28"/>
                <w:szCs w:val="28"/>
                <w:lang w:eastAsia="zh-CN"/>
              </w:rPr>
            </w:pPr>
            <w:r w:rsidRPr="002E42B7">
              <w:rPr>
                <w:rFonts w:ascii="PT Astra Serif" w:eastAsia="Times New Roman" w:hAnsi="PT Astra Serif" w:cs="Arial"/>
                <w:color w:val="auto"/>
                <w:sz w:val="28"/>
                <w:szCs w:val="28"/>
                <w:lang w:eastAsia="zh-CN"/>
              </w:rPr>
              <w:t>к постановлению администрации</w:t>
            </w:r>
          </w:p>
          <w:p w:rsidR="002E42B7" w:rsidRPr="002E42B7" w:rsidRDefault="002E42B7" w:rsidP="002E42B7">
            <w:pPr>
              <w:widowControl/>
              <w:suppressAutoHyphens/>
              <w:jc w:val="center"/>
              <w:rPr>
                <w:rFonts w:ascii="PT Astra Serif" w:eastAsia="Times New Roman" w:hAnsi="PT Astra Serif" w:cs="Arial"/>
                <w:color w:val="auto"/>
                <w:sz w:val="28"/>
                <w:szCs w:val="28"/>
                <w:lang w:eastAsia="zh-CN"/>
              </w:rPr>
            </w:pPr>
            <w:r w:rsidRPr="002E42B7">
              <w:rPr>
                <w:rFonts w:ascii="PT Astra Serif" w:eastAsia="Times New Roman" w:hAnsi="PT Astra Serif" w:cs="Arial"/>
                <w:color w:val="auto"/>
                <w:sz w:val="28"/>
                <w:szCs w:val="28"/>
                <w:lang w:eastAsia="zh-CN"/>
              </w:rPr>
              <w:t>муниципального образования</w:t>
            </w:r>
          </w:p>
          <w:p w:rsidR="002E42B7" w:rsidRPr="002E42B7" w:rsidRDefault="00503AA3" w:rsidP="002E42B7">
            <w:pPr>
              <w:widowControl/>
              <w:suppressAutoHyphens/>
              <w:jc w:val="center"/>
              <w:rPr>
                <w:rFonts w:ascii="PT Astra Serif" w:eastAsia="Times New Roman" w:hAnsi="PT Astra Serif" w:cs="Arial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Arial"/>
                <w:color w:val="auto"/>
                <w:sz w:val="28"/>
                <w:szCs w:val="28"/>
                <w:lang w:eastAsia="zh-CN"/>
              </w:rPr>
              <w:t>Каменецкое Узловского</w:t>
            </w:r>
            <w:r w:rsidR="002E42B7" w:rsidRPr="002E42B7">
              <w:rPr>
                <w:rFonts w:ascii="PT Astra Serif" w:eastAsia="Times New Roman" w:hAnsi="PT Astra Serif" w:cs="Arial"/>
                <w:color w:val="auto"/>
                <w:sz w:val="28"/>
                <w:szCs w:val="28"/>
                <w:lang w:eastAsia="zh-CN"/>
              </w:rPr>
              <w:t xml:space="preserve"> район</w:t>
            </w:r>
            <w:r>
              <w:rPr>
                <w:rFonts w:ascii="PT Astra Serif" w:eastAsia="Times New Roman" w:hAnsi="PT Astra Serif" w:cs="Arial"/>
                <w:color w:val="auto"/>
                <w:sz w:val="28"/>
                <w:szCs w:val="28"/>
                <w:lang w:eastAsia="zh-CN"/>
              </w:rPr>
              <w:t>а</w:t>
            </w:r>
          </w:p>
          <w:p w:rsidR="002E42B7" w:rsidRPr="002E42B7" w:rsidRDefault="002E42B7" w:rsidP="00503AA3">
            <w:pPr>
              <w:widowControl/>
              <w:suppressAutoHyphens/>
              <w:jc w:val="center"/>
              <w:rPr>
                <w:rFonts w:ascii="Arial" w:eastAsia="Times New Roman" w:hAnsi="Arial" w:cs="Arial"/>
                <w:color w:val="auto"/>
                <w:lang w:eastAsia="zh-CN"/>
              </w:rPr>
            </w:pPr>
            <w:r w:rsidRPr="002E42B7">
              <w:rPr>
                <w:rFonts w:ascii="PT Astra Serif" w:eastAsia="Times New Roman" w:hAnsi="PT Astra Serif" w:cs="Arial"/>
                <w:color w:val="auto"/>
                <w:sz w:val="28"/>
                <w:szCs w:val="28"/>
                <w:lang w:eastAsia="zh-CN"/>
              </w:rPr>
              <w:t xml:space="preserve">от </w:t>
            </w:r>
            <w:r w:rsidR="001214EE">
              <w:rPr>
                <w:rFonts w:ascii="PT Astra Serif" w:eastAsia="Times New Roman" w:hAnsi="PT Astra Serif" w:cs="Arial"/>
                <w:color w:val="auto"/>
                <w:sz w:val="28"/>
                <w:szCs w:val="28"/>
                <w:lang w:eastAsia="zh-CN"/>
              </w:rPr>
              <w:t>18.12.2023</w:t>
            </w:r>
            <w:r w:rsidRPr="002E42B7">
              <w:rPr>
                <w:rFonts w:ascii="PT Astra Serif" w:eastAsia="Times New Roman" w:hAnsi="PT Astra Serif" w:cs="Arial"/>
                <w:color w:val="auto"/>
                <w:sz w:val="28"/>
                <w:szCs w:val="28"/>
                <w:lang w:eastAsia="zh-CN"/>
              </w:rPr>
              <w:t xml:space="preserve">   № </w:t>
            </w:r>
            <w:r w:rsidR="001214EE">
              <w:rPr>
                <w:rFonts w:ascii="PT Astra Serif" w:eastAsia="Times New Roman" w:hAnsi="PT Astra Serif" w:cs="Arial"/>
                <w:color w:val="auto"/>
                <w:sz w:val="28"/>
                <w:szCs w:val="28"/>
                <w:lang w:eastAsia="zh-CN"/>
              </w:rPr>
              <w:t>228</w:t>
            </w:r>
          </w:p>
        </w:tc>
      </w:tr>
    </w:tbl>
    <w:p w:rsidR="002E42B7" w:rsidRPr="002E42B7" w:rsidRDefault="002E42B7" w:rsidP="002E42B7">
      <w:pPr>
        <w:widowControl/>
        <w:suppressAutoHyphens/>
        <w:rPr>
          <w:rFonts w:ascii="Arial" w:eastAsia="Times New Roman" w:hAnsi="Arial" w:cs="Arial"/>
          <w:color w:val="auto"/>
          <w:lang w:eastAsia="zh-CN"/>
        </w:rPr>
      </w:pPr>
    </w:p>
    <w:p w:rsidR="002E42B7" w:rsidRPr="002E42B7" w:rsidRDefault="002E42B7" w:rsidP="002E42B7">
      <w:pPr>
        <w:widowControl/>
        <w:suppressAutoHyphens/>
        <w:rPr>
          <w:rFonts w:ascii="Arial" w:eastAsia="Times New Roman" w:hAnsi="Arial" w:cs="Arial"/>
          <w:color w:val="auto"/>
          <w:lang w:eastAsia="zh-CN"/>
        </w:rPr>
      </w:pPr>
    </w:p>
    <w:p w:rsidR="002E42B7" w:rsidRPr="002E42B7" w:rsidRDefault="002E42B7" w:rsidP="002E42B7">
      <w:pPr>
        <w:widowControl/>
        <w:suppressAutoHyphens/>
        <w:rPr>
          <w:rFonts w:ascii="Arial" w:eastAsia="Times New Roman" w:hAnsi="Arial" w:cs="Arial"/>
          <w:color w:val="auto"/>
          <w:lang w:eastAsia="zh-CN"/>
        </w:rPr>
      </w:pPr>
    </w:p>
    <w:p w:rsidR="002E42B7" w:rsidRPr="002E42B7" w:rsidRDefault="002E42B7" w:rsidP="002E42B7">
      <w:pPr>
        <w:widowControl/>
        <w:suppressAutoHyphens/>
        <w:rPr>
          <w:rFonts w:ascii="Arial" w:eastAsia="Times New Roman" w:hAnsi="Arial" w:cs="Arial"/>
          <w:color w:val="auto"/>
          <w:lang w:eastAsia="zh-CN"/>
        </w:rPr>
      </w:pPr>
    </w:p>
    <w:p w:rsidR="002E42B7" w:rsidRPr="002E42B7" w:rsidRDefault="002E42B7" w:rsidP="002E42B7">
      <w:pPr>
        <w:suppressAutoHyphens/>
        <w:autoSpaceDE w:val="0"/>
        <w:jc w:val="center"/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b/>
          <w:bCs/>
          <w:color w:val="auto"/>
          <w:sz w:val="28"/>
          <w:szCs w:val="28"/>
          <w:lang w:eastAsia="zh-CN"/>
        </w:rPr>
        <w:t>ПРОГРАММА</w:t>
      </w:r>
    </w:p>
    <w:p w:rsidR="002E42B7" w:rsidRPr="002E42B7" w:rsidRDefault="002E42B7" w:rsidP="002E42B7">
      <w:pPr>
        <w:widowControl/>
        <w:suppressAutoHyphens/>
        <w:jc w:val="center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b/>
          <w:bCs/>
          <w:color w:val="auto"/>
          <w:sz w:val="28"/>
          <w:szCs w:val="28"/>
          <w:lang w:eastAsia="zh-CN"/>
        </w:rPr>
        <w:t xml:space="preserve">профилактики рисков причинения вреда (ущерба) </w:t>
      </w:r>
    </w:p>
    <w:p w:rsidR="002E42B7" w:rsidRPr="002E42B7" w:rsidRDefault="002E42B7" w:rsidP="002E42B7">
      <w:pPr>
        <w:widowControl/>
        <w:suppressAutoHyphens/>
        <w:jc w:val="center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b/>
          <w:bCs/>
          <w:color w:val="auto"/>
          <w:sz w:val="28"/>
          <w:szCs w:val="28"/>
          <w:lang w:eastAsia="zh-CN"/>
        </w:rPr>
        <w:t xml:space="preserve">охраняемым законом ценностям при осуществлении муниципального контроля в сфере благоустройства на территории муниципального образования </w:t>
      </w:r>
      <w:r w:rsidR="00503AA3">
        <w:rPr>
          <w:rFonts w:ascii="PT Astra Serif" w:eastAsia="Times New Roman" w:hAnsi="PT Astra Serif" w:cs="PT Astra Serif"/>
          <w:b/>
          <w:bCs/>
          <w:color w:val="auto"/>
          <w:sz w:val="28"/>
          <w:szCs w:val="28"/>
          <w:lang w:eastAsia="zh-CN"/>
        </w:rPr>
        <w:t>Каменецкое Узловского района на 2024</w:t>
      </w:r>
      <w:r w:rsidRPr="002E42B7">
        <w:rPr>
          <w:rFonts w:ascii="PT Astra Serif" w:eastAsia="Times New Roman" w:hAnsi="PT Astra Serif" w:cs="PT Astra Serif"/>
          <w:b/>
          <w:bCs/>
          <w:color w:val="auto"/>
          <w:sz w:val="28"/>
          <w:szCs w:val="28"/>
          <w:lang w:eastAsia="zh-CN"/>
        </w:rPr>
        <w:t xml:space="preserve"> год</w:t>
      </w:r>
    </w:p>
    <w:p w:rsidR="002E42B7" w:rsidRPr="002E42B7" w:rsidRDefault="002E42B7" w:rsidP="002E42B7">
      <w:pPr>
        <w:widowControl/>
        <w:suppressAutoHyphens/>
        <w:jc w:val="center"/>
        <w:rPr>
          <w:rFonts w:ascii="PT Astra Serif" w:eastAsia="Times New Roman" w:hAnsi="PT Astra Serif" w:cs="PT Astra Serif"/>
          <w:b/>
          <w:bCs/>
          <w:color w:val="auto"/>
          <w:sz w:val="28"/>
          <w:szCs w:val="28"/>
          <w:lang w:eastAsia="zh-CN"/>
        </w:rPr>
      </w:pPr>
    </w:p>
    <w:p w:rsidR="002E42B7" w:rsidRPr="002E42B7" w:rsidRDefault="002E42B7" w:rsidP="002E42B7">
      <w:pPr>
        <w:widowControl/>
        <w:suppressAutoHyphens/>
        <w:jc w:val="center"/>
        <w:rPr>
          <w:rFonts w:ascii="PT Astra Serif" w:eastAsia="Times New Roman" w:hAnsi="PT Astra Serif" w:cs="PT Astra Serif"/>
          <w:b/>
          <w:bCs/>
          <w:color w:val="auto"/>
          <w:sz w:val="28"/>
          <w:szCs w:val="28"/>
          <w:lang w:eastAsia="zh-CN"/>
        </w:rPr>
      </w:pPr>
    </w:p>
    <w:p w:rsidR="002E42B7" w:rsidRPr="002E42B7" w:rsidRDefault="002E42B7" w:rsidP="002E42B7">
      <w:pPr>
        <w:widowControl/>
        <w:suppressAutoHyphens/>
        <w:jc w:val="center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b/>
          <w:bCs/>
          <w:color w:val="auto"/>
          <w:sz w:val="28"/>
          <w:szCs w:val="28"/>
          <w:lang w:eastAsia="zh-CN"/>
        </w:rPr>
        <w:t xml:space="preserve">Раздел 1. Анализ текущего состояния осуществления </w:t>
      </w:r>
    </w:p>
    <w:p w:rsidR="002E42B7" w:rsidRPr="002E42B7" w:rsidRDefault="002E42B7" w:rsidP="002E42B7">
      <w:pPr>
        <w:widowControl/>
        <w:suppressAutoHyphens/>
        <w:jc w:val="center"/>
        <w:rPr>
          <w:rFonts w:ascii="PT Astra Serif" w:eastAsia="Times New Roman" w:hAnsi="PT Astra Serif" w:cs="PT Astra Serif"/>
          <w:b/>
          <w:bCs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b/>
          <w:bCs/>
          <w:color w:val="auto"/>
          <w:sz w:val="28"/>
          <w:szCs w:val="28"/>
          <w:lang w:eastAsia="zh-CN"/>
        </w:rPr>
        <w:t xml:space="preserve">муниципального контроля в сфере благоустройства, описание </w:t>
      </w:r>
    </w:p>
    <w:p w:rsidR="002E42B7" w:rsidRPr="002E42B7" w:rsidRDefault="00251ED3" w:rsidP="002E42B7">
      <w:pPr>
        <w:widowControl/>
        <w:suppressAutoHyphens/>
        <w:jc w:val="center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b/>
          <w:bCs/>
          <w:color w:val="auto"/>
          <w:sz w:val="28"/>
          <w:szCs w:val="28"/>
          <w:lang w:eastAsia="zh-CN"/>
        </w:rPr>
        <w:t xml:space="preserve">текущего </w:t>
      </w:r>
      <w:r w:rsidRPr="002E42B7">
        <w:rPr>
          <w:rFonts w:ascii="PT Astra Serif" w:eastAsia="PT Astra Serif" w:hAnsi="PT Astra Serif" w:cs="PT Astra Serif"/>
          <w:b/>
          <w:bCs/>
          <w:color w:val="auto"/>
          <w:sz w:val="28"/>
          <w:szCs w:val="28"/>
          <w:lang w:eastAsia="zh-CN"/>
        </w:rPr>
        <w:t>развития</w:t>
      </w:r>
      <w:r w:rsidR="002E42B7" w:rsidRPr="002E42B7">
        <w:rPr>
          <w:rFonts w:ascii="PT Astra Serif" w:eastAsia="Times New Roman" w:hAnsi="PT Astra Serif" w:cs="PT Astra Serif"/>
          <w:b/>
          <w:bCs/>
          <w:color w:val="auto"/>
          <w:sz w:val="28"/>
          <w:szCs w:val="28"/>
          <w:lang w:eastAsia="zh-CN"/>
        </w:rPr>
        <w:t xml:space="preserve"> профилактической деятельности контрольного </w:t>
      </w:r>
    </w:p>
    <w:p w:rsidR="002E42B7" w:rsidRPr="002E42B7" w:rsidRDefault="002E42B7" w:rsidP="002E42B7">
      <w:pPr>
        <w:widowControl/>
        <w:suppressAutoHyphens/>
        <w:jc w:val="center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b/>
          <w:bCs/>
          <w:color w:val="auto"/>
          <w:sz w:val="28"/>
          <w:szCs w:val="28"/>
          <w:lang w:eastAsia="zh-CN"/>
        </w:rPr>
        <w:t xml:space="preserve">органа, характеристика проблем, на решение которых </w:t>
      </w:r>
    </w:p>
    <w:p w:rsidR="002E42B7" w:rsidRPr="002E42B7" w:rsidRDefault="002E42B7" w:rsidP="002E42B7">
      <w:pPr>
        <w:widowControl/>
        <w:suppressAutoHyphens/>
        <w:jc w:val="center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b/>
          <w:bCs/>
          <w:color w:val="auto"/>
          <w:sz w:val="28"/>
          <w:szCs w:val="28"/>
          <w:lang w:eastAsia="zh-CN"/>
        </w:rPr>
        <w:t>направлена программа профилактики</w:t>
      </w:r>
      <w:r w:rsidRPr="002E42B7">
        <w:rPr>
          <w:rFonts w:ascii="PT Astra Serif" w:eastAsia="Arial" w:hAnsi="PT Astra Serif" w:cs="PT Astra Serif"/>
          <w:color w:val="auto"/>
          <w:sz w:val="28"/>
          <w:szCs w:val="28"/>
          <w:lang w:eastAsia="zh-CN"/>
        </w:rPr>
        <w:t xml:space="preserve">                        </w:t>
      </w:r>
    </w:p>
    <w:p w:rsidR="002E42B7" w:rsidRPr="002E42B7" w:rsidRDefault="002E42B7" w:rsidP="002E42B7">
      <w:pPr>
        <w:widowControl/>
        <w:suppressAutoHyphens/>
        <w:jc w:val="center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PT Astra Serif" w:hAnsi="PT Astra Serif" w:cs="PT Astra Serif"/>
          <w:color w:val="auto"/>
          <w:sz w:val="28"/>
          <w:szCs w:val="28"/>
          <w:lang w:eastAsia="zh-CN"/>
        </w:rPr>
        <w:t xml:space="preserve">                           </w:t>
      </w:r>
    </w:p>
    <w:p w:rsidR="002E42B7" w:rsidRPr="002E42B7" w:rsidRDefault="002E42B7" w:rsidP="00503AA3">
      <w:pPr>
        <w:widowControl/>
        <w:suppressAutoHyphens/>
        <w:ind w:firstLine="850"/>
        <w:contextualSpacing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1.1. </w:t>
      </w: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ar-SA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муниципального контроля в сфере благоустройства на территории муниципального образования </w:t>
      </w:r>
      <w:r w:rsidR="00503AA3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Каменецкое Узловского района</w:t>
      </w:r>
      <w:r w:rsidR="00503AA3">
        <w:rPr>
          <w:rFonts w:ascii="PT Astra Serif" w:eastAsia="Times New Roman" w:hAnsi="PT Astra Serif" w:cs="PT Astra Serif"/>
          <w:color w:val="auto"/>
          <w:sz w:val="28"/>
          <w:szCs w:val="28"/>
          <w:lang w:eastAsia="ar-SA"/>
        </w:rPr>
        <w:t xml:space="preserve"> на 2024</w:t>
      </w: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ar-SA"/>
        </w:rPr>
        <w:t xml:space="preserve"> год (далее – Программа профилактики) разработана в соответствии с требованиями Федерального закона от 31 июля 2020 года № 248-ФЗ «О государственном контроле (надзоре) и муниципальном контроле в Российской Федерации» (далее – закон № 248-ФЗ) и на основании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ценностям, утвержденной постановлением Правительства Российской Федерации от 25 июня 2021 г. № 990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 на территории муниципального образования </w:t>
      </w:r>
      <w:r w:rsidR="00503AA3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Каменецкое Узловского района.</w:t>
      </w:r>
    </w:p>
    <w:p w:rsidR="002E42B7" w:rsidRPr="002E42B7" w:rsidRDefault="002E42B7" w:rsidP="002E42B7">
      <w:pPr>
        <w:widowControl/>
        <w:suppressAutoHyphens/>
        <w:ind w:firstLine="850"/>
        <w:contextualSpacing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sz w:val="28"/>
          <w:szCs w:val="28"/>
          <w:lang w:eastAsia="ar-SA"/>
        </w:rPr>
        <w:t xml:space="preserve">1.2. Программа профилактики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r w:rsidR="00251ED3" w:rsidRPr="002E42B7">
        <w:rPr>
          <w:rFonts w:ascii="PT Astra Serif" w:eastAsia="Times New Roman" w:hAnsi="PT Astra Serif" w:cs="PT Astra Serif"/>
          <w:sz w:val="28"/>
          <w:szCs w:val="28"/>
          <w:lang w:eastAsia="ar-SA"/>
        </w:rPr>
        <w:t>контроля в</w:t>
      </w:r>
      <w:r w:rsidRPr="002E42B7">
        <w:rPr>
          <w:rFonts w:ascii="PT Astra Serif" w:eastAsia="Times New Roman" w:hAnsi="PT Astra Serif" w:cs="PT Astra Serif"/>
          <w:sz w:val="28"/>
          <w:szCs w:val="28"/>
          <w:lang w:eastAsia="ar-SA"/>
        </w:rPr>
        <w:t xml:space="preserve"> сфере благоустройства.</w:t>
      </w:r>
    </w:p>
    <w:p w:rsidR="002E42B7" w:rsidRPr="002E42B7" w:rsidRDefault="002E42B7" w:rsidP="002E42B7">
      <w:pPr>
        <w:widowControl/>
        <w:suppressAutoHyphens/>
        <w:ind w:firstLine="850"/>
        <w:contextualSpacing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1.3. С 01.01.2022 </w:t>
      </w:r>
      <w:r w:rsidR="00251ED3"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t>муниципальный контроль</w:t>
      </w:r>
      <w:r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в сфере благоустройства начал осуществляться по новому федеральному закону 31.07.2020 N 248-ФЗ "О государственном контроле (надзоре) и муниципальном контроле в Российской Федерации. </w:t>
      </w:r>
    </w:p>
    <w:p w:rsidR="00F76B96" w:rsidRDefault="00F76B96" w:rsidP="002E42B7">
      <w:pPr>
        <w:widowControl/>
        <w:suppressAutoHyphens/>
        <w:ind w:firstLine="850"/>
        <w:contextualSpacing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2E42B7" w:rsidRPr="002E42B7" w:rsidRDefault="002E42B7" w:rsidP="002E42B7">
      <w:pPr>
        <w:widowControl/>
        <w:suppressAutoHyphens/>
        <w:ind w:firstLine="850"/>
        <w:contextualSpacing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На основании Постановления Правительства РФ от 10.03.2022 N 336 "Об особенностях организации и осуществления государственного контроля (надзора), муниципального контроля" с 10.03.2022 года в 2022 году не </w:t>
      </w:r>
      <w:r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lastRenderedPageBreak/>
        <w:t xml:space="preserve">проводились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hyperlink r:id="rId7" w:history="1">
        <w:r w:rsidRPr="002E42B7">
          <w:rPr>
            <w:rFonts w:ascii="PT Astra Serif" w:eastAsia="Times New Roman" w:hAnsi="PT Astra Serif" w:cs="PT Astra Serif"/>
            <w:sz w:val="28"/>
            <w:szCs w:val="28"/>
            <w:u w:val="single"/>
            <w:lang w:eastAsia="zh-CN"/>
          </w:rPr>
          <w:t>законом</w:t>
        </w:r>
      </w:hyperlink>
      <w:r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"О государственном контроле (надзоре) и муниципальном контроле в Российской Федерации" и Федеральным </w:t>
      </w:r>
      <w:hyperlink r:id="rId8" w:history="1">
        <w:r w:rsidRPr="002E42B7">
          <w:rPr>
            <w:rFonts w:ascii="PT Astra Serif" w:eastAsia="Times New Roman" w:hAnsi="PT Astra Serif" w:cs="PT Astra Serif"/>
            <w:sz w:val="28"/>
            <w:szCs w:val="28"/>
            <w:u w:val="single"/>
            <w:lang w:eastAsia="zh-CN"/>
          </w:rPr>
          <w:t>законом</w:t>
        </w:r>
      </w:hyperlink>
      <w:r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2E42B7" w:rsidRPr="002E42B7" w:rsidRDefault="00F76B96" w:rsidP="00F76B96">
      <w:pPr>
        <w:widowControl/>
        <w:suppressAutoHyphens/>
        <w:ind w:firstLine="850"/>
        <w:contextualSpacing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В</w:t>
      </w:r>
      <w:r w:rsidR="002E42B7"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рамках </w:t>
      </w:r>
      <w:r w:rsidR="00251ED3"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t>утвержденной постановлением администрации</w:t>
      </w:r>
      <w:r w:rsidR="002E42B7"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муниципального образования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Каменецкое Узловского</w:t>
      </w:r>
      <w:r w:rsidR="002E42B7"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район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а от 18</w:t>
      </w:r>
      <w:r w:rsidR="002E42B7"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мая</w:t>
      </w:r>
      <w:r w:rsidR="002E42B7"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202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3</w:t>
      </w:r>
      <w:r w:rsidR="002E42B7"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года № </w:t>
      </w:r>
      <w:r w:rsidR="00251ED3">
        <w:rPr>
          <w:rFonts w:ascii="PT Astra Serif" w:eastAsia="Times New Roman" w:hAnsi="PT Astra Serif" w:cs="PT Astra Serif"/>
          <w:sz w:val="28"/>
          <w:szCs w:val="28"/>
          <w:lang w:eastAsia="zh-CN"/>
        </w:rPr>
        <w:t>61</w:t>
      </w:r>
      <w:r w:rsidR="00251ED3"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Программы</w:t>
      </w:r>
      <w:r w:rsidR="002E42B7"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</w:t>
      </w:r>
      <w:r w:rsidR="00251ED3"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t>профилактики рисков</w:t>
      </w:r>
      <w:r w:rsidR="002E42B7"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причинения вреда (ущерба) охраняемым законом ценностям при осуществлении муниципального контроля в сфере благоустройства территории муниципального образования город У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зловая Узловского района на 2023</w:t>
      </w:r>
      <w:r w:rsidR="002E42B7"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год» выполнялись профилактические мероприятия.</w:t>
      </w:r>
      <w:r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  <w:t xml:space="preserve"> 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З</w:t>
      </w:r>
      <w:r w:rsidR="002E42B7"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а 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2023 год</w:t>
      </w:r>
      <w:r w:rsidR="002E42B7"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было объявлено 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9</w:t>
      </w:r>
      <w:r w:rsidR="002E42B7"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предостережений о нарушении обязательных требований. </w:t>
      </w:r>
    </w:p>
    <w:p w:rsidR="002E42B7" w:rsidRPr="002E42B7" w:rsidRDefault="002E42B7" w:rsidP="002E42B7">
      <w:pPr>
        <w:widowControl/>
        <w:suppressAutoHyphens/>
        <w:ind w:firstLine="850"/>
        <w:contextualSpacing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Также были проведены </w:t>
      </w:r>
      <w:r w:rsidR="00F76B96">
        <w:rPr>
          <w:rFonts w:ascii="PT Astra Serif" w:eastAsia="Times New Roman" w:hAnsi="PT Astra Serif" w:cs="PT Astra Serif"/>
          <w:sz w:val="28"/>
          <w:szCs w:val="28"/>
          <w:lang w:eastAsia="zh-CN"/>
        </w:rPr>
        <w:t>8</w:t>
      </w:r>
      <w:r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профилактических визитов с контролируемыми лицами. Даны </w:t>
      </w:r>
      <w:r w:rsidR="00F76B96">
        <w:rPr>
          <w:rFonts w:ascii="PT Astra Serif" w:eastAsia="Times New Roman" w:hAnsi="PT Astra Serif" w:cs="PT Astra Serif"/>
          <w:sz w:val="28"/>
          <w:szCs w:val="28"/>
          <w:lang w:eastAsia="zh-CN"/>
        </w:rPr>
        <w:t>12</w:t>
      </w:r>
      <w:r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консультации (</w:t>
      </w:r>
      <w:r w:rsidR="00F76B96">
        <w:rPr>
          <w:rFonts w:ascii="PT Astra Serif" w:eastAsia="Times New Roman" w:hAnsi="PT Astra Serif" w:cs="PT Astra Serif"/>
          <w:sz w:val="28"/>
          <w:szCs w:val="28"/>
          <w:lang w:eastAsia="zh-CN"/>
        </w:rPr>
        <w:t>1</w:t>
      </w:r>
      <w:r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0 лично, </w:t>
      </w:r>
      <w:r w:rsidR="00F76B96">
        <w:rPr>
          <w:rFonts w:ascii="PT Astra Serif" w:eastAsia="Times New Roman" w:hAnsi="PT Astra Serif" w:cs="PT Astra Serif"/>
          <w:sz w:val="28"/>
          <w:szCs w:val="28"/>
          <w:lang w:eastAsia="zh-CN"/>
        </w:rPr>
        <w:t>2</w:t>
      </w:r>
      <w:r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по телефону) по вопросам порядка проведения, периодичности принятия решений по итогам контрольных мероприятий, порядка обжалования решений контрольного органа, а также по иным вопросам осуществления муниципального контроля, поступающим от контролируемых лиц. А также размещена публикация о соблюдении Правил благоустройства на официальном сайте муниципального образования </w:t>
      </w:r>
      <w:r w:rsidR="00F76B96">
        <w:rPr>
          <w:rFonts w:ascii="PT Astra Serif" w:eastAsia="Times New Roman" w:hAnsi="PT Astra Serif" w:cs="PT Astra Serif"/>
          <w:sz w:val="28"/>
          <w:szCs w:val="28"/>
          <w:lang w:eastAsia="zh-CN"/>
        </w:rPr>
        <w:t>Каменецкое Узловского</w:t>
      </w:r>
      <w:r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район</w:t>
      </w:r>
      <w:r w:rsidR="00F76B96">
        <w:rPr>
          <w:rFonts w:ascii="PT Astra Serif" w:eastAsia="Times New Roman" w:hAnsi="PT Astra Serif" w:cs="PT Astra Serif"/>
          <w:sz w:val="28"/>
          <w:szCs w:val="28"/>
          <w:lang w:eastAsia="zh-CN"/>
        </w:rPr>
        <w:t>а</w:t>
      </w:r>
      <w:r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в сети Интернет.</w:t>
      </w:r>
    </w:p>
    <w:p w:rsidR="002E42B7" w:rsidRPr="002E42B7" w:rsidRDefault="002E42B7" w:rsidP="002E42B7">
      <w:pPr>
        <w:widowControl/>
        <w:suppressAutoHyphens/>
        <w:ind w:firstLine="85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shd w:val="clear" w:color="auto" w:fill="FFFFFF"/>
          <w:lang w:eastAsia="zh-CN"/>
        </w:rPr>
        <w:t xml:space="preserve">Проведенный анализ показал, что </w:t>
      </w: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у подконтрольных субъектов не до конца сформировано понимание исполнения требований действующего законодательства, необходимо периодически дополнительно информировать контролируемых лиц по вопросам соблюдения требований действующего законодательства.</w:t>
      </w:r>
    </w:p>
    <w:p w:rsidR="002E42B7" w:rsidRPr="00F76B96" w:rsidRDefault="002E42B7" w:rsidP="00F76B96">
      <w:pPr>
        <w:widowControl/>
        <w:suppressAutoHyphens/>
        <w:ind w:firstLine="850"/>
        <w:contextualSpacing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1.4. В рамках реализации Программы профилактики правонарушений обязательных требований действующего законодательства при осуществлении муниципального контроля в сфере благоустройства на территории муниципального образования </w:t>
      </w:r>
      <w:r w:rsidR="00F76B96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Каменецкое</w:t>
      </w: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 Узловского района на официальном сайте администрации муниципального образования</w:t>
      </w:r>
      <w:r w:rsidR="00F76B96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 Каменецкое Узловского</w:t>
      </w: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 район</w:t>
      </w:r>
      <w:r w:rsidR="00F76B96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а</w:t>
      </w: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 размещаются:</w:t>
      </w:r>
    </w:p>
    <w:p w:rsidR="002E42B7" w:rsidRPr="002E42B7" w:rsidRDefault="002E42B7" w:rsidP="002E42B7">
      <w:pPr>
        <w:widowControl/>
        <w:suppressAutoHyphens/>
        <w:ind w:firstLine="54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t>1) тексты нормативных правовых актов, регулирующих осуществление государственного контроля (надзора), муниципального контроля;</w:t>
      </w:r>
    </w:p>
    <w:p w:rsidR="002E42B7" w:rsidRPr="002E42B7" w:rsidRDefault="002E42B7" w:rsidP="002E42B7">
      <w:pPr>
        <w:widowControl/>
        <w:suppressAutoHyphens/>
        <w:ind w:firstLine="54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</w:r>
    </w:p>
    <w:p w:rsidR="002E42B7" w:rsidRPr="002E42B7" w:rsidRDefault="002E42B7" w:rsidP="002E42B7">
      <w:pPr>
        <w:widowControl/>
        <w:suppressAutoHyphens/>
        <w:ind w:firstLine="54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3) </w:t>
      </w:r>
      <w:hyperlink r:id="rId9" w:history="1">
        <w:r w:rsidRPr="002E42B7">
          <w:rPr>
            <w:rFonts w:ascii="PT Astra Serif" w:eastAsia="Times New Roman" w:hAnsi="PT Astra Serif" w:cs="PT Astra Serif"/>
            <w:sz w:val="28"/>
            <w:szCs w:val="28"/>
            <w:u w:val="single"/>
            <w:lang w:eastAsia="zh-CN"/>
          </w:rPr>
          <w:t>перечень</w:t>
        </w:r>
      </w:hyperlink>
      <w:r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2E42B7" w:rsidRPr="002E42B7" w:rsidRDefault="002E42B7" w:rsidP="002E42B7">
      <w:pPr>
        <w:widowControl/>
        <w:suppressAutoHyphens/>
        <w:ind w:firstLine="54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t>4) утвержденные проверочные листы в формате, допускающем их использование для самообследования;</w:t>
      </w:r>
    </w:p>
    <w:p w:rsidR="002E42B7" w:rsidRPr="002E42B7" w:rsidRDefault="002E42B7" w:rsidP="002E42B7">
      <w:pPr>
        <w:widowControl/>
        <w:suppressAutoHyphens/>
        <w:ind w:firstLine="54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t>5) перечень индикаторов риска нарушения обязательных требований, порядок отнесения объектов контроля к категориям риска;</w:t>
      </w:r>
    </w:p>
    <w:p w:rsidR="002E42B7" w:rsidRPr="002E42B7" w:rsidRDefault="002E42B7" w:rsidP="002E42B7">
      <w:pPr>
        <w:widowControl/>
        <w:suppressAutoHyphens/>
        <w:ind w:firstLine="54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lastRenderedPageBreak/>
        <w:t>6)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</w:r>
    </w:p>
    <w:p w:rsidR="002E42B7" w:rsidRPr="002E42B7" w:rsidRDefault="002E42B7" w:rsidP="002E42B7">
      <w:pPr>
        <w:widowControl/>
        <w:suppressAutoHyphens/>
        <w:ind w:firstLine="54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t>7)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</w:r>
    </w:p>
    <w:p w:rsidR="002E42B7" w:rsidRPr="002E42B7" w:rsidRDefault="002E42B7" w:rsidP="002E42B7">
      <w:pPr>
        <w:widowControl/>
        <w:suppressAutoHyphens/>
        <w:ind w:firstLine="54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t>8) исчерпывающий перечень сведений, которые могут запрашиваться контрольным (надзорным) органом у контролируемого лица;</w:t>
      </w:r>
    </w:p>
    <w:p w:rsidR="002E42B7" w:rsidRPr="002E42B7" w:rsidRDefault="002E42B7" w:rsidP="002E42B7">
      <w:pPr>
        <w:widowControl/>
        <w:suppressAutoHyphens/>
        <w:ind w:firstLine="54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t>9) сведения о способах получения консультаций по вопросам соблюдения обязательных требований;</w:t>
      </w:r>
    </w:p>
    <w:p w:rsidR="002E42B7" w:rsidRPr="002E42B7" w:rsidRDefault="002E42B7" w:rsidP="002E42B7">
      <w:pPr>
        <w:widowControl/>
        <w:suppressAutoHyphens/>
        <w:ind w:firstLine="54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t>10) сведения о применении контрольным (надзорным) органом мер стимулирования добросовестности контролируемых лиц;</w:t>
      </w:r>
    </w:p>
    <w:p w:rsidR="002E42B7" w:rsidRPr="002E42B7" w:rsidRDefault="002E42B7" w:rsidP="002E42B7">
      <w:pPr>
        <w:widowControl/>
        <w:suppressAutoHyphens/>
        <w:ind w:firstLine="54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t>11) сведения о порядке досудебного обжалования решений контрольного (надзорного) органа, действий (бездействия) его должностных лиц;</w:t>
      </w:r>
    </w:p>
    <w:p w:rsidR="002E42B7" w:rsidRPr="002E42B7" w:rsidRDefault="002E42B7" w:rsidP="002E42B7">
      <w:pPr>
        <w:widowControl/>
        <w:suppressAutoHyphens/>
        <w:ind w:firstLine="54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t>12) доклады, содержащие результаты обобщения правоприменительной практики контрольного (надзорного) органа;</w:t>
      </w:r>
    </w:p>
    <w:p w:rsidR="002E42B7" w:rsidRPr="002E42B7" w:rsidRDefault="002E42B7" w:rsidP="002E42B7">
      <w:pPr>
        <w:widowControl/>
        <w:suppressAutoHyphens/>
        <w:ind w:firstLine="54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t>13) доклады о государственном контроле (надзоре), муниципальном контроле.</w:t>
      </w:r>
    </w:p>
    <w:p w:rsidR="002E42B7" w:rsidRPr="002E42B7" w:rsidRDefault="002E42B7" w:rsidP="002E42B7">
      <w:pPr>
        <w:widowControl/>
        <w:suppressAutoHyphens/>
        <w:ind w:firstLine="850"/>
        <w:contextualSpacing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highlight w:val="white"/>
          <w:lang w:eastAsia="zh-CN"/>
        </w:rPr>
        <w:t xml:space="preserve">1.5. Должностными лицами отдела муниципального </w:t>
      </w:r>
      <w:r w:rsidR="00B11E92" w:rsidRPr="002E42B7">
        <w:rPr>
          <w:rFonts w:ascii="PT Astra Serif" w:eastAsia="Times New Roman" w:hAnsi="PT Astra Serif" w:cs="PT Astra Serif"/>
          <w:color w:val="auto"/>
          <w:sz w:val="28"/>
          <w:szCs w:val="28"/>
          <w:highlight w:val="white"/>
          <w:lang w:eastAsia="zh-CN"/>
        </w:rPr>
        <w:t>контроля администрации</w:t>
      </w: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highlight w:val="white"/>
          <w:lang w:eastAsia="zh-CN"/>
        </w:rPr>
        <w:t xml:space="preserve"> муниципального образования </w:t>
      </w:r>
      <w:r w:rsidR="00B11E92">
        <w:rPr>
          <w:rFonts w:ascii="PT Astra Serif" w:eastAsia="Times New Roman" w:hAnsi="PT Astra Serif" w:cs="PT Astra Serif"/>
          <w:color w:val="auto"/>
          <w:sz w:val="28"/>
          <w:szCs w:val="28"/>
          <w:highlight w:val="white"/>
          <w:lang w:eastAsia="zh-CN"/>
        </w:rPr>
        <w:t>Каменецкое Узловского</w:t>
      </w: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highlight w:val="white"/>
          <w:lang w:eastAsia="zh-CN"/>
        </w:rPr>
        <w:t xml:space="preserve"> район</w:t>
      </w:r>
      <w:r w:rsidR="00B11E92">
        <w:rPr>
          <w:rFonts w:ascii="PT Astra Serif" w:eastAsia="Times New Roman" w:hAnsi="PT Astra Serif" w:cs="PT Astra Serif"/>
          <w:color w:val="auto"/>
          <w:sz w:val="28"/>
          <w:szCs w:val="28"/>
          <w:highlight w:val="white"/>
          <w:lang w:eastAsia="zh-CN"/>
        </w:rPr>
        <w:t>а (далее — ОМК</w:t>
      </w: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highlight w:val="white"/>
          <w:lang w:eastAsia="zh-CN"/>
        </w:rPr>
        <w:t xml:space="preserve">) в целях профилактики нарушений требований действующего законодательства с юридическими лицами, индивидуальными предпринимателями и гражданами проводится методическая работа в части предоставления консультаций (в приемные дни и по служебному телефону). </w:t>
      </w:r>
    </w:p>
    <w:p w:rsidR="002E42B7" w:rsidRPr="002E42B7" w:rsidRDefault="002E42B7" w:rsidP="002E42B7">
      <w:pPr>
        <w:widowControl/>
        <w:suppressAutoHyphens/>
        <w:ind w:firstLine="85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shd w:val="clear" w:color="auto" w:fill="FFFFFF"/>
          <w:lang w:eastAsia="zh-CN"/>
        </w:rPr>
        <w:t xml:space="preserve">Проведенный анализ показал, что основными причинами, факторами и условиями, способствующими </w:t>
      </w:r>
      <w:r w:rsidR="00B11E92" w:rsidRPr="002E42B7">
        <w:rPr>
          <w:rFonts w:ascii="PT Astra Serif" w:eastAsia="Times New Roman" w:hAnsi="PT Astra Serif" w:cs="PT Astra Serif"/>
          <w:color w:val="auto"/>
          <w:sz w:val="28"/>
          <w:szCs w:val="28"/>
          <w:shd w:val="clear" w:color="auto" w:fill="FFFFFF"/>
          <w:lang w:eastAsia="zh-CN"/>
        </w:rPr>
        <w:t>нарушению требований действующего законодательства,</w:t>
      </w: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shd w:val="clear" w:color="auto" w:fill="FFFFFF"/>
          <w:lang w:eastAsia="zh-CN"/>
        </w:rPr>
        <w:t xml:space="preserve"> являются:</w:t>
      </w:r>
    </w:p>
    <w:p w:rsidR="002E42B7" w:rsidRPr="002E42B7" w:rsidRDefault="002E42B7" w:rsidP="002E42B7">
      <w:pPr>
        <w:widowControl/>
        <w:suppressAutoHyphens/>
        <w:ind w:firstLine="85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- у подконтрольных субъектов не до конца сформировано понимание исполнения требований действующего законодательства; </w:t>
      </w:r>
    </w:p>
    <w:p w:rsidR="002E42B7" w:rsidRPr="002E42B7" w:rsidRDefault="002E42B7" w:rsidP="002E42B7">
      <w:pPr>
        <w:widowControl/>
        <w:suppressAutoHyphens/>
        <w:ind w:firstLine="85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- необходимость дополнительного информирования подконтрольных субъектов по вопросам соблюдения требований действующего законодательства.</w:t>
      </w:r>
    </w:p>
    <w:p w:rsidR="002E42B7" w:rsidRPr="002E42B7" w:rsidRDefault="00B11E92" w:rsidP="002E42B7">
      <w:pPr>
        <w:widowControl/>
        <w:suppressAutoHyphens/>
        <w:ind w:firstLine="850"/>
        <w:contextualSpacing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1.6. В 2024</w:t>
      </w:r>
      <w:r w:rsidR="002E42B7"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 году в целях профилактики нарушений </w:t>
      </w: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требований законодательства</w:t>
      </w:r>
      <w:r w:rsidR="002E42B7"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 планируется:</w:t>
      </w:r>
    </w:p>
    <w:p w:rsidR="002E42B7" w:rsidRPr="002E42B7" w:rsidRDefault="002E42B7" w:rsidP="002E42B7">
      <w:pPr>
        <w:widowControl/>
        <w:suppressAutoHyphens/>
        <w:ind w:firstLine="850"/>
        <w:contextualSpacing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1) постоянное совершенствование и развитие тематического раздела                               на официальном сайте муниципального образования</w:t>
      </w:r>
      <w:r w:rsidR="00B11E92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 Каменецкое</w:t>
      </w: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 У</w:t>
      </w:r>
      <w:r w:rsidR="00B11E92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зловского</w:t>
      </w: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 </w:t>
      </w:r>
      <w:r w:rsidR="00B11E92"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район</w:t>
      </w:r>
      <w:r w:rsidR="00B11E92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а</w:t>
      </w:r>
      <w:r w:rsidR="00B11E92"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 в</w:t>
      </w: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 информационно-телекоммуникационной сети «Интернет»:</w:t>
      </w:r>
    </w:p>
    <w:p w:rsidR="002E42B7" w:rsidRPr="002E42B7" w:rsidRDefault="002E42B7" w:rsidP="002E42B7">
      <w:pPr>
        <w:widowControl/>
        <w:suppressAutoHyphens/>
        <w:ind w:firstLine="850"/>
        <w:contextualSpacing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а) подготовка развернутых ответов на часто задаваемые вопросы, статистику проведенных мероприятий;</w:t>
      </w:r>
    </w:p>
    <w:p w:rsidR="002E42B7" w:rsidRPr="002E42B7" w:rsidRDefault="002E42B7" w:rsidP="002E42B7">
      <w:pPr>
        <w:widowControl/>
        <w:suppressAutoHyphens/>
        <w:ind w:firstLine="850"/>
        <w:contextualSpacing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б) дополнительное информирование контролируемых лиц через новостной блок официального интернет-сайта об изменениях земельного законодательства;</w:t>
      </w:r>
    </w:p>
    <w:p w:rsidR="002E42B7" w:rsidRPr="002E42B7" w:rsidRDefault="002E42B7" w:rsidP="002E42B7">
      <w:pPr>
        <w:widowControl/>
        <w:suppressAutoHyphens/>
        <w:ind w:firstLine="850"/>
        <w:contextualSpacing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в) устное консультирование контролируемых лиц и (или) их представителей на личном приеме, а также по телефону по вопросам соблюдения Правил благоустройства муниципального образования </w:t>
      </w:r>
      <w:r w:rsidR="00B11E92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Каменецкое</w:t>
      </w: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 Узловского района</w:t>
      </w:r>
      <w:r w:rsidRPr="002E42B7"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  <w:t>.</w:t>
      </w:r>
    </w:p>
    <w:p w:rsidR="002E42B7" w:rsidRPr="002E42B7" w:rsidRDefault="002E42B7" w:rsidP="002E42B7">
      <w:pPr>
        <w:widowControl/>
        <w:suppressAutoHyphens/>
        <w:ind w:firstLine="850"/>
        <w:contextualSpacing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bookmarkStart w:id="0" w:name="_Hlk121747885"/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2) увеличение числа профилактических визитов.</w:t>
      </w:r>
    </w:p>
    <w:bookmarkEnd w:id="0"/>
    <w:p w:rsidR="002E42B7" w:rsidRPr="002E42B7" w:rsidRDefault="002E42B7" w:rsidP="002E42B7">
      <w:pPr>
        <w:widowControl/>
        <w:suppressAutoHyphens/>
        <w:ind w:firstLine="850"/>
        <w:contextualSpacing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1.7. </w:t>
      </w:r>
      <w:r w:rsidR="00B11E92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С учетом запланированных на 2024</w:t>
      </w: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 год при осуществлении муниципального контроля в сфере благоустройства профилактических мероприятий, ожидается существенное повышение уровня информированности контролируемых лиц, что положительно скажется на росте экономического </w:t>
      </w: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lastRenderedPageBreak/>
        <w:t xml:space="preserve">потенциала муниципального образования </w:t>
      </w:r>
      <w:r w:rsidR="00B11E92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Каменецкое</w:t>
      </w:r>
      <w:r w:rsidR="00B11E92"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 Узловского района</w:t>
      </w: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, а </w:t>
      </w:r>
      <w:r w:rsidR="00251ED3"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также на</w:t>
      </w: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 сокращение случаев нарушения Правил благоустройства.</w:t>
      </w:r>
    </w:p>
    <w:p w:rsidR="002E42B7" w:rsidRPr="002E42B7" w:rsidRDefault="002E42B7" w:rsidP="002E42B7">
      <w:pPr>
        <w:widowControl/>
        <w:suppressAutoHyphens/>
        <w:ind w:firstLine="850"/>
        <w:contextualSpacing/>
        <w:jc w:val="both"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</w:p>
    <w:p w:rsidR="002E42B7" w:rsidRPr="002E42B7" w:rsidRDefault="002E42B7" w:rsidP="002E42B7">
      <w:pPr>
        <w:widowControl/>
        <w:suppressAutoHyphens/>
        <w:contextualSpacing/>
        <w:jc w:val="center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b/>
          <w:bCs/>
          <w:color w:val="auto"/>
          <w:sz w:val="28"/>
          <w:szCs w:val="28"/>
          <w:shd w:val="clear" w:color="auto" w:fill="FFFFFF"/>
          <w:lang w:eastAsia="zh-CN"/>
        </w:rPr>
        <w:t>Раздел 2. Цели и задачи программы профилактики</w:t>
      </w:r>
    </w:p>
    <w:p w:rsidR="002E42B7" w:rsidRPr="002E42B7" w:rsidRDefault="002E42B7" w:rsidP="002E42B7">
      <w:pPr>
        <w:widowControl/>
        <w:suppressAutoHyphens/>
        <w:jc w:val="both"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</w:p>
    <w:p w:rsidR="002E42B7" w:rsidRPr="002E42B7" w:rsidRDefault="002E42B7" w:rsidP="002E42B7">
      <w:pPr>
        <w:widowControl/>
        <w:suppressAutoHyphens/>
        <w:ind w:firstLine="85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2.1. Настоящая Программа </w:t>
      </w:r>
      <w:r w:rsidR="00B11E92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профилактики разработана на 2024</w:t>
      </w: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 год и определяет цели, задачи профилактических мероприятий, направленных на предупреждение нарушений обязательных требований контролируемыми лицами и достижение следующих основных целей:</w:t>
      </w:r>
    </w:p>
    <w:p w:rsidR="002E42B7" w:rsidRPr="002E42B7" w:rsidRDefault="002E42B7" w:rsidP="002E42B7">
      <w:pPr>
        <w:widowControl/>
        <w:suppressAutoHyphens/>
        <w:ind w:firstLine="85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- стимулирование добросовестного соблюдения обязательных требований всеми контролируемыми лицами;</w:t>
      </w:r>
    </w:p>
    <w:p w:rsidR="002E42B7" w:rsidRPr="002E42B7" w:rsidRDefault="002E42B7" w:rsidP="002E42B7">
      <w:pPr>
        <w:widowControl/>
        <w:suppressAutoHyphens/>
        <w:ind w:firstLine="85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E42B7" w:rsidRPr="002E42B7" w:rsidRDefault="002E42B7" w:rsidP="002E42B7">
      <w:pPr>
        <w:widowControl/>
        <w:suppressAutoHyphens/>
        <w:ind w:firstLine="85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E42B7" w:rsidRPr="002E42B7" w:rsidRDefault="002E42B7" w:rsidP="002E42B7">
      <w:pPr>
        <w:widowControl/>
        <w:suppressAutoHyphens/>
        <w:ind w:firstLine="85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2.2. Задачами профилактических мероприятий являются:</w:t>
      </w:r>
    </w:p>
    <w:p w:rsidR="002E42B7" w:rsidRPr="002E42B7" w:rsidRDefault="002E42B7" w:rsidP="002E42B7">
      <w:pPr>
        <w:widowControl/>
        <w:suppressAutoHyphens/>
        <w:ind w:firstLine="85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- укрепление системы профилактики нарушений обязательных </w:t>
      </w:r>
      <w:r w:rsidR="00B11E92"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требований путем</w:t>
      </w: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 активизации профилактической деятельности;</w:t>
      </w:r>
    </w:p>
    <w:p w:rsidR="002E42B7" w:rsidRPr="002E42B7" w:rsidRDefault="002E42B7" w:rsidP="002E42B7">
      <w:pPr>
        <w:widowControl/>
        <w:suppressAutoHyphens/>
        <w:ind w:firstLine="85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-   выявление причин, факторов и условий, способствующих </w:t>
      </w:r>
      <w:r w:rsidR="00B11E92"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нарушениям обязательных</w:t>
      </w: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 требований;</w:t>
      </w:r>
    </w:p>
    <w:p w:rsidR="002E42B7" w:rsidRPr="002E42B7" w:rsidRDefault="002E42B7" w:rsidP="002E42B7">
      <w:pPr>
        <w:widowControl/>
        <w:suppressAutoHyphens/>
        <w:ind w:firstLine="85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" w:hAnsi="PT Astra Serif" w:cs="PT Astra Serif"/>
          <w:color w:val="auto"/>
          <w:sz w:val="28"/>
          <w:szCs w:val="28"/>
          <w:lang w:eastAsia="zh-CN"/>
        </w:rPr>
        <w:t>–</w:t>
      </w:r>
      <w:r w:rsidRPr="002E42B7">
        <w:rPr>
          <w:rFonts w:ascii="PT Astra Serif" w:eastAsia="PT Astra Serif" w:hAnsi="PT Astra Serif" w:cs="PT Astra Serif"/>
          <w:color w:val="auto"/>
          <w:sz w:val="28"/>
          <w:szCs w:val="28"/>
          <w:lang w:eastAsia="zh-CN"/>
        </w:rPr>
        <w:t xml:space="preserve"> </w:t>
      </w: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создание системы консультирования и информирования контролируемых лиц;</w:t>
      </w:r>
    </w:p>
    <w:p w:rsidR="002E42B7" w:rsidRPr="002E42B7" w:rsidRDefault="002E42B7" w:rsidP="002E42B7">
      <w:pPr>
        <w:widowControl/>
        <w:suppressAutoHyphens/>
        <w:ind w:firstLine="85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Arial" w:hAnsi="PT Astra Serif" w:cs="PT Astra Serif"/>
          <w:color w:val="auto"/>
          <w:sz w:val="28"/>
          <w:szCs w:val="28"/>
          <w:lang w:eastAsia="zh-CN"/>
        </w:rPr>
        <w:t>- повышение правосознания контролируемых лиц.</w:t>
      </w:r>
    </w:p>
    <w:p w:rsidR="002E42B7" w:rsidRPr="002E42B7" w:rsidRDefault="002E42B7" w:rsidP="002E42B7">
      <w:pPr>
        <w:widowControl/>
        <w:suppressAutoHyphens/>
        <w:ind w:firstLine="85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Arial" w:hAnsi="PT Astra Serif" w:cs="PT Astra Serif"/>
          <w:color w:val="auto"/>
          <w:sz w:val="28"/>
          <w:szCs w:val="28"/>
          <w:lang w:eastAsia="zh-CN"/>
        </w:rPr>
        <w:t>2.3. Профилактические мероприятия планируются и осуществляются                 на основе соблюдения следующих основополагающих принципов:</w:t>
      </w:r>
    </w:p>
    <w:p w:rsidR="002E42B7" w:rsidRPr="002E42B7" w:rsidRDefault="002E42B7" w:rsidP="002E42B7">
      <w:pPr>
        <w:widowControl/>
        <w:suppressAutoHyphens/>
        <w:ind w:firstLine="85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1) принцип понятности - представление контролируемым лицам информации о требованиях земельного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2E42B7" w:rsidRPr="002E42B7" w:rsidRDefault="002E42B7" w:rsidP="002E42B7">
      <w:pPr>
        <w:widowControl/>
        <w:suppressAutoHyphens/>
        <w:ind w:firstLine="85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2E42B7" w:rsidRPr="002E42B7" w:rsidRDefault="002E42B7" w:rsidP="002E42B7">
      <w:pPr>
        <w:widowControl/>
        <w:suppressAutoHyphens/>
        <w:ind w:firstLine="85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3) принцип обязательности - строгая необходимость проведения профилактических мероприятий;</w:t>
      </w:r>
    </w:p>
    <w:p w:rsidR="002E42B7" w:rsidRPr="002E42B7" w:rsidRDefault="002E42B7" w:rsidP="002E42B7">
      <w:pPr>
        <w:widowControl/>
        <w:suppressAutoHyphens/>
        <w:ind w:firstLine="85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2E42B7" w:rsidRPr="002E42B7" w:rsidRDefault="002E42B7" w:rsidP="002E42B7">
      <w:pPr>
        <w:widowControl/>
        <w:suppressAutoHyphens/>
        <w:ind w:firstLine="85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5) принцип релевантности - самостоятельный выбор администрацией муниципального образования </w:t>
      </w:r>
      <w:r w:rsidR="00B11E92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Каменецкое</w:t>
      </w:r>
      <w:r w:rsidR="00B11E92"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 Узловского района</w:t>
      </w: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 формы профилактических мероприятий, с учетом особенностей контролируемых лиц (специфика деятельности, оптимальный способ коммуникации);</w:t>
      </w:r>
    </w:p>
    <w:p w:rsidR="002E42B7" w:rsidRPr="002E42B7" w:rsidRDefault="002E42B7" w:rsidP="002E42B7">
      <w:pPr>
        <w:widowControl/>
        <w:suppressAutoHyphens/>
        <w:ind w:firstLine="85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6) принцип актуальности - анализ и актуализация настоящей программы;</w:t>
      </w:r>
    </w:p>
    <w:p w:rsidR="002E42B7" w:rsidRPr="002E42B7" w:rsidRDefault="002E42B7" w:rsidP="002E42B7">
      <w:pPr>
        <w:widowControl/>
        <w:suppressAutoHyphens/>
        <w:ind w:firstLine="85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Arial" w:hAnsi="PT Astra Serif" w:cs="PT Astra Serif"/>
          <w:color w:val="auto"/>
          <w:sz w:val="28"/>
          <w:szCs w:val="28"/>
          <w:lang w:eastAsia="zh-CN"/>
        </w:rPr>
        <w:t>7) принцип периодичности - обеспечение безусловной регулярности проведения профилактических мероприятий.</w:t>
      </w:r>
    </w:p>
    <w:p w:rsidR="002E42B7" w:rsidRPr="002E42B7" w:rsidRDefault="002E42B7" w:rsidP="002E42B7">
      <w:pPr>
        <w:widowControl/>
        <w:suppressAutoHyphens/>
        <w:contextualSpacing/>
        <w:jc w:val="both"/>
        <w:rPr>
          <w:rFonts w:ascii="PT Astra Serif" w:eastAsia="Times New Roman" w:hAnsi="PT Astra Serif" w:cs="PT Astra Serif"/>
          <w:b/>
          <w:color w:val="auto"/>
          <w:sz w:val="28"/>
          <w:szCs w:val="28"/>
          <w:lang w:eastAsia="zh-CN"/>
        </w:rPr>
      </w:pPr>
    </w:p>
    <w:p w:rsidR="00251ED3" w:rsidRDefault="00251ED3" w:rsidP="002E42B7">
      <w:pPr>
        <w:widowControl/>
        <w:suppressAutoHyphens/>
        <w:jc w:val="center"/>
        <w:rPr>
          <w:rFonts w:ascii="PT Astra Serif" w:eastAsia="Times New Roman" w:hAnsi="PT Astra Serif" w:cs="PT Astra Serif"/>
          <w:b/>
          <w:color w:val="auto"/>
          <w:sz w:val="28"/>
          <w:szCs w:val="28"/>
          <w:lang w:eastAsia="zh-CN"/>
        </w:rPr>
      </w:pPr>
    </w:p>
    <w:p w:rsidR="00251ED3" w:rsidRDefault="00251ED3" w:rsidP="002E42B7">
      <w:pPr>
        <w:widowControl/>
        <w:suppressAutoHyphens/>
        <w:jc w:val="center"/>
        <w:rPr>
          <w:rFonts w:ascii="PT Astra Serif" w:eastAsia="Times New Roman" w:hAnsi="PT Astra Serif" w:cs="PT Astra Serif"/>
          <w:b/>
          <w:color w:val="auto"/>
          <w:sz w:val="28"/>
          <w:szCs w:val="28"/>
          <w:lang w:eastAsia="zh-CN"/>
        </w:rPr>
      </w:pPr>
    </w:p>
    <w:p w:rsidR="00251ED3" w:rsidRDefault="00251ED3" w:rsidP="002E42B7">
      <w:pPr>
        <w:widowControl/>
        <w:suppressAutoHyphens/>
        <w:jc w:val="center"/>
        <w:rPr>
          <w:rFonts w:ascii="PT Astra Serif" w:eastAsia="Times New Roman" w:hAnsi="PT Astra Serif" w:cs="PT Astra Serif"/>
          <w:b/>
          <w:color w:val="auto"/>
          <w:sz w:val="28"/>
          <w:szCs w:val="28"/>
          <w:lang w:eastAsia="zh-CN"/>
        </w:rPr>
      </w:pPr>
    </w:p>
    <w:p w:rsidR="00251ED3" w:rsidRDefault="00251ED3" w:rsidP="002E42B7">
      <w:pPr>
        <w:widowControl/>
        <w:suppressAutoHyphens/>
        <w:jc w:val="center"/>
        <w:rPr>
          <w:rFonts w:ascii="PT Astra Serif" w:eastAsia="Times New Roman" w:hAnsi="PT Astra Serif" w:cs="PT Astra Serif"/>
          <w:b/>
          <w:color w:val="auto"/>
          <w:sz w:val="28"/>
          <w:szCs w:val="28"/>
          <w:lang w:eastAsia="zh-CN"/>
        </w:rPr>
      </w:pPr>
    </w:p>
    <w:p w:rsidR="00251ED3" w:rsidRDefault="00251ED3" w:rsidP="002E42B7">
      <w:pPr>
        <w:widowControl/>
        <w:suppressAutoHyphens/>
        <w:jc w:val="center"/>
        <w:rPr>
          <w:rFonts w:ascii="PT Astra Serif" w:eastAsia="Times New Roman" w:hAnsi="PT Astra Serif" w:cs="PT Astra Serif"/>
          <w:b/>
          <w:color w:val="auto"/>
          <w:sz w:val="28"/>
          <w:szCs w:val="28"/>
          <w:lang w:eastAsia="zh-CN"/>
        </w:rPr>
      </w:pPr>
    </w:p>
    <w:p w:rsidR="002E42B7" w:rsidRPr="002E42B7" w:rsidRDefault="002E42B7" w:rsidP="002E42B7">
      <w:pPr>
        <w:widowControl/>
        <w:suppressAutoHyphens/>
        <w:jc w:val="center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b/>
          <w:color w:val="auto"/>
          <w:sz w:val="28"/>
          <w:szCs w:val="28"/>
          <w:lang w:eastAsia="zh-CN"/>
        </w:rPr>
        <w:t>Раздел 3. Перечень профилактических мероприятий</w:t>
      </w:r>
    </w:p>
    <w:p w:rsidR="002E42B7" w:rsidRPr="002E42B7" w:rsidRDefault="002E42B7" w:rsidP="002E42B7">
      <w:pPr>
        <w:widowControl/>
        <w:suppressAutoHyphens/>
        <w:jc w:val="center"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</w:p>
    <w:tbl>
      <w:tblPr>
        <w:tblW w:w="0" w:type="auto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2527"/>
        <w:gridCol w:w="2837"/>
        <w:gridCol w:w="1724"/>
        <w:gridCol w:w="1962"/>
      </w:tblGrid>
      <w:tr w:rsidR="00D25798" w:rsidTr="00BE2158">
        <w:tc>
          <w:tcPr>
            <w:tcW w:w="450" w:type="dxa"/>
            <w:shd w:val="clear" w:color="auto" w:fill="auto"/>
          </w:tcPr>
          <w:p w:rsidR="002E42B7" w:rsidRPr="002E42B7" w:rsidRDefault="002E42B7" w:rsidP="002E42B7">
            <w:pPr>
              <w:widowControl/>
              <w:suppressLineNumbers/>
              <w:suppressAutoHyphens/>
              <w:jc w:val="center"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b/>
                <w:bCs/>
                <w:color w:val="auto"/>
                <w:sz w:val="26"/>
                <w:szCs w:val="26"/>
                <w:lang w:eastAsia="zh-CN"/>
              </w:rPr>
              <w:t>№</w:t>
            </w:r>
          </w:p>
          <w:p w:rsidR="002E42B7" w:rsidRPr="002E42B7" w:rsidRDefault="002E42B7" w:rsidP="002E42B7">
            <w:pPr>
              <w:widowControl/>
              <w:suppressLineNumbers/>
              <w:suppressAutoHyphens/>
              <w:jc w:val="center"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b/>
                <w:bCs/>
                <w:color w:val="auto"/>
                <w:sz w:val="26"/>
                <w:szCs w:val="26"/>
                <w:lang w:eastAsia="zh-CN"/>
              </w:rPr>
              <w:t>пп</w:t>
            </w:r>
          </w:p>
        </w:tc>
        <w:tc>
          <w:tcPr>
            <w:tcW w:w="2527" w:type="dxa"/>
            <w:shd w:val="clear" w:color="auto" w:fill="auto"/>
          </w:tcPr>
          <w:p w:rsidR="002E42B7" w:rsidRPr="002E42B7" w:rsidRDefault="002E42B7" w:rsidP="002E42B7">
            <w:pPr>
              <w:widowControl/>
              <w:suppressLineNumbers/>
              <w:suppressAutoHyphens/>
              <w:jc w:val="center"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b/>
                <w:bCs/>
                <w:color w:val="auto"/>
                <w:sz w:val="26"/>
                <w:szCs w:val="26"/>
                <w:lang w:eastAsia="zh-CN"/>
              </w:rPr>
              <w:t>Наименование профилактического мероприятия</w:t>
            </w:r>
          </w:p>
        </w:tc>
        <w:tc>
          <w:tcPr>
            <w:tcW w:w="2837" w:type="dxa"/>
            <w:shd w:val="clear" w:color="auto" w:fill="auto"/>
          </w:tcPr>
          <w:p w:rsidR="002E42B7" w:rsidRPr="002E42B7" w:rsidRDefault="002E42B7" w:rsidP="002E42B7">
            <w:pPr>
              <w:widowControl/>
              <w:suppressLineNumbers/>
              <w:suppressAutoHyphens/>
              <w:jc w:val="center"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b/>
                <w:bCs/>
                <w:color w:val="auto"/>
                <w:sz w:val="26"/>
                <w:szCs w:val="26"/>
                <w:lang w:eastAsia="zh-CN"/>
              </w:rPr>
              <w:t xml:space="preserve">Содержание </w:t>
            </w:r>
          </w:p>
        </w:tc>
        <w:tc>
          <w:tcPr>
            <w:tcW w:w="1724" w:type="dxa"/>
            <w:shd w:val="clear" w:color="auto" w:fill="auto"/>
          </w:tcPr>
          <w:p w:rsidR="002E42B7" w:rsidRPr="002E42B7" w:rsidRDefault="002E42B7" w:rsidP="002E42B7">
            <w:pPr>
              <w:widowControl/>
              <w:suppressLineNumbers/>
              <w:suppressAutoHyphens/>
              <w:jc w:val="center"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b/>
                <w:bCs/>
                <w:color w:val="auto"/>
                <w:sz w:val="26"/>
                <w:szCs w:val="26"/>
                <w:lang w:eastAsia="zh-CN"/>
              </w:rPr>
              <w:t>Срок</w:t>
            </w:r>
          </w:p>
          <w:p w:rsidR="002E42B7" w:rsidRPr="002E42B7" w:rsidRDefault="002E42B7" w:rsidP="002E42B7">
            <w:pPr>
              <w:widowControl/>
              <w:suppressLineNumbers/>
              <w:suppressAutoHyphens/>
              <w:jc w:val="center"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eastAsia="zh-CN"/>
              </w:rPr>
            </w:pPr>
            <w:r w:rsidRPr="002E42B7">
              <w:rPr>
                <w:rFonts w:ascii="PT Astra Serif" w:eastAsia="PT Astra Serif" w:hAnsi="PT Astra Serif" w:cs="PT Astra Serif"/>
                <w:b/>
                <w:bCs/>
                <w:color w:val="auto"/>
                <w:sz w:val="26"/>
                <w:szCs w:val="26"/>
                <w:lang w:eastAsia="zh-CN"/>
              </w:rPr>
              <w:t xml:space="preserve"> </w:t>
            </w:r>
            <w:r w:rsidRPr="002E42B7">
              <w:rPr>
                <w:rFonts w:ascii="PT Astra Serif" w:eastAsia="Times New Roman" w:hAnsi="PT Astra Serif" w:cs="PT Astra Serif"/>
                <w:b/>
                <w:bCs/>
                <w:color w:val="auto"/>
                <w:sz w:val="26"/>
                <w:szCs w:val="26"/>
                <w:lang w:eastAsia="zh-CN"/>
              </w:rPr>
              <w:t>(периодич-ность) проведения</w:t>
            </w:r>
          </w:p>
        </w:tc>
        <w:tc>
          <w:tcPr>
            <w:tcW w:w="1962" w:type="dxa"/>
            <w:shd w:val="clear" w:color="auto" w:fill="auto"/>
          </w:tcPr>
          <w:p w:rsidR="002E42B7" w:rsidRPr="002E42B7" w:rsidRDefault="002E42B7" w:rsidP="002E42B7">
            <w:pPr>
              <w:widowControl/>
              <w:suppressLineNumbers/>
              <w:suppressAutoHyphens/>
              <w:jc w:val="center"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b/>
                <w:bCs/>
                <w:color w:val="auto"/>
                <w:sz w:val="26"/>
                <w:szCs w:val="26"/>
                <w:lang w:eastAsia="zh-CN"/>
              </w:rPr>
              <w:t>Должностные лица, ответственные за осуществление программы профилактики</w:t>
            </w:r>
          </w:p>
        </w:tc>
      </w:tr>
      <w:tr w:rsidR="00D25798" w:rsidTr="00BE2158">
        <w:tc>
          <w:tcPr>
            <w:tcW w:w="450" w:type="dxa"/>
            <w:shd w:val="clear" w:color="auto" w:fill="auto"/>
          </w:tcPr>
          <w:p w:rsidR="002E42B7" w:rsidRPr="002E42B7" w:rsidRDefault="002E42B7" w:rsidP="002E42B7">
            <w:pPr>
              <w:widowControl/>
              <w:suppressLineNumbers/>
              <w:suppressAutoHyphens/>
              <w:jc w:val="both"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2527" w:type="dxa"/>
            <w:shd w:val="clear" w:color="auto" w:fill="auto"/>
          </w:tcPr>
          <w:p w:rsidR="002E42B7" w:rsidRPr="002E42B7" w:rsidRDefault="002E42B7" w:rsidP="00592B30">
            <w:pPr>
              <w:widowControl/>
              <w:suppressAutoHyphens/>
              <w:autoSpaceDE w:val="0"/>
              <w:jc w:val="center"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Информирование</w:t>
            </w:r>
          </w:p>
          <w:p w:rsidR="002E42B7" w:rsidRPr="002E42B7" w:rsidRDefault="002E42B7" w:rsidP="00592B30">
            <w:pPr>
              <w:widowControl/>
              <w:suppressAutoHyphens/>
              <w:autoSpaceDE w:val="0"/>
              <w:jc w:val="center"/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2837" w:type="dxa"/>
            <w:shd w:val="clear" w:color="auto" w:fill="auto"/>
          </w:tcPr>
          <w:p w:rsidR="002E42B7" w:rsidRPr="002E42B7" w:rsidRDefault="002E42B7" w:rsidP="00592B30">
            <w:pPr>
              <w:widowControl/>
              <w:suppressAutoHyphens/>
              <w:autoSpaceDE w:val="0"/>
              <w:jc w:val="center"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Информирование осуществляется путем размещения сведений по вопросам</w:t>
            </w:r>
            <w:r w:rsidRPr="002E42B7">
              <w:rPr>
                <w:rFonts w:ascii="PT Astra Serif" w:eastAsia="Times New Roman" w:hAnsi="PT Astra Serif" w:cs="PT Astra Serif"/>
                <w:color w:val="auto"/>
                <w:spacing w:val="1"/>
                <w:sz w:val="26"/>
                <w:szCs w:val="26"/>
                <w:lang w:eastAsia="zh-CN"/>
              </w:rPr>
              <w:t xml:space="preserve"> </w:t>
            </w: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соблюдения</w:t>
            </w:r>
            <w:r w:rsidRPr="002E42B7">
              <w:rPr>
                <w:rFonts w:ascii="PT Astra Serif" w:eastAsia="Times New Roman" w:hAnsi="PT Astra Serif" w:cs="PT Astra Serif"/>
                <w:color w:val="auto"/>
                <w:spacing w:val="1"/>
                <w:sz w:val="26"/>
                <w:szCs w:val="26"/>
                <w:lang w:eastAsia="zh-CN"/>
              </w:rPr>
              <w:t xml:space="preserve"> </w:t>
            </w: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обязательных</w:t>
            </w:r>
            <w:r w:rsidRPr="002E42B7">
              <w:rPr>
                <w:rFonts w:ascii="PT Astra Serif" w:eastAsia="Times New Roman" w:hAnsi="PT Astra Serif" w:cs="PT Astra Serif"/>
                <w:color w:val="auto"/>
                <w:spacing w:val="1"/>
                <w:sz w:val="26"/>
                <w:szCs w:val="26"/>
                <w:lang w:eastAsia="zh-CN"/>
              </w:rPr>
              <w:t xml:space="preserve"> </w:t>
            </w: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требований,</w:t>
            </w:r>
            <w:r w:rsidRPr="002E42B7">
              <w:rPr>
                <w:rFonts w:ascii="PT Astra Serif" w:eastAsia="Times New Roman" w:hAnsi="PT Astra Serif" w:cs="PT Astra Serif"/>
                <w:color w:val="auto"/>
                <w:spacing w:val="1"/>
                <w:sz w:val="26"/>
                <w:szCs w:val="26"/>
                <w:lang w:eastAsia="zh-CN"/>
              </w:rPr>
              <w:t xml:space="preserve"> </w:t>
            </w: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предусмотренных</w:t>
            </w:r>
            <w:r w:rsidRPr="002E42B7">
              <w:rPr>
                <w:rFonts w:ascii="PT Astra Serif" w:eastAsia="Times New Roman" w:hAnsi="PT Astra Serif" w:cs="PT Astra Serif"/>
                <w:color w:val="auto"/>
                <w:spacing w:val="1"/>
                <w:sz w:val="26"/>
                <w:szCs w:val="26"/>
                <w:lang w:eastAsia="zh-CN"/>
              </w:rPr>
              <w:t xml:space="preserve"> </w:t>
            </w: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частью</w:t>
            </w:r>
            <w:r w:rsidRPr="002E42B7">
              <w:rPr>
                <w:rFonts w:ascii="PT Astra Serif" w:eastAsia="Times New Roman" w:hAnsi="PT Astra Serif" w:cs="PT Astra Serif"/>
                <w:color w:val="auto"/>
                <w:spacing w:val="1"/>
                <w:sz w:val="26"/>
                <w:szCs w:val="26"/>
                <w:lang w:eastAsia="zh-CN"/>
              </w:rPr>
              <w:t xml:space="preserve"> 2, </w:t>
            </w: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3</w:t>
            </w:r>
            <w:r w:rsidRPr="002E42B7">
              <w:rPr>
                <w:rFonts w:ascii="PT Astra Serif" w:eastAsia="Times New Roman" w:hAnsi="PT Astra Serif" w:cs="PT Astra Serif"/>
                <w:color w:val="auto"/>
                <w:spacing w:val="1"/>
                <w:sz w:val="26"/>
                <w:szCs w:val="26"/>
                <w:lang w:eastAsia="zh-CN"/>
              </w:rPr>
              <w:t xml:space="preserve"> </w:t>
            </w: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статьи</w:t>
            </w:r>
            <w:r w:rsidRPr="002E42B7">
              <w:rPr>
                <w:rFonts w:ascii="PT Astra Serif" w:eastAsia="Times New Roman" w:hAnsi="PT Astra Serif" w:cs="PT Astra Serif"/>
                <w:color w:val="auto"/>
                <w:spacing w:val="1"/>
                <w:sz w:val="26"/>
                <w:szCs w:val="26"/>
                <w:lang w:eastAsia="zh-CN"/>
              </w:rPr>
              <w:t xml:space="preserve"> </w:t>
            </w: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46</w:t>
            </w:r>
            <w:r w:rsidRPr="002E42B7">
              <w:rPr>
                <w:rFonts w:ascii="PT Astra Serif" w:eastAsia="Times New Roman" w:hAnsi="PT Astra Serif" w:cs="PT Astra Serif"/>
                <w:color w:val="auto"/>
                <w:spacing w:val="1"/>
                <w:sz w:val="26"/>
                <w:szCs w:val="26"/>
                <w:lang w:eastAsia="zh-CN"/>
              </w:rPr>
              <w:t xml:space="preserve"> </w:t>
            </w: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Федерального</w:t>
            </w:r>
            <w:r w:rsidRPr="002E42B7">
              <w:rPr>
                <w:rFonts w:ascii="PT Astra Serif" w:eastAsia="Times New Roman" w:hAnsi="PT Astra Serif" w:cs="PT Astra Serif"/>
                <w:color w:val="auto"/>
                <w:spacing w:val="4"/>
                <w:sz w:val="26"/>
                <w:szCs w:val="26"/>
                <w:lang w:eastAsia="zh-CN"/>
              </w:rPr>
              <w:t xml:space="preserve"> </w:t>
            </w: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закона</w:t>
            </w:r>
            <w:r w:rsidRPr="002E42B7">
              <w:rPr>
                <w:rFonts w:ascii="PT Astra Serif" w:eastAsia="Times New Roman" w:hAnsi="PT Astra Serif" w:cs="PT Astra Serif"/>
                <w:color w:val="auto"/>
                <w:spacing w:val="3"/>
                <w:sz w:val="26"/>
                <w:szCs w:val="26"/>
                <w:lang w:eastAsia="zh-CN"/>
              </w:rPr>
              <w:t xml:space="preserve"> </w:t>
            </w: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от</w:t>
            </w:r>
            <w:r w:rsidRPr="002E42B7">
              <w:rPr>
                <w:rFonts w:ascii="PT Astra Serif" w:eastAsia="Times New Roman" w:hAnsi="PT Astra Serif" w:cs="PT Astra Serif"/>
                <w:color w:val="auto"/>
                <w:spacing w:val="67"/>
                <w:sz w:val="26"/>
                <w:szCs w:val="26"/>
                <w:lang w:eastAsia="zh-CN"/>
              </w:rPr>
              <w:t xml:space="preserve"> </w:t>
            </w: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31.07.2020</w:t>
            </w:r>
            <w:r w:rsidRPr="002E42B7">
              <w:rPr>
                <w:rFonts w:ascii="PT Astra Serif" w:eastAsia="Times New Roman" w:hAnsi="PT Astra Serif" w:cs="PT Astra Serif"/>
                <w:color w:val="auto"/>
                <w:spacing w:val="2"/>
                <w:sz w:val="26"/>
                <w:szCs w:val="26"/>
                <w:lang w:eastAsia="zh-CN"/>
              </w:rPr>
              <w:t xml:space="preserve"> </w:t>
            </w: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№</w:t>
            </w:r>
            <w:r w:rsidRPr="002E42B7">
              <w:rPr>
                <w:rFonts w:ascii="PT Astra Serif" w:eastAsia="Times New Roman" w:hAnsi="PT Astra Serif" w:cs="PT Astra Serif"/>
                <w:color w:val="auto"/>
                <w:spacing w:val="5"/>
                <w:sz w:val="26"/>
                <w:szCs w:val="26"/>
                <w:lang w:eastAsia="zh-CN"/>
              </w:rPr>
              <w:t xml:space="preserve"> </w:t>
            </w: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248-ФЗ</w:t>
            </w:r>
            <w:r w:rsidRPr="002E42B7">
              <w:rPr>
                <w:rFonts w:ascii="PT Astra Serif" w:eastAsia="Times New Roman" w:hAnsi="PT Astra Serif" w:cs="PT Astra Serif"/>
                <w:color w:val="auto"/>
                <w:spacing w:val="7"/>
                <w:sz w:val="26"/>
                <w:szCs w:val="26"/>
                <w:lang w:eastAsia="zh-CN"/>
              </w:rPr>
              <w:t xml:space="preserve"> </w:t>
            </w: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«О</w:t>
            </w:r>
            <w:r w:rsidRPr="002E42B7">
              <w:rPr>
                <w:rFonts w:ascii="PT Astra Serif" w:eastAsia="Times New Roman" w:hAnsi="PT Astra Serif" w:cs="PT Astra Serif"/>
                <w:color w:val="auto"/>
                <w:spacing w:val="4"/>
                <w:sz w:val="26"/>
                <w:szCs w:val="26"/>
                <w:lang w:eastAsia="zh-CN"/>
              </w:rPr>
              <w:t xml:space="preserve"> </w:t>
            </w: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государственном</w:t>
            </w:r>
            <w:r w:rsidRPr="002E42B7">
              <w:rPr>
                <w:rFonts w:ascii="PT Astra Serif" w:eastAsia="Times New Roman" w:hAnsi="PT Astra Serif" w:cs="PT Astra Serif"/>
                <w:color w:val="auto"/>
                <w:spacing w:val="2"/>
                <w:sz w:val="26"/>
                <w:szCs w:val="26"/>
                <w:lang w:eastAsia="zh-CN"/>
              </w:rPr>
              <w:t xml:space="preserve"> </w:t>
            </w: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контроле (надзоре)</w:t>
            </w:r>
            <w:r w:rsidRPr="002E42B7">
              <w:rPr>
                <w:rFonts w:ascii="PT Astra Serif" w:eastAsia="Times New Roman" w:hAnsi="PT Astra Serif" w:cs="PT Astra Serif"/>
                <w:color w:val="auto"/>
                <w:spacing w:val="1"/>
                <w:sz w:val="26"/>
                <w:szCs w:val="26"/>
                <w:lang w:eastAsia="zh-CN"/>
              </w:rPr>
              <w:t xml:space="preserve"> </w:t>
            </w: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и</w:t>
            </w:r>
            <w:r w:rsidRPr="002E42B7">
              <w:rPr>
                <w:rFonts w:ascii="PT Astra Serif" w:eastAsia="Times New Roman" w:hAnsi="PT Astra Serif" w:cs="PT Astra Serif"/>
                <w:color w:val="auto"/>
                <w:spacing w:val="1"/>
                <w:sz w:val="26"/>
                <w:szCs w:val="26"/>
                <w:lang w:eastAsia="zh-CN"/>
              </w:rPr>
              <w:t xml:space="preserve"> </w:t>
            </w: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муниципальном</w:t>
            </w:r>
            <w:r w:rsidRPr="002E42B7">
              <w:rPr>
                <w:rFonts w:ascii="PT Astra Serif" w:eastAsia="Times New Roman" w:hAnsi="PT Astra Serif" w:cs="PT Astra Serif"/>
                <w:color w:val="auto"/>
                <w:spacing w:val="1"/>
                <w:sz w:val="26"/>
                <w:szCs w:val="26"/>
                <w:lang w:eastAsia="zh-CN"/>
              </w:rPr>
              <w:t xml:space="preserve"> </w:t>
            </w: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контроле</w:t>
            </w:r>
            <w:r w:rsidRPr="002E42B7">
              <w:rPr>
                <w:rFonts w:ascii="PT Astra Serif" w:eastAsia="Times New Roman" w:hAnsi="PT Astra Serif" w:cs="PT Astra Serif"/>
                <w:color w:val="auto"/>
                <w:spacing w:val="1"/>
                <w:sz w:val="26"/>
                <w:szCs w:val="26"/>
                <w:lang w:eastAsia="zh-CN"/>
              </w:rPr>
              <w:t xml:space="preserve"> </w:t>
            </w: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в</w:t>
            </w:r>
            <w:r w:rsidRPr="002E42B7">
              <w:rPr>
                <w:rFonts w:ascii="PT Astra Serif" w:eastAsia="Times New Roman" w:hAnsi="PT Astra Serif" w:cs="PT Astra Serif"/>
                <w:color w:val="auto"/>
                <w:spacing w:val="1"/>
                <w:sz w:val="26"/>
                <w:szCs w:val="26"/>
                <w:lang w:eastAsia="zh-CN"/>
              </w:rPr>
              <w:t xml:space="preserve"> </w:t>
            </w: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Российской</w:t>
            </w:r>
            <w:r w:rsidRPr="002E42B7">
              <w:rPr>
                <w:rFonts w:ascii="PT Astra Serif" w:eastAsia="Times New Roman" w:hAnsi="PT Astra Serif" w:cs="PT Astra Serif"/>
                <w:color w:val="auto"/>
                <w:spacing w:val="1"/>
                <w:sz w:val="26"/>
                <w:szCs w:val="26"/>
                <w:lang w:eastAsia="zh-CN"/>
              </w:rPr>
              <w:t xml:space="preserve"> </w:t>
            </w: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Федерации»</w:t>
            </w:r>
            <w:r w:rsidRPr="002E42B7">
              <w:rPr>
                <w:rFonts w:ascii="PT Astra Serif" w:eastAsia="Times New Roman" w:hAnsi="PT Astra Serif" w:cs="PT Astra Serif"/>
                <w:color w:val="auto"/>
                <w:spacing w:val="1"/>
                <w:sz w:val="26"/>
                <w:szCs w:val="26"/>
                <w:lang w:eastAsia="zh-CN"/>
              </w:rPr>
              <w:t xml:space="preserve"> </w:t>
            </w: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на</w:t>
            </w:r>
            <w:r w:rsidRPr="002E42B7">
              <w:rPr>
                <w:rFonts w:ascii="PT Astra Serif" w:eastAsia="Times New Roman" w:hAnsi="PT Astra Serif" w:cs="PT Astra Serif"/>
                <w:color w:val="auto"/>
                <w:spacing w:val="1"/>
                <w:sz w:val="26"/>
                <w:szCs w:val="26"/>
                <w:lang w:eastAsia="zh-CN"/>
              </w:rPr>
              <w:t xml:space="preserve"> </w:t>
            </w: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официальном</w:t>
            </w:r>
            <w:r w:rsidRPr="002E42B7">
              <w:rPr>
                <w:rFonts w:ascii="PT Astra Serif" w:eastAsia="Times New Roman" w:hAnsi="PT Astra Serif" w:cs="PT Astra Serif"/>
                <w:color w:val="auto"/>
                <w:spacing w:val="-65"/>
                <w:sz w:val="26"/>
                <w:szCs w:val="26"/>
                <w:lang w:eastAsia="zh-CN"/>
              </w:rPr>
              <w:t xml:space="preserve"> </w:t>
            </w: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сайте Контрольного органа в сети «Интернет», в средствах</w:t>
            </w:r>
            <w:r w:rsidRPr="002E42B7">
              <w:rPr>
                <w:rFonts w:ascii="PT Astra Serif" w:eastAsia="Times New Roman" w:hAnsi="PT Astra Serif" w:cs="PT Astra Serif"/>
                <w:color w:val="auto"/>
                <w:spacing w:val="1"/>
                <w:sz w:val="26"/>
                <w:szCs w:val="26"/>
                <w:lang w:eastAsia="zh-CN"/>
              </w:rPr>
              <w:t xml:space="preserve"> </w:t>
            </w: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массовой</w:t>
            </w:r>
            <w:r w:rsidRPr="002E42B7">
              <w:rPr>
                <w:rFonts w:ascii="PT Astra Serif" w:eastAsia="Times New Roman" w:hAnsi="PT Astra Serif" w:cs="PT Astra Serif"/>
                <w:color w:val="auto"/>
                <w:spacing w:val="-1"/>
                <w:sz w:val="26"/>
                <w:szCs w:val="26"/>
                <w:lang w:eastAsia="zh-CN"/>
              </w:rPr>
              <w:t xml:space="preserve"> </w:t>
            </w: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информации</w:t>
            </w:r>
            <w:r w:rsidRPr="002E42B7">
              <w:rPr>
                <w:rFonts w:ascii="PT Astra Serif" w:eastAsia="Times New Roman" w:hAnsi="PT Astra Serif" w:cs="PT Astra Serif"/>
                <w:color w:val="auto"/>
                <w:spacing w:val="-1"/>
                <w:sz w:val="26"/>
                <w:szCs w:val="26"/>
                <w:lang w:eastAsia="zh-CN"/>
              </w:rPr>
              <w:t xml:space="preserve"> </w:t>
            </w: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и</w:t>
            </w:r>
            <w:r w:rsidRPr="002E42B7">
              <w:rPr>
                <w:rFonts w:ascii="PT Astra Serif" w:eastAsia="Times New Roman" w:hAnsi="PT Astra Serif" w:cs="PT Astra Serif"/>
                <w:color w:val="auto"/>
                <w:spacing w:val="3"/>
                <w:sz w:val="26"/>
                <w:szCs w:val="26"/>
                <w:lang w:eastAsia="zh-CN"/>
              </w:rPr>
              <w:t xml:space="preserve"> </w:t>
            </w: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в</w:t>
            </w:r>
            <w:r w:rsidRPr="002E42B7">
              <w:rPr>
                <w:rFonts w:ascii="PT Astra Serif" w:eastAsia="Times New Roman" w:hAnsi="PT Astra Serif" w:cs="PT Astra Serif"/>
                <w:color w:val="auto"/>
                <w:spacing w:val="-3"/>
                <w:sz w:val="26"/>
                <w:szCs w:val="26"/>
                <w:lang w:eastAsia="zh-CN"/>
              </w:rPr>
              <w:t xml:space="preserve"> </w:t>
            </w: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иных</w:t>
            </w:r>
            <w:r w:rsidRPr="002E42B7">
              <w:rPr>
                <w:rFonts w:ascii="PT Astra Serif" w:eastAsia="Times New Roman" w:hAnsi="PT Astra Serif" w:cs="PT Astra Serif"/>
                <w:color w:val="auto"/>
                <w:spacing w:val="-1"/>
                <w:sz w:val="26"/>
                <w:szCs w:val="26"/>
                <w:lang w:eastAsia="zh-CN"/>
              </w:rPr>
              <w:t xml:space="preserve"> </w:t>
            </w: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формах.</w:t>
            </w:r>
          </w:p>
        </w:tc>
        <w:tc>
          <w:tcPr>
            <w:tcW w:w="1724" w:type="dxa"/>
            <w:shd w:val="clear" w:color="auto" w:fill="auto"/>
          </w:tcPr>
          <w:p w:rsidR="002E42B7" w:rsidRPr="002E42B7" w:rsidRDefault="002E42B7" w:rsidP="00592B30">
            <w:pPr>
              <w:widowControl/>
              <w:suppressLineNumbers/>
              <w:suppressAutoHyphens/>
              <w:jc w:val="center"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В течение</w:t>
            </w:r>
          </w:p>
          <w:p w:rsidR="002E42B7" w:rsidRPr="002E42B7" w:rsidRDefault="002E42B7" w:rsidP="00592B30">
            <w:pPr>
              <w:widowControl/>
              <w:suppressLineNumbers/>
              <w:suppressAutoHyphens/>
              <w:jc w:val="center"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го</w:t>
            </w:r>
            <w:bookmarkStart w:id="1" w:name="_GoBack"/>
            <w:bookmarkEnd w:id="1"/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да</w:t>
            </w:r>
          </w:p>
        </w:tc>
        <w:tc>
          <w:tcPr>
            <w:tcW w:w="1962" w:type="dxa"/>
            <w:shd w:val="clear" w:color="auto" w:fill="auto"/>
          </w:tcPr>
          <w:p w:rsidR="002E42B7" w:rsidRPr="002E42B7" w:rsidRDefault="00B11E92" w:rsidP="00592B30">
            <w:pPr>
              <w:widowControl/>
              <w:suppressLineNumbers/>
              <w:suppressAutoHyphens/>
              <w:jc w:val="center"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Начальник отдела по работе с населением, делопроизводству и административной работе</w:t>
            </w:r>
          </w:p>
        </w:tc>
      </w:tr>
      <w:tr w:rsidR="00D25798" w:rsidTr="00BE2158">
        <w:tc>
          <w:tcPr>
            <w:tcW w:w="450" w:type="dxa"/>
            <w:shd w:val="clear" w:color="auto" w:fill="auto"/>
          </w:tcPr>
          <w:p w:rsidR="002E42B7" w:rsidRPr="002E42B7" w:rsidRDefault="002E42B7" w:rsidP="002E42B7">
            <w:pPr>
              <w:widowControl/>
              <w:suppressLineNumbers/>
              <w:suppressAutoHyphens/>
              <w:jc w:val="both"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2.</w:t>
            </w:r>
          </w:p>
        </w:tc>
        <w:tc>
          <w:tcPr>
            <w:tcW w:w="2527" w:type="dxa"/>
            <w:shd w:val="clear" w:color="auto" w:fill="auto"/>
          </w:tcPr>
          <w:p w:rsidR="002E42B7" w:rsidRPr="002E42B7" w:rsidRDefault="002E42B7" w:rsidP="00592B30">
            <w:pPr>
              <w:widowControl/>
              <w:suppressLineNumbers/>
              <w:suppressAutoHyphens/>
              <w:jc w:val="center"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Консультирование</w:t>
            </w:r>
          </w:p>
        </w:tc>
        <w:tc>
          <w:tcPr>
            <w:tcW w:w="2837" w:type="dxa"/>
            <w:shd w:val="clear" w:color="auto" w:fill="auto"/>
          </w:tcPr>
          <w:p w:rsidR="002E42B7" w:rsidRPr="002E42B7" w:rsidRDefault="00251ED3" w:rsidP="00592B30">
            <w:pPr>
              <w:widowControl/>
              <w:suppressAutoHyphens/>
              <w:autoSpaceDE w:val="0"/>
              <w:jc w:val="center"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Осуществляется по</w:t>
            </w:r>
            <w:r w:rsidR="002E42B7"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 xml:space="preserve"> телефону, посредством видео-конференц-связи, на личном </w:t>
            </w: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приеме контролируемых</w:t>
            </w:r>
            <w:r w:rsidR="002E42B7"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 xml:space="preserve"> лиц и их представителей </w:t>
            </w:r>
            <w:r w:rsidR="002E42B7" w:rsidRPr="002E42B7">
              <w:rPr>
                <w:rFonts w:ascii="PT Astra Serif" w:eastAsia="Times New Roman" w:hAnsi="PT Astra Serif" w:cs="PT Astra Serif"/>
                <w:color w:val="auto"/>
                <w:spacing w:val="2"/>
                <w:sz w:val="26"/>
                <w:szCs w:val="26"/>
                <w:lang w:eastAsia="zh-CN"/>
              </w:rPr>
              <w:t xml:space="preserve">по вопросам </w:t>
            </w:r>
            <w:r w:rsidR="002E42B7"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 xml:space="preserve">организация и и осуществление муниципального контроля; порядка осуществления контрольных мероприятий; получение информации о нормативных правовых актах (их отдельных положениях), содержащих обязательные требования, оценка </w:t>
            </w:r>
            <w:r w:rsidR="002E42B7"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lastRenderedPageBreak/>
              <w:t>соблюдения которых осуществляется в рамках контрольных мероприятий.</w:t>
            </w:r>
          </w:p>
          <w:p w:rsidR="002E42B7" w:rsidRPr="002E42B7" w:rsidRDefault="002E42B7" w:rsidP="00592B30">
            <w:pPr>
              <w:widowControl/>
              <w:suppressAutoHyphens/>
              <w:ind w:firstLine="317"/>
              <w:jc w:val="center"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  <w:p w:rsidR="002E42B7" w:rsidRPr="002E42B7" w:rsidRDefault="002E42B7" w:rsidP="00592B30">
            <w:pPr>
              <w:widowControl/>
              <w:suppressAutoHyphens/>
              <w:ind w:firstLine="176"/>
              <w:jc w:val="center"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Консультирование в письменной форме осуществляется в следующих случаях:</w:t>
            </w:r>
          </w:p>
          <w:p w:rsidR="002E42B7" w:rsidRPr="002E42B7" w:rsidRDefault="002E42B7" w:rsidP="00592B30">
            <w:pPr>
              <w:widowControl/>
              <w:suppressAutoHyphens/>
              <w:ind w:firstLine="176"/>
              <w:jc w:val="center"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2E42B7" w:rsidRPr="002E42B7" w:rsidRDefault="002E42B7" w:rsidP="00592B30">
            <w:pPr>
              <w:widowControl/>
              <w:suppressAutoHyphens/>
              <w:ind w:firstLine="176"/>
              <w:jc w:val="center"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2) за время консультирования предоставить ответ на поставленные вопросы невозможно;</w:t>
            </w:r>
          </w:p>
          <w:p w:rsidR="002E42B7" w:rsidRPr="002E42B7" w:rsidRDefault="002E42B7" w:rsidP="00592B30">
            <w:pPr>
              <w:widowControl/>
              <w:suppressAutoHyphens/>
              <w:ind w:firstLine="176"/>
              <w:jc w:val="center"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</w:tc>
        <w:tc>
          <w:tcPr>
            <w:tcW w:w="1724" w:type="dxa"/>
            <w:shd w:val="clear" w:color="auto" w:fill="auto"/>
          </w:tcPr>
          <w:p w:rsidR="002E42B7" w:rsidRPr="002E42B7" w:rsidRDefault="002E42B7" w:rsidP="00592B30">
            <w:pPr>
              <w:widowControl/>
              <w:suppressLineNumbers/>
              <w:suppressAutoHyphens/>
              <w:jc w:val="center"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lastRenderedPageBreak/>
              <w:t xml:space="preserve">В течение года </w:t>
            </w:r>
            <w:r w:rsidRPr="002E42B7">
              <w:rPr>
                <w:rFonts w:ascii="PT Astra Serif" w:eastAsia="Calibri" w:hAnsi="PT Astra Serif" w:cs="PT Astra Serif"/>
                <w:color w:val="auto"/>
                <w:sz w:val="26"/>
                <w:szCs w:val="26"/>
                <w:lang w:eastAsia="zh-CN"/>
              </w:rPr>
              <w:t>(при наличии оснований)</w:t>
            </w:r>
          </w:p>
          <w:p w:rsidR="002E42B7" w:rsidRPr="002E42B7" w:rsidRDefault="002E42B7" w:rsidP="00592B30">
            <w:pPr>
              <w:widowControl/>
              <w:suppressLineNumbers/>
              <w:suppressAutoHyphens/>
              <w:jc w:val="center"/>
              <w:rPr>
                <w:rFonts w:ascii="PT Astra Serif" w:eastAsia="Calibri" w:hAnsi="PT Astra Serif" w:cs="PT Astra Serif"/>
                <w:color w:val="auto"/>
                <w:spacing w:val="2"/>
                <w:sz w:val="26"/>
                <w:szCs w:val="26"/>
                <w:lang w:eastAsia="zh-CN"/>
              </w:rPr>
            </w:pPr>
          </w:p>
        </w:tc>
        <w:tc>
          <w:tcPr>
            <w:tcW w:w="1962" w:type="dxa"/>
            <w:shd w:val="clear" w:color="auto" w:fill="auto"/>
          </w:tcPr>
          <w:p w:rsidR="002E42B7" w:rsidRPr="002E42B7" w:rsidRDefault="00B11E92" w:rsidP="00592B30">
            <w:pPr>
              <w:widowControl/>
              <w:suppressLineNumbers/>
              <w:suppressAutoHyphens/>
              <w:jc w:val="center"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Начальник отдела по работе с населением, делопроизводству и административной работе</w:t>
            </w:r>
          </w:p>
        </w:tc>
      </w:tr>
      <w:tr w:rsidR="00D25798" w:rsidTr="00BE2158">
        <w:tc>
          <w:tcPr>
            <w:tcW w:w="450" w:type="dxa"/>
            <w:shd w:val="clear" w:color="auto" w:fill="auto"/>
          </w:tcPr>
          <w:p w:rsidR="002E42B7" w:rsidRPr="002E42B7" w:rsidRDefault="002E42B7" w:rsidP="002E42B7">
            <w:pPr>
              <w:widowControl/>
              <w:suppressLineNumbers/>
              <w:suppressAutoHyphens/>
              <w:jc w:val="both"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 xml:space="preserve">3. </w:t>
            </w:r>
          </w:p>
        </w:tc>
        <w:tc>
          <w:tcPr>
            <w:tcW w:w="2527" w:type="dxa"/>
            <w:shd w:val="clear" w:color="auto" w:fill="auto"/>
          </w:tcPr>
          <w:p w:rsidR="002E42B7" w:rsidRPr="002E42B7" w:rsidRDefault="002E42B7" w:rsidP="00592B3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auto"/>
                <w:sz w:val="26"/>
                <w:szCs w:val="26"/>
              </w:rPr>
            </w:pP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2837" w:type="dxa"/>
            <w:shd w:val="clear" w:color="auto" w:fill="auto"/>
          </w:tcPr>
          <w:p w:rsidR="002E42B7" w:rsidRPr="002E42B7" w:rsidRDefault="002E42B7" w:rsidP="00592B30">
            <w:pPr>
              <w:tabs>
                <w:tab w:val="left" w:pos="376"/>
              </w:tabs>
              <w:suppressAutoHyphens/>
              <w:jc w:val="center"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 xml:space="preserve">Обобщение практики осуществления в соответствующей сфере деятельности муниципального контроля   осуществляется посредством сбора и анализа данных о проведенных контрольных мероприятиях и их результатах. По итогам обобщения готовится доклад, содержащий результаты обобщения правоприменительной практики и размещается на официальном сайте  муниципального образования Узловский </w:t>
            </w: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lastRenderedPageBreak/>
              <w:t>район в сети «Интернет».</w:t>
            </w:r>
          </w:p>
        </w:tc>
        <w:tc>
          <w:tcPr>
            <w:tcW w:w="1724" w:type="dxa"/>
            <w:shd w:val="clear" w:color="auto" w:fill="auto"/>
          </w:tcPr>
          <w:p w:rsidR="002E42B7" w:rsidRPr="002E42B7" w:rsidRDefault="002E42B7" w:rsidP="00592B30">
            <w:pPr>
              <w:widowControl/>
              <w:suppressLineNumbers/>
              <w:suppressAutoHyphens/>
              <w:jc w:val="center"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lastRenderedPageBreak/>
              <w:t>До 15 марта года, следующего за отчетным годом.</w:t>
            </w:r>
          </w:p>
        </w:tc>
        <w:tc>
          <w:tcPr>
            <w:tcW w:w="1962" w:type="dxa"/>
            <w:shd w:val="clear" w:color="auto" w:fill="auto"/>
          </w:tcPr>
          <w:p w:rsidR="002E42B7" w:rsidRPr="002E42B7" w:rsidRDefault="00B11E92" w:rsidP="00592B30">
            <w:pPr>
              <w:widowControl/>
              <w:suppressLineNumbers/>
              <w:suppressAutoHyphens/>
              <w:jc w:val="center"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Начальник отдела по работе с населением, делопроизводству и административной работе</w:t>
            </w: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 xml:space="preserve"> </w:t>
            </w:r>
            <w:r w:rsidR="002E42B7"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муниципального контроля</w:t>
            </w:r>
          </w:p>
        </w:tc>
      </w:tr>
      <w:tr w:rsidR="00D25798" w:rsidTr="00BE2158">
        <w:tc>
          <w:tcPr>
            <w:tcW w:w="450" w:type="dxa"/>
            <w:shd w:val="clear" w:color="auto" w:fill="auto"/>
          </w:tcPr>
          <w:p w:rsidR="002E42B7" w:rsidRPr="002E42B7" w:rsidRDefault="002E42B7" w:rsidP="002E42B7">
            <w:pPr>
              <w:widowControl/>
              <w:suppressLineNumbers/>
              <w:suppressAutoHyphens/>
              <w:jc w:val="both"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4.</w:t>
            </w:r>
          </w:p>
        </w:tc>
        <w:tc>
          <w:tcPr>
            <w:tcW w:w="2527" w:type="dxa"/>
            <w:shd w:val="clear" w:color="auto" w:fill="auto"/>
          </w:tcPr>
          <w:p w:rsidR="002E42B7" w:rsidRPr="002E42B7" w:rsidRDefault="002E42B7" w:rsidP="00592B3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auto"/>
                <w:sz w:val="26"/>
                <w:szCs w:val="26"/>
              </w:rPr>
            </w:pP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</w:rPr>
              <w:t>Профилактический визит</w:t>
            </w:r>
          </w:p>
        </w:tc>
        <w:tc>
          <w:tcPr>
            <w:tcW w:w="2837" w:type="dxa"/>
            <w:shd w:val="clear" w:color="auto" w:fill="auto"/>
          </w:tcPr>
          <w:p w:rsidR="002E42B7" w:rsidRPr="002E42B7" w:rsidRDefault="002E42B7" w:rsidP="00592B30">
            <w:pPr>
              <w:widowControl/>
              <w:suppressAutoHyphens/>
              <w:contextualSpacing/>
              <w:jc w:val="center"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Профилактический визит проводится в форме профилактической беседы по месту осуществления деятельности контролируемого лица.</w:t>
            </w:r>
          </w:p>
          <w:p w:rsidR="002E42B7" w:rsidRPr="002E42B7" w:rsidRDefault="002E42B7" w:rsidP="00592B30">
            <w:pPr>
              <w:tabs>
                <w:tab w:val="left" w:pos="376"/>
              </w:tabs>
              <w:autoSpaceDE w:val="0"/>
              <w:autoSpaceDN w:val="0"/>
              <w:adjustRightInd w:val="0"/>
              <w:snapToGrid w:val="0"/>
              <w:ind w:firstLine="709"/>
              <w:jc w:val="center"/>
              <w:rPr>
                <w:rFonts w:ascii="PT Astra Serif" w:eastAsia="Times New Roman" w:hAnsi="PT Astra Serif" w:cs="Arial"/>
                <w:color w:val="auto"/>
                <w:sz w:val="26"/>
                <w:szCs w:val="26"/>
              </w:rPr>
            </w:pP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2E42B7" w:rsidRPr="002E42B7" w:rsidRDefault="002E42B7" w:rsidP="00592B30">
            <w:pPr>
              <w:tabs>
                <w:tab w:val="left" w:pos="376"/>
              </w:tabs>
              <w:suppressAutoHyphens/>
              <w:snapToGrid w:val="0"/>
              <w:ind w:firstLine="540"/>
              <w:jc w:val="center"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 xml:space="preserve">Обязательные профилактические визиты проводятся инспекторами в соответствии со </w:t>
            </w:r>
            <w:hyperlink r:id="rId10" w:history="1">
              <w:r w:rsidRPr="002E42B7">
                <w:rPr>
                  <w:rFonts w:ascii="PT Astra Serif" w:eastAsia="Times New Roman" w:hAnsi="PT Astra Serif" w:cs="PT Astra Serif"/>
                  <w:sz w:val="26"/>
                  <w:szCs w:val="26"/>
                  <w:u w:val="single"/>
                  <w:lang w:eastAsia="zh-CN"/>
                </w:rPr>
                <w:t>статьей 52</w:t>
              </w:r>
            </w:hyperlink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 xml:space="preserve"> Федерального закона от 31 июля 2020 г. N 248-ФЗ в отношении объектов контроля, отнесенных к категориям высокого риска, а также в отношении контролируемых лиц, приступающих к осуществлению деятельности в сельскохозяйственной сфере.</w:t>
            </w:r>
          </w:p>
        </w:tc>
        <w:tc>
          <w:tcPr>
            <w:tcW w:w="1724" w:type="dxa"/>
            <w:shd w:val="clear" w:color="auto" w:fill="auto"/>
          </w:tcPr>
          <w:p w:rsidR="002E42B7" w:rsidRPr="002E42B7" w:rsidRDefault="00B11E92" w:rsidP="00592B30">
            <w:pPr>
              <w:widowControl/>
              <w:suppressLineNumbers/>
              <w:suppressAutoHyphens/>
              <w:snapToGrid w:val="0"/>
              <w:jc w:val="center"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3 квартал 2024</w:t>
            </w:r>
            <w:r w:rsidR="002E42B7"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 xml:space="preserve"> года</w:t>
            </w:r>
          </w:p>
        </w:tc>
        <w:tc>
          <w:tcPr>
            <w:tcW w:w="1962" w:type="dxa"/>
            <w:shd w:val="clear" w:color="auto" w:fill="auto"/>
          </w:tcPr>
          <w:p w:rsidR="002E42B7" w:rsidRPr="002E42B7" w:rsidRDefault="00B11E92" w:rsidP="00592B30">
            <w:pPr>
              <w:widowControl/>
              <w:suppressLineNumbers/>
              <w:suppressAutoHyphens/>
              <w:jc w:val="center"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Начальник отдела по работе с населением, делопроизводству и административной работе</w:t>
            </w:r>
          </w:p>
        </w:tc>
      </w:tr>
      <w:tr w:rsidR="00D25798" w:rsidTr="00BE2158">
        <w:tc>
          <w:tcPr>
            <w:tcW w:w="450" w:type="dxa"/>
            <w:shd w:val="clear" w:color="auto" w:fill="auto"/>
          </w:tcPr>
          <w:p w:rsidR="002E42B7" w:rsidRPr="002E42B7" w:rsidRDefault="002E42B7" w:rsidP="002E42B7">
            <w:pPr>
              <w:widowControl/>
              <w:suppressLineNumbers/>
              <w:suppressAutoHyphens/>
              <w:jc w:val="both"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 xml:space="preserve">5. </w:t>
            </w:r>
          </w:p>
        </w:tc>
        <w:tc>
          <w:tcPr>
            <w:tcW w:w="2527" w:type="dxa"/>
            <w:shd w:val="clear" w:color="auto" w:fill="auto"/>
          </w:tcPr>
          <w:p w:rsidR="002E42B7" w:rsidRPr="002E42B7" w:rsidRDefault="002E42B7" w:rsidP="00592B30">
            <w:pPr>
              <w:tabs>
                <w:tab w:val="left" w:pos="391"/>
              </w:tabs>
              <w:suppressAutoHyphens/>
              <w:jc w:val="center"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Объявление  предостережений</w:t>
            </w:r>
          </w:p>
        </w:tc>
        <w:tc>
          <w:tcPr>
            <w:tcW w:w="2837" w:type="dxa"/>
            <w:shd w:val="clear" w:color="auto" w:fill="auto"/>
          </w:tcPr>
          <w:p w:rsidR="002E42B7" w:rsidRPr="002E42B7" w:rsidRDefault="002E42B7" w:rsidP="00592B30">
            <w:pPr>
              <w:tabs>
                <w:tab w:val="left" w:pos="391"/>
              </w:tabs>
              <w:suppressAutoHyphens/>
              <w:jc w:val="center"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Выдача предостережений о недопустимости нарушения обязательных требований в соответствии с Федеральным законом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24" w:type="dxa"/>
            <w:shd w:val="clear" w:color="auto" w:fill="auto"/>
          </w:tcPr>
          <w:p w:rsidR="002E42B7" w:rsidRPr="002E42B7" w:rsidRDefault="002E42B7" w:rsidP="00592B30">
            <w:pPr>
              <w:suppressAutoHyphens/>
              <w:jc w:val="center"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eastAsia="zh-CN"/>
              </w:rPr>
            </w:pPr>
            <w:r w:rsidRPr="002E42B7">
              <w:rPr>
                <w:rFonts w:ascii="PT Astra Serif" w:eastAsia="Calibri" w:hAnsi="PT Astra Serif" w:cs="PT Astra Serif"/>
                <w:color w:val="auto"/>
                <w:sz w:val="26"/>
                <w:szCs w:val="26"/>
                <w:lang w:eastAsia="zh-CN"/>
              </w:rPr>
              <w:t xml:space="preserve">В течение года (при наличии оснований </w:t>
            </w: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По результатам выявленных признаков нарушений</w:t>
            </w:r>
          </w:p>
        </w:tc>
        <w:tc>
          <w:tcPr>
            <w:tcW w:w="1962" w:type="dxa"/>
            <w:shd w:val="clear" w:color="auto" w:fill="auto"/>
          </w:tcPr>
          <w:p w:rsidR="002E42B7" w:rsidRPr="002E42B7" w:rsidRDefault="00B11E92" w:rsidP="00592B30">
            <w:pPr>
              <w:widowControl/>
              <w:suppressLineNumbers/>
              <w:suppressAutoHyphens/>
              <w:jc w:val="center"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Начальник отдела по работе с населением, делопроизводству и административной работе</w:t>
            </w:r>
          </w:p>
        </w:tc>
      </w:tr>
    </w:tbl>
    <w:p w:rsidR="002E42B7" w:rsidRPr="002E42B7" w:rsidRDefault="002E42B7" w:rsidP="002E42B7">
      <w:pPr>
        <w:widowControl/>
        <w:suppressAutoHyphens/>
        <w:jc w:val="both"/>
        <w:rPr>
          <w:rFonts w:ascii="PT Astra Serif" w:eastAsia="Arial" w:hAnsi="PT Astra Serif" w:cs="PT Astra Serif"/>
          <w:color w:val="auto"/>
          <w:sz w:val="28"/>
          <w:szCs w:val="28"/>
          <w:lang w:eastAsia="zh-CN"/>
        </w:rPr>
      </w:pPr>
    </w:p>
    <w:p w:rsidR="002E42B7" w:rsidRPr="002E42B7" w:rsidRDefault="002E42B7" w:rsidP="002E42B7">
      <w:pPr>
        <w:widowControl/>
        <w:suppressAutoHyphens/>
        <w:contextualSpacing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PT Astra Serif" w:hAnsi="PT Astra Serif" w:cs="PT Astra Serif"/>
          <w:color w:val="auto"/>
          <w:sz w:val="28"/>
          <w:szCs w:val="28"/>
          <w:lang w:eastAsia="zh-CN"/>
        </w:rPr>
        <w:lastRenderedPageBreak/>
        <w:t xml:space="preserve"> </w:t>
      </w:r>
      <w:r w:rsidRPr="002E42B7">
        <w:rPr>
          <w:rFonts w:ascii="PT Astra Serif" w:eastAsia="PT Astra Serif" w:hAnsi="PT Astra Serif" w:cs="PT Astra Serif"/>
          <w:color w:val="auto"/>
          <w:sz w:val="28"/>
          <w:szCs w:val="28"/>
          <w:lang w:eastAsia="zh-CN"/>
        </w:rPr>
        <w:tab/>
      </w: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 </w:t>
      </w:r>
    </w:p>
    <w:p w:rsidR="002E42B7" w:rsidRPr="002E42B7" w:rsidRDefault="002E42B7" w:rsidP="002E42B7">
      <w:pPr>
        <w:widowControl/>
        <w:suppressAutoHyphens/>
        <w:ind w:firstLine="85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Arial" w:hAnsi="PT Astra Serif" w:cs="PT Astra Serif"/>
          <w:color w:val="auto"/>
          <w:sz w:val="28"/>
          <w:szCs w:val="28"/>
          <w:lang w:eastAsia="zh-CN"/>
        </w:rPr>
        <w:t xml:space="preserve"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 </w:t>
      </w:r>
      <w:r w:rsidRPr="002E42B7">
        <w:rPr>
          <w:rFonts w:ascii="PT Astra Serif" w:eastAsia="Arial" w:hAnsi="PT Astra Serif" w:cs="PT Astra Serif"/>
          <w:color w:val="auto"/>
          <w:sz w:val="28"/>
          <w:szCs w:val="28"/>
          <w:lang w:eastAsia="zh-CN"/>
        </w:rPr>
        <w:tab/>
        <w:t>Контрольный орган может проводить профилактические мероприятия, не предусмотренные программой профилактики рисков причинения вреда (ущерба) охраняемым законом ценностям при осуществлении данного вида муниципального контроля</w:t>
      </w:r>
      <w:r w:rsidRPr="002E42B7">
        <w:rPr>
          <w:rFonts w:ascii="PT Astra Serif" w:eastAsia="Arial" w:hAnsi="PT Astra Serif" w:cs="PT Astra Serif"/>
          <w:b/>
          <w:color w:val="auto"/>
          <w:sz w:val="28"/>
          <w:szCs w:val="28"/>
          <w:lang w:eastAsia="zh-CN"/>
        </w:rPr>
        <w:t>.</w:t>
      </w:r>
    </w:p>
    <w:p w:rsidR="002E42B7" w:rsidRPr="002E42B7" w:rsidRDefault="002E42B7" w:rsidP="002E42B7">
      <w:pPr>
        <w:widowControl/>
        <w:suppressAutoHyphens/>
        <w:jc w:val="center"/>
        <w:rPr>
          <w:rFonts w:ascii="PT Astra Serif" w:eastAsia="Times New Roman" w:hAnsi="PT Astra Serif" w:cs="PT Astra Serif"/>
          <w:b/>
          <w:color w:val="auto"/>
          <w:sz w:val="28"/>
          <w:szCs w:val="28"/>
          <w:lang w:eastAsia="zh-CN"/>
        </w:rPr>
      </w:pPr>
    </w:p>
    <w:p w:rsidR="002E42B7" w:rsidRPr="002E42B7" w:rsidRDefault="002E42B7" w:rsidP="002E42B7">
      <w:pPr>
        <w:widowControl/>
        <w:suppressAutoHyphens/>
        <w:jc w:val="center"/>
        <w:rPr>
          <w:rFonts w:ascii="PT Astra Serif" w:eastAsia="Times New Roman" w:hAnsi="PT Astra Serif" w:cs="PT Astra Serif"/>
          <w:b/>
          <w:color w:val="auto"/>
          <w:sz w:val="28"/>
          <w:szCs w:val="28"/>
          <w:lang w:eastAsia="zh-CN"/>
        </w:rPr>
      </w:pPr>
    </w:p>
    <w:p w:rsidR="002E42B7" w:rsidRPr="002E42B7" w:rsidRDefault="002E42B7" w:rsidP="002E42B7">
      <w:pPr>
        <w:widowControl/>
        <w:suppressAutoHyphens/>
        <w:jc w:val="center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b/>
          <w:color w:val="auto"/>
          <w:sz w:val="28"/>
          <w:szCs w:val="28"/>
          <w:lang w:eastAsia="zh-CN"/>
        </w:rPr>
        <w:t>Раздел 4.  Показатели результативности и эффективности профилактических мероприятий</w:t>
      </w:r>
    </w:p>
    <w:p w:rsidR="002E42B7" w:rsidRPr="002E42B7" w:rsidRDefault="002E42B7" w:rsidP="002E42B7">
      <w:pPr>
        <w:suppressAutoHyphens/>
        <w:autoSpaceDE w:val="0"/>
        <w:contextualSpacing/>
        <w:jc w:val="both"/>
        <w:rPr>
          <w:rFonts w:ascii="PT Astra Serif" w:eastAsia="Times New Roman" w:hAnsi="PT Astra Serif" w:cs="Times New Roman"/>
          <w:b/>
          <w:color w:val="auto"/>
          <w:sz w:val="28"/>
          <w:szCs w:val="28"/>
          <w:lang w:eastAsia="en-US"/>
        </w:rPr>
      </w:pPr>
    </w:p>
    <w:p w:rsidR="002E42B7" w:rsidRPr="002E42B7" w:rsidRDefault="002E42B7" w:rsidP="002E42B7">
      <w:pPr>
        <w:widowControl/>
        <w:suppressAutoHyphens/>
        <w:ind w:firstLine="72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4.1.</w:t>
      </w:r>
      <w:r w:rsidRPr="002E42B7">
        <w:rPr>
          <w:rFonts w:ascii="PT Astra Serif" w:eastAsia="Times New Roman" w:hAnsi="PT Astra Serif" w:cs="PT Astra Serif"/>
          <w:color w:val="auto"/>
          <w:spacing w:val="2"/>
          <w:sz w:val="28"/>
          <w:szCs w:val="28"/>
          <w:lang w:eastAsia="zh-CN"/>
        </w:rPr>
        <w:t xml:space="preserve">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"/>
        <w:gridCol w:w="6943"/>
        <w:gridCol w:w="1777"/>
      </w:tblGrid>
      <w:tr w:rsidR="002E42B7" w:rsidRPr="002E42B7" w:rsidTr="00B0243A">
        <w:trPr>
          <w:trHeight w:val="46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2B7" w:rsidRPr="002E42B7" w:rsidRDefault="002E42B7" w:rsidP="002E42B7">
            <w:pPr>
              <w:widowControl/>
              <w:suppressAutoHyphens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b/>
                <w:color w:val="auto"/>
                <w:sz w:val="28"/>
                <w:szCs w:val="28"/>
                <w:lang w:eastAsia="zh-CN"/>
              </w:rPr>
              <w:t>№</w:t>
            </w:r>
            <w:r w:rsidRPr="002E42B7">
              <w:rPr>
                <w:rFonts w:ascii="PT Astra Serif" w:eastAsia="PT Astra Serif" w:hAnsi="PT Astra Serif" w:cs="PT Astra Serif"/>
                <w:b/>
                <w:color w:val="auto"/>
                <w:sz w:val="28"/>
                <w:szCs w:val="28"/>
                <w:lang w:eastAsia="zh-CN"/>
              </w:rPr>
              <w:t xml:space="preserve"> </w:t>
            </w:r>
            <w:r w:rsidRPr="002E42B7">
              <w:rPr>
                <w:rFonts w:ascii="PT Astra Serif" w:eastAsia="Times New Roman" w:hAnsi="PT Astra Serif" w:cs="PT Astra Serif"/>
                <w:b/>
                <w:color w:val="auto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2B7" w:rsidRPr="002E42B7" w:rsidRDefault="002E42B7" w:rsidP="002E42B7">
            <w:pPr>
              <w:widowControl/>
              <w:suppressAutoHyphens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b/>
                <w:color w:val="auto"/>
                <w:sz w:val="28"/>
                <w:szCs w:val="28"/>
                <w:lang w:eastAsia="zh-CN"/>
              </w:rPr>
              <w:t>Наименование показателя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2B7" w:rsidRPr="002E42B7" w:rsidRDefault="002E42B7" w:rsidP="002E42B7">
            <w:pPr>
              <w:widowControl/>
              <w:suppressAutoHyphens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b/>
                <w:color w:val="auto"/>
                <w:sz w:val="28"/>
                <w:szCs w:val="28"/>
                <w:lang w:eastAsia="zh-CN"/>
              </w:rPr>
              <w:t>Величина</w:t>
            </w:r>
          </w:p>
        </w:tc>
      </w:tr>
      <w:tr w:rsidR="002E42B7" w:rsidRPr="002E42B7" w:rsidTr="00B0243A">
        <w:trPr>
          <w:trHeight w:val="116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2B7" w:rsidRPr="002E42B7" w:rsidRDefault="002E42B7" w:rsidP="002E42B7">
            <w:pPr>
              <w:widowControl/>
              <w:suppressAutoHyphens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color w:val="auto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2B7" w:rsidRPr="002E42B7" w:rsidRDefault="002E42B7" w:rsidP="002E42B7">
            <w:pPr>
              <w:widowControl/>
              <w:suppressAutoHyphens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color w:val="auto"/>
                <w:sz w:val="28"/>
                <w:szCs w:val="28"/>
                <w:lang w:eastAsia="zh-C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2B7" w:rsidRPr="002E42B7" w:rsidRDefault="002E42B7" w:rsidP="002E42B7">
            <w:pPr>
              <w:widowControl/>
              <w:suppressAutoHyphens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color w:val="auto"/>
                <w:sz w:val="28"/>
                <w:szCs w:val="28"/>
                <w:lang w:eastAsia="zh-CN"/>
              </w:rPr>
              <w:t>100 %</w:t>
            </w:r>
          </w:p>
        </w:tc>
      </w:tr>
      <w:tr w:rsidR="002E42B7" w:rsidRPr="002E42B7" w:rsidTr="00B0243A">
        <w:trPr>
          <w:trHeight w:val="46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2B7" w:rsidRPr="002E42B7" w:rsidRDefault="002E42B7" w:rsidP="002E42B7">
            <w:pPr>
              <w:widowControl/>
              <w:suppressAutoHyphens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color w:val="auto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2B7" w:rsidRPr="002E42B7" w:rsidRDefault="002E42B7" w:rsidP="002E42B7">
            <w:pPr>
              <w:widowControl/>
              <w:suppressAutoHyphens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color w:val="auto"/>
                <w:sz w:val="28"/>
                <w:szCs w:val="28"/>
                <w:lang w:eastAsia="zh-CN"/>
              </w:rPr>
              <w:t>Удовлетворенность контролируемых лиц и их представителями консультированием контрольного  органа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2B7" w:rsidRPr="002E42B7" w:rsidRDefault="002E42B7" w:rsidP="002E42B7">
            <w:pPr>
              <w:suppressAutoHyphens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color w:val="auto"/>
                <w:sz w:val="28"/>
                <w:szCs w:val="28"/>
                <w:lang w:eastAsia="ar-SA"/>
              </w:rPr>
              <w:t>100 %</w:t>
            </w:r>
          </w:p>
        </w:tc>
      </w:tr>
      <w:tr w:rsidR="002E42B7" w:rsidRPr="002E42B7" w:rsidTr="00B0243A">
        <w:trPr>
          <w:trHeight w:val="469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2B7" w:rsidRPr="002E42B7" w:rsidRDefault="002E42B7" w:rsidP="002E42B7">
            <w:pPr>
              <w:widowControl/>
              <w:suppressAutoHyphens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color w:val="auto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6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2B7" w:rsidRPr="002E42B7" w:rsidRDefault="00251ED3" w:rsidP="002E42B7">
            <w:pPr>
              <w:suppressAutoHyphens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color w:val="auto"/>
                <w:sz w:val="28"/>
                <w:szCs w:val="28"/>
                <w:lang w:eastAsia="ar-SA"/>
              </w:rPr>
              <w:t xml:space="preserve">Количество </w:t>
            </w:r>
            <w:r w:rsidR="002E42B7" w:rsidRPr="002E42B7">
              <w:rPr>
                <w:rFonts w:ascii="PT Astra Serif" w:eastAsia="Times New Roman" w:hAnsi="PT Astra Serif" w:cs="PT Astra Serif"/>
                <w:color w:val="auto"/>
                <w:sz w:val="28"/>
                <w:szCs w:val="28"/>
                <w:lang w:eastAsia="ar-SA"/>
              </w:rPr>
              <w:t>проведенных профилактических мероприятий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2B7" w:rsidRPr="002E42B7" w:rsidRDefault="002E42B7" w:rsidP="002E42B7">
            <w:pPr>
              <w:suppressAutoHyphens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color w:val="auto"/>
                <w:sz w:val="28"/>
                <w:szCs w:val="28"/>
                <w:lang w:eastAsia="zh-CN"/>
              </w:rPr>
              <w:t>не менее 50 мероприятий, проведенных контрольным органом</w:t>
            </w:r>
          </w:p>
        </w:tc>
      </w:tr>
    </w:tbl>
    <w:p w:rsidR="002E42B7" w:rsidRPr="002E42B7" w:rsidRDefault="002E42B7" w:rsidP="002E42B7">
      <w:pPr>
        <w:widowControl/>
        <w:suppressAutoHyphens/>
        <w:jc w:val="both"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</w:p>
    <w:p w:rsidR="002E42B7" w:rsidRPr="002E42B7" w:rsidRDefault="002E42B7" w:rsidP="002E42B7">
      <w:pPr>
        <w:widowControl/>
        <w:suppressAutoHyphens/>
        <w:ind w:firstLine="709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color w:val="auto"/>
          <w:spacing w:val="2"/>
          <w:sz w:val="28"/>
          <w:szCs w:val="28"/>
          <w:lang w:eastAsia="zh-CN"/>
        </w:rPr>
        <w:t xml:space="preserve">4.2. Сведения о достижении показателей результативности и эффективности Программы включаются в состав доклада о виде муниципального контроля в соответствии со статьей 30 Федерального закона </w:t>
      </w:r>
      <w:r w:rsidR="00251ED3" w:rsidRPr="002E42B7">
        <w:rPr>
          <w:rFonts w:ascii="PT Astra Serif" w:eastAsia="Times New Roman" w:hAnsi="PT Astra Serif" w:cs="PT Astra Serif"/>
          <w:color w:val="auto"/>
          <w:spacing w:val="2"/>
          <w:sz w:val="28"/>
          <w:szCs w:val="28"/>
          <w:lang w:eastAsia="zh-CN"/>
        </w:rPr>
        <w:t xml:space="preserve">от </w:t>
      </w:r>
      <w:r w:rsidR="00251ED3" w:rsidRPr="002E42B7">
        <w:rPr>
          <w:rFonts w:ascii="PT Astra Serif" w:eastAsia="Times New Roman" w:hAnsi="PT Astra Serif" w:cs="PT Astra Serif"/>
          <w:spacing w:val="2"/>
          <w:sz w:val="28"/>
          <w:szCs w:val="28"/>
          <w:lang w:eastAsia="zh-CN"/>
        </w:rPr>
        <w:t>31.07.2021</w:t>
      </w:r>
      <w:r w:rsidRPr="002E42B7">
        <w:rPr>
          <w:rFonts w:ascii="PT Astra Serif" w:eastAsia="Times New Roman" w:hAnsi="PT Astra Serif" w:cs="PT Astra Serif"/>
          <w:spacing w:val="2"/>
          <w:sz w:val="28"/>
          <w:szCs w:val="28"/>
          <w:lang w:eastAsia="zh-CN"/>
        </w:rPr>
        <w:t xml:space="preserve"> № 248-ФЗ «О государственном контроле (надзоре) и </w:t>
      </w:r>
      <w:r w:rsidR="00251ED3" w:rsidRPr="002E42B7">
        <w:rPr>
          <w:rFonts w:ascii="PT Astra Serif" w:eastAsia="Times New Roman" w:hAnsi="PT Astra Serif" w:cs="PT Astra Serif"/>
          <w:spacing w:val="2"/>
          <w:sz w:val="28"/>
          <w:szCs w:val="28"/>
          <w:lang w:eastAsia="zh-CN"/>
        </w:rPr>
        <w:t>муниципальном контроле</w:t>
      </w:r>
      <w:r w:rsidRPr="002E42B7">
        <w:rPr>
          <w:rFonts w:ascii="PT Astra Serif" w:eastAsia="Times New Roman" w:hAnsi="PT Astra Serif" w:cs="PT Astra Serif"/>
          <w:spacing w:val="2"/>
          <w:sz w:val="28"/>
          <w:szCs w:val="28"/>
          <w:lang w:eastAsia="zh-CN"/>
        </w:rPr>
        <w:t xml:space="preserve"> в Российской Федерации».</w:t>
      </w:r>
    </w:p>
    <w:p w:rsidR="002E42B7" w:rsidRPr="002E42B7" w:rsidRDefault="002E42B7" w:rsidP="002E42B7">
      <w:pPr>
        <w:widowControl/>
        <w:suppressAutoHyphens/>
        <w:ind w:firstLine="709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</w:p>
    <w:p w:rsidR="002E42B7" w:rsidRPr="002E42B7" w:rsidRDefault="002E42B7" w:rsidP="002E42B7">
      <w:pPr>
        <w:widowControl/>
        <w:suppressAutoHyphens/>
        <w:ind w:firstLine="709"/>
        <w:jc w:val="both"/>
        <w:rPr>
          <w:rFonts w:ascii="PT Astra Serif" w:eastAsia="Times New Roman" w:hAnsi="PT Astra Serif" w:cs="PT Astra Serif"/>
          <w:b/>
          <w:color w:val="auto"/>
          <w:sz w:val="28"/>
          <w:szCs w:val="28"/>
          <w:lang w:eastAsia="zh-CN"/>
        </w:rPr>
      </w:pPr>
    </w:p>
    <w:p w:rsidR="002E42B7" w:rsidRPr="002E42B7" w:rsidRDefault="002E42B7" w:rsidP="002E42B7">
      <w:pPr>
        <w:widowControl/>
        <w:suppressAutoHyphens/>
        <w:jc w:val="center"/>
        <w:rPr>
          <w:rFonts w:ascii="PT Astra Serif" w:eastAsia="Times New Roman" w:hAnsi="PT Astra Serif" w:cs="PT Astra Serif"/>
          <w:b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b/>
          <w:color w:val="auto"/>
          <w:sz w:val="28"/>
          <w:szCs w:val="28"/>
          <w:lang w:eastAsia="zh-CN"/>
        </w:rPr>
        <w:t xml:space="preserve">_________________________________  </w:t>
      </w:r>
    </w:p>
    <w:p w:rsidR="002E42B7" w:rsidRPr="002E42B7" w:rsidRDefault="002E42B7" w:rsidP="002E42B7">
      <w:pPr>
        <w:widowControl/>
        <w:suppressAutoHyphens/>
        <w:jc w:val="center"/>
        <w:rPr>
          <w:rFonts w:ascii="PT Astra Serif" w:eastAsia="Times New Roman" w:hAnsi="PT Astra Serif" w:cs="PT Astra Serif"/>
          <w:b/>
          <w:color w:val="auto"/>
          <w:sz w:val="28"/>
          <w:szCs w:val="28"/>
          <w:lang w:eastAsia="zh-CN"/>
        </w:rPr>
      </w:pPr>
    </w:p>
    <w:p w:rsidR="002E42B7" w:rsidRPr="002E42B7" w:rsidRDefault="002E42B7" w:rsidP="002E42B7">
      <w:pPr>
        <w:widowControl/>
        <w:suppressAutoHyphens/>
        <w:jc w:val="center"/>
        <w:rPr>
          <w:rFonts w:ascii="PT Astra Serif" w:eastAsia="Times New Roman" w:hAnsi="PT Astra Serif" w:cs="PT Astra Serif"/>
          <w:b/>
          <w:color w:val="auto"/>
          <w:sz w:val="28"/>
          <w:szCs w:val="28"/>
          <w:lang w:eastAsia="zh-CN"/>
        </w:rPr>
      </w:pPr>
    </w:p>
    <w:p w:rsidR="002E42B7" w:rsidRPr="002E42B7" w:rsidRDefault="002E42B7" w:rsidP="002E42B7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</w:p>
    <w:p w:rsidR="002E42B7" w:rsidRDefault="002E42B7">
      <w:pPr>
        <w:pStyle w:val="1"/>
        <w:spacing w:after="240" w:line="233" w:lineRule="auto"/>
        <w:ind w:firstLine="0"/>
        <w:jc w:val="both"/>
        <w:rPr>
          <w:rStyle w:val="a3"/>
          <w:b/>
          <w:bCs/>
        </w:rPr>
      </w:pPr>
    </w:p>
    <w:p w:rsidR="002E42B7" w:rsidRDefault="002E42B7">
      <w:pPr>
        <w:pStyle w:val="1"/>
        <w:spacing w:after="240" w:line="233" w:lineRule="auto"/>
        <w:ind w:firstLine="0"/>
        <w:jc w:val="both"/>
      </w:pPr>
    </w:p>
    <w:sectPr w:rsidR="002E42B7" w:rsidSect="00251ED3">
      <w:pgSz w:w="11900" w:h="16840"/>
      <w:pgMar w:top="0" w:right="760" w:bottom="284" w:left="1559" w:header="0" w:footer="81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081" w:rsidRDefault="004E0081">
      <w:r>
        <w:separator/>
      </w:r>
    </w:p>
  </w:endnote>
  <w:endnote w:type="continuationSeparator" w:id="0">
    <w:p w:rsidR="004E0081" w:rsidRDefault="004E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081" w:rsidRDefault="004E0081"/>
  </w:footnote>
  <w:footnote w:type="continuationSeparator" w:id="0">
    <w:p w:rsidR="004E0081" w:rsidRDefault="004E00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25FC"/>
    <w:multiLevelType w:val="multilevel"/>
    <w:tmpl w:val="EC82C1D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D30A34"/>
    <w:multiLevelType w:val="hybridMultilevel"/>
    <w:tmpl w:val="43D0D62A"/>
    <w:lvl w:ilvl="0" w:tplc="A8D687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863DB"/>
    <w:multiLevelType w:val="hybridMultilevel"/>
    <w:tmpl w:val="23B67C3E"/>
    <w:lvl w:ilvl="0" w:tplc="A8D687A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C3E331A"/>
    <w:multiLevelType w:val="hybridMultilevel"/>
    <w:tmpl w:val="5FFCC166"/>
    <w:lvl w:ilvl="0" w:tplc="A8D687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80C04"/>
    <w:multiLevelType w:val="hybridMultilevel"/>
    <w:tmpl w:val="6CCA0524"/>
    <w:lvl w:ilvl="0" w:tplc="A8D687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A8D687A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71AD6"/>
    <w:multiLevelType w:val="multilevel"/>
    <w:tmpl w:val="6EFE9CBC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9B63964"/>
    <w:multiLevelType w:val="hybridMultilevel"/>
    <w:tmpl w:val="ED3218F8"/>
    <w:lvl w:ilvl="0" w:tplc="A8D687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A8D687A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E62EC"/>
    <w:multiLevelType w:val="multilevel"/>
    <w:tmpl w:val="9B78DAC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FDB43F2"/>
    <w:multiLevelType w:val="hybridMultilevel"/>
    <w:tmpl w:val="CDBADD84"/>
    <w:lvl w:ilvl="0" w:tplc="A8D687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35"/>
    <w:rsid w:val="00051A7C"/>
    <w:rsid w:val="00102644"/>
    <w:rsid w:val="001214EE"/>
    <w:rsid w:val="00251ED3"/>
    <w:rsid w:val="00281D99"/>
    <w:rsid w:val="002A3A29"/>
    <w:rsid w:val="002E42B7"/>
    <w:rsid w:val="00304575"/>
    <w:rsid w:val="00343E1F"/>
    <w:rsid w:val="00344035"/>
    <w:rsid w:val="00366D86"/>
    <w:rsid w:val="004E0081"/>
    <w:rsid w:val="00503AA3"/>
    <w:rsid w:val="00592B30"/>
    <w:rsid w:val="008249A7"/>
    <w:rsid w:val="00827CA5"/>
    <w:rsid w:val="008B630F"/>
    <w:rsid w:val="009504EE"/>
    <w:rsid w:val="00B0243A"/>
    <w:rsid w:val="00B11E92"/>
    <w:rsid w:val="00BE2158"/>
    <w:rsid w:val="00BF1493"/>
    <w:rsid w:val="00C66250"/>
    <w:rsid w:val="00D25798"/>
    <w:rsid w:val="00D63AA3"/>
    <w:rsid w:val="00DF764C"/>
    <w:rsid w:val="00E46FF4"/>
    <w:rsid w:val="00F7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89399"/>
  <w15:docId w15:val="{82BDAADF-52B1-4816-8D62-E552EA91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1">
    <w:name w:val="Основной текст1"/>
    <w:basedOn w:val="a"/>
    <w:link w:val="a3"/>
    <w:pPr>
      <w:spacing w:after="200" w:line="276" w:lineRule="auto"/>
      <w:ind w:firstLine="160"/>
    </w:pPr>
    <w:rPr>
      <w:rFonts w:ascii="Arial" w:eastAsia="Arial" w:hAnsi="Arial" w:cs="Arial"/>
    </w:rPr>
  </w:style>
  <w:style w:type="paragraph" w:customStyle="1" w:styleId="20">
    <w:name w:val="Основной текст (2)"/>
    <w:basedOn w:val="a"/>
    <w:link w:val="2"/>
    <w:pPr>
      <w:spacing w:after="34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DF76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764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D92992C90D46257C54782CBF85DBF533E9944DD1CB4FD3C4E316075D06671C2631BF1B5BB000A86DC2D85762274BCC80A68DE73B884799b4g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D92992C90D46257C54782CBF85DBF534E09C49D2CD4FD3C4E316075D06671C2631BF1B5BB007AE6AC2D85762274BCC80A68DE73B884799b4g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602AE6917B8F82B4701D836B7FDF0164F6A33FEEC369BCAE023E4D01762824035E7725D829C68A6543EE32166E630A2D725AD40054131E4136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311507C9BCD4EF3726F94C1137D2E8F3ED719E1C4D8EB13188789F2DAA23D6E7801E96112DECB7AA56D2326FQ1w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2810</Words>
  <Characters>16018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Master</cp:lastModifiedBy>
  <cp:revision>5</cp:revision>
  <cp:lastPrinted>2023-09-29T13:46:00Z</cp:lastPrinted>
  <dcterms:created xsi:type="dcterms:W3CDTF">2023-11-22T12:05:00Z</dcterms:created>
  <dcterms:modified xsi:type="dcterms:W3CDTF">2023-12-20T06:24:00Z</dcterms:modified>
</cp:coreProperties>
</file>