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3" w:type="dxa"/>
        <w:jc w:val="center"/>
        <w:tblInd w:w="-603" w:type="dxa"/>
        <w:tblLook w:val="04A0"/>
      </w:tblPr>
      <w:tblGrid>
        <w:gridCol w:w="4713"/>
        <w:gridCol w:w="4710"/>
      </w:tblGrid>
      <w:tr w:rsidR="00035C9E" w:rsidTr="002421DB">
        <w:trPr>
          <w:trHeight w:val="573"/>
          <w:jc w:val="center"/>
        </w:trPr>
        <w:tc>
          <w:tcPr>
            <w:tcW w:w="9423" w:type="dxa"/>
            <w:gridSpan w:val="2"/>
          </w:tcPr>
          <w:p w:rsidR="00035C9E" w:rsidRDefault="00035C9E" w:rsidP="002421DB">
            <w:pPr>
              <w:ind w:left="-284" w:right="-852"/>
              <w:outlineLvl w:val="0"/>
              <w:rPr>
                <w:rFonts w:ascii="Arial" w:hAnsi="Arial" w:cs="Arial"/>
                <w:b/>
                <w:bCs/>
                <w:color w:val="000000"/>
                <w:kern w:val="28"/>
              </w:rPr>
            </w:pPr>
          </w:p>
          <w:p w:rsidR="00035C9E" w:rsidRDefault="00035C9E" w:rsidP="002421DB">
            <w:pPr>
              <w:ind w:left="-284" w:right="-852"/>
              <w:jc w:val="center"/>
              <w:outlineLvl w:val="0"/>
              <w:rPr>
                <w:rFonts w:ascii="Arial" w:hAnsi="Arial" w:cs="Arial"/>
                <w:b/>
                <w:bCs/>
                <w:color w:val="000000"/>
                <w:kern w:val="28"/>
              </w:rPr>
            </w:pPr>
            <w:r>
              <w:rPr>
                <w:rFonts w:ascii="Arial" w:hAnsi="Arial" w:cs="Arial"/>
                <w:b/>
                <w:bCs/>
                <w:color w:val="000000"/>
                <w:kern w:val="28"/>
              </w:rPr>
              <w:t>Тульская область</w:t>
            </w:r>
          </w:p>
        </w:tc>
      </w:tr>
      <w:tr w:rsidR="00035C9E" w:rsidTr="002421DB">
        <w:trPr>
          <w:trHeight w:val="294"/>
          <w:jc w:val="center"/>
        </w:trPr>
        <w:tc>
          <w:tcPr>
            <w:tcW w:w="9423" w:type="dxa"/>
            <w:gridSpan w:val="2"/>
            <w:hideMark/>
          </w:tcPr>
          <w:p w:rsidR="00035C9E" w:rsidRDefault="00035C9E" w:rsidP="002421DB">
            <w:pPr>
              <w:ind w:left="-284" w:right="-852"/>
              <w:jc w:val="center"/>
              <w:outlineLvl w:val="0"/>
              <w:rPr>
                <w:rFonts w:ascii="Arial" w:hAnsi="Arial" w:cs="Arial"/>
                <w:b/>
                <w:bCs/>
                <w:color w:val="000000"/>
                <w:kern w:val="28"/>
              </w:rPr>
            </w:pPr>
            <w:r>
              <w:rPr>
                <w:rFonts w:ascii="Arial" w:hAnsi="Arial" w:cs="Arial"/>
                <w:b/>
                <w:bCs/>
                <w:color w:val="000000"/>
                <w:kern w:val="28"/>
              </w:rPr>
              <w:t xml:space="preserve">Муниципальное образование </w:t>
            </w:r>
          </w:p>
          <w:p w:rsidR="00035C9E" w:rsidRDefault="00035C9E" w:rsidP="002421DB">
            <w:pPr>
              <w:ind w:left="-284" w:right="-852"/>
              <w:jc w:val="center"/>
              <w:outlineLvl w:val="0"/>
              <w:rPr>
                <w:rFonts w:ascii="Arial" w:hAnsi="Arial" w:cs="Arial"/>
                <w:b/>
                <w:bCs/>
                <w:color w:val="000000"/>
                <w:kern w:val="28"/>
              </w:rPr>
            </w:pPr>
            <w:r>
              <w:rPr>
                <w:rFonts w:ascii="Arial" w:hAnsi="Arial" w:cs="Arial"/>
                <w:b/>
                <w:bCs/>
                <w:color w:val="000000"/>
                <w:kern w:val="28"/>
              </w:rPr>
              <w:t xml:space="preserve">Каменецкое </w:t>
            </w:r>
          </w:p>
          <w:p w:rsidR="00035C9E" w:rsidRDefault="00035C9E" w:rsidP="002421DB">
            <w:pPr>
              <w:ind w:left="-284" w:right="-852"/>
              <w:jc w:val="center"/>
              <w:outlineLvl w:val="0"/>
              <w:rPr>
                <w:rFonts w:ascii="Arial" w:hAnsi="Arial" w:cs="Arial"/>
                <w:b/>
                <w:bCs/>
                <w:color w:val="000000"/>
                <w:kern w:val="28"/>
              </w:rPr>
            </w:pPr>
            <w:r>
              <w:rPr>
                <w:rFonts w:ascii="Arial" w:hAnsi="Arial" w:cs="Arial"/>
                <w:b/>
                <w:bCs/>
                <w:color w:val="000000"/>
                <w:kern w:val="28"/>
              </w:rPr>
              <w:t>Узловского района</w:t>
            </w:r>
          </w:p>
        </w:tc>
      </w:tr>
      <w:tr w:rsidR="00035C9E" w:rsidTr="002421DB">
        <w:trPr>
          <w:trHeight w:val="573"/>
          <w:jc w:val="center"/>
        </w:trPr>
        <w:tc>
          <w:tcPr>
            <w:tcW w:w="9423" w:type="dxa"/>
            <w:gridSpan w:val="2"/>
          </w:tcPr>
          <w:p w:rsidR="00035C9E" w:rsidRDefault="00035C9E" w:rsidP="002421DB">
            <w:pPr>
              <w:ind w:left="-284" w:right="-852"/>
              <w:jc w:val="center"/>
              <w:outlineLvl w:val="0"/>
              <w:rPr>
                <w:rFonts w:ascii="Arial" w:hAnsi="Arial" w:cs="Arial"/>
                <w:b/>
                <w:bCs/>
                <w:color w:val="000000"/>
                <w:kern w:val="28"/>
              </w:rPr>
            </w:pPr>
            <w:r>
              <w:rPr>
                <w:rFonts w:ascii="Arial" w:hAnsi="Arial" w:cs="Arial"/>
                <w:b/>
                <w:bCs/>
                <w:color w:val="000000"/>
                <w:kern w:val="28"/>
              </w:rPr>
              <w:t>Администрация</w:t>
            </w:r>
          </w:p>
          <w:p w:rsidR="00035C9E" w:rsidRDefault="00035C9E" w:rsidP="002421DB">
            <w:pPr>
              <w:ind w:left="-284" w:right="-852"/>
              <w:jc w:val="both"/>
              <w:outlineLvl w:val="0"/>
              <w:rPr>
                <w:rFonts w:ascii="Arial" w:hAnsi="Arial" w:cs="Arial"/>
                <w:b/>
                <w:bCs/>
                <w:color w:val="000000"/>
                <w:kern w:val="28"/>
              </w:rPr>
            </w:pPr>
          </w:p>
        </w:tc>
      </w:tr>
      <w:tr w:rsidR="00035C9E" w:rsidTr="002421DB">
        <w:trPr>
          <w:trHeight w:val="279"/>
          <w:jc w:val="center"/>
        </w:trPr>
        <w:tc>
          <w:tcPr>
            <w:tcW w:w="9423" w:type="dxa"/>
            <w:gridSpan w:val="2"/>
            <w:hideMark/>
          </w:tcPr>
          <w:p w:rsidR="00035C9E" w:rsidRDefault="00035C9E" w:rsidP="002421DB">
            <w:pPr>
              <w:ind w:left="-284" w:right="-852"/>
              <w:jc w:val="center"/>
              <w:outlineLvl w:val="0"/>
              <w:rPr>
                <w:rFonts w:ascii="Arial" w:hAnsi="Arial" w:cs="Arial"/>
                <w:b/>
                <w:bCs/>
                <w:color w:val="000000"/>
                <w:kern w:val="28"/>
              </w:rPr>
            </w:pPr>
            <w:r>
              <w:rPr>
                <w:rFonts w:ascii="Arial" w:hAnsi="Arial" w:cs="Arial"/>
                <w:b/>
                <w:bCs/>
                <w:color w:val="000000"/>
                <w:kern w:val="28"/>
              </w:rPr>
              <w:t>Постановление</w:t>
            </w:r>
          </w:p>
        </w:tc>
      </w:tr>
      <w:tr w:rsidR="00035C9E" w:rsidTr="002421DB">
        <w:trPr>
          <w:trHeight w:val="279"/>
          <w:jc w:val="center"/>
        </w:trPr>
        <w:tc>
          <w:tcPr>
            <w:tcW w:w="9423" w:type="dxa"/>
            <w:gridSpan w:val="2"/>
          </w:tcPr>
          <w:p w:rsidR="00035C9E" w:rsidRDefault="00035C9E" w:rsidP="002421DB">
            <w:pPr>
              <w:ind w:left="-284" w:right="-852"/>
              <w:jc w:val="center"/>
              <w:outlineLvl w:val="0"/>
              <w:rPr>
                <w:rFonts w:ascii="Arial" w:hAnsi="Arial" w:cs="Arial"/>
                <w:b/>
                <w:bCs/>
                <w:color w:val="000000"/>
                <w:kern w:val="28"/>
              </w:rPr>
            </w:pPr>
          </w:p>
        </w:tc>
      </w:tr>
      <w:tr w:rsidR="00035C9E" w:rsidTr="002421DB">
        <w:trPr>
          <w:trHeight w:val="294"/>
          <w:jc w:val="center"/>
        </w:trPr>
        <w:tc>
          <w:tcPr>
            <w:tcW w:w="4713" w:type="dxa"/>
            <w:hideMark/>
          </w:tcPr>
          <w:p w:rsidR="00035C9E" w:rsidRDefault="00035C9E" w:rsidP="002421DB">
            <w:pPr>
              <w:ind w:left="-284" w:right="-852"/>
              <w:jc w:val="center"/>
              <w:outlineLvl w:val="0"/>
              <w:rPr>
                <w:rFonts w:ascii="Arial" w:hAnsi="Arial" w:cs="Arial"/>
                <w:b/>
                <w:bCs/>
                <w:color w:val="000000"/>
                <w:kern w:val="28"/>
              </w:rPr>
            </w:pPr>
            <w:r>
              <w:rPr>
                <w:rFonts w:ascii="Arial" w:hAnsi="Arial" w:cs="Arial"/>
                <w:b/>
                <w:bCs/>
                <w:color w:val="000000"/>
                <w:kern w:val="28"/>
                <w:szCs w:val="32"/>
              </w:rPr>
              <w:t xml:space="preserve">от </w:t>
            </w:r>
            <w:r w:rsidR="002C00B8">
              <w:rPr>
                <w:rFonts w:ascii="Arial" w:hAnsi="Arial" w:cs="Arial"/>
                <w:b/>
                <w:bCs/>
                <w:color w:val="000000"/>
                <w:kern w:val="28"/>
                <w:szCs w:val="32"/>
              </w:rPr>
              <w:t xml:space="preserve">19 </w:t>
            </w:r>
            <w:r>
              <w:rPr>
                <w:rFonts w:ascii="Arial" w:hAnsi="Arial" w:cs="Arial"/>
                <w:b/>
                <w:bCs/>
                <w:color w:val="000000"/>
                <w:kern w:val="28"/>
                <w:szCs w:val="32"/>
              </w:rPr>
              <w:t>мая 2022 года</w:t>
            </w:r>
          </w:p>
        </w:tc>
        <w:tc>
          <w:tcPr>
            <w:tcW w:w="4710" w:type="dxa"/>
            <w:hideMark/>
          </w:tcPr>
          <w:p w:rsidR="00035C9E" w:rsidRDefault="00035C9E" w:rsidP="002421DB">
            <w:pPr>
              <w:ind w:left="-284" w:right="-852"/>
              <w:jc w:val="center"/>
              <w:outlineLvl w:val="0"/>
              <w:rPr>
                <w:rFonts w:ascii="Arial" w:hAnsi="Arial" w:cs="Arial"/>
                <w:b/>
                <w:bCs/>
                <w:color w:val="000000"/>
                <w:kern w:val="28"/>
              </w:rPr>
            </w:pPr>
            <w:r>
              <w:rPr>
                <w:rFonts w:ascii="Arial" w:hAnsi="Arial" w:cs="Arial"/>
                <w:b/>
                <w:bCs/>
                <w:color w:val="000000"/>
                <w:kern w:val="28"/>
              </w:rPr>
              <w:t>№ 78</w:t>
            </w:r>
          </w:p>
        </w:tc>
      </w:tr>
    </w:tbl>
    <w:p w:rsidR="00035C9E" w:rsidRDefault="00035C9E" w:rsidP="00035C9E">
      <w:pPr>
        <w:rPr>
          <w:rFonts w:ascii="PT Astra Serif" w:hAnsi="PT Astra Serif" w:cs="Arial"/>
          <w:b/>
          <w:sz w:val="32"/>
          <w:szCs w:val="32"/>
        </w:rPr>
      </w:pPr>
    </w:p>
    <w:p w:rsidR="00035C9E" w:rsidRPr="00035C9E" w:rsidRDefault="00035C9E" w:rsidP="00035C9E">
      <w:pPr>
        <w:jc w:val="center"/>
        <w:rPr>
          <w:rFonts w:ascii="Arial" w:hAnsi="Arial" w:cs="Arial"/>
          <w:b/>
          <w:sz w:val="32"/>
          <w:szCs w:val="32"/>
        </w:rPr>
      </w:pPr>
      <w:r w:rsidRPr="00035C9E">
        <w:rPr>
          <w:rFonts w:ascii="Arial" w:hAnsi="Arial" w:cs="Arial"/>
          <w:b/>
          <w:sz w:val="32"/>
          <w:szCs w:val="32"/>
        </w:rPr>
        <w:t xml:space="preserve">Об утверждении Плана мероприятий </w:t>
      </w:r>
    </w:p>
    <w:p w:rsidR="00035C9E" w:rsidRPr="00035C9E" w:rsidRDefault="00035C9E" w:rsidP="00035C9E">
      <w:pPr>
        <w:jc w:val="center"/>
        <w:rPr>
          <w:rFonts w:ascii="Arial" w:hAnsi="Arial" w:cs="Arial"/>
          <w:b/>
          <w:sz w:val="32"/>
          <w:szCs w:val="32"/>
        </w:rPr>
      </w:pPr>
      <w:r w:rsidRPr="00035C9E">
        <w:rPr>
          <w:rFonts w:ascii="Arial" w:hAnsi="Arial" w:cs="Arial"/>
          <w:b/>
          <w:sz w:val="32"/>
          <w:szCs w:val="32"/>
        </w:rPr>
        <w:t xml:space="preserve">по обеспечению безопасности людей </w:t>
      </w:r>
      <w:proofErr w:type="gramStart"/>
      <w:r w:rsidRPr="00035C9E">
        <w:rPr>
          <w:rFonts w:ascii="Arial" w:hAnsi="Arial" w:cs="Arial"/>
          <w:b/>
          <w:sz w:val="32"/>
          <w:szCs w:val="32"/>
        </w:rPr>
        <w:t>на</w:t>
      </w:r>
      <w:proofErr w:type="gramEnd"/>
      <w:r w:rsidRPr="00035C9E">
        <w:rPr>
          <w:rFonts w:ascii="Arial" w:hAnsi="Arial" w:cs="Arial"/>
          <w:b/>
          <w:sz w:val="32"/>
          <w:szCs w:val="32"/>
        </w:rPr>
        <w:t xml:space="preserve"> водных </w:t>
      </w:r>
    </w:p>
    <w:p w:rsidR="00035C9E" w:rsidRDefault="00035C9E" w:rsidP="00035C9E">
      <w:pPr>
        <w:jc w:val="center"/>
        <w:rPr>
          <w:rFonts w:ascii="Arial" w:hAnsi="Arial" w:cs="Arial"/>
          <w:b/>
          <w:sz w:val="32"/>
          <w:szCs w:val="32"/>
        </w:rPr>
      </w:pPr>
      <w:proofErr w:type="gramStart"/>
      <w:r w:rsidRPr="00035C9E">
        <w:rPr>
          <w:rFonts w:ascii="Arial" w:hAnsi="Arial" w:cs="Arial"/>
          <w:b/>
          <w:sz w:val="32"/>
          <w:szCs w:val="32"/>
        </w:rPr>
        <w:t>объектах</w:t>
      </w:r>
      <w:proofErr w:type="gramEnd"/>
      <w:r w:rsidRPr="00035C9E">
        <w:rPr>
          <w:rFonts w:ascii="Arial" w:hAnsi="Arial" w:cs="Arial"/>
          <w:b/>
          <w:sz w:val="32"/>
          <w:szCs w:val="32"/>
        </w:rPr>
        <w:t xml:space="preserve">, охране их жизни и здоровья на территории муниципального образования Каменецкое </w:t>
      </w:r>
    </w:p>
    <w:p w:rsidR="00035C9E" w:rsidRPr="00035C9E" w:rsidRDefault="00035C9E" w:rsidP="00035C9E">
      <w:pPr>
        <w:jc w:val="center"/>
        <w:rPr>
          <w:rFonts w:ascii="Arial" w:hAnsi="Arial" w:cs="Arial"/>
          <w:b/>
          <w:sz w:val="32"/>
          <w:szCs w:val="32"/>
        </w:rPr>
      </w:pPr>
      <w:r w:rsidRPr="00035C9E">
        <w:rPr>
          <w:rFonts w:ascii="Arial" w:hAnsi="Arial" w:cs="Arial"/>
          <w:b/>
          <w:sz w:val="32"/>
          <w:szCs w:val="32"/>
        </w:rPr>
        <w:t>Узловского района в летний период 2022 года</w:t>
      </w:r>
    </w:p>
    <w:p w:rsidR="00035C9E" w:rsidRPr="00035C9E" w:rsidRDefault="00035C9E" w:rsidP="00035C9E">
      <w:pPr>
        <w:jc w:val="center"/>
        <w:rPr>
          <w:rFonts w:ascii="Arial" w:hAnsi="Arial" w:cs="Arial"/>
          <w:b/>
        </w:rPr>
      </w:pPr>
    </w:p>
    <w:p w:rsidR="00035C9E" w:rsidRPr="00035C9E" w:rsidRDefault="00035C9E" w:rsidP="00035C9E">
      <w:pPr>
        <w:ind w:firstLine="709"/>
        <w:jc w:val="both"/>
        <w:rPr>
          <w:rFonts w:ascii="Arial" w:hAnsi="Arial" w:cs="Arial"/>
          <w:color w:val="000000"/>
        </w:rPr>
      </w:pPr>
      <w:proofErr w:type="gramStart"/>
      <w:r w:rsidRPr="00035C9E">
        <w:rPr>
          <w:rFonts w:ascii="Arial" w:hAnsi="Arial" w:cs="Arial"/>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21 декабря 1994 года №68-ФЗ «О защите населения и территорий от чрезвычайных ситуаций природного и техногенного характера», постановлением правительства Тульской области от 04.04.2006 №164 «Об утверждении правил охраны жизни людей на водных объектах Тульской области и Правил</w:t>
      </w:r>
      <w:proofErr w:type="gramEnd"/>
      <w:r w:rsidRPr="00035C9E">
        <w:rPr>
          <w:rFonts w:ascii="Arial" w:hAnsi="Arial" w:cs="Arial"/>
        </w:rPr>
        <w:t xml:space="preserve"> пользования водными объектами для плавания на маломерных судах в Тульской области», </w:t>
      </w:r>
      <w:r w:rsidRPr="00035C9E">
        <w:rPr>
          <w:rFonts w:ascii="Arial" w:hAnsi="Arial" w:cs="Arial"/>
          <w:color w:val="000000"/>
        </w:rPr>
        <w:t>на основ</w:t>
      </w:r>
      <w:r w:rsidRPr="00035C9E">
        <w:rPr>
          <w:rFonts w:ascii="Arial" w:hAnsi="Arial" w:cs="Arial"/>
          <w:color w:val="000000"/>
        </w:rPr>
        <w:t>а</w:t>
      </w:r>
      <w:r w:rsidRPr="00035C9E">
        <w:rPr>
          <w:rFonts w:ascii="Arial" w:hAnsi="Arial" w:cs="Arial"/>
          <w:color w:val="000000"/>
        </w:rPr>
        <w:t>нии статей Устава муниципального образования Каменецкое</w:t>
      </w:r>
      <w:r>
        <w:rPr>
          <w:rFonts w:ascii="Arial" w:hAnsi="Arial" w:cs="Arial"/>
          <w:color w:val="000000"/>
        </w:rPr>
        <w:t xml:space="preserve"> Узловского</w:t>
      </w:r>
      <w:r w:rsidRPr="00035C9E">
        <w:rPr>
          <w:rFonts w:ascii="Arial" w:hAnsi="Arial" w:cs="Arial"/>
          <w:color w:val="000000"/>
        </w:rPr>
        <w:t xml:space="preserve"> район</w:t>
      </w:r>
      <w:r>
        <w:rPr>
          <w:rFonts w:ascii="Arial" w:hAnsi="Arial" w:cs="Arial"/>
          <w:color w:val="000000"/>
        </w:rPr>
        <w:t>а</w:t>
      </w:r>
      <w:r w:rsidRPr="00035C9E">
        <w:rPr>
          <w:rFonts w:ascii="Arial" w:hAnsi="Arial" w:cs="Arial"/>
          <w:color w:val="000000"/>
        </w:rPr>
        <w:t xml:space="preserve">, администрация муниципального образования </w:t>
      </w:r>
      <w:r>
        <w:rPr>
          <w:rFonts w:ascii="Arial" w:hAnsi="Arial" w:cs="Arial"/>
          <w:color w:val="000000"/>
        </w:rPr>
        <w:t>Каменецкое Узловского</w:t>
      </w:r>
      <w:r w:rsidRPr="00035C9E">
        <w:rPr>
          <w:rFonts w:ascii="Arial" w:hAnsi="Arial" w:cs="Arial"/>
          <w:color w:val="000000"/>
        </w:rPr>
        <w:t xml:space="preserve"> район</w:t>
      </w:r>
      <w:r>
        <w:rPr>
          <w:rFonts w:ascii="Arial" w:hAnsi="Arial" w:cs="Arial"/>
          <w:color w:val="000000"/>
        </w:rPr>
        <w:t>а</w:t>
      </w:r>
      <w:r w:rsidRPr="00035C9E">
        <w:rPr>
          <w:rFonts w:ascii="Arial" w:hAnsi="Arial" w:cs="Arial"/>
          <w:color w:val="000000"/>
        </w:rPr>
        <w:t xml:space="preserve"> ПОСТАНО</w:t>
      </w:r>
      <w:r w:rsidRPr="00035C9E">
        <w:rPr>
          <w:rFonts w:ascii="Arial" w:hAnsi="Arial" w:cs="Arial"/>
          <w:color w:val="000000"/>
        </w:rPr>
        <w:t>В</w:t>
      </w:r>
      <w:r w:rsidRPr="00035C9E">
        <w:rPr>
          <w:rFonts w:ascii="Arial" w:hAnsi="Arial" w:cs="Arial"/>
          <w:color w:val="000000"/>
        </w:rPr>
        <w:t>ЛЯЕТ:</w:t>
      </w:r>
    </w:p>
    <w:p w:rsidR="00035C9E" w:rsidRPr="00035C9E" w:rsidRDefault="00035C9E" w:rsidP="00035C9E">
      <w:pPr>
        <w:ind w:firstLine="709"/>
        <w:jc w:val="both"/>
        <w:rPr>
          <w:rFonts w:ascii="Arial" w:hAnsi="Arial" w:cs="Arial"/>
          <w:color w:val="000000"/>
        </w:rPr>
      </w:pPr>
    </w:p>
    <w:p w:rsidR="00035C9E" w:rsidRPr="00035C9E" w:rsidRDefault="004E62E9" w:rsidP="004E62E9">
      <w:pPr>
        <w:jc w:val="both"/>
        <w:rPr>
          <w:rFonts w:ascii="Arial" w:hAnsi="Arial" w:cs="Arial"/>
        </w:rPr>
      </w:pPr>
      <w:r>
        <w:rPr>
          <w:rFonts w:ascii="Arial" w:hAnsi="Arial" w:cs="Arial"/>
          <w:color w:val="000000"/>
        </w:rPr>
        <w:t xml:space="preserve">         </w:t>
      </w:r>
      <w:r w:rsidR="00035C9E" w:rsidRPr="00035C9E">
        <w:rPr>
          <w:rFonts w:ascii="Arial" w:hAnsi="Arial" w:cs="Arial"/>
          <w:color w:val="000000"/>
        </w:rPr>
        <w:t>1. У</w:t>
      </w:r>
      <w:r w:rsidR="00035C9E" w:rsidRPr="00035C9E">
        <w:rPr>
          <w:rFonts w:ascii="Arial" w:hAnsi="Arial" w:cs="Arial"/>
        </w:rPr>
        <w:t xml:space="preserve">твердить План мероприятий по обеспечению безопасности людей на водных объектах, охране их жизни и здоровья на территории муниципального образования </w:t>
      </w:r>
      <w:r w:rsidR="00035C9E">
        <w:rPr>
          <w:rFonts w:ascii="Arial" w:hAnsi="Arial" w:cs="Arial"/>
          <w:color w:val="000000"/>
        </w:rPr>
        <w:t>Каменецкое Узловского</w:t>
      </w:r>
      <w:r w:rsidR="00035C9E" w:rsidRPr="00035C9E">
        <w:rPr>
          <w:rFonts w:ascii="Arial" w:hAnsi="Arial" w:cs="Arial"/>
          <w:color w:val="000000"/>
        </w:rPr>
        <w:t xml:space="preserve"> район</w:t>
      </w:r>
      <w:r w:rsidR="00035C9E">
        <w:rPr>
          <w:rFonts w:ascii="Arial" w:hAnsi="Arial" w:cs="Arial"/>
          <w:color w:val="000000"/>
        </w:rPr>
        <w:t>а</w:t>
      </w:r>
      <w:r w:rsidR="00035C9E" w:rsidRPr="00035C9E">
        <w:rPr>
          <w:rFonts w:ascii="Arial" w:hAnsi="Arial" w:cs="Arial"/>
          <w:color w:val="000000"/>
        </w:rPr>
        <w:t xml:space="preserve"> </w:t>
      </w:r>
      <w:r w:rsidR="00035C9E" w:rsidRPr="00035C9E">
        <w:rPr>
          <w:rFonts w:ascii="Arial" w:hAnsi="Arial" w:cs="Arial"/>
        </w:rPr>
        <w:t>в летний период 2022 года (приложение).</w:t>
      </w:r>
    </w:p>
    <w:p w:rsidR="00035C9E" w:rsidRDefault="004E62E9" w:rsidP="00035C9E">
      <w:pPr>
        <w:jc w:val="both"/>
        <w:rPr>
          <w:rFonts w:ascii="Arial" w:hAnsi="Arial" w:cs="Arial"/>
        </w:rPr>
      </w:pPr>
      <w:r>
        <w:rPr>
          <w:rFonts w:ascii="Arial" w:hAnsi="Arial" w:cs="Arial"/>
          <w:color w:val="000000"/>
        </w:rPr>
        <w:t xml:space="preserve">         </w:t>
      </w:r>
      <w:r w:rsidR="00035C9E" w:rsidRPr="00035C9E">
        <w:rPr>
          <w:rFonts w:ascii="Arial" w:hAnsi="Arial" w:cs="Arial"/>
          <w:color w:val="000000"/>
        </w:rPr>
        <w:t xml:space="preserve">2. </w:t>
      </w:r>
      <w:r w:rsidR="00035C9E">
        <w:rPr>
          <w:rFonts w:ascii="Arial" w:hAnsi="Arial" w:cs="Arial"/>
        </w:rPr>
        <w:t>Запретить населению купание в водоемах, расположенных на территории муниципального образования Каменецкое</w:t>
      </w:r>
      <w:r w:rsidR="002C00B8">
        <w:rPr>
          <w:rFonts w:ascii="Arial" w:hAnsi="Arial" w:cs="Arial"/>
        </w:rPr>
        <w:t xml:space="preserve"> </w:t>
      </w:r>
      <w:r w:rsidR="00035C9E">
        <w:rPr>
          <w:rFonts w:ascii="Arial" w:hAnsi="Arial" w:cs="Arial"/>
        </w:rPr>
        <w:t>Узловского района:</w:t>
      </w:r>
    </w:p>
    <w:p w:rsidR="00035C9E" w:rsidRDefault="00035C9E" w:rsidP="00035C9E">
      <w:pPr>
        <w:jc w:val="both"/>
        <w:rPr>
          <w:rFonts w:ascii="Arial" w:hAnsi="Arial" w:cs="Arial"/>
        </w:rPr>
      </w:pPr>
      <w:r>
        <w:rPr>
          <w:rFonts w:ascii="Arial" w:hAnsi="Arial" w:cs="Arial"/>
        </w:rPr>
        <w:t xml:space="preserve">        - установить знаки запрещающего характера</w:t>
      </w:r>
      <w:bookmarkStart w:id="0" w:name="_GoBack"/>
      <w:bookmarkEnd w:id="0"/>
      <w:r>
        <w:rPr>
          <w:rFonts w:ascii="Arial" w:hAnsi="Arial" w:cs="Arial"/>
        </w:rPr>
        <w:t>;</w:t>
      </w:r>
    </w:p>
    <w:p w:rsidR="00035C9E" w:rsidRDefault="00035C9E" w:rsidP="00035C9E">
      <w:pPr>
        <w:jc w:val="both"/>
        <w:rPr>
          <w:rFonts w:ascii="Arial" w:hAnsi="Arial" w:cs="Arial"/>
        </w:rPr>
      </w:pPr>
      <w:r>
        <w:rPr>
          <w:rFonts w:ascii="Arial" w:hAnsi="Arial" w:cs="Arial"/>
        </w:rPr>
        <w:t xml:space="preserve">        - довести до сведения населения о запрете купания на прудах и водоемах муниципального образования Каменецкое</w:t>
      </w:r>
      <w:r w:rsidR="004E62E9">
        <w:rPr>
          <w:rFonts w:ascii="Arial" w:hAnsi="Arial" w:cs="Arial"/>
        </w:rPr>
        <w:t xml:space="preserve"> </w:t>
      </w:r>
      <w:r>
        <w:rPr>
          <w:rFonts w:ascii="Arial" w:hAnsi="Arial" w:cs="Arial"/>
        </w:rPr>
        <w:t>Узловского района через средства массовой информации (информационные стенды).</w:t>
      </w:r>
    </w:p>
    <w:p w:rsidR="00035C9E" w:rsidRDefault="00035C9E" w:rsidP="00035C9E">
      <w:pPr>
        <w:jc w:val="both"/>
        <w:rPr>
          <w:rFonts w:ascii="Arial" w:hAnsi="Arial" w:cs="Arial"/>
        </w:rPr>
      </w:pPr>
      <w:r>
        <w:rPr>
          <w:rFonts w:ascii="Arial" w:hAnsi="Arial" w:cs="Arial"/>
        </w:rPr>
        <w:t xml:space="preserve">        - организовать взаимодействие с отделом ОМВД России по </w:t>
      </w:r>
      <w:proofErr w:type="spellStart"/>
      <w:r>
        <w:rPr>
          <w:rFonts w:ascii="Arial" w:hAnsi="Arial" w:cs="Arial"/>
        </w:rPr>
        <w:t>Узловскому</w:t>
      </w:r>
      <w:proofErr w:type="spellEnd"/>
      <w:r>
        <w:rPr>
          <w:rFonts w:ascii="Arial" w:hAnsi="Arial" w:cs="Arial"/>
        </w:rPr>
        <w:t xml:space="preserve"> району с целью привлечения УУП отдела УУП ОМВД России по </w:t>
      </w:r>
      <w:proofErr w:type="spellStart"/>
      <w:r>
        <w:rPr>
          <w:rFonts w:ascii="Arial" w:hAnsi="Arial" w:cs="Arial"/>
        </w:rPr>
        <w:t>Узловскому</w:t>
      </w:r>
      <w:proofErr w:type="spellEnd"/>
      <w:r>
        <w:rPr>
          <w:rFonts w:ascii="Arial" w:hAnsi="Arial" w:cs="Arial"/>
        </w:rPr>
        <w:t xml:space="preserve"> району, </w:t>
      </w:r>
      <w:proofErr w:type="gramStart"/>
      <w:r>
        <w:rPr>
          <w:rFonts w:ascii="Arial" w:hAnsi="Arial" w:cs="Arial"/>
        </w:rPr>
        <w:t>г</w:t>
      </w:r>
      <w:proofErr w:type="gramEnd"/>
      <w:r>
        <w:rPr>
          <w:rFonts w:ascii="Arial" w:hAnsi="Arial" w:cs="Arial"/>
        </w:rPr>
        <w:t>. Узловая для обеспечения охраны общественного порядка и усиления контроля по недопущению купания на водоемах муниципального образования Каменецкое Узловского</w:t>
      </w:r>
      <w:r w:rsidR="002C00B8">
        <w:rPr>
          <w:rFonts w:ascii="Arial" w:hAnsi="Arial" w:cs="Arial"/>
        </w:rPr>
        <w:t xml:space="preserve"> (по согласованию)</w:t>
      </w:r>
      <w:r>
        <w:rPr>
          <w:rFonts w:ascii="Arial" w:hAnsi="Arial" w:cs="Arial"/>
        </w:rPr>
        <w:t>.</w:t>
      </w:r>
    </w:p>
    <w:p w:rsidR="00035C9E" w:rsidRPr="00035C9E" w:rsidRDefault="00035C9E" w:rsidP="00035C9E">
      <w:pPr>
        <w:jc w:val="both"/>
        <w:outlineLvl w:val="0"/>
        <w:rPr>
          <w:rFonts w:ascii="Arial" w:hAnsi="Arial" w:cs="Arial"/>
        </w:rPr>
      </w:pPr>
      <w:r>
        <w:rPr>
          <w:rFonts w:ascii="Arial" w:hAnsi="Arial" w:cs="Arial"/>
        </w:rPr>
        <w:t xml:space="preserve">       3</w:t>
      </w:r>
      <w:r w:rsidRPr="00035C9E">
        <w:rPr>
          <w:rFonts w:ascii="Arial" w:hAnsi="Arial" w:cs="Arial"/>
        </w:rPr>
        <w:t>.    Признать утратившим силу постановление № 58 от 15 апреля 2019 «О мерах по предотвращению несчастных случаев на водоемах на территории муниципального образования Каменецкое</w:t>
      </w:r>
      <w:r>
        <w:rPr>
          <w:rFonts w:ascii="Arial" w:hAnsi="Arial" w:cs="Arial"/>
        </w:rPr>
        <w:t xml:space="preserve"> </w:t>
      </w:r>
      <w:r w:rsidRPr="00035C9E">
        <w:rPr>
          <w:rFonts w:ascii="Arial" w:hAnsi="Arial" w:cs="Arial"/>
        </w:rPr>
        <w:t>Узловского района</w:t>
      </w:r>
      <w:r>
        <w:rPr>
          <w:rFonts w:ascii="Arial" w:hAnsi="Arial" w:cs="Arial"/>
        </w:rPr>
        <w:t>»</w:t>
      </w:r>
    </w:p>
    <w:p w:rsidR="00035C9E" w:rsidRPr="004E62E9" w:rsidRDefault="002C00B8" w:rsidP="004E62E9">
      <w:pPr>
        <w:jc w:val="both"/>
        <w:rPr>
          <w:rFonts w:ascii="Arial" w:hAnsi="Arial" w:cs="Arial"/>
        </w:rPr>
      </w:pPr>
      <w:r>
        <w:rPr>
          <w:rFonts w:ascii="Arial" w:hAnsi="Arial" w:cs="Arial"/>
          <w:color w:val="000000"/>
        </w:rPr>
        <w:t xml:space="preserve">       </w:t>
      </w:r>
      <w:r w:rsidR="004E62E9">
        <w:rPr>
          <w:rFonts w:ascii="Arial" w:hAnsi="Arial" w:cs="Arial"/>
        </w:rPr>
        <w:t>4</w:t>
      </w:r>
      <w:r w:rsidR="00035C9E">
        <w:rPr>
          <w:rFonts w:ascii="Arial" w:hAnsi="Arial" w:cs="Arial"/>
        </w:rPr>
        <w:t xml:space="preserve">. </w:t>
      </w:r>
      <w:proofErr w:type="gramStart"/>
      <w:r w:rsidR="00035C9E">
        <w:rPr>
          <w:rFonts w:ascii="Arial" w:hAnsi="Arial" w:cs="Arial"/>
        </w:rPr>
        <w:t>Р</w:t>
      </w:r>
      <w:r w:rsidR="00035C9E" w:rsidRPr="00035C9E">
        <w:rPr>
          <w:rFonts w:ascii="Arial" w:hAnsi="Arial" w:cs="Arial"/>
        </w:rPr>
        <w:t>азместить</w:t>
      </w:r>
      <w:proofErr w:type="gramEnd"/>
      <w:r w:rsidR="00035C9E" w:rsidRPr="00035C9E">
        <w:rPr>
          <w:rFonts w:ascii="Arial" w:hAnsi="Arial" w:cs="Arial"/>
        </w:rPr>
        <w:t xml:space="preserve"> настоящее постановление на официальном сайте муниципального образования</w:t>
      </w:r>
      <w:r w:rsidR="00035C9E">
        <w:rPr>
          <w:rFonts w:ascii="Arial" w:hAnsi="Arial" w:cs="Arial"/>
        </w:rPr>
        <w:t xml:space="preserve"> Каменецкое Узловского</w:t>
      </w:r>
      <w:r w:rsidR="00035C9E" w:rsidRPr="00035C9E">
        <w:rPr>
          <w:rFonts w:ascii="Arial" w:hAnsi="Arial" w:cs="Arial"/>
        </w:rPr>
        <w:t xml:space="preserve"> район</w:t>
      </w:r>
      <w:r w:rsidR="00035C9E">
        <w:rPr>
          <w:rFonts w:ascii="Arial" w:hAnsi="Arial" w:cs="Arial"/>
        </w:rPr>
        <w:t>а</w:t>
      </w:r>
      <w:r w:rsidR="00035C9E" w:rsidRPr="00035C9E">
        <w:rPr>
          <w:rFonts w:ascii="Arial" w:hAnsi="Arial" w:cs="Arial"/>
        </w:rPr>
        <w:t>.</w:t>
      </w:r>
    </w:p>
    <w:p w:rsidR="00035C9E" w:rsidRPr="00035C9E" w:rsidRDefault="004E62E9" w:rsidP="004E62E9">
      <w:pPr>
        <w:pStyle w:val="ConsPlusTitle"/>
        <w:widowControl/>
        <w:jc w:val="both"/>
        <w:outlineLvl w:val="0"/>
        <w:rPr>
          <w:rFonts w:eastAsia="MS Mincho"/>
          <w:b w:val="0"/>
          <w:sz w:val="24"/>
          <w:szCs w:val="24"/>
        </w:rPr>
      </w:pPr>
      <w:r>
        <w:rPr>
          <w:rFonts w:eastAsia="MS Mincho"/>
          <w:b w:val="0"/>
          <w:sz w:val="24"/>
          <w:szCs w:val="24"/>
        </w:rPr>
        <w:t xml:space="preserve">       5</w:t>
      </w:r>
      <w:r w:rsidR="00035C9E" w:rsidRPr="00035C9E">
        <w:rPr>
          <w:rFonts w:eastAsia="MS Mincho"/>
          <w:b w:val="0"/>
          <w:sz w:val="24"/>
          <w:szCs w:val="24"/>
        </w:rPr>
        <w:t xml:space="preserve">. </w:t>
      </w:r>
      <w:proofErr w:type="gramStart"/>
      <w:r w:rsidR="00035C9E" w:rsidRPr="00035C9E">
        <w:rPr>
          <w:rFonts w:eastAsia="MS Mincho"/>
          <w:b w:val="0"/>
          <w:sz w:val="24"/>
          <w:szCs w:val="24"/>
        </w:rPr>
        <w:t>Контроль за</w:t>
      </w:r>
      <w:proofErr w:type="gramEnd"/>
      <w:r w:rsidR="00035C9E" w:rsidRPr="00035C9E">
        <w:rPr>
          <w:rFonts w:eastAsia="MS Mincho"/>
          <w:b w:val="0"/>
          <w:sz w:val="24"/>
          <w:szCs w:val="24"/>
        </w:rPr>
        <w:t xml:space="preserve"> исполнением настоящего постановления </w:t>
      </w:r>
      <w:r w:rsidR="002C00B8">
        <w:rPr>
          <w:rFonts w:eastAsia="MS Mincho"/>
          <w:b w:val="0"/>
          <w:sz w:val="24"/>
          <w:szCs w:val="24"/>
        </w:rPr>
        <w:t>оставляю за собой.</w:t>
      </w:r>
    </w:p>
    <w:p w:rsidR="00035C9E" w:rsidRDefault="004E62E9" w:rsidP="004E62E9">
      <w:pPr>
        <w:pStyle w:val="ConsPlusTitle"/>
        <w:widowControl/>
        <w:jc w:val="both"/>
        <w:outlineLvl w:val="0"/>
        <w:rPr>
          <w:b w:val="0"/>
          <w:bCs w:val="0"/>
          <w:sz w:val="24"/>
          <w:szCs w:val="24"/>
        </w:rPr>
      </w:pPr>
      <w:r>
        <w:rPr>
          <w:rFonts w:eastAsia="MS Mincho"/>
          <w:b w:val="0"/>
          <w:sz w:val="24"/>
          <w:szCs w:val="24"/>
        </w:rPr>
        <w:t xml:space="preserve">       6</w:t>
      </w:r>
      <w:r w:rsidR="00035C9E" w:rsidRPr="00035C9E">
        <w:rPr>
          <w:rFonts w:eastAsia="MS Mincho"/>
          <w:b w:val="0"/>
          <w:sz w:val="24"/>
          <w:szCs w:val="24"/>
        </w:rPr>
        <w:t xml:space="preserve">. </w:t>
      </w:r>
      <w:r w:rsidR="00035C9E" w:rsidRPr="00035C9E">
        <w:rPr>
          <w:b w:val="0"/>
          <w:bCs w:val="0"/>
          <w:sz w:val="24"/>
          <w:szCs w:val="24"/>
        </w:rPr>
        <w:t>Постановление вступает в силу со дня подписания.</w:t>
      </w:r>
    </w:p>
    <w:p w:rsidR="003F544E" w:rsidRPr="00035C9E" w:rsidRDefault="003F544E" w:rsidP="004E62E9">
      <w:pPr>
        <w:pStyle w:val="ConsPlusTitle"/>
        <w:widowControl/>
        <w:jc w:val="both"/>
        <w:outlineLvl w:val="0"/>
        <w:rPr>
          <w:b w:val="0"/>
          <w:bCs w:val="0"/>
          <w:sz w:val="24"/>
          <w:szCs w:val="24"/>
        </w:rPr>
      </w:pPr>
    </w:p>
    <w:tbl>
      <w:tblPr>
        <w:tblpPr w:leftFromText="180" w:rightFromText="180" w:vertAnchor="text" w:tblpY="1"/>
        <w:tblOverlap w:val="never"/>
        <w:tblW w:w="9464" w:type="dxa"/>
        <w:tblLook w:val="01E0"/>
      </w:tblPr>
      <w:tblGrid>
        <w:gridCol w:w="5778"/>
        <w:gridCol w:w="3686"/>
      </w:tblGrid>
      <w:tr w:rsidR="00035C9E" w:rsidRPr="00035C9E" w:rsidTr="003F544E">
        <w:tc>
          <w:tcPr>
            <w:tcW w:w="5778" w:type="dxa"/>
          </w:tcPr>
          <w:p w:rsidR="00035C9E" w:rsidRPr="00035C9E" w:rsidRDefault="00035C9E" w:rsidP="002421DB">
            <w:pPr>
              <w:widowControl w:val="0"/>
              <w:autoSpaceDE w:val="0"/>
              <w:autoSpaceDN w:val="0"/>
              <w:adjustRightInd w:val="0"/>
              <w:jc w:val="center"/>
              <w:rPr>
                <w:rFonts w:ascii="Arial" w:hAnsi="Arial" w:cs="Arial"/>
                <w:b/>
              </w:rPr>
            </w:pPr>
            <w:r w:rsidRPr="00035C9E">
              <w:rPr>
                <w:rFonts w:ascii="Arial" w:hAnsi="Arial" w:cs="Arial"/>
                <w:b/>
              </w:rPr>
              <w:t xml:space="preserve">Глава администрации муниципального образования </w:t>
            </w:r>
            <w:r w:rsidR="002C00B8">
              <w:rPr>
                <w:rFonts w:ascii="Arial" w:hAnsi="Arial" w:cs="Arial"/>
                <w:b/>
              </w:rPr>
              <w:t>Каменецкое Узловского</w:t>
            </w:r>
            <w:r w:rsidRPr="00035C9E">
              <w:rPr>
                <w:rFonts w:ascii="Arial" w:hAnsi="Arial" w:cs="Arial"/>
                <w:b/>
              </w:rPr>
              <w:t xml:space="preserve"> район</w:t>
            </w:r>
            <w:r w:rsidR="002C00B8">
              <w:rPr>
                <w:rFonts w:ascii="Arial" w:hAnsi="Arial" w:cs="Arial"/>
                <w:b/>
              </w:rPr>
              <w:t>а</w:t>
            </w:r>
          </w:p>
        </w:tc>
        <w:tc>
          <w:tcPr>
            <w:tcW w:w="3686" w:type="dxa"/>
          </w:tcPr>
          <w:p w:rsidR="00035C9E" w:rsidRPr="00035C9E" w:rsidRDefault="00035C9E" w:rsidP="002421DB">
            <w:pPr>
              <w:widowControl w:val="0"/>
              <w:autoSpaceDE w:val="0"/>
              <w:autoSpaceDN w:val="0"/>
              <w:adjustRightInd w:val="0"/>
              <w:jc w:val="right"/>
              <w:rPr>
                <w:rFonts w:ascii="Arial" w:hAnsi="Arial" w:cs="Arial"/>
                <w:b/>
              </w:rPr>
            </w:pPr>
          </w:p>
          <w:p w:rsidR="00035C9E" w:rsidRPr="00035C9E" w:rsidRDefault="003F544E" w:rsidP="003F544E">
            <w:pPr>
              <w:widowControl w:val="0"/>
              <w:autoSpaceDE w:val="0"/>
              <w:autoSpaceDN w:val="0"/>
              <w:adjustRightInd w:val="0"/>
              <w:rPr>
                <w:rFonts w:ascii="Arial" w:hAnsi="Arial" w:cs="Arial"/>
                <w:b/>
              </w:rPr>
            </w:pPr>
            <w:r>
              <w:rPr>
                <w:rFonts w:ascii="Arial" w:hAnsi="Arial" w:cs="Arial"/>
                <w:b/>
              </w:rPr>
              <w:t xml:space="preserve">                            </w:t>
            </w:r>
            <w:r w:rsidR="002C00B8">
              <w:rPr>
                <w:rFonts w:ascii="Arial" w:hAnsi="Arial" w:cs="Arial"/>
                <w:b/>
              </w:rPr>
              <w:t>А.А. Чудиков</w:t>
            </w:r>
          </w:p>
        </w:tc>
      </w:tr>
    </w:tbl>
    <w:p w:rsidR="002C00B8" w:rsidRPr="00035C9E" w:rsidRDefault="002C00B8" w:rsidP="003F544E">
      <w:pPr>
        <w:rPr>
          <w:rFonts w:ascii="Arial" w:hAnsi="Arial" w:cs="Arial"/>
        </w:rPr>
      </w:pPr>
    </w:p>
    <w:tbl>
      <w:tblPr>
        <w:tblW w:w="4394" w:type="dxa"/>
        <w:tblInd w:w="5070" w:type="dxa"/>
        <w:tblLook w:val="0000"/>
      </w:tblPr>
      <w:tblGrid>
        <w:gridCol w:w="4394"/>
      </w:tblGrid>
      <w:tr w:rsidR="00035C9E" w:rsidRPr="00035C9E" w:rsidTr="002421DB">
        <w:tblPrEx>
          <w:tblCellMar>
            <w:top w:w="0" w:type="dxa"/>
            <w:bottom w:w="0" w:type="dxa"/>
          </w:tblCellMar>
        </w:tblPrEx>
        <w:trPr>
          <w:trHeight w:val="1549"/>
        </w:trPr>
        <w:tc>
          <w:tcPr>
            <w:tcW w:w="4394" w:type="dxa"/>
          </w:tcPr>
          <w:p w:rsidR="00035C9E" w:rsidRPr="00035C9E" w:rsidRDefault="00035C9E" w:rsidP="002421DB">
            <w:pPr>
              <w:jc w:val="center"/>
              <w:rPr>
                <w:rFonts w:ascii="Arial" w:hAnsi="Arial" w:cs="Arial"/>
              </w:rPr>
            </w:pPr>
            <w:r w:rsidRPr="00035C9E">
              <w:rPr>
                <w:rFonts w:ascii="Arial" w:hAnsi="Arial" w:cs="Arial"/>
              </w:rPr>
              <w:t>Приложение</w:t>
            </w:r>
          </w:p>
          <w:p w:rsidR="00035C9E" w:rsidRPr="00035C9E" w:rsidRDefault="00035C9E" w:rsidP="002421DB">
            <w:pPr>
              <w:jc w:val="center"/>
              <w:rPr>
                <w:rFonts w:ascii="Arial" w:hAnsi="Arial" w:cs="Arial"/>
              </w:rPr>
            </w:pPr>
            <w:r w:rsidRPr="00035C9E">
              <w:rPr>
                <w:rFonts w:ascii="Arial" w:hAnsi="Arial" w:cs="Arial"/>
              </w:rPr>
              <w:t>к постановлению администрации</w:t>
            </w:r>
          </w:p>
          <w:p w:rsidR="00035C9E" w:rsidRPr="00035C9E" w:rsidRDefault="00035C9E" w:rsidP="002421DB">
            <w:pPr>
              <w:jc w:val="center"/>
              <w:rPr>
                <w:rFonts w:ascii="Arial" w:hAnsi="Arial" w:cs="Arial"/>
              </w:rPr>
            </w:pPr>
            <w:r w:rsidRPr="00035C9E">
              <w:rPr>
                <w:rFonts w:ascii="Arial" w:hAnsi="Arial" w:cs="Arial"/>
              </w:rPr>
              <w:t>муниципального образования</w:t>
            </w:r>
          </w:p>
          <w:p w:rsidR="00035C9E" w:rsidRPr="00035C9E" w:rsidRDefault="002C00B8" w:rsidP="002421DB">
            <w:pPr>
              <w:jc w:val="center"/>
              <w:rPr>
                <w:rFonts w:ascii="Arial" w:hAnsi="Arial" w:cs="Arial"/>
              </w:rPr>
            </w:pPr>
            <w:r>
              <w:rPr>
                <w:rFonts w:ascii="Arial" w:hAnsi="Arial" w:cs="Arial"/>
              </w:rPr>
              <w:t>Каменецкое Узловского</w:t>
            </w:r>
            <w:r w:rsidR="00035C9E" w:rsidRPr="00035C9E">
              <w:rPr>
                <w:rFonts w:ascii="Arial" w:hAnsi="Arial" w:cs="Arial"/>
              </w:rPr>
              <w:t xml:space="preserve"> район</w:t>
            </w:r>
            <w:r>
              <w:rPr>
                <w:rFonts w:ascii="Arial" w:hAnsi="Arial" w:cs="Arial"/>
              </w:rPr>
              <w:t>а</w:t>
            </w:r>
          </w:p>
          <w:p w:rsidR="00035C9E" w:rsidRPr="00035C9E" w:rsidRDefault="00035C9E" w:rsidP="002421DB">
            <w:pPr>
              <w:pStyle w:val="a3"/>
              <w:jc w:val="center"/>
              <w:rPr>
                <w:rFonts w:ascii="Arial" w:hAnsi="Arial" w:cs="Arial"/>
                <w:sz w:val="24"/>
                <w:szCs w:val="24"/>
                <w:lang w:val="ru-RU"/>
              </w:rPr>
            </w:pPr>
            <w:r w:rsidRPr="00035C9E">
              <w:rPr>
                <w:rFonts w:ascii="Arial" w:hAnsi="Arial" w:cs="Arial"/>
                <w:sz w:val="24"/>
                <w:szCs w:val="24"/>
                <w:lang w:val="ru-RU"/>
              </w:rPr>
              <w:t xml:space="preserve">от </w:t>
            </w:r>
            <w:r w:rsidR="002C00B8">
              <w:rPr>
                <w:rFonts w:ascii="Arial" w:hAnsi="Arial" w:cs="Arial"/>
                <w:sz w:val="24"/>
                <w:szCs w:val="24"/>
                <w:lang w:val="ru-RU"/>
              </w:rPr>
              <w:t>19.05</w:t>
            </w:r>
            <w:r w:rsidRPr="00035C9E">
              <w:rPr>
                <w:rFonts w:ascii="Arial" w:hAnsi="Arial" w:cs="Arial"/>
                <w:sz w:val="24"/>
                <w:szCs w:val="24"/>
                <w:lang w:val="ru-RU"/>
              </w:rPr>
              <w:t xml:space="preserve">.2022  </w:t>
            </w:r>
            <w:r w:rsidR="002C00B8">
              <w:rPr>
                <w:rFonts w:ascii="Arial" w:hAnsi="Arial" w:cs="Arial"/>
                <w:sz w:val="24"/>
                <w:szCs w:val="24"/>
                <w:lang w:val="ru-RU"/>
              </w:rPr>
              <w:t>№</w:t>
            </w:r>
            <w:r w:rsidRPr="00035C9E">
              <w:rPr>
                <w:rFonts w:ascii="Arial" w:hAnsi="Arial" w:cs="Arial"/>
                <w:sz w:val="24"/>
                <w:szCs w:val="24"/>
                <w:lang w:val="ru-RU"/>
              </w:rPr>
              <w:t xml:space="preserve"> 7</w:t>
            </w:r>
            <w:r w:rsidR="002C00B8">
              <w:rPr>
                <w:rFonts w:ascii="Arial" w:hAnsi="Arial" w:cs="Arial"/>
                <w:sz w:val="24"/>
                <w:szCs w:val="24"/>
                <w:lang w:val="ru-RU"/>
              </w:rPr>
              <w:t>8</w:t>
            </w:r>
          </w:p>
        </w:tc>
      </w:tr>
    </w:tbl>
    <w:p w:rsidR="00035C9E" w:rsidRPr="00035C9E" w:rsidRDefault="00035C9E" w:rsidP="004E62E9">
      <w:pPr>
        <w:pStyle w:val="a3"/>
        <w:rPr>
          <w:rFonts w:ascii="Arial" w:hAnsi="Arial" w:cs="Arial"/>
          <w:sz w:val="24"/>
          <w:szCs w:val="24"/>
          <w:lang w:val="ru-RU"/>
        </w:rPr>
      </w:pPr>
    </w:p>
    <w:p w:rsidR="00035C9E" w:rsidRDefault="00035C9E" w:rsidP="00035C9E">
      <w:pPr>
        <w:pStyle w:val="a3"/>
        <w:jc w:val="center"/>
        <w:rPr>
          <w:rFonts w:ascii="Arial" w:hAnsi="Arial" w:cs="Arial"/>
          <w:sz w:val="24"/>
          <w:szCs w:val="24"/>
          <w:lang w:val="ru-RU"/>
        </w:rPr>
      </w:pPr>
    </w:p>
    <w:p w:rsidR="003F544E" w:rsidRPr="00035C9E" w:rsidRDefault="003F544E" w:rsidP="00035C9E">
      <w:pPr>
        <w:pStyle w:val="a3"/>
        <w:jc w:val="center"/>
        <w:rPr>
          <w:rFonts w:ascii="Arial" w:hAnsi="Arial" w:cs="Arial"/>
          <w:sz w:val="24"/>
          <w:szCs w:val="24"/>
          <w:lang w:val="ru-RU"/>
        </w:rPr>
      </w:pPr>
    </w:p>
    <w:p w:rsidR="00035C9E" w:rsidRPr="00035C9E" w:rsidRDefault="00035C9E" w:rsidP="00035C9E">
      <w:pPr>
        <w:jc w:val="center"/>
        <w:rPr>
          <w:rFonts w:ascii="Arial" w:hAnsi="Arial" w:cs="Arial"/>
          <w:b/>
        </w:rPr>
      </w:pPr>
      <w:r w:rsidRPr="00035C9E">
        <w:rPr>
          <w:rFonts w:ascii="Arial" w:hAnsi="Arial" w:cs="Arial"/>
          <w:b/>
        </w:rPr>
        <w:t>ПЛАН</w:t>
      </w:r>
    </w:p>
    <w:p w:rsidR="00035C9E" w:rsidRPr="00035C9E" w:rsidRDefault="00035C9E" w:rsidP="00035C9E">
      <w:pPr>
        <w:jc w:val="center"/>
        <w:rPr>
          <w:rFonts w:ascii="Arial" w:hAnsi="Arial" w:cs="Arial"/>
          <w:b/>
        </w:rPr>
      </w:pPr>
      <w:r w:rsidRPr="00035C9E">
        <w:rPr>
          <w:rFonts w:ascii="Arial" w:hAnsi="Arial" w:cs="Arial"/>
          <w:b/>
        </w:rPr>
        <w:t xml:space="preserve">мероприятий по обеспечению безопасности людей </w:t>
      </w:r>
    </w:p>
    <w:p w:rsidR="002C00B8" w:rsidRDefault="00035C9E" w:rsidP="00035C9E">
      <w:pPr>
        <w:jc w:val="center"/>
        <w:rPr>
          <w:rFonts w:ascii="Arial" w:hAnsi="Arial" w:cs="Arial"/>
          <w:b/>
        </w:rPr>
      </w:pPr>
      <w:r w:rsidRPr="00035C9E">
        <w:rPr>
          <w:rFonts w:ascii="Arial" w:hAnsi="Arial" w:cs="Arial"/>
          <w:b/>
        </w:rPr>
        <w:t>на водных объектах, охране их жизни и здоровья на территории муниципального образования</w:t>
      </w:r>
      <w:r w:rsidR="002C00B8">
        <w:rPr>
          <w:rFonts w:ascii="Arial" w:hAnsi="Arial" w:cs="Arial"/>
          <w:b/>
        </w:rPr>
        <w:t xml:space="preserve"> Каменецкое Узловского района</w:t>
      </w:r>
    </w:p>
    <w:p w:rsidR="00035C9E" w:rsidRPr="00035C9E" w:rsidRDefault="00035C9E" w:rsidP="00035C9E">
      <w:pPr>
        <w:jc w:val="center"/>
        <w:rPr>
          <w:rFonts w:ascii="Arial" w:hAnsi="Arial" w:cs="Arial"/>
          <w:b/>
        </w:rPr>
      </w:pPr>
      <w:r w:rsidRPr="00035C9E">
        <w:rPr>
          <w:rFonts w:ascii="Arial" w:hAnsi="Arial" w:cs="Arial"/>
          <w:b/>
        </w:rPr>
        <w:t>в летний период 2022 года</w:t>
      </w:r>
    </w:p>
    <w:p w:rsidR="00035C9E" w:rsidRPr="00035C9E" w:rsidRDefault="00035C9E" w:rsidP="00035C9E">
      <w:pPr>
        <w:pStyle w:val="a3"/>
        <w:jc w:val="both"/>
        <w:rPr>
          <w:rFonts w:ascii="Arial" w:hAnsi="Arial" w:cs="Arial"/>
          <w:sz w:val="24"/>
          <w:szCs w:val="24"/>
          <w:lang w:val="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969"/>
        <w:gridCol w:w="1984"/>
        <w:gridCol w:w="3260"/>
      </w:tblGrid>
      <w:tr w:rsidR="00035C9E" w:rsidRPr="00035C9E" w:rsidTr="004E62E9">
        <w:tblPrEx>
          <w:tblCellMar>
            <w:top w:w="0" w:type="dxa"/>
            <w:bottom w:w="0" w:type="dxa"/>
          </w:tblCellMar>
        </w:tblPrEx>
        <w:trPr>
          <w:trHeight w:val="328"/>
          <w:tblHeader/>
        </w:trPr>
        <w:tc>
          <w:tcPr>
            <w:tcW w:w="568" w:type="dxa"/>
          </w:tcPr>
          <w:p w:rsidR="00035C9E" w:rsidRPr="00035C9E" w:rsidRDefault="00035C9E" w:rsidP="002421DB">
            <w:pPr>
              <w:pStyle w:val="a3"/>
              <w:jc w:val="center"/>
              <w:rPr>
                <w:rFonts w:ascii="Arial" w:hAnsi="Arial" w:cs="Arial"/>
                <w:b/>
                <w:sz w:val="24"/>
                <w:szCs w:val="24"/>
                <w:lang w:val="ru-RU"/>
              </w:rPr>
            </w:pPr>
            <w:r w:rsidRPr="00035C9E">
              <w:rPr>
                <w:rFonts w:ascii="Arial" w:hAnsi="Arial" w:cs="Arial"/>
                <w:b/>
                <w:sz w:val="24"/>
                <w:szCs w:val="24"/>
                <w:lang w:val="ru-RU"/>
              </w:rPr>
              <w:t>№</w:t>
            </w:r>
          </w:p>
          <w:p w:rsidR="00035C9E" w:rsidRPr="00035C9E" w:rsidRDefault="00035C9E" w:rsidP="002421DB">
            <w:pPr>
              <w:pStyle w:val="a3"/>
              <w:jc w:val="center"/>
              <w:rPr>
                <w:rFonts w:ascii="Arial" w:hAnsi="Arial" w:cs="Arial"/>
                <w:b/>
                <w:sz w:val="24"/>
                <w:szCs w:val="24"/>
                <w:lang w:val="ru-RU"/>
              </w:rPr>
            </w:pPr>
            <w:proofErr w:type="spellStart"/>
            <w:r w:rsidRPr="00035C9E">
              <w:rPr>
                <w:rFonts w:ascii="Arial" w:hAnsi="Arial" w:cs="Arial"/>
                <w:b/>
                <w:sz w:val="24"/>
                <w:szCs w:val="24"/>
                <w:lang w:val="ru-RU"/>
              </w:rPr>
              <w:t>пп</w:t>
            </w:r>
            <w:proofErr w:type="spellEnd"/>
          </w:p>
        </w:tc>
        <w:tc>
          <w:tcPr>
            <w:tcW w:w="3969" w:type="dxa"/>
          </w:tcPr>
          <w:p w:rsidR="00035C9E" w:rsidRPr="00035C9E" w:rsidRDefault="00035C9E" w:rsidP="002421DB">
            <w:pPr>
              <w:pStyle w:val="a3"/>
              <w:jc w:val="center"/>
              <w:rPr>
                <w:rFonts w:ascii="Arial" w:hAnsi="Arial" w:cs="Arial"/>
                <w:sz w:val="24"/>
                <w:szCs w:val="24"/>
                <w:lang w:val="ru-RU"/>
              </w:rPr>
            </w:pPr>
            <w:r w:rsidRPr="00035C9E">
              <w:rPr>
                <w:rFonts w:ascii="Arial" w:hAnsi="Arial" w:cs="Arial"/>
                <w:b/>
                <w:sz w:val="24"/>
                <w:szCs w:val="24"/>
              </w:rPr>
              <w:t>Наименование мероприятий</w:t>
            </w:r>
          </w:p>
        </w:tc>
        <w:tc>
          <w:tcPr>
            <w:tcW w:w="1984" w:type="dxa"/>
          </w:tcPr>
          <w:p w:rsidR="00035C9E" w:rsidRPr="00035C9E" w:rsidRDefault="00035C9E" w:rsidP="002421DB">
            <w:pPr>
              <w:pStyle w:val="a3"/>
              <w:jc w:val="center"/>
              <w:rPr>
                <w:rFonts w:ascii="Arial" w:hAnsi="Arial" w:cs="Arial"/>
                <w:sz w:val="24"/>
                <w:szCs w:val="24"/>
                <w:lang w:val="ru-RU"/>
              </w:rPr>
            </w:pPr>
            <w:r w:rsidRPr="00035C9E">
              <w:rPr>
                <w:rFonts w:ascii="Arial" w:hAnsi="Arial" w:cs="Arial"/>
                <w:b/>
                <w:sz w:val="24"/>
                <w:szCs w:val="24"/>
              </w:rPr>
              <w:t>Дата исполнения</w:t>
            </w:r>
          </w:p>
        </w:tc>
        <w:tc>
          <w:tcPr>
            <w:tcW w:w="3260" w:type="dxa"/>
          </w:tcPr>
          <w:p w:rsidR="00035C9E" w:rsidRPr="00035C9E" w:rsidRDefault="00035C9E" w:rsidP="002421DB">
            <w:pPr>
              <w:pStyle w:val="a3"/>
              <w:jc w:val="center"/>
              <w:rPr>
                <w:rFonts w:ascii="Arial" w:hAnsi="Arial" w:cs="Arial"/>
                <w:sz w:val="24"/>
                <w:szCs w:val="24"/>
                <w:lang w:val="ru-RU"/>
              </w:rPr>
            </w:pPr>
            <w:r w:rsidRPr="00035C9E">
              <w:rPr>
                <w:rFonts w:ascii="Arial" w:hAnsi="Arial" w:cs="Arial"/>
                <w:b/>
                <w:sz w:val="24"/>
                <w:szCs w:val="24"/>
              </w:rPr>
              <w:t>Исполнитель</w:t>
            </w:r>
          </w:p>
        </w:tc>
      </w:tr>
    </w:tbl>
    <w:p w:rsidR="00035C9E" w:rsidRPr="00035C9E" w:rsidRDefault="00035C9E" w:rsidP="00035C9E">
      <w:pPr>
        <w:pStyle w:val="a3"/>
        <w:jc w:val="both"/>
        <w:rPr>
          <w:rFonts w:ascii="Arial" w:hAnsi="Arial" w:cs="Arial"/>
          <w:sz w:val="24"/>
          <w:szCs w:val="24"/>
          <w:lang w:val="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969"/>
        <w:gridCol w:w="1984"/>
        <w:gridCol w:w="3260"/>
      </w:tblGrid>
      <w:tr w:rsidR="00035C9E" w:rsidRPr="00035C9E" w:rsidTr="004E62E9">
        <w:tblPrEx>
          <w:tblCellMar>
            <w:top w:w="0" w:type="dxa"/>
            <w:bottom w:w="0" w:type="dxa"/>
          </w:tblCellMar>
        </w:tblPrEx>
        <w:trPr>
          <w:trHeight w:val="328"/>
          <w:tblHeader/>
        </w:trPr>
        <w:tc>
          <w:tcPr>
            <w:tcW w:w="568" w:type="dxa"/>
            <w:vAlign w:val="center"/>
          </w:tcPr>
          <w:p w:rsidR="00035C9E" w:rsidRPr="00035C9E" w:rsidRDefault="00035C9E" w:rsidP="002421DB">
            <w:pPr>
              <w:pStyle w:val="a3"/>
              <w:jc w:val="center"/>
              <w:rPr>
                <w:rFonts w:ascii="Arial" w:hAnsi="Arial" w:cs="Arial"/>
                <w:b/>
                <w:sz w:val="24"/>
                <w:szCs w:val="24"/>
                <w:lang w:val="ru-RU"/>
              </w:rPr>
            </w:pPr>
            <w:r w:rsidRPr="00035C9E">
              <w:rPr>
                <w:rFonts w:ascii="Arial" w:hAnsi="Arial" w:cs="Arial"/>
                <w:b/>
                <w:sz w:val="24"/>
                <w:szCs w:val="24"/>
                <w:lang w:val="ru-RU"/>
              </w:rPr>
              <w:t>1</w:t>
            </w:r>
          </w:p>
        </w:tc>
        <w:tc>
          <w:tcPr>
            <w:tcW w:w="3969" w:type="dxa"/>
            <w:vAlign w:val="center"/>
          </w:tcPr>
          <w:p w:rsidR="00035C9E" w:rsidRPr="00035C9E" w:rsidRDefault="00035C9E" w:rsidP="002421DB">
            <w:pPr>
              <w:pStyle w:val="a3"/>
              <w:jc w:val="center"/>
              <w:rPr>
                <w:rFonts w:ascii="Arial" w:hAnsi="Arial" w:cs="Arial"/>
                <w:sz w:val="24"/>
                <w:szCs w:val="24"/>
                <w:lang w:val="ru-RU"/>
              </w:rPr>
            </w:pPr>
            <w:r w:rsidRPr="00035C9E">
              <w:rPr>
                <w:rFonts w:ascii="Arial" w:hAnsi="Arial" w:cs="Arial"/>
                <w:sz w:val="24"/>
                <w:szCs w:val="24"/>
                <w:lang w:val="ru-RU"/>
              </w:rPr>
              <w:t>2</w:t>
            </w:r>
          </w:p>
        </w:tc>
        <w:tc>
          <w:tcPr>
            <w:tcW w:w="1984" w:type="dxa"/>
            <w:vAlign w:val="center"/>
          </w:tcPr>
          <w:p w:rsidR="00035C9E" w:rsidRPr="00035C9E" w:rsidRDefault="00035C9E" w:rsidP="002421DB">
            <w:pPr>
              <w:pStyle w:val="a3"/>
              <w:jc w:val="center"/>
              <w:rPr>
                <w:rFonts w:ascii="Arial" w:hAnsi="Arial" w:cs="Arial"/>
                <w:sz w:val="24"/>
                <w:szCs w:val="24"/>
                <w:lang w:val="ru-RU"/>
              </w:rPr>
            </w:pPr>
            <w:r w:rsidRPr="00035C9E">
              <w:rPr>
                <w:rFonts w:ascii="Arial" w:hAnsi="Arial" w:cs="Arial"/>
                <w:sz w:val="24"/>
                <w:szCs w:val="24"/>
                <w:lang w:val="ru-RU"/>
              </w:rPr>
              <w:t>3</w:t>
            </w:r>
          </w:p>
        </w:tc>
        <w:tc>
          <w:tcPr>
            <w:tcW w:w="3260" w:type="dxa"/>
            <w:vAlign w:val="center"/>
          </w:tcPr>
          <w:p w:rsidR="00035C9E" w:rsidRPr="00035C9E" w:rsidRDefault="00035C9E" w:rsidP="002421DB">
            <w:pPr>
              <w:pStyle w:val="a3"/>
              <w:jc w:val="center"/>
              <w:rPr>
                <w:rFonts w:ascii="Arial" w:hAnsi="Arial" w:cs="Arial"/>
                <w:sz w:val="24"/>
                <w:szCs w:val="24"/>
                <w:lang w:val="ru-RU"/>
              </w:rPr>
            </w:pPr>
            <w:r w:rsidRPr="00035C9E">
              <w:rPr>
                <w:rFonts w:ascii="Arial" w:hAnsi="Arial" w:cs="Arial"/>
                <w:sz w:val="24"/>
                <w:szCs w:val="24"/>
                <w:lang w:val="ru-RU"/>
              </w:rPr>
              <w:t>4</w:t>
            </w:r>
          </w:p>
        </w:tc>
      </w:tr>
      <w:tr w:rsidR="00035C9E" w:rsidRPr="00035C9E" w:rsidTr="004E62E9">
        <w:tblPrEx>
          <w:tblCellMar>
            <w:top w:w="0" w:type="dxa"/>
            <w:bottom w:w="0" w:type="dxa"/>
          </w:tblCellMar>
        </w:tblPrEx>
        <w:trPr>
          <w:trHeight w:val="278"/>
        </w:trPr>
        <w:tc>
          <w:tcPr>
            <w:tcW w:w="568" w:type="dxa"/>
          </w:tcPr>
          <w:p w:rsidR="00035C9E" w:rsidRPr="00035C9E" w:rsidRDefault="00035C9E" w:rsidP="002421DB">
            <w:pPr>
              <w:pStyle w:val="a3"/>
              <w:jc w:val="center"/>
              <w:rPr>
                <w:rFonts w:ascii="Arial" w:hAnsi="Arial" w:cs="Arial"/>
                <w:sz w:val="24"/>
                <w:szCs w:val="24"/>
                <w:lang w:val="ru-RU"/>
              </w:rPr>
            </w:pPr>
            <w:r w:rsidRPr="00035C9E">
              <w:rPr>
                <w:rFonts w:ascii="Arial" w:hAnsi="Arial" w:cs="Arial"/>
                <w:sz w:val="24"/>
                <w:szCs w:val="24"/>
                <w:lang w:val="ru-RU"/>
              </w:rPr>
              <w:t>1.</w:t>
            </w:r>
          </w:p>
        </w:tc>
        <w:tc>
          <w:tcPr>
            <w:tcW w:w="3969" w:type="dxa"/>
          </w:tcPr>
          <w:p w:rsidR="00035C9E" w:rsidRPr="00035C9E" w:rsidRDefault="00035C9E" w:rsidP="002421DB">
            <w:pPr>
              <w:jc w:val="both"/>
              <w:rPr>
                <w:rFonts w:ascii="Arial" w:hAnsi="Arial" w:cs="Arial"/>
              </w:rPr>
            </w:pPr>
            <w:r w:rsidRPr="00035C9E">
              <w:rPr>
                <w:rFonts w:ascii="Arial" w:hAnsi="Arial" w:cs="Arial"/>
              </w:rPr>
              <w:t>Проведение заседаний комиссии по предупреждению и ликвидации чрезвычайных ситуаций и обеспечению пожарной безопасности муниципальных образований сельских поселений Узловского района по вопросам обеспечения безопасности людей на водных объектах, охране их жизни и здоровья в летний период 2022 года.</w:t>
            </w:r>
          </w:p>
        </w:tc>
        <w:tc>
          <w:tcPr>
            <w:tcW w:w="1984" w:type="dxa"/>
          </w:tcPr>
          <w:p w:rsidR="00035C9E" w:rsidRPr="00035C9E" w:rsidRDefault="00035C9E" w:rsidP="002421DB">
            <w:pPr>
              <w:jc w:val="center"/>
              <w:rPr>
                <w:rFonts w:ascii="Arial" w:hAnsi="Arial" w:cs="Arial"/>
              </w:rPr>
            </w:pPr>
            <w:r w:rsidRPr="00035C9E">
              <w:rPr>
                <w:rFonts w:ascii="Arial" w:hAnsi="Arial" w:cs="Arial"/>
              </w:rPr>
              <w:t>до 20 мая 2022 года</w:t>
            </w:r>
          </w:p>
          <w:p w:rsidR="00035C9E" w:rsidRPr="00035C9E" w:rsidRDefault="00035C9E" w:rsidP="002421DB">
            <w:pPr>
              <w:jc w:val="center"/>
              <w:rPr>
                <w:rFonts w:ascii="Arial" w:hAnsi="Arial" w:cs="Arial"/>
              </w:rPr>
            </w:pPr>
            <w:proofErr w:type="gramStart"/>
            <w:r w:rsidRPr="00035C9E">
              <w:rPr>
                <w:rFonts w:ascii="Arial" w:hAnsi="Arial" w:cs="Arial"/>
              </w:rPr>
              <w:t xml:space="preserve">(по планам работы КЧС </w:t>
            </w:r>
            <w:proofErr w:type="gramEnd"/>
          </w:p>
          <w:p w:rsidR="00035C9E" w:rsidRPr="00035C9E" w:rsidRDefault="00035C9E" w:rsidP="002421DB">
            <w:pPr>
              <w:jc w:val="center"/>
              <w:rPr>
                <w:rFonts w:ascii="Arial" w:hAnsi="Arial" w:cs="Arial"/>
              </w:rPr>
            </w:pPr>
            <w:r w:rsidRPr="00035C9E">
              <w:rPr>
                <w:rFonts w:ascii="Arial" w:hAnsi="Arial" w:cs="Arial"/>
              </w:rPr>
              <w:t>и ОПБ)</w:t>
            </w:r>
          </w:p>
        </w:tc>
        <w:tc>
          <w:tcPr>
            <w:tcW w:w="3260" w:type="dxa"/>
          </w:tcPr>
          <w:p w:rsidR="00035C9E" w:rsidRPr="00035C9E" w:rsidRDefault="002C00B8" w:rsidP="002421DB">
            <w:pPr>
              <w:jc w:val="center"/>
              <w:rPr>
                <w:rFonts w:ascii="Arial" w:hAnsi="Arial" w:cs="Arial"/>
              </w:rPr>
            </w:pPr>
            <w:r>
              <w:rPr>
                <w:rFonts w:ascii="Arial" w:hAnsi="Arial" w:cs="Arial"/>
              </w:rPr>
              <w:t>Члены КЧС и ОПБ</w:t>
            </w:r>
          </w:p>
        </w:tc>
      </w:tr>
      <w:tr w:rsidR="00035C9E" w:rsidRPr="00035C9E" w:rsidTr="004E62E9">
        <w:tblPrEx>
          <w:tblCellMar>
            <w:top w:w="0" w:type="dxa"/>
            <w:bottom w:w="0" w:type="dxa"/>
          </w:tblCellMar>
        </w:tblPrEx>
        <w:trPr>
          <w:trHeight w:val="252"/>
        </w:trPr>
        <w:tc>
          <w:tcPr>
            <w:tcW w:w="568" w:type="dxa"/>
          </w:tcPr>
          <w:p w:rsidR="00035C9E" w:rsidRPr="00035C9E" w:rsidRDefault="004E62E9" w:rsidP="002421DB">
            <w:pPr>
              <w:pStyle w:val="a3"/>
              <w:jc w:val="center"/>
              <w:rPr>
                <w:rFonts w:ascii="Arial" w:hAnsi="Arial" w:cs="Arial"/>
                <w:sz w:val="24"/>
                <w:szCs w:val="24"/>
                <w:lang w:val="ru-RU"/>
              </w:rPr>
            </w:pPr>
            <w:r>
              <w:rPr>
                <w:rFonts w:ascii="Arial" w:hAnsi="Arial" w:cs="Arial"/>
                <w:sz w:val="24"/>
                <w:szCs w:val="24"/>
                <w:lang w:val="ru-RU"/>
              </w:rPr>
              <w:t>2</w:t>
            </w:r>
            <w:r w:rsidR="00035C9E" w:rsidRPr="00035C9E">
              <w:rPr>
                <w:rFonts w:ascii="Arial" w:hAnsi="Arial" w:cs="Arial"/>
                <w:sz w:val="24"/>
                <w:szCs w:val="24"/>
                <w:lang w:val="ru-RU"/>
              </w:rPr>
              <w:t>.</w:t>
            </w:r>
          </w:p>
        </w:tc>
        <w:tc>
          <w:tcPr>
            <w:tcW w:w="3969" w:type="dxa"/>
          </w:tcPr>
          <w:p w:rsidR="00035C9E" w:rsidRPr="00035C9E" w:rsidRDefault="00035C9E" w:rsidP="002421DB">
            <w:pPr>
              <w:jc w:val="both"/>
              <w:rPr>
                <w:rFonts w:ascii="Arial" w:hAnsi="Arial" w:cs="Arial"/>
              </w:rPr>
            </w:pPr>
            <w:r w:rsidRPr="00035C9E">
              <w:rPr>
                <w:rFonts w:ascii="Arial" w:hAnsi="Arial" w:cs="Arial"/>
              </w:rPr>
              <w:t>Назначение ответственных лиц за обеспечение безопасности людей на водных объектах, охраны их жизни и здоровья в летний период 2022 года.</w:t>
            </w:r>
          </w:p>
        </w:tc>
        <w:tc>
          <w:tcPr>
            <w:tcW w:w="1984" w:type="dxa"/>
          </w:tcPr>
          <w:p w:rsidR="00035C9E" w:rsidRPr="00035C9E" w:rsidRDefault="00035C9E" w:rsidP="002421DB">
            <w:pPr>
              <w:tabs>
                <w:tab w:val="left" w:pos="1226"/>
              </w:tabs>
              <w:jc w:val="center"/>
              <w:rPr>
                <w:rFonts w:ascii="Arial" w:hAnsi="Arial" w:cs="Arial"/>
              </w:rPr>
            </w:pPr>
            <w:r w:rsidRPr="00035C9E">
              <w:rPr>
                <w:rFonts w:ascii="Arial" w:hAnsi="Arial" w:cs="Arial"/>
              </w:rPr>
              <w:t xml:space="preserve">до 30 мая </w:t>
            </w:r>
          </w:p>
          <w:p w:rsidR="00035C9E" w:rsidRPr="00035C9E" w:rsidRDefault="00035C9E" w:rsidP="002421DB">
            <w:pPr>
              <w:tabs>
                <w:tab w:val="left" w:pos="1226"/>
              </w:tabs>
              <w:jc w:val="center"/>
              <w:rPr>
                <w:rFonts w:ascii="Arial" w:hAnsi="Arial" w:cs="Arial"/>
              </w:rPr>
            </w:pPr>
            <w:r w:rsidRPr="00035C9E">
              <w:rPr>
                <w:rFonts w:ascii="Arial" w:hAnsi="Arial" w:cs="Arial"/>
              </w:rPr>
              <w:t>2022 года</w:t>
            </w:r>
          </w:p>
        </w:tc>
        <w:tc>
          <w:tcPr>
            <w:tcW w:w="3260" w:type="dxa"/>
          </w:tcPr>
          <w:p w:rsidR="004E62E9" w:rsidRDefault="004E62E9" w:rsidP="004E62E9">
            <w:pPr>
              <w:jc w:val="center"/>
              <w:rPr>
                <w:rFonts w:ascii="Arial" w:hAnsi="Arial" w:cs="Arial"/>
              </w:rPr>
            </w:pPr>
            <w:r>
              <w:rPr>
                <w:rFonts w:ascii="Arial" w:hAnsi="Arial" w:cs="Arial"/>
              </w:rPr>
              <w:t xml:space="preserve">Отдел по жизнеобеспечению, </w:t>
            </w:r>
          </w:p>
          <w:p w:rsidR="004E62E9" w:rsidRDefault="004E62E9" w:rsidP="004E62E9">
            <w:pPr>
              <w:jc w:val="center"/>
              <w:rPr>
                <w:rFonts w:ascii="Arial" w:hAnsi="Arial" w:cs="Arial"/>
              </w:rPr>
            </w:pPr>
            <w:r>
              <w:rPr>
                <w:rFonts w:ascii="Arial" w:hAnsi="Arial" w:cs="Arial"/>
              </w:rPr>
              <w:t>ГО и ЧС</w:t>
            </w:r>
          </w:p>
          <w:p w:rsidR="004E62E9" w:rsidRDefault="004E62E9" w:rsidP="004E62E9">
            <w:pPr>
              <w:jc w:val="center"/>
              <w:rPr>
                <w:rFonts w:ascii="Arial" w:hAnsi="Arial" w:cs="Arial"/>
              </w:rPr>
            </w:pPr>
            <w:r>
              <w:rPr>
                <w:rFonts w:ascii="Arial" w:hAnsi="Arial" w:cs="Arial"/>
              </w:rPr>
              <w:t>администрации</w:t>
            </w:r>
          </w:p>
          <w:p w:rsidR="00035C9E" w:rsidRPr="00035C9E" w:rsidRDefault="004E62E9" w:rsidP="004E62E9">
            <w:pPr>
              <w:jc w:val="center"/>
              <w:rPr>
                <w:rFonts w:ascii="Arial" w:hAnsi="Arial" w:cs="Arial"/>
              </w:rPr>
            </w:pPr>
            <w:r>
              <w:rPr>
                <w:rFonts w:ascii="Arial" w:hAnsi="Arial" w:cs="Arial"/>
              </w:rPr>
              <w:t>МО Каменецкое Узловского района</w:t>
            </w:r>
          </w:p>
        </w:tc>
      </w:tr>
      <w:tr w:rsidR="00035C9E" w:rsidRPr="00035C9E" w:rsidTr="004E62E9">
        <w:tblPrEx>
          <w:tblCellMar>
            <w:top w:w="0" w:type="dxa"/>
            <w:bottom w:w="0" w:type="dxa"/>
          </w:tblCellMar>
        </w:tblPrEx>
        <w:trPr>
          <w:trHeight w:val="288"/>
        </w:trPr>
        <w:tc>
          <w:tcPr>
            <w:tcW w:w="568" w:type="dxa"/>
          </w:tcPr>
          <w:p w:rsidR="00035C9E" w:rsidRPr="00035C9E" w:rsidRDefault="004E62E9" w:rsidP="002421DB">
            <w:pPr>
              <w:pStyle w:val="a3"/>
              <w:jc w:val="center"/>
              <w:rPr>
                <w:rFonts w:ascii="Arial" w:hAnsi="Arial" w:cs="Arial"/>
                <w:sz w:val="24"/>
                <w:szCs w:val="24"/>
                <w:lang w:val="ru-RU"/>
              </w:rPr>
            </w:pPr>
            <w:r>
              <w:rPr>
                <w:rFonts w:ascii="Arial" w:hAnsi="Arial" w:cs="Arial"/>
                <w:sz w:val="24"/>
                <w:szCs w:val="24"/>
                <w:lang w:val="ru-RU"/>
              </w:rPr>
              <w:t>3</w:t>
            </w:r>
            <w:r w:rsidR="00035C9E" w:rsidRPr="00035C9E">
              <w:rPr>
                <w:rFonts w:ascii="Arial" w:hAnsi="Arial" w:cs="Arial"/>
                <w:sz w:val="24"/>
                <w:szCs w:val="24"/>
                <w:lang w:val="ru-RU"/>
              </w:rPr>
              <w:t>.</w:t>
            </w:r>
          </w:p>
        </w:tc>
        <w:tc>
          <w:tcPr>
            <w:tcW w:w="3969" w:type="dxa"/>
          </w:tcPr>
          <w:p w:rsidR="00035C9E" w:rsidRPr="00035C9E" w:rsidRDefault="00035C9E" w:rsidP="004E62E9">
            <w:pPr>
              <w:jc w:val="both"/>
              <w:rPr>
                <w:rFonts w:ascii="Arial" w:hAnsi="Arial" w:cs="Arial"/>
              </w:rPr>
            </w:pPr>
            <w:r w:rsidRPr="00035C9E">
              <w:rPr>
                <w:rFonts w:ascii="Arial" w:hAnsi="Arial" w:cs="Arial"/>
              </w:rPr>
              <w:t xml:space="preserve">Подготовка, организация и проведение агитационно-пропагандистской и профилактической работы среди населения с распространением печатных методических материалов (памяток, листовок) </w:t>
            </w:r>
            <w:r w:rsidR="004E62E9">
              <w:rPr>
                <w:rFonts w:ascii="Arial" w:hAnsi="Arial" w:cs="Arial"/>
              </w:rPr>
              <w:t>о запрете купания на территории МО Каменецкое Узловского района</w:t>
            </w:r>
          </w:p>
        </w:tc>
        <w:tc>
          <w:tcPr>
            <w:tcW w:w="1984" w:type="dxa"/>
          </w:tcPr>
          <w:p w:rsidR="00035C9E" w:rsidRPr="00035C9E" w:rsidRDefault="00035C9E" w:rsidP="002421DB">
            <w:pPr>
              <w:tabs>
                <w:tab w:val="left" w:pos="1226"/>
              </w:tabs>
              <w:jc w:val="center"/>
              <w:rPr>
                <w:rFonts w:ascii="Arial" w:hAnsi="Arial" w:cs="Arial"/>
              </w:rPr>
            </w:pPr>
            <w:r w:rsidRPr="00035C9E">
              <w:rPr>
                <w:rFonts w:ascii="Arial" w:hAnsi="Arial" w:cs="Arial"/>
              </w:rPr>
              <w:t>в течение купального периода</w:t>
            </w:r>
          </w:p>
        </w:tc>
        <w:tc>
          <w:tcPr>
            <w:tcW w:w="3260" w:type="dxa"/>
          </w:tcPr>
          <w:p w:rsidR="00035C9E" w:rsidRDefault="004E62E9" w:rsidP="002421DB">
            <w:pPr>
              <w:jc w:val="center"/>
              <w:rPr>
                <w:rFonts w:ascii="Arial" w:hAnsi="Arial" w:cs="Arial"/>
              </w:rPr>
            </w:pPr>
            <w:r w:rsidRPr="004E62E9">
              <w:rPr>
                <w:rFonts w:ascii="Arial" w:hAnsi="Arial" w:cs="Arial"/>
              </w:rPr>
              <w:t>Отдел по работе с населением, делопроизводству и административной работе</w:t>
            </w:r>
          </w:p>
          <w:p w:rsidR="004E62E9" w:rsidRDefault="004E62E9" w:rsidP="004E62E9">
            <w:pPr>
              <w:jc w:val="center"/>
              <w:rPr>
                <w:rFonts w:ascii="Arial" w:hAnsi="Arial" w:cs="Arial"/>
              </w:rPr>
            </w:pPr>
            <w:r>
              <w:rPr>
                <w:rFonts w:ascii="Arial" w:hAnsi="Arial" w:cs="Arial"/>
              </w:rPr>
              <w:t>администрации</w:t>
            </w:r>
          </w:p>
          <w:p w:rsidR="004E62E9" w:rsidRPr="004E62E9" w:rsidRDefault="004E62E9" w:rsidP="004E62E9">
            <w:pPr>
              <w:jc w:val="center"/>
              <w:rPr>
                <w:rFonts w:ascii="Arial" w:hAnsi="Arial" w:cs="Arial"/>
              </w:rPr>
            </w:pPr>
            <w:r>
              <w:rPr>
                <w:rFonts w:ascii="Arial" w:hAnsi="Arial" w:cs="Arial"/>
              </w:rPr>
              <w:t>МО Каменецкое Узловского района</w:t>
            </w:r>
          </w:p>
        </w:tc>
      </w:tr>
      <w:tr w:rsidR="00035C9E" w:rsidRPr="00035C9E" w:rsidTr="004E62E9">
        <w:tblPrEx>
          <w:tblCellMar>
            <w:top w:w="0" w:type="dxa"/>
            <w:bottom w:w="0" w:type="dxa"/>
          </w:tblCellMar>
        </w:tblPrEx>
        <w:trPr>
          <w:trHeight w:val="252"/>
        </w:trPr>
        <w:tc>
          <w:tcPr>
            <w:tcW w:w="568" w:type="dxa"/>
          </w:tcPr>
          <w:p w:rsidR="00035C9E" w:rsidRPr="00035C9E" w:rsidRDefault="004E62E9" w:rsidP="002421DB">
            <w:pPr>
              <w:pStyle w:val="a3"/>
              <w:jc w:val="center"/>
              <w:rPr>
                <w:rFonts w:ascii="Arial" w:hAnsi="Arial" w:cs="Arial"/>
                <w:sz w:val="24"/>
                <w:szCs w:val="24"/>
                <w:lang w:val="ru-RU"/>
              </w:rPr>
            </w:pPr>
            <w:r>
              <w:rPr>
                <w:rFonts w:ascii="Arial" w:hAnsi="Arial" w:cs="Arial"/>
                <w:sz w:val="24"/>
                <w:szCs w:val="24"/>
                <w:lang w:val="ru-RU"/>
              </w:rPr>
              <w:t>4</w:t>
            </w:r>
            <w:r w:rsidR="00035C9E" w:rsidRPr="00035C9E">
              <w:rPr>
                <w:rFonts w:ascii="Arial" w:hAnsi="Arial" w:cs="Arial"/>
                <w:sz w:val="24"/>
                <w:szCs w:val="24"/>
                <w:lang w:val="ru-RU"/>
              </w:rPr>
              <w:t>.</w:t>
            </w:r>
          </w:p>
        </w:tc>
        <w:tc>
          <w:tcPr>
            <w:tcW w:w="3969" w:type="dxa"/>
          </w:tcPr>
          <w:p w:rsidR="00035C9E" w:rsidRPr="00035C9E" w:rsidRDefault="00035C9E" w:rsidP="002C00B8">
            <w:pPr>
              <w:jc w:val="both"/>
              <w:rPr>
                <w:rFonts w:ascii="Arial" w:hAnsi="Arial" w:cs="Arial"/>
              </w:rPr>
            </w:pPr>
            <w:r w:rsidRPr="00035C9E">
              <w:rPr>
                <w:rFonts w:ascii="Arial" w:hAnsi="Arial" w:cs="Arial"/>
              </w:rPr>
              <w:t>П</w:t>
            </w:r>
            <w:r w:rsidR="002C00B8">
              <w:rPr>
                <w:rFonts w:ascii="Arial" w:hAnsi="Arial" w:cs="Arial"/>
              </w:rPr>
              <w:t>одготовка и размещение на сайте администрации муниципального образования</w:t>
            </w:r>
            <w:r w:rsidRPr="00035C9E">
              <w:rPr>
                <w:rFonts w:ascii="Arial" w:hAnsi="Arial" w:cs="Arial"/>
              </w:rPr>
              <w:t xml:space="preserve"> </w:t>
            </w:r>
            <w:r w:rsidR="002C00B8">
              <w:rPr>
                <w:rFonts w:ascii="Arial" w:hAnsi="Arial" w:cs="Arial"/>
              </w:rPr>
              <w:t xml:space="preserve">МО Каменецкое </w:t>
            </w:r>
            <w:r w:rsidRPr="00035C9E">
              <w:rPr>
                <w:rFonts w:ascii="Arial" w:hAnsi="Arial" w:cs="Arial"/>
              </w:rPr>
              <w:t xml:space="preserve">Узловского района информационных материалов о </w:t>
            </w:r>
            <w:r w:rsidR="002C00B8">
              <w:rPr>
                <w:rFonts w:ascii="Arial" w:hAnsi="Arial" w:cs="Arial"/>
              </w:rPr>
              <w:t xml:space="preserve">запрете купания на территории </w:t>
            </w:r>
          </w:p>
        </w:tc>
        <w:tc>
          <w:tcPr>
            <w:tcW w:w="1984" w:type="dxa"/>
          </w:tcPr>
          <w:p w:rsidR="00035C9E" w:rsidRPr="00035C9E" w:rsidRDefault="00035C9E" w:rsidP="002421DB">
            <w:pPr>
              <w:jc w:val="center"/>
              <w:rPr>
                <w:rFonts w:ascii="Arial" w:hAnsi="Arial" w:cs="Arial"/>
              </w:rPr>
            </w:pPr>
            <w:r w:rsidRPr="00035C9E">
              <w:rPr>
                <w:rFonts w:ascii="Arial" w:hAnsi="Arial" w:cs="Arial"/>
              </w:rPr>
              <w:t>в течение купального периода</w:t>
            </w:r>
          </w:p>
        </w:tc>
        <w:tc>
          <w:tcPr>
            <w:tcW w:w="3260" w:type="dxa"/>
          </w:tcPr>
          <w:p w:rsidR="004E62E9" w:rsidRDefault="004E62E9" w:rsidP="004E62E9">
            <w:pPr>
              <w:jc w:val="center"/>
              <w:rPr>
                <w:rFonts w:ascii="Arial" w:hAnsi="Arial" w:cs="Arial"/>
              </w:rPr>
            </w:pPr>
            <w:r>
              <w:rPr>
                <w:rFonts w:ascii="Arial" w:hAnsi="Arial" w:cs="Arial"/>
              </w:rPr>
              <w:t xml:space="preserve">МУ «КСО» </w:t>
            </w:r>
          </w:p>
          <w:p w:rsidR="004E62E9" w:rsidRDefault="004E62E9" w:rsidP="004E62E9">
            <w:pPr>
              <w:jc w:val="center"/>
              <w:rPr>
                <w:rFonts w:ascii="Arial" w:hAnsi="Arial" w:cs="Arial"/>
              </w:rPr>
            </w:pPr>
            <w:r>
              <w:rPr>
                <w:rFonts w:ascii="Arial" w:hAnsi="Arial" w:cs="Arial"/>
              </w:rPr>
              <w:t>администрации</w:t>
            </w:r>
          </w:p>
          <w:p w:rsidR="00035C9E" w:rsidRPr="00035C9E" w:rsidRDefault="004E62E9" w:rsidP="004E62E9">
            <w:pPr>
              <w:jc w:val="center"/>
              <w:rPr>
                <w:rFonts w:ascii="Arial" w:hAnsi="Arial" w:cs="Arial"/>
              </w:rPr>
            </w:pPr>
            <w:r>
              <w:rPr>
                <w:rFonts w:ascii="Arial" w:hAnsi="Arial" w:cs="Arial"/>
              </w:rPr>
              <w:t>МО Каменецкое Узловского района</w:t>
            </w:r>
          </w:p>
        </w:tc>
      </w:tr>
      <w:tr w:rsidR="00035C9E" w:rsidRPr="00035C9E" w:rsidTr="004E62E9">
        <w:tblPrEx>
          <w:tblCellMar>
            <w:top w:w="0" w:type="dxa"/>
            <w:bottom w:w="0" w:type="dxa"/>
          </w:tblCellMar>
        </w:tblPrEx>
        <w:trPr>
          <w:trHeight w:val="275"/>
        </w:trPr>
        <w:tc>
          <w:tcPr>
            <w:tcW w:w="568" w:type="dxa"/>
          </w:tcPr>
          <w:p w:rsidR="00035C9E" w:rsidRPr="00035C9E" w:rsidRDefault="004E62E9" w:rsidP="002421DB">
            <w:pPr>
              <w:pStyle w:val="a3"/>
              <w:jc w:val="center"/>
              <w:rPr>
                <w:rFonts w:ascii="Arial" w:hAnsi="Arial" w:cs="Arial"/>
                <w:sz w:val="24"/>
                <w:szCs w:val="24"/>
                <w:lang w:val="ru-RU"/>
              </w:rPr>
            </w:pPr>
            <w:r>
              <w:rPr>
                <w:rFonts w:ascii="Arial" w:hAnsi="Arial" w:cs="Arial"/>
                <w:sz w:val="24"/>
                <w:szCs w:val="24"/>
                <w:lang w:val="ru-RU"/>
              </w:rPr>
              <w:lastRenderedPageBreak/>
              <w:t>5</w:t>
            </w:r>
            <w:r w:rsidR="00035C9E" w:rsidRPr="00035C9E">
              <w:rPr>
                <w:rFonts w:ascii="Arial" w:hAnsi="Arial" w:cs="Arial"/>
                <w:sz w:val="24"/>
                <w:szCs w:val="24"/>
                <w:lang w:val="ru-RU"/>
              </w:rPr>
              <w:t>.</w:t>
            </w:r>
          </w:p>
        </w:tc>
        <w:tc>
          <w:tcPr>
            <w:tcW w:w="3969" w:type="dxa"/>
          </w:tcPr>
          <w:p w:rsidR="00035C9E" w:rsidRPr="00035C9E" w:rsidRDefault="00035C9E" w:rsidP="002C00B8">
            <w:pPr>
              <w:jc w:val="both"/>
              <w:rPr>
                <w:rFonts w:ascii="Arial" w:hAnsi="Arial" w:cs="Arial"/>
              </w:rPr>
            </w:pPr>
            <w:r w:rsidRPr="00035C9E">
              <w:rPr>
                <w:rFonts w:ascii="Arial" w:hAnsi="Arial" w:cs="Arial"/>
              </w:rPr>
              <w:t xml:space="preserve">Установка в местах массового отдыха у водоёмов информационных стендов (щитов) </w:t>
            </w:r>
            <w:r w:rsidR="002C00B8">
              <w:rPr>
                <w:rFonts w:ascii="Arial" w:hAnsi="Arial" w:cs="Arial"/>
              </w:rPr>
              <w:t>о запрете купания</w:t>
            </w:r>
            <w:r w:rsidRPr="00035C9E">
              <w:rPr>
                <w:rFonts w:ascii="Arial" w:hAnsi="Arial" w:cs="Arial"/>
              </w:rPr>
              <w:t xml:space="preserve"> с указаниями телефонов экстренных служб.</w:t>
            </w:r>
          </w:p>
        </w:tc>
        <w:tc>
          <w:tcPr>
            <w:tcW w:w="1984" w:type="dxa"/>
          </w:tcPr>
          <w:p w:rsidR="00035C9E" w:rsidRPr="00035C9E" w:rsidRDefault="00035C9E" w:rsidP="002421DB">
            <w:pPr>
              <w:tabs>
                <w:tab w:val="left" w:pos="1226"/>
              </w:tabs>
              <w:jc w:val="center"/>
              <w:rPr>
                <w:rFonts w:ascii="Arial" w:hAnsi="Arial" w:cs="Arial"/>
              </w:rPr>
            </w:pPr>
            <w:r w:rsidRPr="00035C9E">
              <w:rPr>
                <w:rFonts w:ascii="Arial" w:hAnsi="Arial" w:cs="Arial"/>
              </w:rPr>
              <w:t>до 30 мая</w:t>
            </w:r>
          </w:p>
          <w:p w:rsidR="00035C9E" w:rsidRPr="00035C9E" w:rsidRDefault="00035C9E" w:rsidP="002421DB">
            <w:pPr>
              <w:tabs>
                <w:tab w:val="left" w:pos="1226"/>
              </w:tabs>
              <w:jc w:val="center"/>
              <w:rPr>
                <w:rFonts w:ascii="Arial" w:hAnsi="Arial" w:cs="Arial"/>
              </w:rPr>
            </w:pPr>
            <w:r w:rsidRPr="00035C9E">
              <w:rPr>
                <w:rFonts w:ascii="Arial" w:hAnsi="Arial" w:cs="Arial"/>
              </w:rPr>
              <w:t>2022 года</w:t>
            </w:r>
          </w:p>
        </w:tc>
        <w:tc>
          <w:tcPr>
            <w:tcW w:w="3260" w:type="dxa"/>
          </w:tcPr>
          <w:p w:rsidR="004E62E9" w:rsidRDefault="004E62E9" w:rsidP="002C00B8">
            <w:pPr>
              <w:jc w:val="center"/>
              <w:rPr>
                <w:rFonts w:ascii="Arial" w:hAnsi="Arial" w:cs="Arial"/>
              </w:rPr>
            </w:pPr>
            <w:r>
              <w:rPr>
                <w:rFonts w:ascii="Arial" w:hAnsi="Arial" w:cs="Arial"/>
              </w:rPr>
              <w:t xml:space="preserve">Отдел по жизнеобеспечению, </w:t>
            </w:r>
          </w:p>
          <w:p w:rsidR="002C00B8" w:rsidRDefault="004E62E9" w:rsidP="002C00B8">
            <w:pPr>
              <w:jc w:val="center"/>
              <w:rPr>
                <w:rFonts w:ascii="Arial" w:hAnsi="Arial" w:cs="Arial"/>
              </w:rPr>
            </w:pPr>
            <w:r>
              <w:rPr>
                <w:rFonts w:ascii="Arial" w:hAnsi="Arial" w:cs="Arial"/>
              </w:rPr>
              <w:t>ГО и ЧС администрации</w:t>
            </w:r>
          </w:p>
          <w:p w:rsidR="002C00B8" w:rsidRDefault="002C00B8" w:rsidP="002C00B8">
            <w:pPr>
              <w:jc w:val="center"/>
              <w:rPr>
                <w:rFonts w:ascii="Arial" w:hAnsi="Arial" w:cs="Arial"/>
              </w:rPr>
            </w:pPr>
            <w:r>
              <w:rPr>
                <w:rFonts w:ascii="Arial" w:hAnsi="Arial" w:cs="Arial"/>
              </w:rPr>
              <w:t>МО Каменецкое Узловского района,</w:t>
            </w:r>
          </w:p>
          <w:p w:rsidR="002C00B8" w:rsidRDefault="002C00B8" w:rsidP="002C00B8">
            <w:pPr>
              <w:jc w:val="center"/>
              <w:rPr>
                <w:rFonts w:ascii="Arial" w:hAnsi="Arial" w:cs="Arial"/>
              </w:rPr>
            </w:pPr>
            <w:r>
              <w:rPr>
                <w:rFonts w:ascii="Arial" w:hAnsi="Arial" w:cs="Arial"/>
              </w:rPr>
              <w:t xml:space="preserve">МУ «КСО» </w:t>
            </w:r>
          </w:p>
          <w:p w:rsidR="004E62E9" w:rsidRDefault="004E62E9" w:rsidP="004E62E9">
            <w:pPr>
              <w:jc w:val="center"/>
              <w:rPr>
                <w:rFonts w:ascii="Arial" w:hAnsi="Arial" w:cs="Arial"/>
              </w:rPr>
            </w:pPr>
            <w:r>
              <w:rPr>
                <w:rFonts w:ascii="Arial" w:hAnsi="Arial" w:cs="Arial"/>
              </w:rPr>
              <w:t>администрации</w:t>
            </w:r>
          </w:p>
          <w:p w:rsidR="00035C9E" w:rsidRPr="00035C9E" w:rsidRDefault="004E62E9" w:rsidP="004E62E9">
            <w:pPr>
              <w:jc w:val="center"/>
              <w:rPr>
                <w:rFonts w:ascii="Arial" w:hAnsi="Arial" w:cs="Arial"/>
              </w:rPr>
            </w:pPr>
            <w:r>
              <w:rPr>
                <w:rFonts w:ascii="Arial" w:hAnsi="Arial" w:cs="Arial"/>
              </w:rPr>
              <w:t>МО Каменецкое Узловского района</w:t>
            </w:r>
            <w:r w:rsidRPr="00035C9E">
              <w:rPr>
                <w:rFonts w:ascii="Arial" w:hAnsi="Arial" w:cs="Arial"/>
              </w:rPr>
              <w:t xml:space="preserve"> </w:t>
            </w:r>
          </w:p>
        </w:tc>
      </w:tr>
      <w:tr w:rsidR="00035C9E" w:rsidRPr="00035C9E" w:rsidTr="004E62E9">
        <w:tblPrEx>
          <w:tblCellMar>
            <w:top w:w="0" w:type="dxa"/>
            <w:bottom w:w="0" w:type="dxa"/>
          </w:tblCellMar>
        </w:tblPrEx>
        <w:trPr>
          <w:trHeight w:val="252"/>
        </w:trPr>
        <w:tc>
          <w:tcPr>
            <w:tcW w:w="568" w:type="dxa"/>
          </w:tcPr>
          <w:p w:rsidR="00035C9E" w:rsidRPr="00035C9E" w:rsidRDefault="004E62E9" w:rsidP="002421DB">
            <w:pPr>
              <w:pStyle w:val="a3"/>
              <w:jc w:val="center"/>
              <w:rPr>
                <w:rFonts w:ascii="Arial" w:hAnsi="Arial" w:cs="Arial"/>
                <w:sz w:val="24"/>
                <w:szCs w:val="24"/>
                <w:lang w:val="ru-RU"/>
              </w:rPr>
            </w:pPr>
            <w:r>
              <w:rPr>
                <w:rFonts w:ascii="Arial" w:hAnsi="Arial" w:cs="Arial"/>
                <w:sz w:val="24"/>
                <w:szCs w:val="24"/>
                <w:lang w:val="ru-RU"/>
              </w:rPr>
              <w:t>6</w:t>
            </w:r>
            <w:r w:rsidR="00035C9E" w:rsidRPr="00035C9E">
              <w:rPr>
                <w:rFonts w:ascii="Arial" w:hAnsi="Arial" w:cs="Arial"/>
                <w:sz w:val="24"/>
                <w:szCs w:val="24"/>
                <w:lang w:val="ru-RU"/>
              </w:rPr>
              <w:t>.</w:t>
            </w:r>
          </w:p>
        </w:tc>
        <w:tc>
          <w:tcPr>
            <w:tcW w:w="3969" w:type="dxa"/>
          </w:tcPr>
          <w:p w:rsidR="00035C9E" w:rsidRPr="00035C9E" w:rsidRDefault="00035C9E" w:rsidP="002C00B8">
            <w:pPr>
              <w:jc w:val="both"/>
              <w:rPr>
                <w:rFonts w:ascii="Arial" w:hAnsi="Arial" w:cs="Arial"/>
              </w:rPr>
            </w:pPr>
            <w:r w:rsidRPr="00035C9E">
              <w:rPr>
                <w:rFonts w:ascii="Arial" w:hAnsi="Arial" w:cs="Arial"/>
              </w:rPr>
              <w:t xml:space="preserve">Проведение в летний период совместных патрулирований и межведомственных рейдов с представителями отдела МВД России по </w:t>
            </w:r>
            <w:proofErr w:type="spellStart"/>
            <w:r w:rsidRPr="00035C9E">
              <w:rPr>
                <w:rFonts w:ascii="Arial" w:hAnsi="Arial" w:cs="Arial"/>
              </w:rPr>
              <w:t>Узловскому</w:t>
            </w:r>
            <w:proofErr w:type="spellEnd"/>
            <w:r w:rsidRPr="00035C9E">
              <w:rPr>
                <w:rFonts w:ascii="Arial" w:hAnsi="Arial" w:cs="Arial"/>
              </w:rPr>
              <w:t xml:space="preserve"> району на водоёмах, по местам, запрещённых для купания</w:t>
            </w:r>
          </w:p>
        </w:tc>
        <w:tc>
          <w:tcPr>
            <w:tcW w:w="1984" w:type="dxa"/>
          </w:tcPr>
          <w:p w:rsidR="00035C9E" w:rsidRPr="00035C9E" w:rsidRDefault="00035C9E" w:rsidP="002421DB">
            <w:pPr>
              <w:jc w:val="center"/>
              <w:rPr>
                <w:rFonts w:ascii="Arial" w:hAnsi="Arial" w:cs="Arial"/>
              </w:rPr>
            </w:pPr>
            <w:r w:rsidRPr="00035C9E">
              <w:rPr>
                <w:rFonts w:ascii="Arial" w:hAnsi="Arial" w:cs="Arial"/>
              </w:rPr>
              <w:t xml:space="preserve">в течение купального периода </w:t>
            </w:r>
          </w:p>
        </w:tc>
        <w:tc>
          <w:tcPr>
            <w:tcW w:w="3260" w:type="dxa"/>
          </w:tcPr>
          <w:p w:rsidR="004E62E9" w:rsidRDefault="004E62E9" w:rsidP="004E62E9">
            <w:pPr>
              <w:jc w:val="center"/>
              <w:rPr>
                <w:rFonts w:ascii="Arial" w:hAnsi="Arial" w:cs="Arial"/>
              </w:rPr>
            </w:pPr>
            <w:r>
              <w:rPr>
                <w:rFonts w:ascii="Arial" w:hAnsi="Arial" w:cs="Arial"/>
              </w:rPr>
              <w:t xml:space="preserve">Отдел по жизнеобеспечению, </w:t>
            </w:r>
          </w:p>
          <w:p w:rsidR="004E62E9" w:rsidRDefault="004E62E9" w:rsidP="004E62E9">
            <w:pPr>
              <w:jc w:val="center"/>
              <w:rPr>
                <w:rFonts w:ascii="Arial" w:hAnsi="Arial" w:cs="Arial"/>
              </w:rPr>
            </w:pPr>
            <w:r>
              <w:rPr>
                <w:rFonts w:ascii="Arial" w:hAnsi="Arial" w:cs="Arial"/>
              </w:rPr>
              <w:t>ГО и ЧС администрации</w:t>
            </w:r>
          </w:p>
          <w:p w:rsidR="00035C9E" w:rsidRPr="00035C9E" w:rsidRDefault="004E62E9" w:rsidP="004E62E9">
            <w:pPr>
              <w:jc w:val="center"/>
              <w:rPr>
                <w:rFonts w:ascii="Arial" w:hAnsi="Arial" w:cs="Arial"/>
              </w:rPr>
            </w:pPr>
            <w:r>
              <w:rPr>
                <w:rFonts w:ascii="Arial" w:hAnsi="Arial" w:cs="Arial"/>
              </w:rPr>
              <w:t>МО Каменецкое Узловского района,</w:t>
            </w:r>
          </w:p>
          <w:p w:rsidR="00035C9E" w:rsidRPr="00035C9E" w:rsidRDefault="00035C9E" w:rsidP="002421DB">
            <w:pPr>
              <w:jc w:val="center"/>
              <w:rPr>
                <w:rFonts w:ascii="Arial" w:hAnsi="Arial" w:cs="Arial"/>
              </w:rPr>
            </w:pPr>
            <w:r w:rsidRPr="00035C9E">
              <w:rPr>
                <w:rFonts w:ascii="Arial" w:hAnsi="Arial" w:cs="Arial"/>
              </w:rPr>
              <w:t xml:space="preserve">ОМВД России по </w:t>
            </w:r>
            <w:proofErr w:type="spellStart"/>
            <w:r w:rsidRPr="00035C9E">
              <w:rPr>
                <w:rFonts w:ascii="Arial" w:hAnsi="Arial" w:cs="Arial"/>
              </w:rPr>
              <w:t>Узловскому</w:t>
            </w:r>
            <w:proofErr w:type="spellEnd"/>
            <w:r w:rsidRPr="00035C9E">
              <w:rPr>
                <w:rFonts w:ascii="Arial" w:hAnsi="Arial" w:cs="Arial"/>
              </w:rPr>
              <w:t xml:space="preserve"> району</w:t>
            </w:r>
          </w:p>
        </w:tc>
      </w:tr>
      <w:tr w:rsidR="00035C9E" w:rsidRPr="00035C9E" w:rsidTr="004E62E9">
        <w:tblPrEx>
          <w:tblCellMar>
            <w:top w:w="0" w:type="dxa"/>
            <w:bottom w:w="0" w:type="dxa"/>
          </w:tblCellMar>
        </w:tblPrEx>
        <w:trPr>
          <w:trHeight w:val="275"/>
        </w:trPr>
        <w:tc>
          <w:tcPr>
            <w:tcW w:w="568" w:type="dxa"/>
          </w:tcPr>
          <w:p w:rsidR="00035C9E" w:rsidRPr="00035C9E" w:rsidRDefault="004E62E9" w:rsidP="002421DB">
            <w:pPr>
              <w:pStyle w:val="a3"/>
              <w:jc w:val="center"/>
              <w:rPr>
                <w:rFonts w:ascii="Arial" w:hAnsi="Arial" w:cs="Arial"/>
                <w:sz w:val="24"/>
                <w:szCs w:val="24"/>
                <w:lang w:val="ru-RU"/>
              </w:rPr>
            </w:pPr>
            <w:r>
              <w:rPr>
                <w:rFonts w:ascii="Arial" w:hAnsi="Arial" w:cs="Arial"/>
                <w:sz w:val="24"/>
                <w:szCs w:val="24"/>
                <w:lang w:val="ru-RU"/>
              </w:rPr>
              <w:t>7</w:t>
            </w:r>
            <w:r w:rsidR="00035C9E" w:rsidRPr="00035C9E">
              <w:rPr>
                <w:rFonts w:ascii="Arial" w:hAnsi="Arial" w:cs="Arial"/>
                <w:sz w:val="24"/>
                <w:szCs w:val="24"/>
                <w:lang w:val="ru-RU"/>
              </w:rPr>
              <w:t>.</w:t>
            </w:r>
          </w:p>
        </w:tc>
        <w:tc>
          <w:tcPr>
            <w:tcW w:w="3969" w:type="dxa"/>
          </w:tcPr>
          <w:p w:rsidR="00035C9E" w:rsidRPr="00035C9E" w:rsidRDefault="00035C9E" w:rsidP="002421DB">
            <w:pPr>
              <w:jc w:val="both"/>
              <w:rPr>
                <w:rFonts w:ascii="Arial" w:hAnsi="Arial" w:cs="Arial"/>
              </w:rPr>
            </w:pPr>
            <w:r w:rsidRPr="00035C9E">
              <w:rPr>
                <w:rFonts w:ascii="Arial" w:hAnsi="Arial" w:cs="Arial"/>
              </w:rPr>
              <w:t>Исполнение требований части 1 статьи 6.9 Закона Тульской области № 388-ЗТО «Об административных правонарушениях в Тульской области».</w:t>
            </w:r>
          </w:p>
        </w:tc>
        <w:tc>
          <w:tcPr>
            <w:tcW w:w="1984" w:type="dxa"/>
          </w:tcPr>
          <w:p w:rsidR="00035C9E" w:rsidRPr="00035C9E" w:rsidRDefault="00035C9E" w:rsidP="002421DB">
            <w:pPr>
              <w:jc w:val="center"/>
              <w:rPr>
                <w:rFonts w:ascii="Arial" w:hAnsi="Arial" w:cs="Arial"/>
              </w:rPr>
            </w:pPr>
            <w:r w:rsidRPr="00035C9E">
              <w:rPr>
                <w:rFonts w:ascii="Arial" w:hAnsi="Arial" w:cs="Arial"/>
              </w:rPr>
              <w:t>в течение купального периода</w:t>
            </w:r>
          </w:p>
        </w:tc>
        <w:tc>
          <w:tcPr>
            <w:tcW w:w="3260" w:type="dxa"/>
          </w:tcPr>
          <w:p w:rsidR="002C00B8" w:rsidRDefault="002C00B8" w:rsidP="002C00B8">
            <w:pPr>
              <w:jc w:val="center"/>
              <w:rPr>
                <w:rFonts w:ascii="Arial" w:hAnsi="Arial" w:cs="Arial"/>
              </w:rPr>
            </w:pPr>
            <w:r>
              <w:rPr>
                <w:rFonts w:ascii="Arial" w:hAnsi="Arial" w:cs="Arial"/>
              </w:rPr>
              <w:t xml:space="preserve">Представители </w:t>
            </w:r>
          </w:p>
          <w:p w:rsidR="00035C9E" w:rsidRPr="00035C9E" w:rsidRDefault="002C00B8" w:rsidP="002C00B8">
            <w:pPr>
              <w:jc w:val="center"/>
              <w:rPr>
                <w:rFonts w:ascii="Arial" w:hAnsi="Arial" w:cs="Arial"/>
              </w:rPr>
            </w:pPr>
            <w:r>
              <w:rPr>
                <w:rFonts w:ascii="Arial" w:hAnsi="Arial" w:cs="Arial"/>
              </w:rPr>
              <w:t>МО Каменецкое Узловского района</w:t>
            </w:r>
          </w:p>
        </w:tc>
      </w:tr>
    </w:tbl>
    <w:p w:rsidR="00C74B36" w:rsidRPr="00035C9E" w:rsidRDefault="003F544E">
      <w:pPr>
        <w:rPr>
          <w:rFonts w:ascii="Arial" w:hAnsi="Arial" w:cs="Arial"/>
        </w:rPr>
      </w:pPr>
    </w:p>
    <w:sectPr w:rsidR="00C74B36" w:rsidRPr="00035C9E" w:rsidSect="003F544E">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01"/>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35C9E"/>
    <w:rsid w:val="00035C9E"/>
    <w:rsid w:val="000C0F8A"/>
    <w:rsid w:val="002C00B8"/>
    <w:rsid w:val="003F544E"/>
    <w:rsid w:val="004E62E9"/>
    <w:rsid w:val="00811CF4"/>
    <w:rsid w:val="00A34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35C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
    <w:qFormat/>
    <w:rsid w:val="00035C9E"/>
    <w:rPr>
      <w:rFonts w:ascii="Courier New" w:hAnsi="Courier New"/>
      <w:sz w:val="20"/>
      <w:szCs w:val="20"/>
      <w:lang/>
    </w:rPr>
  </w:style>
  <w:style w:type="character" w:customStyle="1" w:styleId="a4">
    <w:name w:val="Текст Знак"/>
    <w:basedOn w:val="a0"/>
    <w:link w:val="a3"/>
    <w:uiPriority w:val="99"/>
    <w:semiHidden/>
    <w:rsid w:val="00035C9E"/>
    <w:rPr>
      <w:rFonts w:ascii="Consolas" w:eastAsia="Times New Roman" w:hAnsi="Consolas" w:cs="Times New Roman"/>
      <w:sz w:val="21"/>
      <w:szCs w:val="21"/>
      <w:lang w:eastAsia="ru-RU"/>
    </w:rPr>
  </w:style>
  <w:style w:type="character" w:customStyle="1" w:styleId="1">
    <w:name w:val="Текст Знак1"/>
    <w:aliases w:val="Текст Знак Знак"/>
    <w:link w:val="a3"/>
    <w:rsid w:val="00035C9E"/>
    <w:rPr>
      <w:rFonts w:ascii="Courier New" w:eastAsia="Times New Roman" w:hAnsi="Courier New"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757</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2022-05-26T09:34:00Z</cp:lastPrinted>
  <dcterms:created xsi:type="dcterms:W3CDTF">2022-05-26T08:47:00Z</dcterms:created>
  <dcterms:modified xsi:type="dcterms:W3CDTF">2022-05-26T09:35:00Z</dcterms:modified>
</cp:coreProperties>
</file>