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D2" w:rsidRDefault="00303929">
      <w:pPr>
        <w:jc w:val="center"/>
      </w:pPr>
      <w:bookmarkStart w:id="0" w:name="_GoBack"/>
      <w:bookmarkEnd w:id="0"/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СВОДНЫЙ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ОТЧЕТ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 ПО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ИСПОЛНЕНИЮ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 МУНИЦИПАЛЬНЫХ ПРОГРАММ МУНИЦИПАЛЬНОГО ОБРАЗОВАНИЯ УЗЛОВСКИЙ РАЙОН ЗА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1 КВАРТАЛ 2024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 года</w:t>
      </w:r>
    </w:p>
    <w:p w:rsidR="00E820D2" w:rsidRDefault="00303929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Бюджет муниципального образования Узловский район </w:t>
      </w:r>
      <w:r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/>
          <w:sz w:val="28"/>
          <w:szCs w:val="28"/>
        </w:rPr>
        <w:t>88,7</w:t>
      </w:r>
      <w:r>
        <w:rPr>
          <w:rFonts w:ascii="PT Astra Serif" w:hAnsi="PT Astra Serif" w:cs="Arial"/>
          <w:color w:val="000000"/>
          <w:sz w:val="28"/>
          <w:szCs w:val="28"/>
        </w:rPr>
        <w:t>%</w:t>
      </w:r>
      <w:r>
        <w:rPr>
          <w:rFonts w:ascii="PT Astra Serif" w:hAnsi="PT Astra Serif" w:cs="Arial"/>
          <w:sz w:val="28"/>
          <w:szCs w:val="28"/>
        </w:rPr>
        <w:t xml:space="preserve"> с</w:t>
      </w:r>
      <w:r>
        <w:rPr>
          <w:rFonts w:ascii="PT Astra Serif" w:hAnsi="PT Astra Serif" w:cs="Arial"/>
          <w:sz w:val="28"/>
          <w:szCs w:val="28"/>
          <w:highlight w:val="white"/>
        </w:rPr>
        <w:t>формирован программно-целевым способом.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1214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"О внесении изменения в постановление администрации муниципал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образования  Узловский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район." Ежегодно утверждаются перечни 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муниципальных программ, действующие в текущем финансовом году. В 2024 году в муниципальном образовании Узловский район </w:t>
      </w:r>
      <w:r>
        <w:rPr>
          <w:rFonts w:ascii="PT Astra Serif" w:hAnsi="PT Astra Serif" w:cs="Arial"/>
          <w:sz w:val="28"/>
          <w:szCs w:val="28"/>
          <w:highlight w:val="white"/>
        </w:rPr>
        <w:t>ведется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реализация 28 муниципальных программ по 15 направлениям экономической деятельности. Перечень муниципальных программ на 2024 год у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твержден постановлением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08.11.2023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 </w:t>
      </w:r>
      <w:r>
        <w:rPr>
          <w:rFonts w:ascii="PT Astra Serif" w:hAnsi="PT Astra Serif" w:cs="Arial"/>
          <w:sz w:val="28"/>
          <w:szCs w:val="28"/>
          <w:highlight w:val="white"/>
        </w:rPr>
        <w:t>1791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«Об утверждении Перечня муниципальных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программ  муниципального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образования Узловский район  на 2024 год». Объем финансовых средств, направленный на р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еализацию муниципальных программ за 2024 год за счет всех источников, составил </w:t>
      </w:r>
      <w:r>
        <w:rPr>
          <w:rFonts w:ascii="PT Astra Serif" w:hAnsi="PT Astra Serif" w:cs="Arial"/>
          <w:sz w:val="28"/>
          <w:szCs w:val="28"/>
          <w:highlight w:val="white"/>
        </w:rPr>
        <w:t>3 млрд 463 млн 145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highlight w:val="white"/>
        </w:rPr>
        <w:t>тыс.рублей</w:t>
      </w:r>
      <w:proofErr w:type="spellEnd"/>
      <w:r>
        <w:rPr>
          <w:rFonts w:ascii="PT Astra Serif" w:hAnsi="PT Astra Serif" w:cs="Arial"/>
          <w:sz w:val="28"/>
          <w:szCs w:val="28"/>
          <w:highlight w:val="white"/>
        </w:rPr>
        <w:t xml:space="preserve">. Кассовое исполнение муниципальных программ на 01.04.2024 года составляет </w:t>
      </w:r>
      <w:r>
        <w:rPr>
          <w:rFonts w:ascii="PT Astra Serif" w:hAnsi="PT Astra Serif" w:cs="Arial"/>
          <w:sz w:val="28"/>
          <w:szCs w:val="28"/>
          <w:highlight w:val="white"/>
        </w:rPr>
        <w:t>13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%.  </w:t>
      </w:r>
    </w:p>
    <w:p w:rsidR="00E820D2" w:rsidRDefault="00303929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>В соответствии с Порядком, утвержденным постановлением администрац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ии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1213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 исполнителями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программы </w:t>
      </w:r>
      <w:r>
        <w:rPr>
          <w:rFonts w:ascii="PT Astra Serif" w:hAnsi="PT Astra Serif" w:cs="Arial"/>
          <w:sz w:val="28"/>
          <w:szCs w:val="28"/>
          <w:highlight w:val="white"/>
        </w:rPr>
        <w:t>ежеквартально составляется отчет о реализации муниципальной программы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. Оценка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проводилась  по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следующим показателям:</w:t>
      </w:r>
    </w:p>
    <w:p w:rsidR="00E820D2" w:rsidRDefault="003039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E820D2" w:rsidRDefault="003039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 сведения</w:t>
      </w:r>
      <w:r>
        <w:rPr>
          <w:rFonts w:ascii="PT Astra Serif" w:hAnsi="PT Astra Serif" w:cs="PT Astra Serif"/>
          <w:sz w:val="28"/>
          <w:szCs w:val="28"/>
        </w:rPr>
        <w:t xml:space="preserve"> об исполнении плана-графика реализации мероприятий структурных элементов муниципальной программы;</w:t>
      </w:r>
    </w:p>
    <w:p w:rsidR="00E820D2" w:rsidRDefault="0030392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 отчет о финансовом обеспечении реализации муниципальной программы.</w:t>
      </w:r>
    </w:p>
    <w:p w:rsidR="00E820D2" w:rsidRDefault="00303929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lastRenderedPageBreak/>
        <w:t>Итоги реализации муниципальных программ за 1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квартал 2024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характеризуются следующи</w:t>
      </w:r>
      <w:r>
        <w:rPr>
          <w:rFonts w:ascii="PT Astra Serif" w:hAnsi="PT Astra Serif" w:cs="Arial"/>
          <w:sz w:val="28"/>
          <w:szCs w:val="28"/>
          <w:highlight w:val="white"/>
        </w:rPr>
        <w:t>ми показателями:</w:t>
      </w:r>
    </w:p>
    <w:p w:rsidR="00E820D2" w:rsidRDefault="00303929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Из </w:t>
      </w:r>
      <w:r>
        <w:rPr>
          <w:rFonts w:ascii="PT Astra Serif" w:hAnsi="PT Astra Serif" w:cs="Arial"/>
          <w:sz w:val="28"/>
          <w:szCs w:val="28"/>
          <w:highlight w:val="white"/>
        </w:rPr>
        <w:t>217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запланированных мероприятий полностью выполнено </w:t>
      </w:r>
      <w:r>
        <w:rPr>
          <w:rFonts w:ascii="PT Astra Serif" w:hAnsi="PT Astra Serif" w:cs="Arial"/>
          <w:sz w:val="28"/>
          <w:szCs w:val="28"/>
          <w:highlight w:val="white"/>
        </w:rPr>
        <w:t>20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, со сроком исполнения в 2-4 квартале — </w:t>
      </w:r>
      <w:r>
        <w:rPr>
          <w:rFonts w:ascii="PT Astra Serif" w:hAnsi="PT Astra Serif" w:cs="Arial"/>
          <w:sz w:val="28"/>
          <w:szCs w:val="28"/>
          <w:highlight w:val="white"/>
        </w:rPr>
        <w:t>197</w:t>
      </w:r>
      <w:r>
        <w:rPr>
          <w:rFonts w:ascii="PT Astra Serif" w:hAnsi="PT Astra Serif" w:cs="Arial"/>
          <w:sz w:val="28"/>
          <w:szCs w:val="28"/>
          <w:highlight w:val="white"/>
        </w:rPr>
        <w:t>.</w:t>
      </w:r>
    </w:p>
    <w:p w:rsidR="00E820D2" w:rsidRDefault="00303929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Из </w:t>
      </w:r>
      <w:r>
        <w:rPr>
          <w:rFonts w:ascii="PT Astra Serif" w:hAnsi="PT Astra Serif" w:cs="Arial"/>
          <w:sz w:val="28"/>
          <w:szCs w:val="28"/>
          <w:highlight w:val="white"/>
        </w:rPr>
        <w:t>613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запланированных контрольных точек своевременно выполнено </w:t>
      </w:r>
      <w:r>
        <w:rPr>
          <w:rFonts w:ascii="PT Astra Serif" w:hAnsi="PT Astra Serif" w:cs="Arial"/>
          <w:sz w:val="28"/>
          <w:szCs w:val="28"/>
          <w:highlight w:val="white"/>
        </w:rPr>
        <w:t>202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, со сроком исполнения в 2-4 квартале — </w:t>
      </w:r>
      <w:r>
        <w:rPr>
          <w:rFonts w:ascii="PT Astra Serif" w:hAnsi="PT Astra Serif" w:cs="Arial"/>
          <w:sz w:val="28"/>
          <w:szCs w:val="28"/>
          <w:highlight w:val="white"/>
        </w:rPr>
        <w:t>411</w:t>
      </w:r>
      <w:r>
        <w:rPr>
          <w:rFonts w:ascii="PT Astra Serif" w:hAnsi="PT Astra Serif" w:cs="Arial"/>
          <w:sz w:val="28"/>
          <w:szCs w:val="28"/>
          <w:highlight w:val="white"/>
        </w:rPr>
        <w:t>.</w:t>
      </w:r>
    </w:p>
    <w:p w:rsidR="00E820D2" w:rsidRDefault="00E820D2">
      <w:pPr>
        <w:pStyle w:val="Default"/>
        <w:rPr>
          <w:rFonts w:ascii="PT Astra Serif" w:hAnsi="PT Astra Serif" w:cs="Arial" w:hint="eastAsia"/>
          <w:sz w:val="28"/>
          <w:szCs w:val="28"/>
          <w:highlight w:val="white"/>
        </w:rPr>
      </w:pPr>
    </w:p>
    <w:p w:rsidR="00E820D2" w:rsidRDefault="00E820D2">
      <w:pPr>
        <w:pStyle w:val="Default"/>
      </w:pPr>
    </w:p>
    <w:sectPr w:rsidR="00E820D2">
      <w:pgSz w:w="11906" w:h="16838"/>
      <w:pgMar w:top="709" w:right="851" w:bottom="1134" w:left="7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Consolas">
    <w:panose1 w:val="020B0609020204030204"/>
    <w:charset w:val="CC"/>
    <w:family w:val="roman"/>
    <w:pitch w:val="variable"/>
  </w:font>
  <w:font w:name="Georgia">
    <w:panose1 w:val="02040502050405020303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D2"/>
    <w:rsid w:val="00303929"/>
    <w:rsid w:val="00E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94E4-5851-4C33-8AA5-057929B3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82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paragraph" w:styleId="1">
    <w:name w:val="heading 1"/>
    <w:basedOn w:val="a"/>
    <w:link w:val="10"/>
    <w:qFormat/>
    <w:rsid w:val="00450830"/>
    <w:pPr>
      <w:suppressAutoHyphens w:val="0"/>
      <w:spacing w:beforeAutospacing="1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E67F7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50830"/>
    <w:rPr>
      <w:b/>
      <w:bCs/>
      <w:kern w:val="2"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qFormat/>
    <w:rsid w:val="00E67F77"/>
    <w:rPr>
      <w:b/>
      <w:sz w:val="18"/>
    </w:rPr>
  </w:style>
  <w:style w:type="character" w:customStyle="1" w:styleId="WW8Num1z0">
    <w:name w:val="WW8Num1z0"/>
    <w:qFormat/>
    <w:rsid w:val="00F02B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F02B82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F02B82"/>
    <w:rPr>
      <w:rFonts w:ascii="Courier New" w:hAnsi="Courier New" w:cs="Courier New"/>
    </w:rPr>
  </w:style>
  <w:style w:type="character" w:customStyle="1" w:styleId="WW8Num2z2">
    <w:name w:val="WW8Num2z2"/>
    <w:qFormat/>
    <w:rsid w:val="00F02B82"/>
    <w:rPr>
      <w:rFonts w:ascii="Wingdings" w:hAnsi="Wingdings" w:cs="Wingdings"/>
    </w:rPr>
  </w:style>
  <w:style w:type="character" w:customStyle="1" w:styleId="WW8Num3z0">
    <w:name w:val="WW8Num3z0"/>
    <w:qFormat/>
    <w:rsid w:val="00F02B82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F02B82"/>
    <w:rPr>
      <w:rFonts w:ascii="Courier New" w:hAnsi="Courier New" w:cs="Courier New"/>
    </w:rPr>
  </w:style>
  <w:style w:type="character" w:customStyle="1" w:styleId="WW8Num3z2">
    <w:name w:val="WW8Num3z2"/>
    <w:qFormat/>
    <w:rsid w:val="00F02B82"/>
    <w:rPr>
      <w:rFonts w:ascii="Wingdings" w:hAnsi="Wingdings" w:cs="Wingdings"/>
    </w:rPr>
  </w:style>
  <w:style w:type="character" w:customStyle="1" w:styleId="WW8Num4z0">
    <w:name w:val="WW8Num4z0"/>
    <w:qFormat/>
    <w:rsid w:val="00F02B82"/>
  </w:style>
  <w:style w:type="character" w:customStyle="1" w:styleId="WW8Num4z1">
    <w:name w:val="WW8Num4z1"/>
    <w:qFormat/>
    <w:rsid w:val="00F02B82"/>
  </w:style>
  <w:style w:type="character" w:customStyle="1" w:styleId="WW8Num4z2">
    <w:name w:val="WW8Num4z2"/>
    <w:qFormat/>
    <w:rsid w:val="00F02B82"/>
  </w:style>
  <w:style w:type="character" w:customStyle="1" w:styleId="WW8Num4z3">
    <w:name w:val="WW8Num4z3"/>
    <w:qFormat/>
    <w:rsid w:val="00F02B82"/>
  </w:style>
  <w:style w:type="character" w:customStyle="1" w:styleId="WW8Num4z4">
    <w:name w:val="WW8Num4z4"/>
    <w:qFormat/>
    <w:rsid w:val="00F02B82"/>
  </w:style>
  <w:style w:type="character" w:customStyle="1" w:styleId="WW8Num4z5">
    <w:name w:val="WW8Num4z5"/>
    <w:qFormat/>
    <w:rsid w:val="00F02B82"/>
  </w:style>
  <w:style w:type="character" w:customStyle="1" w:styleId="WW8Num4z6">
    <w:name w:val="WW8Num4z6"/>
    <w:qFormat/>
    <w:rsid w:val="00F02B82"/>
  </w:style>
  <w:style w:type="character" w:customStyle="1" w:styleId="WW8Num4z7">
    <w:name w:val="WW8Num4z7"/>
    <w:qFormat/>
    <w:rsid w:val="00F02B82"/>
  </w:style>
  <w:style w:type="character" w:customStyle="1" w:styleId="WW8Num4z8">
    <w:name w:val="WW8Num4z8"/>
    <w:qFormat/>
    <w:rsid w:val="00F02B82"/>
  </w:style>
  <w:style w:type="character" w:customStyle="1" w:styleId="WW8Num2z3">
    <w:name w:val="WW8Num2z3"/>
    <w:qFormat/>
    <w:rsid w:val="00F02B82"/>
  </w:style>
  <w:style w:type="character" w:customStyle="1" w:styleId="WW8Num2z4">
    <w:name w:val="WW8Num2z4"/>
    <w:qFormat/>
    <w:rsid w:val="00F02B82"/>
  </w:style>
  <w:style w:type="character" w:customStyle="1" w:styleId="WW8Num2z5">
    <w:name w:val="WW8Num2z5"/>
    <w:qFormat/>
    <w:rsid w:val="00F02B82"/>
  </w:style>
  <w:style w:type="character" w:customStyle="1" w:styleId="WW8Num2z6">
    <w:name w:val="WW8Num2z6"/>
    <w:qFormat/>
    <w:rsid w:val="00F02B82"/>
  </w:style>
  <w:style w:type="character" w:customStyle="1" w:styleId="WW8Num2z7">
    <w:name w:val="WW8Num2z7"/>
    <w:qFormat/>
    <w:rsid w:val="00F02B82"/>
  </w:style>
  <w:style w:type="character" w:customStyle="1" w:styleId="WW8Num2z8">
    <w:name w:val="WW8Num2z8"/>
    <w:qFormat/>
    <w:rsid w:val="00F02B82"/>
  </w:style>
  <w:style w:type="character" w:customStyle="1" w:styleId="11">
    <w:name w:val="Основной шрифт абзаца1"/>
    <w:qFormat/>
    <w:rsid w:val="00F02B82"/>
  </w:style>
  <w:style w:type="character" w:customStyle="1" w:styleId="a3">
    <w:name w:val="Текст выноски Знак"/>
    <w:basedOn w:val="11"/>
    <w:uiPriority w:val="99"/>
    <w:qFormat/>
    <w:rsid w:val="00F02B82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F02B82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1"/>
    <w:qFormat/>
    <w:rsid w:val="00F02B82"/>
    <w:rPr>
      <w:rFonts w:cs="Times New Roman"/>
      <w:b/>
      <w:bCs/>
    </w:rPr>
  </w:style>
  <w:style w:type="character" w:customStyle="1" w:styleId="a5">
    <w:name w:val="Символ нумерации"/>
    <w:qFormat/>
    <w:rsid w:val="00F02B82"/>
  </w:style>
  <w:style w:type="character" w:customStyle="1" w:styleId="-">
    <w:name w:val="Интернет-ссылка"/>
    <w:rsid w:val="00ED0169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qFormat/>
    <w:rsid w:val="00FE4685"/>
    <w:rPr>
      <w:rFonts w:ascii="Calibri" w:eastAsia="font236" w:hAnsi="Calibri" w:cs="font236"/>
      <w:kern w:val="2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E23900"/>
    <w:rPr>
      <w:rFonts w:ascii="Arial" w:hAnsi="Arial" w:cs="Arial"/>
      <w:kern w:val="2"/>
      <w:lang w:eastAsia="zh-CN"/>
    </w:rPr>
  </w:style>
  <w:style w:type="character" w:customStyle="1" w:styleId="a7">
    <w:name w:val="Без интервала Знак"/>
    <w:qFormat/>
    <w:rsid w:val="00FE4685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HTML">
    <w:name w:val="Стандартный HTML Знак"/>
    <w:link w:val="HTML"/>
    <w:qFormat/>
    <w:rsid w:val="00EC62FB"/>
    <w:rPr>
      <w:rFonts w:ascii="Courier New" w:hAnsi="Courier New" w:cs="Courier New"/>
      <w:kern w:val="2"/>
    </w:rPr>
  </w:style>
  <w:style w:type="character" w:customStyle="1" w:styleId="12">
    <w:name w:val="Основной текст Знак1"/>
    <w:uiPriority w:val="99"/>
    <w:qFormat/>
    <w:locked/>
    <w:rsid w:val="00450830"/>
    <w:rPr>
      <w:sz w:val="25"/>
      <w:szCs w:val="25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FE4685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FE4685"/>
    <w:rPr>
      <w:rFonts w:ascii="Calibri" w:eastAsia="Calibri" w:hAnsi="Calibri"/>
      <w:sz w:val="22"/>
      <w:szCs w:val="22"/>
      <w:lang w:eastAsia="en-US"/>
    </w:rPr>
  </w:style>
  <w:style w:type="character" w:customStyle="1" w:styleId="CharAttribute4">
    <w:name w:val="CharAttribute4"/>
    <w:qFormat/>
    <w:rsid w:val="00FE4685"/>
    <w:rPr>
      <w:rFonts w:ascii="Times New Roman" w:eastAsia="Times New Roman" w:hAnsi="Times New Roman"/>
      <w:b/>
      <w:i/>
      <w:sz w:val="28"/>
    </w:rPr>
  </w:style>
  <w:style w:type="character" w:customStyle="1" w:styleId="aa">
    <w:name w:val="Основной текст с отступом Знак"/>
    <w:basedOn w:val="a0"/>
    <w:uiPriority w:val="99"/>
    <w:qFormat/>
    <w:rsid w:val="00FE4685"/>
    <w:rPr>
      <w:sz w:val="28"/>
    </w:rPr>
  </w:style>
  <w:style w:type="character" w:customStyle="1" w:styleId="bteam-itemtext">
    <w:name w:val="b_team-item_text"/>
    <w:basedOn w:val="a0"/>
    <w:qFormat/>
    <w:rsid w:val="00FE4685"/>
  </w:style>
  <w:style w:type="character" w:customStyle="1" w:styleId="WW8Num1z3">
    <w:name w:val="WW8Num1z3"/>
    <w:qFormat/>
    <w:rsid w:val="00FE4685"/>
  </w:style>
  <w:style w:type="character" w:customStyle="1" w:styleId="13">
    <w:name w:val="Текст выноски Знак1"/>
    <w:basedOn w:val="a0"/>
    <w:uiPriority w:val="99"/>
    <w:semiHidden/>
    <w:qFormat/>
    <w:rsid w:val="00FE4685"/>
    <w:rPr>
      <w:rFonts w:ascii="Tahoma" w:eastAsia="font236" w:hAnsi="Tahoma" w:cs="Tahoma"/>
      <w:kern w:val="2"/>
      <w:sz w:val="16"/>
      <w:szCs w:val="16"/>
    </w:rPr>
  </w:style>
  <w:style w:type="character" w:customStyle="1" w:styleId="WW8Num1z1">
    <w:name w:val="WW8Num1z1"/>
    <w:qFormat/>
    <w:rsid w:val="001A6A11"/>
  </w:style>
  <w:style w:type="character" w:customStyle="1" w:styleId="WW8Num1z2">
    <w:name w:val="WW8Num1z2"/>
    <w:qFormat/>
    <w:rsid w:val="001A6A11"/>
  </w:style>
  <w:style w:type="character" w:customStyle="1" w:styleId="WW8Num1z4">
    <w:name w:val="WW8Num1z4"/>
    <w:qFormat/>
    <w:rsid w:val="001A6A11"/>
  </w:style>
  <w:style w:type="character" w:customStyle="1" w:styleId="WW8Num1z5">
    <w:name w:val="WW8Num1z5"/>
    <w:qFormat/>
    <w:rsid w:val="001A6A11"/>
  </w:style>
  <w:style w:type="character" w:customStyle="1" w:styleId="WW8Num1z6">
    <w:name w:val="WW8Num1z6"/>
    <w:qFormat/>
    <w:rsid w:val="001A6A11"/>
  </w:style>
  <w:style w:type="character" w:customStyle="1" w:styleId="WW8Num1z7">
    <w:name w:val="WW8Num1z7"/>
    <w:qFormat/>
    <w:rsid w:val="001A6A11"/>
  </w:style>
  <w:style w:type="character" w:customStyle="1" w:styleId="WW8Num1z8">
    <w:name w:val="WW8Num1z8"/>
    <w:qFormat/>
    <w:rsid w:val="001A6A11"/>
  </w:style>
  <w:style w:type="character" w:customStyle="1" w:styleId="3">
    <w:name w:val="Основной шрифт абзаца3"/>
    <w:qFormat/>
    <w:rsid w:val="001A6A11"/>
  </w:style>
  <w:style w:type="character" w:customStyle="1" w:styleId="21">
    <w:name w:val="Основной шрифт абзаца2"/>
    <w:qFormat/>
    <w:rsid w:val="001A6A11"/>
  </w:style>
  <w:style w:type="character" w:customStyle="1" w:styleId="WW8Num5z0">
    <w:name w:val="WW8Num5z0"/>
    <w:qFormat/>
    <w:rsid w:val="001A6A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1A6A11"/>
  </w:style>
  <w:style w:type="character" w:customStyle="1" w:styleId="WW8Num5z2">
    <w:name w:val="WW8Num5z2"/>
    <w:qFormat/>
    <w:rsid w:val="001A6A11"/>
  </w:style>
  <w:style w:type="character" w:customStyle="1" w:styleId="WW8Num5z3">
    <w:name w:val="WW8Num5z3"/>
    <w:qFormat/>
    <w:rsid w:val="001A6A11"/>
  </w:style>
  <w:style w:type="character" w:customStyle="1" w:styleId="WW8Num5z4">
    <w:name w:val="WW8Num5z4"/>
    <w:qFormat/>
    <w:rsid w:val="001A6A11"/>
  </w:style>
  <w:style w:type="character" w:customStyle="1" w:styleId="WW8Num5z5">
    <w:name w:val="WW8Num5z5"/>
    <w:qFormat/>
    <w:rsid w:val="001A6A11"/>
  </w:style>
  <w:style w:type="character" w:customStyle="1" w:styleId="WW8Num5z6">
    <w:name w:val="WW8Num5z6"/>
    <w:qFormat/>
    <w:rsid w:val="001A6A11"/>
  </w:style>
  <w:style w:type="character" w:customStyle="1" w:styleId="WW8Num5z7">
    <w:name w:val="WW8Num5z7"/>
    <w:qFormat/>
    <w:rsid w:val="001A6A11"/>
  </w:style>
  <w:style w:type="character" w:customStyle="1" w:styleId="WW8Num5z8">
    <w:name w:val="WW8Num5z8"/>
    <w:qFormat/>
    <w:rsid w:val="001A6A11"/>
  </w:style>
  <w:style w:type="character" w:customStyle="1" w:styleId="ab">
    <w:name w:val="Название Знак"/>
    <w:basedOn w:val="a0"/>
    <w:qFormat/>
    <w:rsid w:val="00ED0169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WW8Num3z3">
    <w:name w:val="WW8Num3z3"/>
    <w:qFormat/>
    <w:rsid w:val="00700FDD"/>
  </w:style>
  <w:style w:type="character" w:customStyle="1" w:styleId="WW8Num3z4">
    <w:name w:val="WW8Num3z4"/>
    <w:qFormat/>
    <w:rsid w:val="00700FDD"/>
  </w:style>
  <w:style w:type="character" w:customStyle="1" w:styleId="WW8Num3z5">
    <w:name w:val="WW8Num3z5"/>
    <w:qFormat/>
    <w:rsid w:val="00700FDD"/>
  </w:style>
  <w:style w:type="character" w:customStyle="1" w:styleId="WW8Num3z6">
    <w:name w:val="WW8Num3z6"/>
    <w:qFormat/>
    <w:rsid w:val="00700FDD"/>
  </w:style>
  <w:style w:type="character" w:customStyle="1" w:styleId="WW8Num3z7">
    <w:name w:val="WW8Num3z7"/>
    <w:qFormat/>
    <w:rsid w:val="00700FDD"/>
  </w:style>
  <w:style w:type="character" w:customStyle="1" w:styleId="WW8Num3z8">
    <w:name w:val="WW8Num3z8"/>
    <w:qFormat/>
    <w:rsid w:val="00700FDD"/>
  </w:style>
  <w:style w:type="character" w:customStyle="1" w:styleId="ac">
    <w:name w:val="Маркеры списка"/>
    <w:qFormat/>
    <w:rsid w:val="00700FDD"/>
    <w:rPr>
      <w:rFonts w:ascii="OpenSymbol" w:eastAsia="OpenSymbol" w:hAnsi="OpenSymbol" w:cs="OpenSymbol"/>
    </w:rPr>
  </w:style>
  <w:style w:type="character" w:customStyle="1" w:styleId="14">
    <w:name w:val="Текст Знак1"/>
    <w:qFormat/>
    <w:locked/>
    <w:rsid w:val="00862D6B"/>
    <w:rPr>
      <w:rFonts w:ascii="Courier New" w:hAnsi="Courier New" w:cs="Courier New"/>
    </w:rPr>
  </w:style>
  <w:style w:type="character" w:customStyle="1" w:styleId="ad">
    <w:name w:val="Текст Знак"/>
    <w:basedOn w:val="a0"/>
    <w:uiPriority w:val="99"/>
    <w:qFormat/>
    <w:rsid w:val="00862D6B"/>
    <w:rPr>
      <w:rFonts w:ascii="Consolas" w:eastAsia="font236" w:hAnsi="Consolas" w:cs="Consolas"/>
      <w:kern w:val="2"/>
      <w:sz w:val="21"/>
      <w:szCs w:val="21"/>
    </w:rPr>
  </w:style>
  <w:style w:type="character" w:customStyle="1" w:styleId="30">
    <w:name w:val="Основной текст 3 Знак"/>
    <w:basedOn w:val="a0"/>
    <w:link w:val="31"/>
    <w:qFormat/>
    <w:rsid w:val="00EC62FB"/>
    <w:rPr>
      <w:sz w:val="28"/>
    </w:rPr>
  </w:style>
  <w:style w:type="character" w:customStyle="1" w:styleId="31">
    <w:name w:val="Текст Знак3"/>
    <w:link w:val="30"/>
    <w:qFormat/>
    <w:locked/>
    <w:rsid w:val="00EC62FB"/>
    <w:rPr>
      <w:rFonts w:ascii="Courier New" w:eastAsia="Times New Roman" w:hAnsi="Courier New"/>
      <w:szCs w:val="24"/>
    </w:rPr>
  </w:style>
  <w:style w:type="character" w:customStyle="1" w:styleId="Pro-List2">
    <w:name w:val="Pro-List #2 Знак"/>
    <w:qFormat/>
    <w:locked/>
    <w:rsid w:val="00EC62FB"/>
    <w:rPr>
      <w:rFonts w:ascii="Georgia" w:eastAsia="SimSun" w:hAnsi="Georgia"/>
    </w:rPr>
  </w:style>
  <w:style w:type="character" w:customStyle="1" w:styleId="ae">
    <w:name w:val="Схема документа Знак"/>
    <w:basedOn w:val="a0"/>
    <w:uiPriority w:val="99"/>
    <w:semiHidden/>
    <w:qFormat/>
    <w:rsid w:val="00EC62FB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EC62FB"/>
    <w:rPr>
      <w:rFonts w:ascii="Calibri" w:eastAsia="Calibri" w:hAnsi="Calibri"/>
      <w:lang w:eastAsia="en-US"/>
    </w:rPr>
  </w:style>
  <w:style w:type="character" w:customStyle="1" w:styleId="15">
    <w:name w:val="Строгий1"/>
    <w:qFormat/>
    <w:rsid w:val="00D3438B"/>
    <w:rPr>
      <w:b/>
      <w:bCs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CharAttribute5">
    <w:name w:val="CharAttribute5"/>
    <w:qFormat/>
    <w:rPr>
      <w:rFonts w:ascii="Times New Roman" w:eastAsia="Calibri" w:hAnsi="Times New Roman" w:cs="Calibri"/>
      <w:sz w:val="28"/>
    </w:rPr>
  </w:style>
  <w:style w:type="character" w:styleId="af1">
    <w:name w:val="Intense Emphasis"/>
    <w:qFormat/>
    <w:rPr>
      <w:b/>
      <w:bCs/>
      <w:i/>
      <w:iCs/>
      <w:color w:val="4F81BD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"/>
    <w:basedOn w:val="a"/>
    <w:next w:val="af4"/>
    <w:qFormat/>
    <w:rsid w:val="00F02B82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rsid w:val="00F02B82"/>
    <w:pPr>
      <w:spacing w:after="140" w:line="288" w:lineRule="auto"/>
    </w:pPr>
  </w:style>
  <w:style w:type="paragraph" w:styleId="af5">
    <w:name w:val="List"/>
    <w:basedOn w:val="af4"/>
    <w:rsid w:val="00F02B82"/>
    <w:rPr>
      <w:rFonts w:ascii="Times New Roman" w:hAnsi="Times New Roman" w:cs="Mangal"/>
    </w:rPr>
  </w:style>
  <w:style w:type="paragraph" w:styleId="af6">
    <w:name w:val="caption"/>
    <w:basedOn w:val="a"/>
    <w:qFormat/>
    <w:pPr>
      <w:spacing w:before="120" w:after="120"/>
    </w:pPr>
    <w:rPr>
      <w:rFonts w:eastAsia="Mangal"/>
      <w:i/>
      <w:iCs/>
    </w:rPr>
  </w:style>
  <w:style w:type="paragraph" w:styleId="af7">
    <w:name w:val="index heading"/>
    <w:basedOn w:val="a"/>
    <w:qFormat/>
    <w:rsid w:val="00ED0169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8">
    <w:name w:val="Balloon Text"/>
    <w:basedOn w:val="a"/>
    <w:uiPriority w:val="99"/>
    <w:unhideWhenUsed/>
    <w:qFormat/>
    <w:rsid w:val="00FE4685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16">
    <w:name w:val="Указатель1"/>
    <w:basedOn w:val="a"/>
    <w:qFormat/>
    <w:rsid w:val="00F02B82"/>
    <w:pPr>
      <w:suppressLineNumbers/>
    </w:pPr>
    <w:rPr>
      <w:rFonts w:ascii="Times New Roman" w:hAnsi="Times New Roman" w:cs="Mangal"/>
    </w:rPr>
  </w:style>
  <w:style w:type="paragraph" w:customStyle="1" w:styleId="17">
    <w:name w:val="Текст выноски1"/>
    <w:basedOn w:val="a"/>
    <w:qFormat/>
    <w:rsid w:val="00F02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Текст в заданном формате"/>
    <w:basedOn w:val="a"/>
    <w:qFormat/>
    <w:rsid w:val="00F02B82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F02B82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F02B82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a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Title">
    <w:name w:val="ConsPlusTitle"/>
    <w:qFormat/>
    <w:rsid w:val="00F02B82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b">
    <w:name w:val="Содержимое таблицы"/>
    <w:basedOn w:val="a"/>
    <w:qFormat/>
    <w:rsid w:val="00F02B82"/>
    <w:pPr>
      <w:suppressLineNumbers/>
    </w:pPr>
  </w:style>
  <w:style w:type="paragraph" w:customStyle="1" w:styleId="afc">
    <w:name w:val="Заголовок таблицы"/>
    <w:basedOn w:val="afb"/>
    <w:qFormat/>
    <w:rsid w:val="00F02B82"/>
    <w:pPr>
      <w:jc w:val="center"/>
    </w:pPr>
    <w:rPr>
      <w:b/>
      <w:bCs/>
    </w:rPr>
  </w:style>
  <w:style w:type="paragraph" w:customStyle="1" w:styleId="18">
    <w:name w:val="Основной текст1"/>
    <w:basedOn w:val="a"/>
    <w:qFormat/>
    <w:rsid w:val="00F02B82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d">
    <w:name w:val="Normal (Web)"/>
    <w:basedOn w:val="a"/>
    <w:uiPriority w:val="99"/>
    <w:qFormat/>
    <w:rsid w:val="00F02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qFormat/>
    <w:pPr>
      <w:suppressAutoHyphens w:val="0"/>
      <w:ind w:left="720"/>
    </w:pPr>
    <w:rPr>
      <w:rFonts w:eastAsia="Calibri" w:cs="Calibri"/>
    </w:rPr>
  </w:style>
  <w:style w:type="paragraph" w:customStyle="1" w:styleId="ConsPlusNonformat">
    <w:name w:val="ConsPlusNonformat"/>
    <w:qFormat/>
    <w:rsid w:val="00F02B82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F02B82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9">
    <w:name w:val="Абзац списка1"/>
    <w:basedOn w:val="a"/>
    <w:qFormat/>
    <w:rsid w:val="00F02B82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F02B82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22">
    <w:name w:val="Указатель2"/>
    <w:basedOn w:val="a"/>
    <w:qFormat/>
    <w:rsid w:val="00FE4685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qFormat/>
    <w:rsid w:val="00FE4685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qFormat/>
    <w:rsid w:val="00700FDD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b">
    <w:name w:val="Верхний колонтитул1"/>
    <w:basedOn w:val="a"/>
    <w:rsid w:val="00C1177A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c">
    <w:name w:val="Нижний колонтитул1"/>
    <w:basedOn w:val="a"/>
    <w:rsid w:val="00C117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ParaAttribute3">
    <w:name w:val="ParaAttribute3"/>
    <w:qFormat/>
    <w:rsid w:val="00FE4685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FE4685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f0">
    <w:name w:val="Body Text Indent"/>
    <w:basedOn w:val="a"/>
    <w:uiPriority w:val="99"/>
    <w:rsid w:val="00FE4685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FE4685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customStyle="1" w:styleId="4">
    <w:name w:val="Указатель4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310">
    <w:name w:val="Основной текст 3 Знак1"/>
    <w:basedOn w:val="a"/>
    <w:link w:val="32"/>
    <w:qFormat/>
    <w:rsid w:val="001A6A11"/>
    <w:pPr>
      <w:suppressLineNumbers/>
      <w:spacing w:before="120" w:after="120"/>
    </w:pPr>
    <w:rPr>
      <w:rFonts w:eastAsia="Calibri" w:cs="Mangal"/>
      <w:i/>
      <w:iCs/>
      <w:kern w:val="0"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23">
    <w:name w:val="Название объекта2"/>
    <w:basedOn w:val="a"/>
    <w:qFormat/>
    <w:rsid w:val="001A6A11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ED0169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styleId="1d">
    <w:name w:val="index 1"/>
    <w:basedOn w:val="a"/>
    <w:autoRedefine/>
    <w:uiPriority w:val="99"/>
    <w:semiHidden/>
    <w:unhideWhenUsed/>
    <w:qFormat/>
    <w:rsid w:val="00ED0169"/>
    <w:pPr>
      <w:spacing w:after="0" w:line="240" w:lineRule="auto"/>
      <w:ind w:left="220" w:hanging="220"/>
    </w:pPr>
  </w:style>
  <w:style w:type="paragraph" w:styleId="aff1">
    <w:name w:val="Title"/>
    <w:basedOn w:val="a"/>
    <w:qFormat/>
    <w:rsid w:val="00ED0169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e">
    <w:name w:val="Верхний колонтитул1"/>
    <w:basedOn w:val="a"/>
    <w:qFormat/>
    <w:rsid w:val="00ED0169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f">
    <w:name w:val="Нижний колонтитул1"/>
    <w:basedOn w:val="a"/>
    <w:uiPriority w:val="99"/>
    <w:unhideWhenUsed/>
    <w:qFormat/>
    <w:rsid w:val="00ED01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qFormat/>
    <w:rsid w:val="00ED0169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1C53C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0">
    <w:name w:val="Обычный (веб)1"/>
    <w:basedOn w:val="a"/>
    <w:qFormat/>
    <w:rsid w:val="00700FD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unhideWhenUsed/>
    <w:qFormat/>
    <w:rsid w:val="00862D6B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32">
    <w:name w:val="Body Text 3"/>
    <w:basedOn w:val="a"/>
    <w:link w:val="310"/>
    <w:qFormat/>
    <w:rsid w:val="00EC62F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ro-List20">
    <w:name w:val="Pro-List #2"/>
    <w:basedOn w:val="a"/>
    <w:qFormat/>
    <w:rsid w:val="00EC62FB"/>
    <w:pPr>
      <w:tabs>
        <w:tab w:val="left" w:pos="2040"/>
      </w:tabs>
      <w:suppressAutoHyphens w:val="0"/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kern w:val="0"/>
      <w:sz w:val="20"/>
      <w:szCs w:val="20"/>
    </w:rPr>
  </w:style>
  <w:style w:type="paragraph" w:styleId="aff4">
    <w:name w:val="Document Map"/>
    <w:basedOn w:val="a"/>
    <w:uiPriority w:val="99"/>
    <w:semiHidden/>
    <w:unhideWhenUsed/>
    <w:qFormat/>
    <w:rsid w:val="00EC62FB"/>
    <w:pPr>
      <w:suppressAutoHyphens w:val="0"/>
    </w:pPr>
    <w:rPr>
      <w:rFonts w:ascii="Tahoma" w:eastAsia="Calibri" w:hAnsi="Tahoma" w:cs="Times New Roman"/>
      <w:kern w:val="0"/>
      <w:sz w:val="16"/>
      <w:szCs w:val="16"/>
      <w:lang w:eastAsia="en-US"/>
    </w:rPr>
  </w:style>
  <w:style w:type="paragraph" w:customStyle="1" w:styleId="1f1">
    <w:name w:val="Без интервала1"/>
    <w:qFormat/>
    <w:rsid w:val="00EC62FB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Знак Знак Знак Знак Знак Знак Знак4"/>
    <w:basedOn w:val="a"/>
    <w:qFormat/>
    <w:rsid w:val="00EC62FB"/>
    <w:pPr>
      <w:suppressAutoHyphens w:val="0"/>
      <w:spacing w:beforeAutospacing="1" w:afterAutospacing="1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ff5">
    <w:name w:val="endnote text"/>
    <w:basedOn w:val="a"/>
    <w:uiPriority w:val="99"/>
    <w:semiHidden/>
    <w:unhideWhenUsed/>
    <w:qFormat/>
    <w:rsid w:val="00EC62FB"/>
    <w:pPr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paragraph" w:customStyle="1" w:styleId="Style2">
    <w:name w:val="Style2"/>
    <w:basedOn w:val="a"/>
    <w:uiPriority w:val="99"/>
    <w:qFormat/>
    <w:rsid w:val="00C1177A"/>
    <w:pPr>
      <w:widowControl w:val="0"/>
      <w:suppressAutoHyphens w:val="0"/>
      <w:spacing w:after="0" w:line="266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5">
    <w:name w:val="WW8Num15"/>
    <w:qFormat/>
  </w:style>
  <w:style w:type="table" w:styleId="aff7">
    <w:name w:val="Table Grid"/>
    <w:basedOn w:val="a1"/>
    <w:uiPriority w:val="59"/>
    <w:rsid w:val="00ED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94ED-CF41-468E-BB5B-92D5702B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2</cp:revision>
  <cp:lastPrinted>2023-10-12T16:46:00Z</cp:lastPrinted>
  <dcterms:created xsi:type="dcterms:W3CDTF">2024-06-27T13:14:00Z</dcterms:created>
  <dcterms:modified xsi:type="dcterms:W3CDTF">2024-06-27T13:14:00Z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