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12" w:rsidRPr="0006265F" w:rsidRDefault="000E6512" w:rsidP="000E651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6265F">
        <w:rPr>
          <w:rFonts w:ascii="Times New Roman" w:hAnsi="Times New Roman" w:cs="Times New Roman"/>
          <w:bCs/>
          <w:sz w:val="32"/>
          <w:szCs w:val="32"/>
        </w:rPr>
        <w:t>Права подозреваемого в уголовном процессе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(далее УПК РФ) предоставляет подозреваемому как полноправному участнику уголовного судопроизводства комплекс прав, реализация которых предоставляет возможность законной защиты собственных интересов.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В соответствии со статьей 46 УПК РФ физическое лицо получает статус подозреваемого при возникновении хотя бы одного из следующих фактов:</w:t>
      </w:r>
    </w:p>
    <w:p w:rsidR="000E6512" w:rsidRPr="0006265F" w:rsidRDefault="000E6512" w:rsidP="000E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 в отношении гражданина возбуждено уголовное дело;</w:t>
      </w:r>
    </w:p>
    <w:p w:rsidR="000E6512" w:rsidRPr="0006265F" w:rsidRDefault="000E6512" w:rsidP="000E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 гражданин задержан в соответствии со статьями 91 и 92 УПК РФ;</w:t>
      </w:r>
    </w:p>
    <w:p w:rsidR="000E6512" w:rsidRPr="0006265F" w:rsidRDefault="000E6512" w:rsidP="000E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 к гражданину применена мера пресечения до предъявления обвинения;</w:t>
      </w:r>
    </w:p>
    <w:p w:rsidR="000E6512" w:rsidRPr="0006265F" w:rsidRDefault="000E6512" w:rsidP="000E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 гражданин уведомлен о подозрении в совершении преступления.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К числу основных прав, предоставленных подозреваемому уголовно-процессуальным законодательством, следует отнести право знать, в чем он подозревается, и получить копию постановления о возбуждении против него уголовного дела, копию протокола задержания, копию постановления о применении к нему меры пресечения; давать объяснения и показания по поводу имеющегося в отношении его подозрения либо отказаться от дачи объяснений и показаний; пользоваться помощью защитника и иметь свидание с ним наедине и конфиденциально до первого допроса подозреваемого; представлять доказательства; заявлять ходатайства и отводы и т.д.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При этом данный перечень не является исчерпывающим, поскольку каждый подозреваемый вправе защищаться иными средствами и способами, не запрещенными УПК РФ.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Если гражданин полагает, что его права как подозреваемого нарушаются, глава 16 УПК РФ предоставляет ему возможность обжалования действий и решений должностных лиц, осуществляющих уголовное судопроизводство.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Подобную жалобу можно направить вышестоящему должностному лицу органа предварительного расследования, прокурору либо в суд.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Прокурор, руководитель следственного органа рассматривает жалобу в течение 3 суток со дня ее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суток, о чем извещается заявитель.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По результатам рассмотрения жалобы прокурор, руководитель следственного органа выносит постановление о полном или частичном удовлетворении жалобы либо об отказе в ее удовлетворении.</w:t>
      </w:r>
    </w:p>
    <w:p w:rsidR="000E6512" w:rsidRPr="0006265F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Постановления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</w:t>
      </w:r>
      <w:r w:rsidRPr="0006265F">
        <w:rPr>
          <w:rFonts w:ascii="Times New Roman" w:hAnsi="Times New Roman" w:cs="Times New Roman"/>
          <w:sz w:val="28"/>
          <w:szCs w:val="28"/>
        </w:rPr>
        <w:lastRenderedPageBreak/>
        <w:t>граждан к правосудию, могут быть обжалованы в районный суд по месту совершения деяния, содержащего признаки преступления.</w:t>
      </w:r>
    </w:p>
    <w:p w:rsidR="000E6512" w:rsidRDefault="000E6512" w:rsidP="000E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Принятое судом решение может быть обжаловано подозреваемым либо его защитником в вышестоящий суд.</w:t>
      </w:r>
    </w:p>
    <w:p w:rsidR="000E6512" w:rsidRDefault="000E6512" w:rsidP="000E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512" w:rsidRPr="0006265F" w:rsidRDefault="000E6512" w:rsidP="000E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0E6512" w:rsidRPr="0006265F" w:rsidRDefault="000E6512" w:rsidP="000E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06265F">
        <w:rPr>
          <w:rFonts w:ascii="Times New Roman" w:hAnsi="Times New Roman" w:cs="Times New Roman"/>
          <w:sz w:val="28"/>
          <w:szCs w:val="28"/>
        </w:rPr>
        <w:tab/>
      </w:r>
      <w:r w:rsidRPr="0006265F">
        <w:rPr>
          <w:rFonts w:ascii="Times New Roman" w:hAnsi="Times New Roman" w:cs="Times New Roman"/>
          <w:sz w:val="28"/>
          <w:szCs w:val="28"/>
        </w:rPr>
        <w:tab/>
      </w:r>
      <w:r w:rsidRPr="0006265F">
        <w:rPr>
          <w:rFonts w:ascii="Times New Roman" w:hAnsi="Times New Roman" w:cs="Times New Roman"/>
          <w:sz w:val="28"/>
          <w:szCs w:val="28"/>
        </w:rPr>
        <w:tab/>
      </w:r>
      <w:r w:rsidRPr="0006265F"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</w:p>
    <w:p w:rsidR="000A3394" w:rsidRPr="000E6512" w:rsidRDefault="000A3394" w:rsidP="000E6512">
      <w:bookmarkStart w:id="0" w:name="_GoBack"/>
      <w:bookmarkEnd w:id="0"/>
    </w:p>
    <w:sectPr w:rsidR="000A3394" w:rsidRPr="000E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133D35"/>
    <w:rsid w:val="00B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3</cp:revision>
  <dcterms:created xsi:type="dcterms:W3CDTF">2025-03-25T12:27:00Z</dcterms:created>
  <dcterms:modified xsi:type="dcterms:W3CDTF">2025-03-25T12:29:00Z</dcterms:modified>
</cp:coreProperties>
</file>