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11" w:rsidRPr="005A6683" w:rsidRDefault="007D4411" w:rsidP="007D441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5A6683">
        <w:rPr>
          <w:rFonts w:ascii="Times New Roman" w:hAnsi="Times New Roman" w:cs="Times New Roman"/>
          <w:bCs/>
          <w:sz w:val="32"/>
          <w:szCs w:val="32"/>
        </w:rPr>
        <w:t>Трудовой Кодекс Росси</w:t>
      </w:r>
      <w:r>
        <w:rPr>
          <w:rFonts w:ascii="Times New Roman" w:hAnsi="Times New Roman" w:cs="Times New Roman"/>
          <w:bCs/>
          <w:sz w:val="32"/>
          <w:szCs w:val="32"/>
        </w:rPr>
        <w:t xml:space="preserve">йской Федерации </w:t>
      </w:r>
      <w:r w:rsidRPr="005A6683">
        <w:rPr>
          <w:rFonts w:ascii="Times New Roman" w:hAnsi="Times New Roman" w:cs="Times New Roman"/>
          <w:bCs/>
          <w:sz w:val="32"/>
          <w:szCs w:val="32"/>
        </w:rPr>
        <w:t>дополнен статьей 351.8, которой установлено регулирование труда наставников</w:t>
      </w:r>
    </w:p>
    <w:bookmarkEnd w:id="0"/>
    <w:p w:rsidR="007D4411" w:rsidRDefault="007D4411" w:rsidP="007D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411" w:rsidRPr="005A6683" w:rsidRDefault="007D4411" w:rsidP="007D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Наставничество является добровольным. Под наставничеством подразумевают помощь коллеге в овладении навыками работы по профессии или специальности.</w:t>
      </w:r>
    </w:p>
    <w:p w:rsidR="007D4411" w:rsidRPr="005A6683" w:rsidRDefault="007D4411" w:rsidP="007D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Особенности такой работы - ее содержание, сроки и форму выполнения обязанностей необходимо отразить в трудовом договоре или дополнительном соглашении к нему.</w:t>
      </w:r>
    </w:p>
    <w:p w:rsidR="007D4411" w:rsidRPr="005A6683" w:rsidRDefault="007D4411" w:rsidP="007D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Наставничество является оплачиваемым. Вознаграждение необходимо закрепить в трудовом договоре либо соглашении к нему. Условия доплаты следует устанавливать в локальных нормативно-правовых актах предприятия.</w:t>
      </w:r>
    </w:p>
    <w:p w:rsidR="007D4411" w:rsidRPr="005A6683" w:rsidRDefault="007D4411" w:rsidP="007D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Размер выплат за наставничество в государственных и муниципальных учреждениях будет определяться федеральными или региональными нормативными правовыми актами. А в иных организациях – коллективными договорами.</w:t>
      </w:r>
    </w:p>
    <w:p w:rsidR="007D4411" w:rsidRDefault="007D4411" w:rsidP="007D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Работник вправе досрочно отказаться от выполнения функций наставника. Работодатель тоже сможет отменить поручение такого труда. Единственное условие – работника необходимо уведомить об этом не менее чем за 3 рабочих дня.</w:t>
      </w:r>
    </w:p>
    <w:p w:rsidR="007D4411" w:rsidRPr="005A6683" w:rsidRDefault="007D4411" w:rsidP="007D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411" w:rsidRPr="005A6683" w:rsidRDefault="007D4411" w:rsidP="007D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7D4411" w:rsidRPr="005A6683" w:rsidRDefault="007D4411" w:rsidP="007D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  <w:t xml:space="preserve">   Л.Н. Давыденко</w:t>
      </w:r>
    </w:p>
    <w:p w:rsidR="007D4411" w:rsidRPr="005A6683" w:rsidRDefault="007D4411" w:rsidP="007D4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394" w:rsidRPr="007D4411" w:rsidRDefault="000A3394" w:rsidP="007D4411"/>
    <w:sectPr w:rsidR="000A3394" w:rsidRPr="007D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237531"/>
    <w:rsid w:val="00273A89"/>
    <w:rsid w:val="0065534B"/>
    <w:rsid w:val="007D4411"/>
    <w:rsid w:val="00951F6F"/>
    <w:rsid w:val="00A42E69"/>
    <w:rsid w:val="00B91C27"/>
    <w:rsid w:val="00BA4C4B"/>
    <w:rsid w:val="00C320B7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16</cp:revision>
  <dcterms:created xsi:type="dcterms:W3CDTF">2025-03-25T12:27:00Z</dcterms:created>
  <dcterms:modified xsi:type="dcterms:W3CDTF">2025-03-25T12:36:00Z</dcterms:modified>
</cp:coreProperties>
</file>