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7D5079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  <w:r w:rsidR="007D5079">
        <w:rPr>
          <w:rFonts w:ascii="Arial" w:hAnsi="Arial" w:cs="Arial"/>
          <w:sz w:val="32"/>
          <w:szCs w:val="32"/>
          <w:lang w:val="en-US"/>
        </w:rPr>
        <w:t>V</w:t>
      </w:r>
      <w:r w:rsidR="007D5079" w:rsidRPr="00072D87">
        <w:rPr>
          <w:rFonts w:ascii="Arial" w:hAnsi="Arial" w:cs="Arial"/>
          <w:sz w:val="32"/>
          <w:szCs w:val="32"/>
        </w:rPr>
        <w:t xml:space="preserve"> </w:t>
      </w:r>
      <w:r w:rsidR="007D5079">
        <w:rPr>
          <w:rFonts w:ascii="Arial" w:hAnsi="Arial" w:cs="Arial"/>
          <w:sz w:val="32"/>
          <w:szCs w:val="32"/>
        </w:rPr>
        <w:t>созыва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r w:rsidRPr="00507FFD">
        <w:rPr>
          <w:rFonts w:ascii="Arial" w:hAnsi="Arial" w:cs="Arial"/>
          <w:sz w:val="32"/>
          <w:szCs w:val="32"/>
        </w:rPr>
        <w:t>Узловский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C954B9" w:rsidRDefault="00780725" w:rsidP="001B6E1F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>
        <w:rPr>
          <w:rFonts w:ascii="PT Serif" w:hAnsi="PT Serif" w:cs="Times New Roman"/>
          <w:color w:val="000000" w:themeColor="text1"/>
          <w:sz w:val="26"/>
          <w:szCs w:val="26"/>
        </w:rPr>
        <w:t>21</w:t>
      </w:r>
      <w:r w:rsidR="00AB7085" w:rsidRPr="00AB7085">
        <w:rPr>
          <w:rFonts w:ascii="PT Serif" w:hAnsi="PT Serif" w:cs="Times New Roman"/>
          <w:color w:val="000000" w:themeColor="text1"/>
          <w:sz w:val="26"/>
          <w:szCs w:val="26"/>
        </w:rPr>
        <w:t xml:space="preserve"> </w:t>
      </w:r>
      <w:r>
        <w:rPr>
          <w:rFonts w:ascii="PT Serif" w:hAnsi="PT Serif" w:cs="Times New Roman"/>
          <w:color w:val="000000" w:themeColor="text1"/>
          <w:sz w:val="26"/>
          <w:szCs w:val="26"/>
        </w:rPr>
        <w:t>февраля</w:t>
      </w:r>
      <w:r w:rsidR="000F6B22" w:rsidRPr="00AB7085">
        <w:rPr>
          <w:rFonts w:ascii="PT Serif" w:hAnsi="PT Serif" w:cs="Times New Roman"/>
          <w:color w:val="000000" w:themeColor="text1"/>
          <w:sz w:val="26"/>
          <w:szCs w:val="26"/>
        </w:rPr>
        <w:t xml:space="preserve"> </w:t>
      </w:r>
      <w:r w:rsidR="00C954B9" w:rsidRPr="00AB7085">
        <w:rPr>
          <w:rFonts w:ascii="PT Serif" w:hAnsi="PT Serif" w:cs="Times New Roman"/>
          <w:color w:val="000000" w:themeColor="text1"/>
          <w:sz w:val="26"/>
          <w:szCs w:val="26"/>
        </w:rPr>
        <w:t>202</w:t>
      </w:r>
      <w:r>
        <w:rPr>
          <w:rFonts w:ascii="PT Serif" w:hAnsi="PT Serif" w:cs="Times New Roman"/>
          <w:color w:val="000000" w:themeColor="text1"/>
          <w:sz w:val="26"/>
          <w:szCs w:val="26"/>
        </w:rPr>
        <w:t>4</w:t>
      </w:r>
      <w:r w:rsidR="001B6E1F" w:rsidRPr="00C954B9">
        <w:rPr>
          <w:rFonts w:ascii="PT Serif" w:hAnsi="PT Serif" w:cs="Times New Roman"/>
          <w:sz w:val="26"/>
          <w:szCs w:val="26"/>
        </w:rPr>
        <w:t xml:space="preserve"> года</w:t>
      </w:r>
    </w:p>
    <w:p w:rsidR="001B6E1F" w:rsidRPr="00C954B9" w:rsidRDefault="00C954B9" w:rsidP="001B6E1F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C954B9">
        <w:rPr>
          <w:rFonts w:ascii="PT Serif" w:hAnsi="PT Serif" w:cs="Times New Roman"/>
          <w:sz w:val="26"/>
          <w:szCs w:val="26"/>
        </w:rPr>
        <w:t>1</w:t>
      </w:r>
      <w:r w:rsidR="00356854">
        <w:rPr>
          <w:rFonts w:ascii="PT Serif" w:hAnsi="PT Serif" w:cs="Times New Roman"/>
          <w:sz w:val="26"/>
          <w:szCs w:val="26"/>
        </w:rPr>
        <w:t>5</w:t>
      </w:r>
      <w:r w:rsidR="00852E20" w:rsidRPr="00C954B9">
        <w:rPr>
          <w:rFonts w:ascii="PT Serif" w:hAnsi="PT Serif" w:cs="Times New Roman"/>
          <w:sz w:val="26"/>
          <w:szCs w:val="26"/>
        </w:rPr>
        <w:t xml:space="preserve">:00 </w:t>
      </w:r>
      <w:r w:rsidR="001B6E1F" w:rsidRPr="00C954B9">
        <w:rPr>
          <w:rFonts w:ascii="PT Serif" w:hAnsi="PT Serif" w:cs="Times New Roman"/>
          <w:sz w:val="26"/>
          <w:szCs w:val="26"/>
        </w:rPr>
        <w:t>часов</w:t>
      </w:r>
    </w:p>
    <w:p w:rsidR="001B6E1F" w:rsidRPr="00072D87" w:rsidRDefault="0012167F" w:rsidP="00072D87">
      <w:pPr>
        <w:spacing w:after="0"/>
        <w:jc w:val="right"/>
        <w:rPr>
          <w:rFonts w:ascii="PT Serif" w:hAnsi="PT Serif" w:cs="Times New Roman"/>
          <w:sz w:val="26"/>
          <w:szCs w:val="26"/>
        </w:rPr>
      </w:pPr>
      <w:r w:rsidRPr="00C954B9">
        <w:rPr>
          <w:rFonts w:ascii="PT Serif" w:hAnsi="PT Serif" w:cs="Times New Roman"/>
          <w:sz w:val="26"/>
          <w:szCs w:val="26"/>
        </w:rPr>
        <w:t xml:space="preserve">                                 </w:t>
      </w:r>
      <w:r w:rsidR="00C954B9" w:rsidRPr="00C954B9">
        <w:rPr>
          <w:rFonts w:ascii="PT Serif" w:hAnsi="PT Serif" w:cs="Times New Roman"/>
          <w:sz w:val="26"/>
          <w:szCs w:val="26"/>
        </w:rPr>
        <w:t xml:space="preserve">                              </w:t>
      </w:r>
      <w:r w:rsidRPr="00C954B9">
        <w:rPr>
          <w:rFonts w:ascii="PT Serif" w:hAnsi="PT Serif" w:cs="Times New Roman"/>
          <w:sz w:val="26"/>
          <w:szCs w:val="26"/>
        </w:rPr>
        <w:t xml:space="preserve">    </w:t>
      </w:r>
      <w:r w:rsidR="00C954B9" w:rsidRPr="00C954B9">
        <w:rPr>
          <w:rFonts w:ascii="PT Serif" w:hAnsi="PT Serif" w:cs="Times New Roman"/>
          <w:sz w:val="26"/>
          <w:szCs w:val="26"/>
        </w:rPr>
        <w:t>Читальный зал Центральной библиотеки</w:t>
      </w:r>
    </w:p>
    <w:p w:rsidR="00356854" w:rsidRDefault="00356854" w:rsidP="00356854">
      <w:pPr>
        <w:pStyle w:val="a5"/>
        <w:ind w:left="0"/>
        <w:rPr>
          <w:rFonts w:ascii="PT Serif" w:hAnsi="PT Serif" w:cs="Arial"/>
          <w:sz w:val="26"/>
          <w:szCs w:val="26"/>
        </w:rPr>
      </w:pPr>
    </w:p>
    <w:p w:rsidR="00356854" w:rsidRPr="00356854" w:rsidRDefault="00356854" w:rsidP="00356854">
      <w:pPr>
        <w:pStyle w:val="a5"/>
        <w:ind w:left="0"/>
        <w:rPr>
          <w:rFonts w:ascii="PT Serif" w:hAnsi="PT Serif" w:cs="Arial"/>
          <w:sz w:val="26"/>
          <w:szCs w:val="26"/>
        </w:rPr>
      </w:pPr>
      <w:r w:rsidRPr="00356854">
        <w:rPr>
          <w:rFonts w:ascii="PT Serif" w:hAnsi="PT Serif" w:cs="Arial"/>
          <w:sz w:val="26"/>
          <w:szCs w:val="26"/>
        </w:rPr>
        <w:t>Заседание проводит:</w:t>
      </w:r>
    </w:p>
    <w:p w:rsidR="00356854" w:rsidRPr="00356854" w:rsidRDefault="00356854" w:rsidP="00356854">
      <w:pPr>
        <w:pStyle w:val="a3"/>
        <w:jc w:val="left"/>
        <w:rPr>
          <w:rFonts w:ascii="PT Serif" w:hAnsi="PT Serif" w:cs="Arial"/>
          <w:b w:val="0"/>
          <w:sz w:val="26"/>
          <w:szCs w:val="26"/>
        </w:rPr>
      </w:pPr>
      <w:r w:rsidRPr="00356854">
        <w:rPr>
          <w:rFonts w:ascii="PT Serif" w:hAnsi="PT Serif" w:cs="Arial"/>
          <w:b w:val="0"/>
          <w:sz w:val="26"/>
          <w:szCs w:val="26"/>
        </w:rPr>
        <w:t>Председатель Общественного совета муниципального образования Узловский район Грачев Н.И.</w:t>
      </w:r>
    </w:p>
    <w:p w:rsidR="00356854" w:rsidRPr="00C954B9" w:rsidRDefault="00356854" w:rsidP="00356854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356854" w:rsidRPr="00C954B9" w:rsidRDefault="00356854" w:rsidP="0035685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20ACF" w:rsidRPr="00C954B9" w:rsidRDefault="00420ACF" w:rsidP="007D5079">
      <w:pPr>
        <w:pStyle w:val="a3"/>
        <w:jc w:val="left"/>
        <w:rPr>
          <w:rFonts w:ascii="Arial" w:hAnsi="Arial" w:cs="Arial"/>
          <w:sz w:val="26"/>
          <w:szCs w:val="26"/>
        </w:rPr>
      </w:pPr>
    </w:p>
    <w:p w:rsidR="00072D87" w:rsidRDefault="00072D87" w:rsidP="00072D87">
      <w:pPr>
        <w:spacing w:after="0" w:line="240" w:lineRule="auto"/>
        <w:rPr>
          <w:rFonts w:ascii="PT Serif" w:hAnsi="PT Serif" w:cs="Arial"/>
          <w:b/>
          <w:sz w:val="26"/>
          <w:szCs w:val="26"/>
        </w:rPr>
      </w:pPr>
    </w:p>
    <w:p w:rsidR="007D5079" w:rsidRDefault="001B6E1F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  <w:r w:rsidRPr="00C954B9">
        <w:rPr>
          <w:rFonts w:ascii="PT Serif" w:hAnsi="PT Serif" w:cs="Arial"/>
          <w:b/>
          <w:sz w:val="26"/>
          <w:szCs w:val="26"/>
        </w:rPr>
        <w:t>ПОВЕСТКА ДНЯ</w:t>
      </w:r>
    </w:p>
    <w:p w:rsidR="008A6BA2" w:rsidRDefault="008A6BA2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FB5610" w:rsidRPr="00356854" w:rsidRDefault="00FB5610" w:rsidP="00356854">
      <w:pPr>
        <w:spacing w:after="0" w:line="240" w:lineRule="auto"/>
        <w:rPr>
          <w:rFonts w:ascii="PT Serif" w:hAnsi="PT Serif" w:cs="Arial"/>
          <w:b/>
          <w:sz w:val="26"/>
          <w:szCs w:val="26"/>
        </w:rPr>
      </w:pPr>
    </w:p>
    <w:p w:rsidR="00FB5610" w:rsidRPr="00FB5610" w:rsidRDefault="00780725" w:rsidP="00FB5610">
      <w:pPr>
        <w:pStyle w:val="a7"/>
        <w:numPr>
          <w:ilvl w:val="0"/>
          <w:numId w:val="8"/>
        </w:numPr>
        <w:spacing w:after="0"/>
        <w:jc w:val="both"/>
        <w:rPr>
          <w:rFonts w:ascii="PT Serif" w:hAnsi="PT Serif"/>
          <w:b/>
          <w:bCs/>
          <w:sz w:val="26"/>
          <w:szCs w:val="26"/>
        </w:rPr>
      </w:pPr>
      <w:r>
        <w:rPr>
          <w:rFonts w:ascii="PT Serif" w:hAnsi="PT Serif"/>
          <w:b/>
          <w:bCs/>
          <w:sz w:val="26"/>
          <w:szCs w:val="26"/>
        </w:rPr>
        <w:t xml:space="preserve">Отчёт о проделанной работе Общественного совета </w:t>
      </w:r>
      <w:r>
        <w:rPr>
          <w:rFonts w:ascii="PT Serif" w:hAnsi="PT Serif"/>
          <w:b/>
          <w:bCs/>
          <w:sz w:val="26"/>
          <w:szCs w:val="26"/>
          <w:lang w:val="en-US"/>
        </w:rPr>
        <w:t>V</w:t>
      </w:r>
      <w:r w:rsidRPr="00780725">
        <w:rPr>
          <w:rFonts w:ascii="PT Serif" w:hAnsi="PT Serif"/>
          <w:b/>
          <w:bCs/>
          <w:sz w:val="26"/>
          <w:szCs w:val="26"/>
        </w:rPr>
        <w:t xml:space="preserve"> </w:t>
      </w:r>
      <w:r>
        <w:rPr>
          <w:rFonts w:ascii="PT Serif" w:hAnsi="PT Serif"/>
          <w:b/>
          <w:bCs/>
          <w:sz w:val="26"/>
          <w:szCs w:val="26"/>
        </w:rPr>
        <w:t xml:space="preserve">созыва </w:t>
      </w:r>
      <w:r w:rsidR="00A45710" w:rsidRPr="00A45710">
        <w:rPr>
          <w:rStyle w:val="fontstyle01"/>
          <w:rFonts w:ascii="PT Astra Serif" w:hAnsi="PT Astra Serif"/>
          <w:b/>
          <w:sz w:val="28"/>
          <w:szCs w:val="28"/>
        </w:rPr>
        <w:t>МО Узловский район</w:t>
      </w:r>
      <w:r w:rsidR="00A45710" w:rsidRPr="00A45710">
        <w:rPr>
          <w:rFonts w:ascii="PT Astra Serif" w:hAnsi="PT Astra Serif" w:cs="Arial"/>
          <w:b/>
          <w:sz w:val="28"/>
          <w:szCs w:val="28"/>
        </w:rPr>
        <w:t xml:space="preserve"> </w:t>
      </w:r>
      <w:r w:rsidR="00A45710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Serif" w:hAnsi="PT Serif"/>
          <w:b/>
          <w:bCs/>
          <w:sz w:val="26"/>
          <w:szCs w:val="26"/>
        </w:rPr>
        <w:t>за второе полугодие 2023 года</w:t>
      </w:r>
      <w:r w:rsidR="00880603">
        <w:rPr>
          <w:rFonts w:ascii="PT Serif" w:hAnsi="PT Serif"/>
          <w:b/>
          <w:bCs/>
          <w:sz w:val="26"/>
          <w:szCs w:val="26"/>
        </w:rPr>
        <w:t>.</w:t>
      </w:r>
      <w:r w:rsidR="00FB5610" w:rsidRPr="00FB5610">
        <w:rPr>
          <w:rFonts w:ascii="PT Serif" w:hAnsi="PT Serif"/>
          <w:b/>
          <w:bCs/>
          <w:sz w:val="26"/>
          <w:szCs w:val="26"/>
        </w:rPr>
        <w:t xml:space="preserve"> </w:t>
      </w:r>
    </w:p>
    <w:p w:rsidR="00780725" w:rsidRDefault="00780725" w:rsidP="00780725">
      <w:pPr>
        <w:pStyle w:val="a9"/>
        <w:spacing w:after="0" w:line="240" w:lineRule="auto"/>
        <w:ind w:left="360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  <w:r w:rsidRPr="00780725">
        <w:rPr>
          <w:rFonts w:ascii="PT Serif" w:hAnsi="PT Serif" w:cs="Arial"/>
          <w:bCs/>
          <w:i/>
          <w:sz w:val="26"/>
          <w:szCs w:val="26"/>
          <w:u w:val="single"/>
        </w:rPr>
        <w:t>Грачев Николай Иванович, председатель Общественного совета муниципального   образования Узловский район</w:t>
      </w:r>
    </w:p>
    <w:p w:rsidR="00780725" w:rsidRPr="00780725" w:rsidRDefault="00780725" w:rsidP="00780725">
      <w:pPr>
        <w:pStyle w:val="a9"/>
        <w:spacing w:after="0" w:line="240" w:lineRule="auto"/>
        <w:ind w:left="360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</w:p>
    <w:p w:rsidR="007D5079" w:rsidRDefault="00780725" w:rsidP="008A6BA2">
      <w:pPr>
        <w:pStyle w:val="a9"/>
        <w:numPr>
          <w:ilvl w:val="0"/>
          <w:numId w:val="8"/>
        </w:numPr>
        <w:spacing w:after="0" w:line="240" w:lineRule="auto"/>
        <w:rPr>
          <w:rFonts w:ascii="PT Serif" w:hAnsi="PT Serif"/>
          <w:b/>
          <w:bCs/>
          <w:sz w:val="26"/>
          <w:szCs w:val="26"/>
        </w:rPr>
      </w:pPr>
      <w:r>
        <w:rPr>
          <w:rFonts w:ascii="PT Serif" w:eastAsia="Times New Roman" w:hAnsi="PT Serif" w:cs="Times New Roman"/>
          <w:b/>
          <w:bCs/>
          <w:sz w:val="26"/>
          <w:szCs w:val="26"/>
        </w:rPr>
        <w:t>План работы на 2024 год</w:t>
      </w:r>
      <w:r w:rsidR="007D5079" w:rsidRPr="008A6BA2">
        <w:rPr>
          <w:rFonts w:ascii="PT Serif" w:hAnsi="PT Serif"/>
          <w:b/>
          <w:bCs/>
          <w:sz w:val="26"/>
          <w:szCs w:val="26"/>
        </w:rPr>
        <w:t>.</w:t>
      </w:r>
    </w:p>
    <w:p w:rsidR="00780725" w:rsidRDefault="00780725" w:rsidP="00780725">
      <w:pPr>
        <w:pStyle w:val="a9"/>
        <w:spacing w:after="0" w:line="240" w:lineRule="auto"/>
        <w:ind w:left="360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  <w:r w:rsidRPr="00780725">
        <w:rPr>
          <w:rFonts w:ascii="PT Serif" w:hAnsi="PT Serif" w:cs="Arial"/>
          <w:bCs/>
          <w:i/>
          <w:sz w:val="26"/>
          <w:szCs w:val="26"/>
          <w:u w:val="single"/>
        </w:rPr>
        <w:t>Грачев Николай Иванович, председатель Общественного совета муниципального   образования Узловский район</w:t>
      </w:r>
      <w:r w:rsidR="00A45710">
        <w:rPr>
          <w:rFonts w:ascii="PT Serif" w:hAnsi="PT Serif" w:cs="Arial"/>
          <w:bCs/>
          <w:i/>
          <w:sz w:val="26"/>
          <w:szCs w:val="26"/>
          <w:u w:val="single"/>
        </w:rPr>
        <w:t xml:space="preserve">, члены </w:t>
      </w:r>
      <w:r w:rsidR="00A45710" w:rsidRPr="00780725">
        <w:rPr>
          <w:rFonts w:ascii="PT Serif" w:hAnsi="PT Serif" w:cs="Arial"/>
          <w:bCs/>
          <w:i/>
          <w:sz w:val="26"/>
          <w:szCs w:val="26"/>
          <w:u w:val="single"/>
        </w:rPr>
        <w:t>Общественного совета муниципального   образования Узловский район</w:t>
      </w:r>
    </w:p>
    <w:p w:rsidR="00780725" w:rsidRDefault="00780725" w:rsidP="00780725">
      <w:pPr>
        <w:pStyle w:val="a9"/>
        <w:spacing w:after="0" w:line="240" w:lineRule="auto"/>
        <w:ind w:left="360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</w:p>
    <w:p w:rsidR="0014746C" w:rsidRPr="00A45710" w:rsidRDefault="00A45710" w:rsidP="0014746C">
      <w:pPr>
        <w:pStyle w:val="a9"/>
        <w:numPr>
          <w:ilvl w:val="0"/>
          <w:numId w:val="8"/>
        </w:numPr>
        <w:spacing w:after="0" w:line="240" w:lineRule="auto"/>
        <w:rPr>
          <w:rFonts w:ascii="PT Serif" w:hAnsi="PT Serif"/>
          <w:b/>
          <w:bCs/>
          <w:sz w:val="26"/>
          <w:szCs w:val="26"/>
        </w:rPr>
      </w:pPr>
      <w:r w:rsidRPr="00A45710">
        <w:rPr>
          <w:rStyle w:val="fontstyle01"/>
          <w:rFonts w:ascii="PT Astra Serif" w:hAnsi="PT Astra Serif"/>
          <w:b/>
          <w:sz w:val="28"/>
          <w:szCs w:val="28"/>
        </w:rPr>
        <w:t xml:space="preserve">О </w:t>
      </w:r>
      <w:r w:rsidR="000F4B54">
        <w:rPr>
          <w:rStyle w:val="fontstyle01"/>
          <w:rFonts w:ascii="PT Astra Serif" w:hAnsi="PT Astra Serif"/>
          <w:b/>
          <w:sz w:val="28"/>
          <w:szCs w:val="28"/>
        </w:rPr>
        <w:t xml:space="preserve">создании </w:t>
      </w:r>
      <w:r w:rsidRPr="00A45710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="00F20358">
        <w:rPr>
          <w:rStyle w:val="fontstyle01"/>
          <w:rFonts w:ascii="PT Astra Serif" w:hAnsi="PT Astra Serif"/>
          <w:b/>
          <w:sz w:val="28"/>
          <w:szCs w:val="28"/>
        </w:rPr>
        <w:t>рабоч</w:t>
      </w:r>
      <w:r w:rsidR="000F4B54">
        <w:rPr>
          <w:rStyle w:val="fontstyle01"/>
          <w:rFonts w:ascii="PT Astra Serif" w:hAnsi="PT Astra Serif"/>
          <w:b/>
          <w:sz w:val="28"/>
          <w:szCs w:val="28"/>
        </w:rPr>
        <w:t xml:space="preserve">их  групп </w:t>
      </w:r>
      <w:r w:rsidRPr="00A45710">
        <w:rPr>
          <w:rStyle w:val="fontstyle01"/>
          <w:rFonts w:ascii="PT Astra Serif" w:hAnsi="PT Astra Serif"/>
          <w:b/>
          <w:sz w:val="28"/>
          <w:szCs w:val="28"/>
        </w:rPr>
        <w:t xml:space="preserve"> Общественного совета МО Узловский район</w:t>
      </w:r>
      <w:r w:rsidR="0014746C" w:rsidRPr="00A45710">
        <w:rPr>
          <w:rFonts w:ascii="PT Serif" w:hAnsi="PT Serif"/>
          <w:b/>
          <w:bCs/>
          <w:sz w:val="26"/>
          <w:szCs w:val="26"/>
        </w:rPr>
        <w:t>.</w:t>
      </w:r>
    </w:p>
    <w:p w:rsidR="00A45710" w:rsidRPr="00A45710" w:rsidRDefault="00A45710" w:rsidP="00A45710">
      <w:pPr>
        <w:spacing w:after="0" w:line="240" w:lineRule="auto"/>
        <w:ind w:left="360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  <w:r w:rsidRPr="00A45710">
        <w:rPr>
          <w:rFonts w:ascii="PT Serif" w:hAnsi="PT Serif" w:cs="Arial"/>
          <w:bCs/>
          <w:i/>
          <w:sz w:val="26"/>
          <w:szCs w:val="26"/>
          <w:u w:val="single"/>
        </w:rPr>
        <w:t>Члены Общественного совета муниципального   образования Узловский район</w:t>
      </w:r>
    </w:p>
    <w:p w:rsidR="00A45710" w:rsidRDefault="00A45710" w:rsidP="00A45710">
      <w:pPr>
        <w:pStyle w:val="a9"/>
        <w:spacing w:after="0" w:line="240" w:lineRule="auto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</w:p>
    <w:p w:rsidR="00A45710" w:rsidRPr="00A45710" w:rsidRDefault="00A45710" w:rsidP="00A45710">
      <w:pPr>
        <w:pStyle w:val="a9"/>
        <w:numPr>
          <w:ilvl w:val="0"/>
          <w:numId w:val="8"/>
        </w:numPr>
        <w:spacing w:after="0" w:line="240" w:lineRule="auto"/>
        <w:rPr>
          <w:rFonts w:ascii="PT Serif" w:hAnsi="PT Serif"/>
          <w:b/>
          <w:bCs/>
          <w:sz w:val="26"/>
          <w:szCs w:val="26"/>
        </w:rPr>
      </w:pPr>
      <w:r>
        <w:rPr>
          <w:rStyle w:val="fontstyle01"/>
          <w:rFonts w:ascii="PT Astra Serif" w:hAnsi="PT Astra Serif"/>
          <w:b/>
          <w:sz w:val="28"/>
          <w:szCs w:val="28"/>
        </w:rPr>
        <w:t>О персональн</w:t>
      </w:r>
      <w:r w:rsidR="000F4B54">
        <w:rPr>
          <w:rStyle w:val="fontstyle01"/>
          <w:rFonts w:ascii="PT Astra Serif" w:hAnsi="PT Astra Serif"/>
          <w:b/>
          <w:sz w:val="28"/>
          <w:szCs w:val="28"/>
        </w:rPr>
        <w:t>ых</w:t>
      </w:r>
      <w:r>
        <w:rPr>
          <w:rStyle w:val="fontstyle01"/>
          <w:rFonts w:ascii="PT Astra Serif" w:hAnsi="PT Astra Serif"/>
          <w:b/>
          <w:sz w:val="28"/>
          <w:szCs w:val="28"/>
        </w:rPr>
        <w:t xml:space="preserve"> состав</w:t>
      </w:r>
      <w:r w:rsidR="000F4B54">
        <w:rPr>
          <w:rStyle w:val="fontstyle01"/>
          <w:rFonts w:ascii="PT Astra Serif" w:hAnsi="PT Astra Serif"/>
          <w:b/>
          <w:sz w:val="28"/>
          <w:szCs w:val="28"/>
        </w:rPr>
        <w:t>ах</w:t>
      </w:r>
      <w:r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="00F20358">
        <w:rPr>
          <w:rStyle w:val="fontstyle01"/>
          <w:rFonts w:ascii="PT Astra Serif" w:hAnsi="PT Astra Serif"/>
          <w:b/>
          <w:sz w:val="28"/>
          <w:szCs w:val="28"/>
        </w:rPr>
        <w:t>рабоч</w:t>
      </w:r>
      <w:r w:rsidR="000F4B54">
        <w:rPr>
          <w:rStyle w:val="fontstyle01"/>
          <w:rFonts w:ascii="PT Astra Serif" w:hAnsi="PT Astra Serif"/>
          <w:b/>
          <w:sz w:val="28"/>
          <w:szCs w:val="28"/>
        </w:rPr>
        <w:t>их групп</w:t>
      </w:r>
      <w:r w:rsidR="00F20358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="00F20358" w:rsidRPr="00A45710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Pr="00A45710">
        <w:rPr>
          <w:rStyle w:val="fontstyle01"/>
          <w:rFonts w:ascii="PT Astra Serif" w:hAnsi="PT Astra Serif"/>
          <w:b/>
          <w:sz w:val="28"/>
          <w:szCs w:val="28"/>
        </w:rPr>
        <w:t>Общественного совета МО Узловский район</w:t>
      </w:r>
      <w:r w:rsidRPr="00A45710">
        <w:rPr>
          <w:rFonts w:ascii="PT Serif" w:hAnsi="PT Serif"/>
          <w:b/>
          <w:bCs/>
          <w:sz w:val="26"/>
          <w:szCs w:val="26"/>
        </w:rPr>
        <w:t>.</w:t>
      </w:r>
    </w:p>
    <w:p w:rsidR="00A45710" w:rsidRPr="00A45710" w:rsidRDefault="00A45710" w:rsidP="00A45710">
      <w:pPr>
        <w:spacing w:after="0" w:line="240" w:lineRule="auto"/>
        <w:ind w:left="360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  <w:r w:rsidRPr="00A45710">
        <w:rPr>
          <w:rFonts w:ascii="PT Serif" w:hAnsi="PT Serif" w:cs="Arial"/>
          <w:bCs/>
          <w:i/>
          <w:sz w:val="26"/>
          <w:szCs w:val="26"/>
          <w:u w:val="single"/>
        </w:rPr>
        <w:t>Члены Общественного совета муниципального   образования Узловский район</w:t>
      </w:r>
    </w:p>
    <w:p w:rsidR="00A45710" w:rsidRDefault="00A45710" w:rsidP="00A45710">
      <w:pPr>
        <w:pStyle w:val="a9"/>
        <w:spacing w:after="0" w:line="240" w:lineRule="auto"/>
        <w:jc w:val="both"/>
        <w:rPr>
          <w:rFonts w:ascii="PT Serif" w:hAnsi="PT Serif" w:cs="Arial"/>
          <w:bCs/>
          <w:i/>
          <w:sz w:val="26"/>
          <w:szCs w:val="26"/>
          <w:u w:val="single"/>
        </w:rPr>
      </w:pPr>
    </w:p>
    <w:p w:rsidR="00A45710" w:rsidRPr="00A45710" w:rsidRDefault="00A45710" w:rsidP="00A45710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PT Serif" w:hAnsi="PT Serif"/>
          <w:b/>
          <w:bCs/>
          <w:sz w:val="26"/>
          <w:szCs w:val="26"/>
        </w:rPr>
      </w:pPr>
      <w:r w:rsidRPr="0014746C">
        <w:rPr>
          <w:rFonts w:ascii="PT Serif" w:eastAsia="Times New Roman" w:hAnsi="PT Serif" w:cs="Times New Roman"/>
          <w:b/>
          <w:bCs/>
          <w:sz w:val="26"/>
          <w:szCs w:val="26"/>
        </w:rPr>
        <w:t>Разное.</w:t>
      </w:r>
    </w:p>
    <w:p w:rsidR="00A45710" w:rsidRPr="0014746C" w:rsidRDefault="00A45710" w:rsidP="00A45710">
      <w:pPr>
        <w:pStyle w:val="a9"/>
        <w:spacing w:after="0" w:line="240" w:lineRule="auto"/>
        <w:jc w:val="both"/>
        <w:rPr>
          <w:rFonts w:ascii="PT Serif" w:hAnsi="PT Serif"/>
          <w:b/>
          <w:bCs/>
          <w:sz w:val="26"/>
          <w:szCs w:val="26"/>
        </w:rPr>
      </w:pPr>
    </w:p>
    <w:p w:rsidR="006C67F6" w:rsidRDefault="00DB1464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  <w:r>
        <w:rPr>
          <w:rFonts w:ascii="PT Serif" w:hAnsi="PT Serif"/>
          <w:bCs/>
          <w:sz w:val="26"/>
          <w:szCs w:val="26"/>
          <w:u w:val="single"/>
        </w:rPr>
        <w:t xml:space="preserve"> </w:t>
      </w:r>
    </w:p>
    <w:p w:rsidR="00A54A92" w:rsidRDefault="00A54A92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</w:p>
    <w:p w:rsidR="00A54A92" w:rsidRDefault="00A54A92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</w:p>
    <w:p w:rsidR="00A54A92" w:rsidRDefault="00A54A92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</w:p>
    <w:p w:rsidR="00A54A92" w:rsidRPr="007D5079" w:rsidRDefault="00A54A92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</w:p>
    <w:sectPr w:rsidR="00A54A92" w:rsidRPr="007D5079" w:rsidSect="00A4571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54E36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046B"/>
    <w:multiLevelType w:val="hybridMultilevel"/>
    <w:tmpl w:val="048CDD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0E4"/>
    <w:multiLevelType w:val="hybridMultilevel"/>
    <w:tmpl w:val="7232484C"/>
    <w:lvl w:ilvl="0" w:tplc="49662930">
      <w:start w:val="1"/>
      <w:numFmt w:val="decimal"/>
      <w:lvlText w:val="%1."/>
      <w:lvlJc w:val="left"/>
      <w:pPr>
        <w:ind w:left="720" w:hanging="360"/>
      </w:pPr>
      <w:rPr>
        <w:rFonts w:ascii="PT Serif" w:hAnsi="PT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F260A1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1F"/>
    <w:rsid w:val="0001140F"/>
    <w:rsid w:val="00052A47"/>
    <w:rsid w:val="00072D87"/>
    <w:rsid w:val="000C3878"/>
    <w:rsid w:val="000E655B"/>
    <w:rsid w:val="000F4B54"/>
    <w:rsid w:val="000F6B22"/>
    <w:rsid w:val="0012167F"/>
    <w:rsid w:val="0014746C"/>
    <w:rsid w:val="00193913"/>
    <w:rsid w:val="001A65E7"/>
    <w:rsid w:val="001B6E1F"/>
    <w:rsid w:val="001D30F4"/>
    <w:rsid w:val="002227BB"/>
    <w:rsid w:val="00226B52"/>
    <w:rsid w:val="00247206"/>
    <w:rsid w:val="00277780"/>
    <w:rsid w:val="00280C79"/>
    <w:rsid w:val="002B34DD"/>
    <w:rsid w:val="002C0B39"/>
    <w:rsid w:val="002C3217"/>
    <w:rsid w:val="002D5EDF"/>
    <w:rsid w:val="002E778B"/>
    <w:rsid w:val="003030F8"/>
    <w:rsid w:val="00311277"/>
    <w:rsid w:val="00312206"/>
    <w:rsid w:val="00344CED"/>
    <w:rsid w:val="00350302"/>
    <w:rsid w:val="00356854"/>
    <w:rsid w:val="003605CA"/>
    <w:rsid w:val="003623C1"/>
    <w:rsid w:val="00382E1B"/>
    <w:rsid w:val="0039409F"/>
    <w:rsid w:val="003952BC"/>
    <w:rsid w:val="00405EBB"/>
    <w:rsid w:val="00420ACF"/>
    <w:rsid w:val="0043675D"/>
    <w:rsid w:val="00471147"/>
    <w:rsid w:val="004A6790"/>
    <w:rsid w:val="004C67B5"/>
    <w:rsid w:val="004D1916"/>
    <w:rsid w:val="004E056E"/>
    <w:rsid w:val="00513CC7"/>
    <w:rsid w:val="00531EE2"/>
    <w:rsid w:val="005403C0"/>
    <w:rsid w:val="00552ED2"/>
    <w:rsid w:val="00553C2B"/>
    <w:rsid w:val="005715F6"/>
    <w:rsid w:val="0058261B"/>
    <w:rsid w:val="005A33AE"/>
    <w:rsid w:val="005C1C76"/>
    <w:rsid w:val="005C471B"/>
    <w:rsid w:val="005D1392"/>
    <w:rsid w:val="005E16AE"/>
    <w:rsid w:val="005E7E9F"/>
    <w:rsid w:val="00620EA8"/>
    <w:rsid w:val="00627CF8"/>
    <w:rsid w:val="00682B0E"/>
    <w:rsid w:val="006A6150"/>
    <w:rsid w:val="006C4062"/>
    <w:rsid w:val="006C67F6"/>
    <w:rsid w:val="006E0497"/>
    <w:rsid w:val="0071679B"/>
    <w:rsid w:val="007460A9"/>
    <w:rsid w:val="00750C99"/>
    <w:rsid w:val="00780725"/>
    <w:rsid w:val="00786595"/>
    <w:rsid w:val="007955E5"/>
    <w:rsid w:val="007D5079"/>
    <w:rsid w:val="00801236"/>
    <w:rsid w:val="00820124"/>
    <w:rsid w:val="008232D2"/>
    <w:rsid w:val="0084547B"/>
    <w:rsid w:val="00852E20"/>
    <w:rsid w:val="00875370"/>
    <w:rsid w:val="00880603"/>
    <w:rsid w:val="00881D01"/>
    <w:rsid w:val="00883774"/>
    <w:rsid w:val="008A1822"/>
    <w:rsid w:val="008A6BA2"/>
    <w:rsid w:val="008D4104"/>
    <w:rsid w:val="008E0B19"/>
    <w:rsid w:val="008E770D"/>
    <w:rsid w:val="008F1B12"/>
    <w:rsid w:val="008F7BBD"/>
    <w:rsid w:val="00930FF9"/>
    <w:rsid w:val="00933742"/>
    <w:rsid w:val="009863F0"/>
    <w:rsid w:val="009A607E"/>
    <w:rsid w:val="009C434D"/>
    <w:rsid w:val="009E7992"/>
    <w:rsid w:val="009F6895"/>
    <w:rsid w:val="00A03B68"/>
    <w:rsid w:val="00A10AE7"/>
    <w:rsid w:val="00A24D7C"/>
    <w:rsid w:val="00A35BCB"/>
    <w:rsid w:val="00A42C0F"/>
    <w:rsid w:val="00A45710"/>
    <w:rsid w:val="00A54A92"/>
    <w:rsid w:val="00AA7B24"/>
    <w:rsid w:val="00AB09FD"/>
    <w:rsid w:val="00AB7085"/>
    <w:rsid w:val="00AD10D3"/>
    <w:rsid w:val="00AE6300"/>
    <w:rsid w:val="00AF53B4"/>
    <w:rsid w:val="00B10393"/>
    <w:rsid w:val="00B17E6C"/>
    <w:rsid w:val="00B26460"/>
    <w:rsid w:val="00B40062"/>
    <w:rsid w:val="00B44973"/>
    <w:rsid w:val="00BA65EF"/>
    <w:rsid w:val="00BB0382"/>
    <w:rsid w:val="00BB718F"/>
    <w:rsid w:val="00BE0209"/>
    <w:rsid w:val="00BF5002"/>
    <w:rsid w:val="00C0508E"/>
    <w:rsid w:val="00C10885"/>
    <w:rsid w:val="00C14252"/>
    <w:rsid w:val="00C85631"/>
    <w:rsid w:val="00C85C8C"/>
    <w:rsid w:val="00C954B9"/>
    <w:rsid w:val="00CD2627"/>
    <w:rsid w:val="00D053DE"/>
    <w:rsid w:val="00D51E85"/>
    <w:rsid w:val="00DB1464"/>
    <w:rsid w:val="00DB2FA8"/>
    <w:rsid w:val="00DE7191"/>
    <w:rsid w:val="00E06234"/>
    <w:rsid w:val="00E15542"/>
    <w:rsid w:val="00E21804"/>
    <w:rsid w:val="00E6112E"/>
    <w:rsid w:val="00E92804"/>
    <w:rsid w:val="00EA3773"/>
    <w:rsid w:val="00EB2B8F"/>
    <w:rsid w:val="00EE3F70"/>
    <w:rsid w:val="00EE556A"/>
    <w:rsid w:val="00F164B8"/>
    <w:rsid w:val="00F20358"/>
    <w:rsid w:val="00F356CF"/>
    <w:rsid w:val="00F6359F"/>
    <w:rsid w:val="00F65B25"/>
    <w:rsid w:val="00F815A8"/>
    <w:rsid w:val="00FB08FD"/>
    <w:rsid w:val="00FB5610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068F2-1EBC-4D4D-BD81-8691ED7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  <w:style w:type="character" w:customStyle="1" w:styleId="fontstyle01">
    <w:name w:val="fontstyle01"/>
    <w:basedOn w:val="a0"/>
    <w:rsid w:val="0014746C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Ирина А. Столбовская</cp:lastModifiedBy>
  <cp:revision>2</cp:revision>
  <cp:lastPrinted>2024-02-19T13:37:00Z</cp:lastPrinted>
  <dcterms:created xsi:type="dcterms:W3CDTF">2024-08-21T13:19:00Z</dcterms:created>
  <dcterms:modified xsi:type="dcterms:W3CDTF">2024-08-21T13:19:00Z</dcterms:modified>
</cp:coreProperties>
</file>