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5631" w14:textId="3DDD0872" w:rsidR="00D716B1" w:rsidRPr="00E41D5F" w:rsidRDefault="002F3115" w:rsidP="00CD051A">
      <w:pPr>
        <w:rPr>
          <w:b/>
          <w:sz w:val="24"/>
          <w:szCs w:val="24"/>
        </w:rPr>
      </w:pPr>
      <w:r>
        <w:rPr>
          <w:noProof/>
          <w:color w:val="6F6B6B"/>
          <w:lang w:eastAsia="ru-RU"/>
        </w:rPr>
        <w:drawing>
          <wp:inline distT="0" distB="0" distL="0" distR="0" wp14:anchorId="6C375638" wp14:editId="6C375639">
            <wp:extent cx="2152650" cy="7239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723900"/>
                    </a:xfrm>
                    <a:prstGeom prst="rect">
                      <a:avLst/>
                    </a:prstGeom>
                    <a:noFill/>
                    <a:ln>
                      <a:noFill/>
                    </a:ln>
                  </pic:spPr>
                </pic:pic>
              </a:graphicData>
            </a:graphic>
          </wp:inline>
        </w:drawing>
      </w:r>
    </w:p>
    <w:p w14:paraId="6C375632" w14:textId="57566375" w:rsidR="007C155B" w:rsidRPr="00233511" w:rsidRDefault="00341F8B" w:rsidP="00E41D5F">
      <w:pPr>
        <w:jc w:val="center"/>
        <w:rPr>
          <w:rFonts w:ascii="Times New Roman" w:hAnsi="Times New Roman"/>
          <w:b/>
          <w:sz w:val="28"/>
          <w:szCs w:val="28"/>
        </w:rPr>
      </w:pPr>
      <w:r>
        <w:rPr>
          <w:rFonts w:ascii="Times New Roman" w:hAnsi="Times New Roman"/>
          <w:b/>
          <w:sz w:val="28"/>
          <w:szCs w:val="28"/>
        </w:rPr>
        <w:t xml:space="preserve">Что делать, если </w:t>
      </w:r>
      <w:r w:rsidR="00E41D5F">
        <w:rPr>
          <w:rFonts w:ascii="Times New Roman" w:hAnsi="Times New Roman"/>
          <w:b/>
          <w:sz w:val="28"/>
          <w:szCs w:val="28"/>
        </w:rPr>
        <w:t>на недвижимость наложен арест?</w:t>
      </w:r>
    </w:p>
    <w:p w14:paraId="22F15352" w14:textId="5F253571" w:rsidR="00AB3F73" w:rsidRPr="00AB3F73" w:rsidRDefault="00AB3F73" w:rsidP="00E41D5F">
      <w:pPr>
        <w:ind w:firstLine="708"/>
        <w:jc w:val="both"/>
        <w:rPr>
          <w:rFonts w:ascii="Times New Roman" w:hAnsi="Times New Roman"/>
          <w:sz w:val="28"/>
          <w:szCs w:val="28"/>
        </w:rPr>
      </w:pPr>
      <w:r w:rsidRPr="00AB3F73">
        <w:rPr>
          <w:rFonts w:ascii="Times New Roman" w:hAnsi="Times New Roman"/>
          <w:sz w:val="28"/>
          <w:szCs w:val="28"/>
        </w:rPr>
        <w:t>Наличие в Едином государственном реестре недвижимости (ЕГРН) записи об аресте имущества ограничивает права собственника на распоряжение данным имуществом. Пока арест действителен, собственник не может распоряжаться им</w:t>
      </w:r>
      <w:r w:rsidR="00A7190C">
        <w:rPr>
          <w:rFonts w:ascii="Times New Roman" w:hAnsi="Times New Roman"/>
          <w:sz w:val="28"/>
          <w:szCs w:val="28"/>
        </w:rPr>
        <w:t xml:space="preserve">: </w:t>
      </w:r>
      <w:r w:rsidR="00A7190C" w:rsidRPr="00233511">
        <w:rPr>
          <w:rFonts w:ascii="Times New Roman" w:hAnsi="Times New Roman"/>
          <w:sz w:val="28"/>
          <w:szCs w:val="28"/>
        </w:rPr>
        <w:t>продать, подарить, заложить или совершить с ним другие сделки до тех пор, пока арест не будет снят.</w:t>
      </w:r>
    </w:p>
    <w:p w14:paraId="6C375634" w14:textId="08F6084F" w:rsidR="007C155B" w:rsidRDefault="007C155B" w:rsidP="00E41D5F">
      <w:pPr>
        <w:ind w:firstLine="708"/>
        <w:jc w:val="both"/>
        <w:rPr>
          <w:rFonts w:ascii="Times New Roman" w:hAnsi="Times New Roman"/>
          <w:sz w:val="28"/>
          <w:szCs w:val="28"/>
        </w:rPr>
      </w:pPr>
      <w:r w:rsidRPr="00233511">
        <w:rPr>
          <w:rFonts w:ascii="Times New Roman" w:hAnsi="Times New Roman"/>
          <w:sz w:val="28"/>
          <w:szCs w:val="28"/>
        </w:rPr>
        <w:t xml:space="preserve">Самым распространенным основанием для наложения ареста на недвижимое имущество является задолженность лица, например, неуплата установленных платежей по ипотеке, налогов, начислений пени, штрафов. Также арест может быть наложен для обеспечения сохранности имущества, которое подлежит передаче взыскателю </w:t>
      </w:r>
      <w:r w:rsidR="00D85C1E">
        <w:rPr>
          <w:rFonts w:ascii="Times New Roman" w:hAnsi="Times New Roman"/>
          <w:sz w:val="28"/>
          <w:szCs w:val="28"/>
        </w:rPr>
        <w:t>при</w:t>
      </w:r>
      <w:r w:rsidRPr="00233511">
        <w:rPr>
          <w:rFonts w:ascii="Times New Roman" w:hAnsi="Times New Roman"/>
          <w:sz w:val="28"/>
          <w:szCs w:val="28"/>
        </w:rPr>
        <w:t xml:space="preserve"> реализации или при исполнении судебного акта о конфискации имущества. Может быть арестовано имущество и в том случае, если оно фигурирует в уголовном деле. Арест может быть наложен не только на квартиры, дома, но и на гаражи, земельный участок и другое недвижимое имущество.</w:t>
      </w:r>
    </w:p>
    <w:p w14:paraId="175EC047" w14:textId="52CC93D7" w:rsidR="00B11BCB" w:rsidRPr="00B11BCB" w:rsidRDefault="00C14F4C" w:rsidP="00E41D5F">
      <w:pPr>
        <w:ind w:firstLine="708"/>
        <w:jc w:val="both"/>
        <w:rPr>
          <w:rFonts w:ascii="Times New Roman" w:hAnsi="Times New Roman"/>
          <w:sz w:val="28"/>
          <w:szCs w:val="28"/>
        </w:rPr>
      </w:pPr>
      <w:r w:rsidRPr="00233511">
        <w:rPr>
          <w:rFonts w:ascii="Times New Roman" w:hAnsi="Times New Roman"/>
          <w:sz w:val="28"/>
          <w:szCs w:val="28"/>
        </w:rPr>
        <w:t xml:space="preserve">Особенно актуален этот вопрос при намерении продать или купить недвижимость – причем как для покупателя, так и для продавца. </w:t>
      </w:r>
      <w:r>
        <w:rPr>
          <w:rFonts w:ascii="Times New Roman" w:hAnsi="Times New Roman"/>
          <w:sz w:val="28"/>
          <w:szCs w:val="28"/>
        </w:rPr>
        <w:t xml:space="preserve"> </w:t>
      </w:r>
      <w:r w:rsidR="00B11BCB" w:rsidRPr="00B11BCB">
        <w:rPr>
          <w:rFonts w:ascii="Times New Roman" w:hAnsi="Times New Roman"/>
          <w:sz w:val="28"/>
          <w:szCs w:val="28"/>
        </w:rPr>
        <w:t>Проверить объект недвижимости на наличие арестов (запретов) возможно на официальном сайте Росреестра в разделе «Услуги и сервисы»</w:t>
      </w:r>
      <w:r w:rsidR="00F21512">
        <w:rPr>
          <w:rFonts w:ascii="Times New Roman" w:hAnsi="Times New Roman"/>
          <w:sz w:val="28"/>
          <w:szCs w:val="28"/>
        </w:rPr>
        <w:t>, выбрав подраздел</w:t>
      </w:r>
      <w:r w:rsidR="00B11BCB" w:rsidRPr="00B11BCB">
        <w:rPr>
          <w:rFonts w:ascii="Times New Roman" w:hAnsi="Times New Roman"/>
          <w:sz w:val="28"/>
          <w:szCs w:val="28"/>
        </w:rPr>
        <w:t xml:space="preserve"> «Электронные услуги и сервисы» </w:t>
      </w:r>
      <w:r w:rsidR="00F21512">
        <w:rPr>
          <w:rFonts w:ascii="Times New Roman" w:hAnsi="Times New Roman"/>
          <w:sz w:val="28"/>
          <w:szCs w:val="28"/>
        </w:rPr>
        <w:t>-</w:t>
      </w:r>
      <w:r w:rsidR="00B11BCB" w:rsidRPr="00B11BCB">
        <w:rPr>
          <w:rFonts w:ascii="Times New Roman" w:hAnsi="Times New Roman"/>
          <w:sz w:val="28"/>
          <w:szCs w:val="28"/>
        </w:rPr>
        <w:t xml:space="preserve"> «Справочная информация по объектам недвижимости в режиме </w:t>
      </w:r>
      <w:proofErr w:type="spellStart"/>
      <w:r w:rsidR="00B11BCB" w:rsidRPr="00B11BCB">
        <w:rPr>
          <w:rFonts w:ascii="Times New Roman" w:hAnsi="Times New Roman"/>
          <w:sz w:val="28"/>
          <w:szCs w:val="28"/>
        </w:rPr>
        <w:t>online</w:t>
      </w:r>
      <w:proofErr w:type="spellEnd"/>
      <w:r w:rsidR="00B11BCB" w:rsidRPr="00B11BCB">
        <w:rPr>
          <w:rFonts w:ascii="Times New Roman" w:hAnsi="Times New Roman"/>
          <w:sz w:val="28"/>
          <w:szCs w:val="28"/>
        </w:rPr>
        <w:t>». Информация об актуальных арестах (запретах) содержится в пункте «Сведения о правах и ограничениях (обременениях)».</w:t>
      </w:r>
    </w:p>
    <w:p w14:paraId="6C375637" w14:textId="61A981E8" w:rsidR="007C155B" w:rsidRPr="00E578DF" w:rsidRDefault="00131444" w:rsidP="00E41D5F">
      <w:pPr>
        <w:ind w:firstLine="708"/>
        <w:jc w:val="both"/>
        <w:rPr>
          <w:sz w:val="24"/>
          <w:szCs w:val="24"/>
        </w:rPr>
      </w:pPr>
      <w:r>
        <w:rPr>
          <w:rFonts w:ascii="Times New Roman" w:hAnsi="Times New Roman"/>
          <w:sz w:val="28"/>
          <w:szCs w:val="28"/>
        </w:rPr>
        <w:t>«</w:t>
      </w:r>
      <w:r w:rsidR="00E578DF" w:rsidRPr="00E578DF">
        <w:rPr>
          <w:rFonts w:ascii="Times New Roman" w:hAnsi="Times New Roman"/>
          <w:sz w:val="28"/>
          <w:szCs w:val="28"/>
        </w:rPr>
        <w:t xml:space="preserve">Для принятия мер по снятию ареста с недвижимости следует обращаться в орган, который его наложил. Обращаем внимание, что </w:t>
      </w:r>
      <w:r w:rsidR="00436F9B">
        <w:rPr>
          <w:rFonts w:ascii="Times New Roman" w:hAnsi="Times New Roman"/>
          <w:sz w:val="28"/>
          <w:szCs w:val="28"/>
        </w:rPr>
        <w:t>з</w:t>
      </w:r>
      <w:r w:rsidR="00E578DF" w:rsidRPr="00E578DF">
        <w:rPr>
          <w:rFonts w:ascii="Times New Roman" w:hAnsi="Times New Roman"/>
          <w:sz w:val="28"/>
          <w:szCs w:val="28"/>
        </w:rPr>
        <w:t>апись об аресте погашается на основании акта органа, вынесшего запрет на регистрационные действия.</w:t>
      </w:r>
      <w:r>
        <w:rPr>
          <w:rFonts w:ascii="Times New Roman" w:hAnsi="Times New Roman"/>
          <w:sz w:val="28"/>
          <w:szCs w:val="28"/>
        </w:rPr>
        <w:t xml:space="preserve"> </w:t>
      </w:r>
      <w:r w:rsidRPr="00131444">
        <w:rPr>
          <w:rFonts w:ascii="Times New Roman" w:hAnsi="Times New Roman"/>
          <w:sz w:val="28"/>
          <w:szCs w:val="28"/>
        </w:rPr>
        <w:t>Государственная регистрация прекращения ареста осуществляется в течение трех рабочих дней с даты поступления в Росреестр судебного акта о снятии ареста</w:t>
      </w:r>
      <w:r>
        <w:rPr>
          <w:rFonts w:ascii="Times New Roman" w:hAnsi="Times New Roman"/>
          <w:sz w:val="28"/>
          <w:szCs w:val="28"/>
        </w:rPr>
        <w:t xml:space="preserve">», </w:t>
      </w:r>
      <w:r w:rsidR="007F5B49">
        <w:rPr>
          <w:rFonts w:ascii="Times New Roman" w:hAnsi="Times New Roman"/>
          <w:sz w:val="28"/>
          <w:szCs w:val="28"/>
        </w:rPr>
        <w:t>- пояснила заместитель руководителя Управления Росреестра по Тульской области Наталья Болсуновская.</w:t>
      </w:r>
    </w:p>
    <w:sectPr w:rsidR="007C155B" w:rsidRPr="00E57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7510F"/>
    <w:multiLevelType w:val="multilevel"/>
    <w:tmpl w:val="F5EAA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A2605"/>
    <w:multiLevelType w:val="multilevel"/>
    <w:tmpl w:val="6C4E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03965"/>
    <w:multiLevelType w:val="multilevel"/>
    <w:tmpl w:val="F5EAA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295697">
    <w:abstractNumId w:val="1"/>
  </w:num>
  <w:num w:numId="2" w16cid:durableId="609092998">
    <w:abstractNumId w:val="0"/>
  </w:num>
  <w:num w:numId="3" w16cid:durableId="1490976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6D0"/>
    <w:rsid w:val="00015518"/>
    <w:rsid w:val="000C59AA"/>
    <w:rsid w:val="000F56D0"/>
    <w:rsid w:val="00111C9F"/>
    <w:rsid w:val="00131444"/>
    <w:rsid w:val="00143C9F"/>
    <w:rsid w:val="00151A45"/>
    <w:rsid w:val="001B20A3"/>
    <w:rsid w:val="00233511"/>
    <w:rsid w:val="002507AB"/>
    <w:rsid w:val="002F3115"/>
    <w:rsid w:val="00302438"/>
    <w:rsid w:val="00341F8B"/>
    <w:rsid w:val="00435F62"/>
    <w:rsid w:val="00436F9B"/>
    <w:rsid w:val="005534CD"/>
    <w:rsid w:val="00617853"/>
    <w:rsid w:val="0065034F"/>
    <w:rsid w:val="006C53E6"/>
    <w:rsid w:val="007263D2"/>
    <w:rsid w:val="00737C1F"/>
    <w:rsid w:val="007C155B"/>
    <w:rsid w:val="007F5B49"/>
    <w:rsid w:val="00856697"/>
    <w:rsid w:val="009051F9"/>
    <w:rsid w:val="00A7190C"/>
    <w:rsid w:val="00AB3F73"/>
    <w:rsid w:val="00AB5591"/>
    <w:rsid w:val="00AD5E25"/>
    <w:rsid w:val="00B10721"/>
    <w:rsid w:val="00B11BCB"/>
    <w:rsid w:val="00B9136E"/>
    <w:rsid w:val="00BD375D"/>
    <w:rsid w:val="00C14F4C"/>
    <w:rsid w:val="00CD051A"/>
    <w:rsid w:val="00D716B1"/>
    <w:rsid w:val="00D85C1E"/>
    <w:rsid w:val="00E41D5F"/>
    <w:rsid w:val="00E578DF"/>
    <w:rsid w:val="00F21512"/>
    <w:rsid w:val="00F9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5630"/>
  <w15:docId w15:val="{A3B8A731-07EF-407A-B773-0CC7FEE0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1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1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05157">
      <w:bodyDiv w:val="1"/>
      <w:marLeft w:val="0"/>
      <w:marRight w:val="0"/>
      <w:marTop w:val="0"/>
      <w:marBottom w:val="0"/>
      <w:divBdr>
        <w:top w:val="none" w:sz="0" w:space="0" w:color="auto"/>
        <w:left w:val="none" w:sz="0" w:space="0" w:color="auto"/>
        <w:bottom w:val="none" w:sz="0" w:space="0" w:color="auto"/>
        <w:right w:val="none" w:sz="0" w:space="0" w:color="auto"/>
      </w:divBdr>
      <w:divsChild>
        <w:div w:id="1305962503">
          <w:marLeft w:val="0"/>
          <w:marRight w:val="0"/>
          <w:marTop w:val="0"/>
          <w:marBottom w:val="0"/>
          <w:divBdr>
            <w:top w:val="none" w:sz="0" w:space="0" w:color="auto"/>
            <w:left w:val="none" w:sz="0" w:space="0" w:color="auto"/>
            <w:bottom w:val="none" w:sz="0" w:space="0" w:color="auto"/>
            <w:right w:val="none" w:sz="0" w:space="0" w:color="auto"/>
          </w:divBdr>
        </w:div>
      </w:divsChild>
    </w:div>
    <w:div w:id="818764865">
      <w:bodyDiv w:val="1"/>
      <w:marLeft w:val="0"/>
      <w:marRight w:val="0"/>
      <w:marTop w:val="0"/>
      <w:marBottom w:val="0"/>
      <w:divBdr>
        <w:top w:val="none" w:sz="0" w:space="0" w:color="auto"/>
        <w:left w:val="none" w:sz="0" w:space="0" w:color="auto"/>
        <w:bottom w:val="none" w:sz="0" w:space="0" w:color="auto"/>
        <w:right w:val="none" w:sz="0" w:space="0" w:color="auto"/>
      </w:divBdr>
      <w:divsChild>
        <w:div w:id="589851383">
          <w:marLeft w:val="0"/>
          <w:marRight w:val="0"/>
          <w:marTop w:val="0"/>
          <w:marBottom w:val="0"/>
          <w:divBdr>
            <w:top w:val="none" w:sz="0" w:space="0" w:color="auto"/>
            <w:left w:val="none" w:sz="0" w:space="0" w:color="auto"/>
            <w:bottom w:val="none" w:sz="0" w:space="0" w:color="auto"/>
            <w:right w:val="none" w:sz="0" w:space="0" w:color="auto"/>
          </w:divBdr>
        </w:div>
      </w:divsChild>
    </w:div>
    <w:div w:id="2085099782">
      <w:bodyDiv w:val="1"/>
      <w:marLeft w:val="0"/>
      <w:marRight w:val="0"/>
      <w:marTop w:val="0"/>
      <w:marBottom w:val="0"/>
      <w:divBdr>
        <w:top w:val="none" w:sz="0" w:space="0" w:color="auto"/>
        <w:left w:val="none" w:sz="0" w:space="0" w:color="auto"/>
        <w:bottom w:val="none" w:sz="0" w:space="0" w:color="auto"/>
        <w:right w:val="none" w:sz="0" w:space="0" w:color="auto"/>
      </w:divBdr>
      <w:divsChild>
        <w:div w:id="16675892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Заикина Зоя Владимировна</dc:creator>
  <cp:lastModifiedBy>Ксения Фетисова</cp:lastModifiedBy>
  <cp:revision>3</cp:revision>
  <dcterms:created xsi:type="dcterms:W3CDTF">2024-10-21T16:07:00Z</dcterms:created>
  <dcterms:modified xsi:type="dcterms:W3CDTF">2024-10-22T14:03:00Z</dcterms:modified>
</cp:coreProperties>
</file>