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76" w:rsidRPr="00655576" w:rsidRDefault="00655576" w:rsidP="00655576">
      <w:pPr>
        <w:rPr>
          <w:b/>
          <w:i/>
          <w:sz w:val="30"/>
          <w:szCs w:val="30"/>
        </w:rPr>
      </w:pPr>
      <w:r>
        <w:rPr>
          <w:b/>
          <w:i/>
          <w:sz w:val="30"/>
          <w:szCs w:val="30"/>
        </w:rPr>
        <w:tab/>
      </w:r>
      <w:r w:rsidRPr="00655576">
        <w:rPr>
          <w:b/>
          <w:i/>
          <w:sz w:val="30"/>
          <w:szCs w:val="30"/>
        </w:rPr>
        <w:t>Слайд 1</w:t>
      </w:r>
    </w:p>
    <w:p w:rsidR="0074355A" w:rsidRPr="006B61F7" w:rsidRDefault="0074355A" w:rsidP="0074355A">
      <w:pPr>
        <w:jc w:val="center"/>
        <w:rPr>
          <w:b/>
          <w:sz w:val="30"/>
          <w:szCs w:val="30"/>
        </w:rPr>
      </w:pPr>
      <w:r w:rsidRPr="006B61F7">
        <w:rPr>
          <w:b/>
          <w:sz w:val="30"/>
          <w:szCs w:val="30"/>
        </w:rPr>
        <w:t xml:space="preserve">Доклад </w:t>
      </w:r>
    </w:p>
    <w:p w:rsidR="0074355A" w:rsidRPr="006B61F7" w:rsidRDefault="0074355A" w:rsidP="0074355A">
      <w:pPr>
        <w:jc w:val="center"/>
        <w:rPr>
          <w:b/>
          <w:sz w:val="30"/>
          <w:szCs w:val="30"/>
        </w:rPr>
      </w:pPr>
      <w:r w:rsidRPr="006B61F7">
        <w:rPr>
          <w:b/>
          <w:sz w:val="30"/>
          <w:szCs w:val="30"/>
        </w:rPr>
        <w:t xml:space="preserve">главы администрации МО Узловский район Н.Н. Терехова </w:t>
      </w:r>
    </w:p>
    <w:p w:rsidR="0074355A" w:rsidRPr="006B61F7" w:rsidRDefault="0074355A" w:rsidP="0074355A">
      <w:pPr>
        <w:jc w:val="center"/>
        <w:rPr>
          <w:b/>
          <w:sz w:val="30"/>
          <w:szCs w:val="30"/>
        </w:rPr>
      </w:pPr>
      <w:r w:rsidRPr="006B61F7">
        <w:rPr>
          <w:b/>
          <w:sz w:val="30"/>
          <w:szCs w:val="30"/>
        </w:rPr>
        <w:t xml:space="preserve">о социально-экономическом развитии МО Узловский район </w:t>
      </w:r>
    </w:p>
    <w:p w:rsidR="006371F7" w:rsidRPr="006B61F7" w:rsidRDefault="0074355A" w:rsidP="0074355A">
      <w:pPr>
        <w:jc w:val="center"/>
        <w:rPr>
          <w:b/>
          <w:sz w:val="30"/>
          <w:szCs w:val="30"/>
        </w:rPr>
      </w:pPr>
      <w:r w:rsidRPr="006B61F7">
        <w:rPr>
          <w:b/>
          <w:sz w:val="30"/>
          <w:szCs w:val="30"/>
        </w:rPr>
        <w:t>за 2019 год</w:t>
      </w:r>
    </w:p>
    <w:p w:rsidR="0074355A" w:rsidRDefault="0074355A" w:rsidP="0074355A">
      <w:pPr>
        <w:jc w:val="center"/>
        <w:rPr>
          <w:b/>
          <w:sz w:val="32"/>
          <w:szCs w:val="32"/>
        </w:rPr>
      </w:pPr>
    </w:p>
    <w:p w:rsidR="0074355A" w:rsidRPr="0074355A" w:rsidRDefault="0025242B" w:rsidP="0074355A">
      <w:pPr>
        <w:rPr>
          <w:b/>
          <w:i/>
          <w:sz w:val="30"/>
          <w:szCs w:val="30"/>
        </w:rPr>
      </w:pPr>
      <w:r>
        <w:rPr>
          <w:b/>
          <w:i/>
          <w:sz w:val="30"/>
          <w:szCs w:val="30"/>
        </w:rPr>
        <w:t xml:space="preserve"> </w:t>
      </w:r>
      <w:r w:rsidR="00100048">
        <w:rPr>
          <w:b/>
          <w:i/>
          <w:sz w:val="30"/>
          <w:szCs w:val="30"/>
        </w:rPr>
        <w:tab/>
      </w:r>
      <w:r w:rsidR="0074355A" w:rsidRPr="0074355A">
        <w:rPr>
          <w:b/>
          <w:i/>
          <w:sz w:val="30"/>
          <w:szCs w:val="30"/>
        </w:rPr>
        <w:t>1. Общая характеристика района</w:t>
      </w:r>
    </w:p>
    <w:p w:rsidR="0074355A" w:rsidRDefault="00655576" w:rsidP="0074355A">
      <w:pPr>
        <w:jc w:val="both"/>
        <w:rPr>
          <w:sz w:val="28"/>
          <w:szCs w:val="28"/>
        </w:rPr>
      </w:pPr>
      <w:r>
        <w:rPr>
          <w:sz w:val="28"/>
          <w:szCs w:val="28"/>
        </w:rPr>
        <w:tab/>
      </w:r>
      <w:r w:rsidRPr="00655576">
        <w:rPr>
          <w:b/>
          <w:i/>
          <w:sz w:val="30"/>
          <w:szCs w:val="30"/>
        </w:rPr>
        <w:t xml:space="preserve">Слайд </w:t>
      </w:r>
      <w:r>
        <w:rPr>
          <w:b/>
          <w:i/>
          <w:sz w:val="30"/>
          <w:szCs w:val="30"/>
        </w:rPr>
        <w:t xml:space="preserve">2 </w:t>
      </w:r>
      <w:r w:rsidR="0074355A" w:rsidRPr="0074355A">
        <w:rPr>
          <w:sz w:val="28"/>
          <w:szCs w:val="28"/>
        </w:rPr>
        <w:t>Узловский район Тульской области расположен в восточной части Тульской области. Граничит с сопредельными районами: Новомосковским, Киреевским, Богородицким и Кимовским.</w:t>
      </w:r>
      <w:r w:rsidR="0074355A">
        <w:rPr>
          <w:sz w:val="28"/>
          <w:szCs w:val="28"/>
        </w:rPr>
        <w:t xml:space="preserve"> Общая площадь Узловского района – 621, 77 кв. км, что составляет 2,5 % территории Тульской области. Административный центр – город Узловая</w:t>
      </w:r>
      <w:r w:rsidR="009D07D1">
        <w:rPr>
          <w:sz w:val="28"/>
          <w:szCs w:val="28"/>
        </w:rPr>
        <w:t>.</w:t>
      </w:r>
    </w:p>
    <w:p w:rsidR="009D07D1" w:rsidRDefault="009D07D1" w:rsidP="0074355A">
      <w:pPr>
        <w:jc w:val="both"/>
        <w:rPr>
          <w:sz w:val="28"/>
          <w:szCs w:val="28"/>
        </w:rPr>
      </w:pPr>
    </w:p>
    <w:p w:rsidR="005A3E5F" w:rsidRPr="005A3E5F" w:rsidRDefault="00100048" w:rsidP="005A3E5F">
      <w:pPr>
        <w:rPr>
          <w:b/>
          <w:i/>
          <w:sz w:val="30"/>
          <w:szCs w:val="30"/>
        </w:rPr>
      </w:pPr>
      <w:r>
        <w:rPr>
          <w:b/>
          <w:i/>
          <w:sz w:val="30"/>
          <w:szCs w:val="30"/>
        </w:rPr>
        <w:tab/>
      </w:r>
      <w:r w:rsidR="0025242B">
        <w:rPr>
          <w:b/>
          <w:i/>
          <w:sz w:val="30"/>
          <w:szCs w:val="30"/>
        </w:rPr>
        <w:t xml:space="preserve"> </w:t>
      </w:r>
      <w:r w:rsidR="005A3E5F" w:rsidRPr="005A3E5F">
        <w:rPr>
          <w:b/>
          <w:i/>
          <w:sz w:val="30"/>
          <w:szCs w:val="30"/>
        </w:rPr>
        <w:t>2. Численность населения</w:t>
      </w:r>
    </w:p>
    <w:p w:rsidR="005A3E5F" w:rsidRPr="000977C8" w:rsidRDefault="005A3E5F" w:rsidP="005A3E5F">
      <w:pPr>
        <w:ind w:firstLine="709"/>
        <w:jc w:val="both"/>
      </w:pPr>
      <w:r w:rsidRPr="000977C8">
        <w:rPr>
          <w:sz w:val="28"/>
          <w:szCs w:val="28"/>
        </w:rPr>
        <w:t>По оперативным данным численность населения на конец 2019 года составляет 78,1 тыс. человек.</w:t>
      </w:r>
    </w:p>
    <w:p w:rsidR="005A3E5F" w:rsidRDefault="005A3E5F" w:rsidP="0074355A">
      <w:pPr>
        <w:jc w:val="both"/>
        <w:rPr>
          <w:b/>
          <w:i/>
          <w:sz w:val="30"/>
          <w:szCs w:val="30"/>
        </w:rPr>
      </w:pPr>
    </w:p>
    <w:p w:rsidR="00463FBB" w:rsidRPr="00463FBB" w:rsidRDefault="00100048" w:rsidP="0074355A">
      <w:pPr>
        <w:jc w:val="both"/>
        <w:rPr>
          <w:b/>
          <w:i/>
          <w:sz w:val="30"/>
          <w:szCs w:val="30"/>
        </w:rPr>
      </w:pPr>
      <w:r>
        <w:rPr>
          <w:b/>
          <w:i/>
          <w:sz w:val="30"/>
          <w:szCs w:val="30"/>
        </w:rPr>
        <w:tab/>
      </w:r>
      <w:r w:rsidR="0025242B">
        <w:rPr>
          <w:b/>
          <w:i/>
          <w:sz w:val="30"/>
          <w:szCs w:val="30"/>
        </w:rPr>
        <w:t xml:space="preserve"> </w:t>
      </w:r>
      <w:r w:rsidR="00463FBB" w:rsidRPr="00463FBB">
        <w:rPr>
          <w:b/>
          <w:i/>
          <w:sz w:val="30"/>
          <w:szCs w:val="30"/>
        </w:rPr>
        <w:t>3. Количество населенных пунктов</w:t>
      </w:r>
      <w:r w:rsidR="0025242B">
        <w:rPr>
          <w:b/>
          <w:i/>
          <w:sz w:val="30"/>
          <w:szCs w:val="30"/>
        </w:rPr>
        <w:t>.</w:t>
      </w:r>
      <w:r w:rsidR="00DB64AF" w:rsidRPr="00DB64AF">
        <w:rPr>
          <w:sz w:val="28"/>
          <w:szCs w:val="28"/>
        </w:rPr>
        <w:t xml:space="preserve"> </w:t>
      </w:r>
      <w:r w:rsidR="00DB64AF" w:rsidRPr="00463FBB">
        <w:rPr>
          <w:sz w:val="28"/>
          <w:szCs w:val="28"/>
        </w:rPr>
        <w:t>Всего 114 населенных пунктов.</w:t>
      </w:r>
      <w:r w:rsidR="0025242B">
        <w:rPr>
          <w:sz w:val="28"/>
          <w:szCs w:val="28"/>
        </w:rPr>
        <w:t xml:space="preserve"> </w:t>
      </w:r>
    </w:p>
    <w:p w:rsidR="00DB64AF" w:rsidRDefault="00DB64AF" w:rsidP="0074355A">
      <w:pPr>
        <w:jc w:val="both"/>
        <w:rPr>
          <w:b/>
          <w:i/>
          <w:sz w:val="30"/>
          <w:szCs w:val="30"/>
        </w:rPr>
      </w:pPr>
    </w:p>
    <w:p w:rsidR="00463FBB" w:rsidRDefault="00100048" w:rsidP="0074355A">
      <w:pPr>
        <w:jc w:val="both"/>
        <w:rPr>
          <w:b/>
          <w:i/>
          <w:sz w:val="30"/>
          <w:szCs w:val="30"/>
        </w:rPr>
      </w:pPr>
      <w:r>
        <w:rPr>
          <w:b/>
          <w:i/>
          <w:sz w:val="30"/>
          <w:szCs w:val="30"/>
        </w:rPr>
        <w:tab/>
      </w:r>
      <w:r w:rsidR="0025242B">
        <w:rPr>
          <w:b/>
          <w:i/>
          <w:sz w:val="30"/>
          <w:szCs w:val="30"/>
        </w:rPr>
        <w:t xml:space="preserve"> </w:t>
      </w:r>
      <w:r w:rsidR="00463FBB" w:rsidRPr="00463FBB">
        <w:rPr>
          <w:b/>
          <w:i/>
          <w:sz w:val="30"/>
          <w:szCs w:val="30"/>
        </w:rPr>
        <w:t>4. Административно-территориальное устройство</w:t>
      </w:r>
    </w:p>
    <w:p w:rsidR="00B80F3B" w:rsidRPr="00B80F3B" w:rsidRDefault="00100048" w:rsidP="00EF65E8">
      <w:pPr>
        <w:jc w:val="both"/>
        <w:rPr>
          <w:b/>
          <w:i/>
          <w:sz w:val="30"/>
          <w:szCs w:val="30"/>
        </w:rPr>
      </w:pPr>
      <w:r>
        <w:rPr>
          <w:sz w:val="30"/>
          <w:szCs w:val="30"/>
        </w:rPr>
        <w:tab/>
      </w:r>
      <w:r w:rsidR="00463FBB" w:rsidRPr="00463FBB">
        <w:rPr>
          <w:sz w:val="28"/>
          <w:szCs w:val="28"/>
        </w:rPr>
        <w:t>В муниципальное образование</w:t>
      </w:r>
      <w:r w:rsidR="00591905">
        <w:rPr>
          <w:sz w:val="28"/>
          <w:szCs w:val="28"/>
        </w:rPr>
        <w:t xml:space="preserve"> </w:t>
      </w:r>
      <w:r w:rsidR="00463FBB" w:rsidRPr="00463FBB">
        <w:rPr>
          <w:sz w:val="28"/>
          <w:szCs w:val="28"/>
        </w:rPr>
        <w:t xml:space="preserve">Узловский район входят городское поселение МО город Узловая и три сельских поселения: Шахтерское, Каменецкое и Смородинское. </w:t>
      </w:r>
    </w:p>
    <w:p w:rsidR="00591905" w:rsidRDefault="0025242B" w:rsidP="00EF65E8">
      <w:pPr>
        <w:jc w:val="both"/>
        <w:rPr>
          <w:b/>
          <w:i/>
          <w:sz w:val="30"/>
          <w:szCs w:val="30"/>
        </w:rPr>
      </w:pPr>
      <w:r>
        <w:rPr>
          <w:b/>
          <w:i/>
          <w:sz w:val="30"/>
          <w:szCs w:val="30"/>
        </w:rPr>
        <w:t xml:space="preserve"> </w:t>
      </w:r>
    </w:p>
    <w:p w:rsidR="00EF65E8" w:rsidRPr="00EF65E8" w:rsidRDefault="00100048" w:rsidP="00EF65E8">
      <w:pPr>
        <w:jc w:val="both"/>
        <w:rPr>
          <w:b/>
          <w:i/>
          <w:sz w:val="30"/>
          <w:szCs w:val="30"/>
        </w:rPr>
      </w:pPr>
      <w:r>
        <w:rPr>
          <w:b/>
          <w:i/>
          <w:sz w:val="30"/>
          <w:szCs w:val="30"/>
        </w:rPr>
        <w:tab/>
      </w:r>
      <w:r w:rsidR="00EF65E8" w:rsidRPr="00EF65E8">
        <w:rPr>
          <w:b/>
          <w:i/>
          <w:sz w:val="30"/>
          <w:szCs w:val="30"/>
        </w:rPr>
        <w:t>5.</w:t>
      </w:r>
      <w:r>
        <w:rPr>
          <w:b/>
          <w:i/>
          <w:sz w:val="30"/>
          <w:szCs w:val="30"/>
        </w:rPr>
        <w:t xml:space="preserve"> </w:t>
      </w:r>
      <w:r w:rsidR="00EF65E8" w:rsidRPr="00EF65E8">
        <w:rPr>
          <w:b/>
          <w:i/>
          <w:sz w:val="30"/>
          <w:szCs w:val="30"/>
        </w:rPr>
        <w:t>Социальная характеристика (количество школ, дошкольных учреждений, ФОКов,</w:t>
      </w:r>
      <w:r w:rsidR="00EF65E8">
        <w:rPr>
          <w:b/>
          <w:i/>
          <w:sz w:val="30"/>
          <w:szCs w:val="30"/>
        </w:rPr>
        <w:t xml:space="preserve"> </w:t>
      </w:r>
      <w:r w:rsidR="00EF65E8" w:rsidRPr="00EF65E8">
        <w:rPr>
          <w:b/>
          <w:i/>
          <w:sz w:val="30"/>
          <w:szCs w:val="30"/>
        </w:rPr>
        <w:t>стадионов)</w:t>
      </w:r>
    </w:p>
    <w:p w:rsidR="00B01DC0" w:rsidRDefault="00655576" w:rsidP="00B01DC0">
      <w:pPr>
        <w:ind w:right="-1" w:firstLine="708"/>
        <w:jc w:val="both"/>
        <w:rPr>
          <w:rFonts w:cs="Times New Roman"/>
          <w:sz w:val="28"/>
          <w:szCs w:val="28"/>
        </w:rPr>
      </w:pPr>
      <w:r w:rsidRPr="00655576">
        <w:rPr>
          <w:b/>
          <w:i/>
          <w:sz w:val="30"/>
          <w:szCs w:val="30"/>
        </w:rPr>
        <w:t xml:space="preserve">Слайд </w:t>
      </w:r>
      <w:r>
        <w:rPr>
          <w:b/>
          <w:i/>
          <w:sz w:val="30"/>
          <w:szCs w:val="30"/>
        </w:rPr>
        <w:t xml:space="preserve">3 </w:t>
      </w:r>
      <w:r w:rsidR="00B01DC0">
        <w:rPr>
          <w:rFonts w:cs="Times New Roman"/>
          <w:sz w:val="28"/>
          <w:szCs w:val="28"/>
        </w:rPr>
        <w:t>В 2019 году в Узловском районе количество подведомственных комитету образования образовательных учреждений</w:t>
      </w:r>
      <w:r w:rsidR="00591905">
        <w:rPr>
          <w:rFonts w:cs="Times New Roman"/>
          <w:sz w:val="28"/>
          <w:szCs w:val="28"/>
        </w:rPr>
        <w:t xml:space="preserve"> составило 53 единицы.</w:t>
      </w:r>
    </w:p>
    <w:p w:rsidR="00B01DC0" w:rsidRPr="00B01DC0" w:rsidRDefault="00B01DC0" w:rsidP="00B01DC0">
      <w:pPr>
        <w:ind w:right="-1" w:firstLine="708"/>
        <w:jc w:val="both"/>
        <w:rPr>
          <w:rFonts w:cs="Times New Roman"/>
          <w:sz w:val="28"/>
          <w:szCs w:val="28"/>
        </w:rPr>
      </w:pPr>
      <w:r w:rsidRPr="00B01DC0">
        <w:rPr>
          <w:rFonts w:cs="Times New Roman"/>
          <w:sz w:val="28"/>
          <w:szCs w:val="28"/>
        </w:rPr>
        <w:t>На территории района стабильно функционируют и развиваются:</w:t>
      </w:r>
    </w:p>
    <w:p w:rsidR="00B01DC0" w:rsidRPr="00B01DC0" w:rsidRDefault="00B01DC0" w:rsidP="00B01DC0">
      <w:pPr>
        <w:ind w:right="-1" w:firstLine="708"/>
        <w:jc w:val="both"/>
        <w:rPr>
          <w:rFonts w:cs="Times New Roman"/>
          <w:sz w:val="28"/>
          <w:szCs w:val="28"/>
        </w:rPr>
      </w:pPr>
      <w:r w:rsidRPr="00B01DC0">
        <w:rPr>
          <w:rFonts w:cs="Times New Roman"/>
          <w:sz w:val="28"/>
          <w:szCs w:val="28"/>
        </w:rPr>
        <w:t>22 дошкольных образовательных учреждений;</w:t>
      </w:r>
    </w:p>
    <w:p w:rsidR="00B01DC0" w:rsidRPr="00B01DC0" w:rsidRDefault="00B01DC0" w:rsidP="00B01DC0">
      <w:pPr>
        <w:ind w:right="-1" w:firstLine="708"/>
        <w:jc w:val="both"/>
        <w:rPr>
          <w:rFonts w:cs="Times New Roman"/>
          <w:sz w:val="28"/>
          <w:szCs w:val="28"/>
        </w:rPr>
      </w:pPr>
      <w:r w:rsidRPr="00B01DC0">
        <w:rPr>
          <w:rFonts w:cs="Times New Roman"/>
          <w:sz w:val="28"/>
          <w:szCs w:val="28"/>
        </w:rPr>
        <w:t>18 общеобразовательных учреждений, из них 1 лицей и 1 гимназия;</w:t>
      </w:r>
    </w:p>
    <w:p w:rsidR="00B01DC0" w:rsidRPr="00B01DC0" w:rsidRDefault="00B01DC0" w:rsidP="00B01DC0">
      <w:pPr>
        <w:ind w:right="-1" w:firstLine="708"/>
        <w:jc w:val="both"/>
        <w:rPr>
          <w:rFonts w:cs="Times New Roman"/>
          <w:sz w:val="28"/>
          <w:szCs w:val="28"/>
        </w:rPr>
      </w:pPr>
      <w:r w:rsidRPr="00B01DC0">
        <w:rPr>
          <w:rFonts w:cs="Times New Roman"/>
          <w:sz w:val="28"/>
          <w:szCs w:val="28"/>
        </w:rPr>
        <w:t>-</w:t>
      </w:r>
      <w:r w:rsidR="0025242B">
        <w:rPr>
          <w:rFonts w:cs="Times New Roman"/>
          <w:sz w:val="28"/>
          <w:szCs w:val="28"/>
        </w:rPr>
        <w:t xml:space="preserve"> </w:t>
      </w:r>
      <w:r w:rsidRPr="00B01DC0">
        <w:rPr>
          <w:rFonts w:cs="Times New Roman"/>
          <w:sz w:val="28"/>
          <w:szCs w:val="28"/>
        </w:rPr>
        <w:t>9 Центров образования;</w:t>
      </w:r>
    </w:p>
    <w:p w:rsidR="00B01DC0" w:rsidRDefault="00B01DC0" w:rsidP="00B01DC0">
      <w:pPr>
        <w:ind w:right="-1" w:firstLine="708"/>
        <w:jc w:val="both"/>
        <w:rPr>
          <w:rFonts w:cs="Times New Roman"/>
          <w:sz w:val="28"/>
          <w:szCs w:val="28"/>
        </w:rPr>
      </w:pPr>
      <w:r w:rsidRPr="00B01DC0">
        <w:rPr>
          <w:rFonts w:cs="Times New Roman"/>
          <w:sz w:val="28"/>
          <w:szCs w:val="28"/>
        </w:rPr>
        <w:t>- 4 учреждения дополнительного образования (Дворец детского (юношеского) творчества, Детский оздоровительно-образовательный центр, Центр диагностики и консультирования, Детско-юношеская спортивная школа).</w:t>
      </w:r>
    </w:p>
    <w:p w:rsidR="00EF65E8" w:rsidRPr="00F72E44" w:rsidRDefault="00655576" w:rsidP="00EF65E8">
      <w:pPr>
        <w:ind w:right="-1" w:firstLine="708"/>
        <w:jc w:val="both"/>
        <w:rPr>
          <w:rFonts w:cs="Times New Roman"/>
          <w:sz w:val="28"/>
          <w:szCs w:val="28"/>
        </w:rPr>
      </w:pPr>
      <w:r w:rsidRPr="00655576">
        <w:rPr>
          <w:b/>
          <w:i/>
          <w:sz w:val="30"/>
          <w:szCs w:val="30"/>
        </w:rPr>
        <w:t xml:space="preserve">Слайд </w:t>
      </w:r>
      <w:r>
        <w:rPr>
          <w:b/>
          <w:i/>
          <w:sz w:val="30"/>
          <w:szCs w:val="30"/>
        </w:rPr>
        <w:t xml:space="preserve">4 </w:t>
      </w:r>
      <w:proofErr w:type="gramStart"/>
      <w:r w:rsidR="00EF65E8" w:rsidRPr="00F72E44">
        <w:rPr>
          <w:rFonts w:cs="Times New Roman"/>
          <w:sz w:val="28"/>
          <w:szCs w:val="28"/>
        </w:rPr>
        <w:t>В</w:t>
      </w:r>
      <w:proofErr w:type="gramEnd"/>
      <w:r w:rsidR="00EF65E8" w:rsidRPr="00F72E44">
        <w:rPr>
          <w:rFonts w:cs="Times New Roman"/>
          <w:sz w:val="28"/>
          <w:szCs w:val="28"/>
        </w:rPr>
        <w:t xml:space="preserve"> сфере спорта работают 5 учреждений спортивно-оздоровительной направленности по 17</w:t>
      </w:r>
      <w:r w:rsidR="0025242B">
        <w:rPr>
          <w:rFonts w:cs="Times New Roman"/>
          <w:sz w:val="28"/>
          <w:szCs w:val="28"/>
        </w:rPr>
        <w:t xml:space="preserve"> </w:t>
      </w:r>
      <w:r w:rsidR="00EF65E8" w:rsidRPr="00F72E44">
        <w:rPr>
          <w:rFonts w:cs="Times New Roman"/>
          <w:sz w:val="28"/>
          <w:szCs w:val="28"/>
        </w:rPr>
        <w:t>видам спорта. В 2019 году на территории Узловского района</w:t>
      </w:r>
      <w:r w:rsidR="0025242B">
        <w:rPr>
          <w:rFonts w:cs="Times New Roman"/>
          <w:sz w:val="28"/>
          <w:szCs w:val="28"/>
        </w:rPr>
        <w:t xml:space="preserve"> </w:t>
      </w:r>
      <w:r w:rsidR="00EF65E8" w:rsidRPr="00F72E44">
        <w:rPr>
          <w:rFonts w:cs="Times New Roman"/>
          <w:sz w:val="28"/>
          <w:szCs w:val="28"/>
        </w:rPr>
        <w:t>функционировали 88</w:t>
      </w:r>
      <w:r w:rsidR="00EF65E8">
        <w:rPr>
          <w:rFonts w:cs="Times New Roman"/>
          <w:sz w:val="28"/>
          <w:szCs w:val="28"/>
        </w:rPr>
        <w:t xml:space="preserve"> спортивных объектов</w:t>
      </w:r>
      <w:r w:rsidR="00EF65E8" w:rsidRPr="00F72E44">
        <w:rPr>
          <w:rFonts w:cs="Times New Roman"/>
          <w:sz w:val="28"/>
          <w:szCs w:val="28"/>
        </w:rPr>
        <w:t>:</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Стадионы с трибунами -2;</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Плоскостные спортивные сооружения - 39;</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Спортивные залы – 40;</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Плавательные бассейны- 2;</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Хоккейная площадка – 1;</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Мини-футбольное поле – 2;</w:t>
      </w:r>
    </w:p>
    <w:p w:rsidR="00EF65E8" w:rsidRPr="00F72E44" w:rsidRDefault="0025242B" w:rsidP="00EF65E8">
      <w:pPr>
        <w:rPr>
          <w:rFonts w:cs="Times New Roman"/>
          <w:sz w:val="28"/>
          <w:szCs w:val="28"/>
        </w:rPr>
      </w:pPr>
      <w:r>
        <w:rPr>
          <w:rFonts w:cs="Times New Roman"/>
          <w:sz w:val="28"/>
          <w:szCs w:val="28"/>
        </w:rPr>
        <w:tab/>
      </w:r>
      <w:r w:rsidR="00EF65E8" w:rsidRPr="00F72E44">
        <w:rPr>
          <w:rFonts w:cs="Times New Roman"/>
          <w:sz w:val="28"/>
          <w:szCs w:val="28"/>
        </w:rPr>
        <w:t>ФОК</w:t>
      </w:r>
      <w:r>
        <w:rPr>
          <w:rFonts w:cs="Times New Roman"/>
          <w:sz w:val="28"/>
          <w:szCs w:val="28"/>
        </w:rPr>
        <w:t xml:space="preserve"> </w:t>
      </w:r>
      <w:r w:rsidR="00EF65E8" w:rsidRPr="00F72E44">
        <w:rPr>
          <w:rFonts w:cs="Times New Roman"/>
          <w:sz w:val="28"/>
          <w:szCs w:val="28"/>
        </w:rPr>
        <w:t>«Узловая-Арена»</w:t>
      </w:r>
      <w:r>
        <w:rPr>
          <w:rFonts w:cs="Times New Roman"/>
          <w:sz w:val="28"/>
          <w:szCs w:val="28"/>
          <w:lang w:val="en-US"/>
        </w:rPr>
        <w:t xml:space="preserve"> </w:t>
      </w:r>
      <w:r w:rsidR="00EF65E8" w:rsidRPr="00F72E44">
        <w:rPr>
          <w:rFonts w:cs="Times New Roman"/>
          <w:sz w:val="28"/>
          <w:szCs w:val="28"/>
        </w:rPr>
        <w:t>– 1;</w:t>
      </w:r>
    </w:p>
    <w:p w:rsidR="00EF65E8" w:rsidRPr="00F72E44" w:rsidRDefault="0025242B" w:rsidP="00EF65E8">
      <w:pPr>
        <w:rPr>
          <w:rFonts w:cs="Times New Roman"/>
          <w:sz w:val="28"/>
          <w:szCs w:val="28"/>
        </w:rPr>
      </w:pPr>
      <w:r>
        <w:rPr>
          <w:rFonts w:cs="Times New Roman"/>
          <w:sz w:val="28"/>
          <w:szCs w:val="28"/>
        </w:rPr>
        <w:tab/>
      </w:r>
      <w:proofErr w:type="spellStart"/>
      <w:r w:rsidR="00EF65E8" w:rsidRPr="00F72E44">
        <w:rPr>
          <w:rFonts w:cs="Times New Roman"/>
          <w:sz w:val="28"/>
          <w:szCs w:val="28"/>
        </w:rPr>
        <w:t>ФСК</w:t>
      </w:r>
      <w:proofErr w:type="spellEnd"/>
      <w:r w:rsidR="00EF65E8" w:rsidRPr="00F72E44">
        <w:rPr>
          <w:rFonts w:cs="Times New Roman"/>
          <w:sz w:val="28"/>
          <w:szCs w:val="28"/>
        </w:rPr>
        <w:t xml:space="preserve"> «Локомотив» -1.</w:t>
      </w:r>
    </w:p>
    <w:p w:rsidR="00EF65E8" w:rsidRPr="00F72E44" w:rsidRDefault="0025242B" w:rsidP="00A741A7">
      <w:pPr>
        <w:jc w:val="both"/>
        <w:rPr>
          <w:rFonts w:cs="Times New Roman"/>
          <w:sz w:val="28"/>
          <w:szCs w:val="28"/>
        </w:rPr>
      </w:pPr>
      <w:r>
        <w:rPr>
          <w:rFonts w:cs="Times New Roman"/>
          <w:sz w:val="28"/>
          <w:szCs w:val="28"/>
        </w:rPr>
        <w:lastRenderedPageBreak/>
        <w:tab/>
      </w:r>
      <w:r w:rsidR="00655576" w:rsidRPr="00655576">
        <w:rPr>
          <w:b/>
          <w:i/>
          <w:sz w:val="30"/>
          <w:szCs w:val="30"/>
        </w:rPr>
        <w:t xml:space="preserve">Слайд </w:t>
      </w:r>
      <w:r w:rsidR="00655576">
        <w:rPr>
          <w:b/>
          <w:i/>
          <w:sz w:val="30"/>
          <w:szCs w:val="30"/>
        </w:rPr>
        <w:t xml:space="preserve">5 </w:t>
      </w:r>
      <w:proofErr w:type="gramStart"/>
      <w:r w:rsidRPr="00F72E44">
        <w:rPr>
          <w:rFonts w:cs="Times New Roman"/>
          <w:sz w:val="28"/>
          <w:szCs w:val="28"/>
        </w:rPr>
        <w:t>В</w:t>
      </w:r>
      <w:proofErr w:type="gramEnd"/>
      <w:r w:rsidRPr="00F72E44">
        <w:rPr>
          <w:rFonts w:cs="Times New Roman"/>
          <w:sz w:val="28"/>
          <w:szCs w:val="28"/>
        </w:rPr>
        <w:t xml:space="preserve"> октябре 2019</w:t>
      </w:r>
      <w:r w:rsidR="00EF65E8" w:rsidRPr="00F72E44">
        <w:rPr>
          <w:rFonts w:cs="Times New Roman"/>
          <w:sz w:val="28"/>
          <w:szCs w:val="28"/>
        </w:rPr>
        <w:t xml:space="preserve"> года на территории ФСК «Локомотив» в эксплуатацию введен новый спортивный объект: многофункциональная спортивная площадка, построенная в р</w:t>
      </w:r>
      <w:r w:rsidR="00A741A7">
        <w:rPr>
          <w:rFonts w:cs="Times New Roman"/>
          <w:sz w:val="28"/>
          <w:szCs w:val="28"/>
        </w:rPr>
        <w:t>амках программы «Газпром-детям»</w:t>
      </w:r>
      <w:r w:rsidR="00EF65E8" w:rsidRPr="00F72E44">
        <w:rPr>
          <w:rFonts w:cs="Times New Roman"/>
          <w:sz w:val="28"/>
          <w:szCs w:val="28"/>
        </w:rPr>
        <w:t>. Также</w:t>
      </w:r>
      <w:r>
        <w:rPr>
          <w:rFonts w:cs="Times New Roman"/>
          <w:sz w:val="28"/>
          <w:szCs w:val="28"/>
        </w:rPr>
        <w:t xml:space="preserve"> </w:t>
      </w:r>
      <w:r w:rsidR="00EF65E8" w:rsidRPr="00F72E44">
        <w:rPr>
          <w:rFonts w:cs="Times New Roman"/>
          <w:sz w:val="28"/>
          <w:szCs w:val="28"/>
        </w:rPr>
        <w:t xml:space="preserve">в рамках регионального проекта «Спорт-норма жизни» установлена спортивная площадка </w:t>
      </w:r>
      <w:r w:rsidR="00DB64AF">
        <w:rPr>
          <w:rFonts w:cs="Times New Roman"/>
          <w:sz w:val="28"/>
          <w:szCs w:val="28"/>
        </w:rPr>
        <w:t>«</w:t>
      </w:r>
      <w:r w:rsidR="00EF65E8" w:rsidRPr="00F72E44">
        <w:rPr>
          <w:rFonts w:cs="Times New Roman"/>
          <w:sz w:val="28"/>
          <w:szCs w:val="28"/>
        </w:rPr>
        <w:t>Готов к труду и обороне</w:t>
      </w:r>
      <w:r w:rsidR="00DB64AF">
        <w:rPr>
          <w:rFonts w:cs="Times New Roman"/>
          <w:sz w:val="28"/>
          <w:szCs w:val="28"/>
        </w:rPr>
        <w:t>»</w:t>
      </w:r>
      <w:r w:rsidR="00EF65E8" w:rsidRPr="00F72E44">
        <w:rPr>
          <w:rFonts w:cs="Times New Roman"/>
          <w:sz w:val="28"/>
          <w:szCs w:val="28"/>
        </w:rPr>
        <w:t>, открытие которой состоится в 2020 году.</w:t>
      </w:r>
    </w:p>
    <w:p w:rsidR="00EF65E8" w:rsidRDefault="0025242B" w:rsidP="00A741A7">
      <w:pPr>
        <w:jc w:val="both"/>
        <w:rPr>
          <w:rFonts w:cs="Times New Roman"/>
          <w:sz w:val="28"/>
          <w:szCs w:val="28"/>
        </w:rPr>
      </w:pPr>
      <w:r>
        <w:rPr>
          <w:rFonts w:cs="Times New Roman"/>
          <w:sz w:val="28"/>
          <w:szCs w:val="28"/>
        </w:rPr>
        <w:t xml:space="preserve"> </w:t>
      </w:r>
      <w:r w:rsidR="00EF65E8" w:rsidRPr="00F72E44">
        <w:rPr>
          <w:rFonts w:cs="Times New Roman"/>
          <w:sz w:val="28"/>
          <w:szCs w:val="28"/>
        </w:rPr>
        <w:t>В рамках регионального проекта «Народный бюджет» на территории ФОК «Узловая-Арена» установлено ограждение на общую сумму 573 тысячи рублей.</w:t>
      </w:r>
    </w:p>
    <w:p w:rsidR="00486445" w:rsidRDefault="00486445" w:rsidP="00EF65E8">
      <w:pPr>
        <w:rPr>
          <w:rFonts w:cs="Times New Roman"/>
          <w:sz w:val="28"/>
          <w:szCs w:val="28"/>
        </w:rPr>
      </w:pPr>
    </w:p>
    <w:p w:rsidR="00486445" w:rsidRPr="00486445" w:rsidRDefault="00486445" w:rsidP="00486445">
      <w:pPr>
        <w:tabs>
          <w:tab w:val="left" w:pos="851"/>
          <w:tab w:val="left" w:pos="1134"/>
        </w:tabs>
        <w:ind w:left="709"/>
        <w:jc w:val="both"/>
        <w:rPr>
          <w:b/>
          <w:i/>
          <w:sz w:val="30"/>
          <w:szCs w:val="30"/>
        </w:rPr>
      </w:pPr>
      <w:r w:rsidRPr="00486445">
        <w:rPr>
          <w:b/>
          <w:i/>
          <w:sz w:val="30"/>
          <w:szCs w:val="30"/>
        </w:rPr>
        <w:t>6.Бюджет</w:t>
      </w:r>
    </w:p>
    <w:p w:rsidR="00486445" w:rsidRPr="00486445" w:rsidRDefault="0025242B" w:rsidP="00486445">
      <w:pPr>
        <w:rPr>
          <w:rFonts w:cs="Times New Roman"/>
          <w:b/>
          <w:i/>
          <w:sz w:val="28"/>
          <w:szCs w:val="28"/>
        </w:rPr>
      </w:pPr>
      <w:r>
        <w:rPr>
          <w:rFonts w:cs="Times New Roman"/>
          <w:b/>
          <w:i/>
          <w:sz w:val="28"/>
          <w:szCs w:val="28"/>
        </w:rPr>
        <w:tab/>
      </w:r>
      <w:r w:rsidR="00486445" w:rsidRPr="00486445">
        <w:rPr>
          <w:rFonts w:cs="Times New Roman"/>
          <w:b/>
          <w:i/>
          <w:sz w:val="28"/>
          <w:szCs w:val="28"/>
        </w:rPr>
        <w:t>6.1. Общая характеристика</w:t>
      </w:r>
    </w:p>
    <w:p w:rsidR="00486445" w:rsidRDefault="0025242B" w:rsidP="00486445">
      <w:pPr>
        <w:jc w:val="both"/>
        <w:rPr>
          <w:rFonts w:cs="Times New Roman"/>
          <w:sz w:val="28"/>
          <w:szCs w:val="28"/>
        </w:rPr>
      </w:pPr>
      <w:r>
        <w:rPr>
          <w:rFonts w:eastAsia="Calibri" w:cs="Times New Roman"/>
          <w:sz w:val="28"/>
          <w:szCs w:val="28"/>
        </w:rPr>
        <w:tab/>
      </w:r>
      <w:r w:rsidR="00655576" w:rsidRPr="00655576">
        <w:rPr>
          <w:b/>
          <w:i/>
          <w:sz w:val="30"/>
          <w:szCs w:val="30"/>
        </w:rPr>
        <w:t xml:space="preserve">Слайд </w:t>
      </w:r>
      <w:r w:rsidR="00655576">
        <w:rPr>
          <w:b/>
          <w:i/>
          <w:sz w:val="30"/>
          <w:szCs w:val="30"/>
        </w:rPr>
        <w:t xml:space="preserve">6 </w:t>
      </w:r>
      <w:r w:rsidR="00486445" w:rsidRPr="00486445">
        <w:rPr>
          <w:rFonts w:eastAsia="Calibri" w:cs="Times New Roman"/>
          <w:sz w:val="28"/>
          <w:szCs w:val="28"/>
        </w:rPr>
        <w:t>Доходная часть консолидированного бюджета Узловского района за 20</w:t>
      </w:r>
      <w:r w:rsidR="00486445" w:rsidRPr="00486445">
        <w:rPr>
          <w:rFonts w:cs="Times New Roman"/>
          <w:sz w:val="28"/>
          <w:szCs w:val="28"/>
        </w:rPr>
        <w:t>19 год</w:t>
      </w:r>
      <w:r w:rsidR="00486445" w:rsidRPr="00486445">
        <w:rPr>
          <w:rFonts w:eastAsia="Calibri" w:cs="Times New Roman"/>
          <w:sz w:val="28"/>
          <w:szCs w:val="28"/>
        </w:rPr>
        <w:t xml:space="preserve"> выполнена на 99,95 % от годового плана. В доход бюджета поступило 2068,7 млн. рублей, в том числе налоговых и неналоговых доходов 829,0 млн. рублей (исполнение плана по собственным доходам – 111,9%). </w:t>
      </w:r>
    </w:p>
    <w:p w:rsidR="00486445" w:rsidRPr="00486445" w:rsidRDefault="0025242B" w:rsidP="00486445">
      <w:pPr>
        <w:jc w:val="both"/>
        <w:rPr>
          <w:rFonts w:eastAsia="Calibri" w:cs="Times New Roman"/>
          <w:sz w:val="28"/>
          <w:szCs w:val="28"/>
        </w:rPr>
      </w:pPr>
      <w:r>
        <w:rPr>
          <w:rFonts w:eastAsia="Calibri" w:cs="Times New Roman"/>
          <w:sz w:val="28"/>
          <w:szCs w:val="28"/>
        </w:rPr>
        <w:tab/>
      </w:r>
      <w:r w:rsidR="00486445" w:rsidRPr="00486445">
        <w:rPr>
          <w:rFonts w:eastAsia="Calibri" w:cs="Times New Roman"/>
          <w:sz w:val="28"/>
          <w:szCs w:val="28"/>
        </w:rPr>
        <w:t xml:space="preserve">Поступления собственных доходов превысили показатель 2018 года на 135 млн. рублей. </w:t>
      </w:r>
    </w:p>
    <w:p w:rsidR="00486445" w:rsidRPr="00486445" w:rsidRDefault="0025242B" w:rsidP="00486445">
      <w:pPr>
        <w:jc w:val="both"/>
        <w:rPr>
          <w:rFonts w:eastAsia="Calibri" w:cs="Times New Roman"/>
          <w:sz w:val="28"/>
          <w:szCs w:val="28"/>
        </w:rPr>
      </w:pPr>
      <w:r>
        <w:rPr>
          <w:rFonts w:eastAsia="Calibri" w:cs="Times New Roman"/>
          <w:sz w:val="28"/>
          <w:szCs w:val="28"/>
        </w:rPr>
        <w:tab/>
      </w:r>
      <w:r w:rsidR="00655576" w:rsidRPr="00655576">
        <w:rPr>
          <w:b/>
          <w:i/>
          <w:sz w:val="30"/>
          <w:szCs w:val="30"/>
        </w:rPr>
        <w:t xml:space="preserve">Слайд </w:t>
      </w:r>
      <w:r w:rsidR="00655576">
        <w:rPr>
          <w:b/>
          <w:i/>
          <w:sz w:val="30"/>
          <w:szCs w:val="30"/>
        </w:rPr>
        <w:t xml:space="preserve">7 </w:t>
      </w:r>
      <w:r w:rsidR="00486445" w:rsidRPr="00486445">
        <w:rPr>
          <w:rFonts w:eastAsia="Calibri" w:cs="Times New Roman"/>
          <w:sz w:val="28"/>
          <w:szCs w:val="28"/>
        </w:rPr>
        <w:t>Расходная часть бюджета муниципального образования Узловский район</w:t>
      </w:r>
      <w:r>
        <w:rPr>
          <w:rFonts w:eastAsia="Calibri" w:cs="Times New Roman"/>
          <w:sz w:val="28"/>
          <w:szCs w:val="28"/>
        </w:rPr>
        <w:t xml:space="preserve"> </w:t>
      </w:r>
      <w:r w:rsidR="00486445" w:rsidRPr="00486445">
        <w:rPr>
          <w:rFonts w:eastAsia="Calibri" w:cs="Times New Roman"/>
          <w:sz w:val="28"/>
          <w:szCs w:val="28"/>
        </w:rPr>
        <w:t>за</w:t>
      </w:r>
      <w:r>
        <w:rPr>
          <w:rFonts w:eastAsia="Calibri" w:cs="Times New Roman"/>
          <w:sz w:val="28"/>
          <w:szCs w:val="28"/>
        </w:rPr>
        <w:t xml:space="preserve"> </w:t>
      </w:r>
      <w:r w:rsidR="00486445" w:rsidRPr="00486445">
        <w:rPr>
          <w:rFonts w:eastAsia="Calibri" w:cs="Times New Roman"/>
          <w:sz w:val="28"/>
          <w:szCs w:val="28"/>
        </w:rPr>
        <w:t>2019 год исполнена в сумме</w:t>
      </w:r>
      <w:r>
        <w:rPr>
          <w:rFonts w:eastAsia="Calibri" w:cs="Times New Roman"/>
          <w:sz w:val="28"/>
          <w:szCs w:val="28"/>
        </w:rPr>
        <w:t xml:space="preserve"> </w:t>
      </w:r>
      <w:r w:rsidR="00486445" w:rsidRPr="00486445">
        <w:rPr>
          <w:rFonts w:eastAsia="Calibri" w:cs="Times New Roman"/>
          <w:sz w:val="28"/>
          <w:szCs w:val="28"/>
        </w:rPr>
        <w:t xml:space="preserve">2023,5 млн. рублей или на 94,5% от годового плана. </w:t>
      </w:r>
    </w:p>
    <w:p w:rsidR="00486445" w:rsidRDefault="0025242B" w:rsidP="00486445">
      <w:pPr>
        <w:jc w:val="both"/>
        <w:rPr>
          <w:rFonts w:cs="Times New Roman"/>
          <w:sz w:val="28"/>
          <w:szCs w:val="28"/>
        </w:rPr>
      </w:pPr>
      <w:r>
        <w:rPr>
          <w:rFonts w:eastAsia="Calibri" w:cs="Times New Roman"/>
          <w:sz w:val="28"/>
          <w:szCs w:val="28"/>
        </w:rPr>
        <w:tab/>
      </w:r>
      <w:r w:rsidR="00486445" w:rsidRPr="00486445">
        <w:rPr>
          <w:rFonts w:eastAsia="Calibri" w:cs="Times New Roman"/>
          <w:sz w:val="28"/>
          <w:szCs w:val="28"/>
        </w:rPr>
        <w:t>Бюджет на 2019 год был сформирован с дефицитом в сумме 71 млн. рублей, фактически</w:t>
      </w:r>
      <w:r>
        <w:rPr>
          <w:rFonts w:eastAsia="Calibri" w:cs="Times New Roman"/>
          <w:sz w:val="28"/>
          <w:szCs w:val="28"/>
        </w:rPr>
        <w:t xml:space="preserve"> </w:t>
      </w:r>
      <w:r w:rsidR="00486445" w:rsidRPr="00486445">
        <w:rPr>
          <w:rFonts w:eastAsia="Calibri" w:cs="Times New Roman"/>
          <w:sz w:val="28"/>
          <w:szCs w:val="28"/>
        </w:rPr>
        <w:t xml:space="preserve">по итогам 2019 года получен профицит в сумме 45,2 млн. рублей. </w:t>
      </w:r>
      <w:r>
        <w:rPr>
          <w:rFonts w:eastAsia="Calibri" w:cs="Times New Roman"/>
          <w:sz w:val="28"/>
          <w:szCs w:val="28"/>
        </w:rPr>
        <w:tab/>
      </w:r>
      <w:r w:rsidR="00486445" w:rsidRPr="00486445">
        <w:rPr>
          <w:rFonts w:eastAsia="Calibri" w:cs="Times New Roman"/>
          <w:sz w:val="28"/>
          <w:szCs w:val="28"/>
        </w:rPr>
        <w:t>Муниципальный долг по состоянию на 01.01.2020 составляет 25,0 млн.</w:t>
      </w:r>
      <w:r>
        <w:rPr>
          <w:rFonts w:eastAsia="Calibri" w:cs="Times New Roman"/>
          <w:sz w:val="28"/>
          <w:szCs w:val="28"/>
        </w:rPr>
        <w:t xml:space="preserve"> </w:t>
      </w:r>
      <w:r w:rsidR="00486445" w:rsidRPr="00486445">
        <w:rPr>
          <w:rFonts w:eastAsia="Calibri" w:cs="Times New Roman"/>
          <w:sz w:val="28"/>
          <w:szCs w:val="28"/>
        </w:rPr>
        <w:t>рублей (3%</w:t>
      </w:r>
      <w:r>
        <w:rPr>
          <w:rFonts w:eastAsia="Calibri" w:cs="Times New Roman"/>
          <w:sz w:val="28"/>
          <w:szCs w:val="28"/>
        </w:rPr>
        <w:t xml:space="preserve"> </w:t>
      </w:r>
      <w:r w:rsidR="00486445" w:rsidRPr="00486445">
        <w:rPr>
          <w:rFonts w:eastAsia="Calibri" w:cs="Times New Roman"/>
          <w:sz w:val="28"/>
          <w:szCs w:val="28"/>
        </w:rPr>
        <w:t xml:space="preserve">планового объема собственных доходов), муниципальный долг с начала года уменьшился на 14,8 млн. рублей. </w:t>
      </w:r>
    </w:p>
    <w:p w:rsidR="00486445" w:rsidRDefault="00486445" w:rsidP="00486445">
      <w:pPr>
        <w:rPr>
          <w:rFonts w:cs="Times New Roman"/>
          <w:b/>
          <w:i/>
          <w:sz w:val="28"/>
          <w:szCs w:val="28"/>
        </w:rPr>
      </w:pPr>
    </w:p>
    <w:p w:rsidR="006A0B62" w:rsidRDefault="0025242B" w:rsidP="006A0B62">
      <w:pPr>
        <w:tabs>
          <w:tab w:val="left" w:pos="1488"/>
        </w:tabs>
        <w:spacing w:before="5" w:line="317" w:lineRule="atLeast"/>
        <w:ind w:left="14" w:firstLine="720"/>
        <w:jc w:val="both"/>
        <w:rPr>
          <w:rFonts w:ascii="Times New Roman CYR" w:hAnsi="Times New Roman CYR" w:cs="Times New Roman CYR"/>
          <w:b/>
          <w:bCs/>
          <w:i/>
          <w:iCs/>
          <w:color w:val="000000"/>
          <w:spacing w:val="4"/>
          <w:sz w:val="28"/>
          <w:szCs w:val="28"/>
        </w:rPr>
      </w:pPr>
      <w:r>
        <w:rPr>
          <w:rFonts w:cs="Times New Roman"/>
          <w:b/>
          <w:i/>
          <w:sz w:val="28"/>
          <w:szCs w:val="28"/>
        </w:rPr>
        <w:t xml:space="preserve"> </w:t>
      </w:r>
      <w:r w:rsidR="00486445" w:rsidRPr="00486445">
        <w:rPr>
          <w:rFonts w:cs="Times New Roman"/>
          <w:b/>
          <w:i/>
          <w:sz w:val="28"/>
          <w:szCs w:val="28"/>
        </w:rPr>
        <w:t>6.2.</w:t>
      </w:r>
      <w:r w:rsidR="006A0B62">
        <w:rPr>
          <w:rFonts w:cs="Times New Roman"/>
          <w:b/>
          <w:i/>
          <w:sz w:val="28"/>
          <w:szCs w:val="28"/>
        </w:rPr>
        <w:t xml:space="preserve"> </w:t>
      </w:r>
      <w:r w:rsidR="006A0B62">
        <w:rPr>
          <w:rFonts w:ascii="Times New Roman CYR" w:hAnsi="Times New Roman CYR" w:cs="Times New Roman CYR"/>
          <w:b/>
          <w:bCs/>
          <w:i/>
          <w:iCs/>
          <w:color w:val="000000"/>
          <w:spacing w:val="5"/>
          <w:sz w:val="28"/>
          <w:szCs w:val="28"/>
        </w:rPr>
        <w:t>Кратко</w:t>
      </w:r>
      <w:r>
        <w:rPr>
          <w:rFonts w:ascii="Times New Roman CYR" w:hAnsi="Times New Roman CYR" w:cs="Times New Roman CYR"/>
          <w:b/>
          <w:bCs/>
          <w:i/>
          <w:iCs/>
          <w:color w:val="000000"/>
          <w:spacing w:val="5"/>
          <w:sz w:val="28"/>
          <w:szCs w:val="28"/>
        </w:rPr>
        <w:t xml:space="preserve"> </w:t>
      </w:r>
      <w:r w:rsidR="006A0B62">
        <w:rPr>
          <w:rFonts w:ascii="Times New Roman CYR" w:hAnsi="Times New Roman CYR" w:cs="Times New Roman CYR"/>
          <w:b/>
          <w:bCs/>
          <w:i/>
          <w:iCs/>
          <w:color w:val="000000"/>
          <w:spacing w:val="5"/>
          <w:sz w:val="28"/>
          <w:szCs w:val="28"/>
        </w:rPr>
        <w:t>структура</w:t>
      </w:r>
      <w:r>
        <w:rPr>
          <w:rFonts w:ascii="Times New Roman CYR" w:hAnsi="Times New Roman CYR" w:cs="Times New Roman CYR"/>
          <w:b/>
          <w:bCs/>
          <w:i/>
          <w:iCs/>
          <w:color w:val="000000"/>
          <w:spacing w:val="5"/>
          <w:sz w:val="28"/>
          <w:szCs w:val="28"/>
        </w:rPr>
        <w:t xml:space="preserve"> </w:t>
      </w:r>
      <w:r w:rsidR="006A0B62">
        <w:rPr>
          <w:rFonts w:ascii="Times New Roman CYR" w:hAnsi="Times New Roman CYR" w:cs="Times New Roman CYR"/>
          <w:b/>
          <w:bCs/>
          <w:i/>
          <w:iCs/>
          <w:color w:val="000000"/>
          <w:spacing w:val="5"/>
          <w:sz w:val="28"/>
          <w:szCs w:val="28"/>
        </w:rPr>
        <w:t>расходов: количество</w:t>
      </w:r>
      <w:r>
        <w:rPr>
          <w:rFonts w:ascii="Times New Roman CYR" w:hAnsi="Times New Roman CYR" w:cs="Times New Roman CYR"/>
          <w:b/>
          <w:bCs/>
          <w:i/>
          <w:iCs/>
          <w:color w:val="000000"/>
          <w:spacing w:val="5"/>
          <w:sz w:val="28"/>
          <w:szCs w:val="28"/>
        </w:rPr>
        <w:t xml:space="preserve"> </w:t>
      </w:r>
      <w:r w:rsidR="006A0B62">
        <w:rPr>
          <w:rFonts w:ascii="Times New Roman CYR" w:hAnsi="Times New Roman CYR" w:cs="Times New Roman CYR"/>
          <w:b/>
          <w:bCs/>
          <w:i/>
          <w:iCs/>
          <w:color w:val="000000"/>
          <w:spacing w:val="5"/>
          <w:sz w:val="28"/>
          <w:szCs w:val="28"/>
        </w:rPr>
        <w:t xml:space="preserve">действующих </w:t>
      </w:r>
      <w:r w:rsidR="006A0B62">
        <w:rPr>
          <w:rFonts w:ascii="Times New Roman CYR" w:hAnsi="Times New Roman CYR" w:cs="Times New Roman CYR"/>
          <w:b/>
          <w:bCs/>
          <w:i/>
          <w:iCs/>
          <w:color w:val="000000"/>
          <w:spacing w:val="10"/>
          <w:sz w:val="28"/>
          <w:szCs w:val="28"/>
        </w:rPr>
        <w:t>муниципальных программ</w:t>
      </w:r>
      <w:r>
        <w:rPr>
          <w:rFonts w:ascii="Times New Roman CYR" w:hAnsi="Times New Roman CYR" w:cs="Times New Roman CYR"/>
          <w:b/>
          <w:bCs/>
          <w:i/>
          <w:iCs/>
          <w:color w:val="000000"/>
          <w:spacing w:val="10"/>
          <w:sz w:val="28"/>
          <w:szCs w:val="28"/>
        </w:rPr>
        <w:t xml:space="preserve"> </w:t>
      </w:r>
      <w:r w:rsidR="006A0B62">
        <w:rPr>
          <w:rFonts w:ascii="Times New Roman CYR" w:hAnsi="Times New Roman CYR" w:cs="Times New Roman CYR"/>
          <w:b/>
          <w:bCs/>
          <w:i/>
          <w:iCs/>
          <w:color w:val="000000"/>
          <w:spacing w:val="10"/>
          <w:sz w:val="28"/>
          <w:szCs w:val="28"/>
        </w:rPr>
        <w:t>с</w:t>
      </w:r>
      <w:r>
        <w:rPr>
          <w:rFonts w:ascii="Times New Roman CYR" w:hAnsi="Times New Roman CYR" w:cs="Times New Roman CYR"/>
          <w:b/>
          <w:bCs/>
          <w:i/>
          <w:iCs/>
          <w:color w:val="000000"/>
          <w:spacing w:val="10"/>
          <w:sz w:val="28"/>
          <w:szCs w:val="28"/>
        </w:rPr>
        <w:t xml:space="preserve"> </w:t>
      </w:r>
      <w:r w:rsidR="006A0B62">
        <w:rPr>
          <w:rFonts w:ascii="Times New Roman CYR" w:hAnsi="Times New Roman CYR" w:cs="Times New Roman CYR"/>
          <w:b/>
          <w:bCs/>
          <w:i/>
          <w:iCs/>
          <w:color w:val="000000"/>
          <w:spacing w:val="10"/>
          <w:sz w:val="28"/>
          <w:szCs w:val="28"/>
        </w:rPr>
        <w:t>объемом</w:t>
      </w:r>
      <w:r>
        <w:rPr>
          <w:rFonts w:ascii="Times New Roman CYR" w:hAnsi="Times New Roman CYR" w:cs="Times New Roman CYR"/>
          <w:b/>
          <w:bCs/>
          <w:i/>
          <w:iCs/>
          <w:color w:val="000000"/>
          <w:spacing w:val="10"/>
          <w:sz w:val="28"/>
          <w:szCs w:val="28"/>
        </w:rPr>
        <w:t xml:space="preserve"> </w:t>
      </w:r>
      <w:r w:rsidR="006A0B62">
        <w:rPr>
          <w:rFonts w:ascii="Times New Roman CYR" w:hAnsi="Times New Roman CYR" w:cs="Times New Roman CYR"/>
          <w:b/>
          <w:bCs/>
          <w:i/>
          <w:iCs/>
          <w:color w:val="000000"/>
          <w:spacing w:val="10"/>
          <w:sz w:val="28"/>
          <w:szCs w:val="28"/>
        </w:rPr>
        <w:t xml:space="preserve">финансирования (средства МО; </w:t>
      </w:r>
      <w:r w:rsidR="006A0B62">
        <w:rPr>
          <w:rFonts w:ascii="Times New Roman CYR" w:hAnsi="Times New Roman CYR" w:cs="Times New Roman CYR"/>
          <w:b/>
          <w:bCs/>
          <w:i/>
          <w:iCs/>
          <w:color w:val="000000"/>
          <w:spacing w:val="4"/>
          <w:sz w:val="28"/>
          <w:szCs w:val="28"/>
        </w:rPr>
        <w:t>областные, федеральные)</w:t>
      </w:r>
    </w:p>
    <w:p w:rsidR="00486445" w:rsidRPr="00486445" w:rsidRDefault="0025242B" w:rsidP="00486445">
      <w:pPr>
        <w:jc w:val="both"/>
        <w:rPr>
          <w:rFonts w:eastAsia="Calibri" w:cs="Times New Roman"/>
          <w:sz w:val="28"/>
          <w:szCs w:val="28"/>
        </w:rPr>
      </w:pPr>
      <w:r>
        <w:rPr>
          <w:rFonts w:eastAsia="Calibri" w:cs="Times New Roman"/>
          <w:sz w:val="28"/>
          <w:szCs w:val="28"/>
        </w:rPr>
        <w:tab/>
      </w:r>
      <w:r w:rsidR="00655576" w:rsidRPr="00655576">
        <w:rPr>
          <w:b/>
          <w:i/>
          <w:sz w:val="30"/>
          <w:szCs w:val="30"/>
        </w:rPr>
        <w:t xml:space="preserve">Слайд </w:t>
      </w:r>
      <w:r w:rsidR="00655576">
        <w:rPr>
          <w:b/>
          <w:i/>
          <w:sz w:val="30"/>
          <w:szCs w:val="30"/>
        </w:rPr>
        <w:t xml:space="preserve">8 </w:t>
      </w:r>
      <w:r w:rsidR="00486445" w:rsidRPr="00486445">
        <w:rPr>
          <w:rFonts w:eastAsia="Calibri" w:cs="Times New Roman"/>
          <w:sz w:val="28"/>
          <w:szCs w:val="28"/>
        </w:rPr>
        <w:t xml:space="preserve">В 2019 году в Узловском районе были реализованы 34 муниципальных программы города и района с объемом финансирования 1 млрд. 911 млн. 760 </w:t>
      </w:r>
      <w:proofErr w:type="spellStart"/>
      <w:r w:rsidR="00486445" w:rsidRPr="00486445">
        <w:rPr>
          <w:rFonts w:eastAsia="Calibri" w:cs="Times New Roman"/>
          <w:sz w:val="28"/>
          <w:szCs w:val="28"/>
        </w:rPr>
        <w:t>тыс</w:t>
      </w:r>
      <w:proofErr w:type="spellEnd"/>
      <w:r w:rsidR="00486445" w:rsidRPr="00486445">
        <w:rPr>
          <w:rFonts w:eastAsia="Calibri" w:cs="Times New Roman"/>
          <w:sz w:val="28"/>
          <w:szCs w:val="28"/>
        </w:rPr>
        <w:t xml:space="preserve"> руб., что составляет 94,4% общей суммы расходов бюджета. Исполнение по программам за</w:t>
      </w:r>
      <w:r>
        <w:rPr>
          <w:rFonts w:eastAsia="Calibri" w:cs="Times New Roman"/>
          <w:sz w:val="28"/>
          <w:szCs w:val="28"/>
        </w:rPr>
        <w:t xml:space="preserve"> </w:t>
      </w:r>
      <w:r w:rsidR="00486445" w:rsidRPr="00486445">
        <w:rPr>
          <w:rFonts w:eastAsia="Calibri" w:cs="Times New Roman"/>
          <w:sz w:val="28"/>
          <w:szCs w:val="28"/>
        </w:rPr>
        <w:t>2019 год</w:t>
      </w:r>
      <w:r>
        <w:rPr>
          <w:rFonts w:eastAsia="Calibri" w:cs="Times New Roman"/>
          <w:sz w:val="28"/>
          <w:szCs w:val="28"/>
        </w:rPr>
        <w:t xml:space="preserve"> </w:t>
      </w:r>
      <w:r w:rsidR="00486445" w:rsidRPr="00486445">
        <w:rPr>
          <w:rFonts w:eastAsia="Calibri" w:cs="Times New Roman"/>
          <w:sz w:val="28"/>
          <w:szCs w:val="28"/>
        </w:rPr>
        <w:t>составляет так же 94,4% (1805,086 млн.рублей)</w:t>
      </w:r>
    </w:p>
    <w:p w:rsidR="005A3E5F" w:rsidRDefault="005A3E5F" w:rsidP="005A3E5F">
      <w:pPr>
        <w:ind w:firstLine="708"/>
        <w:jc w:val="both"/>
        <w:rPr>
          <w:b/>
          <w:i/>
          <w:sz w:val="28"/>
          <w:szCs w:val="28"/>
        </w:rPr>
      </w:pPr>
    </w:p>
    <w:p w:rsidR="005A3E5F" w:rsidRPr="00A741A7" w:rsidRDefault="0025242B" w:rsidP="00A741A7">
      <w:pPr>
        <w:rPr>
          <w:rFonts w:cs="Times New Roman"/>
          <w:b/>
          <w:i/>
          <w:sz w:val="28"/>
          <w:szCs w:val="28"/>
        </w:rPr>
      </w:pPr>
      <w:r>
        <w:rPr>
          <w:rFonts w:cs="Times New Roman"/>
          <w:b/>
          <w:i/>
          <w:sz w:val="28"/>
          <w:szCs w:val="28"/>
        </w:rPr>
        <w:tab/>
      </w:r>
      <w:r w:rsidR="005A3E5F" w:rsidRPr="00A741A7">
        <w:rPr>
          <w:rFonts w:cs="Times New Roman"/>
          <w:b/>
          <w:i/>
          <w:sz w:val="28"/>
          <w:szCs w:val="28"/>
        </w:rPr>
        <w:t>7.</w:t>
      </w:r>
      <w:r>
        <w:rPr>
          <w:rFonts w:cs="Times New Roman"/>
          <w:b/>
          <w:i/>
          <w:sz w:val="28"/>
          <w:szCs w:val="28"/>
        </w:rPr>
        <w:t xml:space="preserve"> </w:t>
      </w:r>
      <w:r w:rsidR="005A3E5F" w:rsidRPr="00A741A7">
        <w:rPr>
          <w:rFonts w:cs="Times New Roman"/>
          <w:b/>
          <w:i/>
          <w:sz w:val="28"/>
          <w:szCs w:val="28"/>
        </w:rPr>
        <w:t>Краткая характеристика предприятий района (самые крупные и основные)</w:t>
      </w:r>
    </w:p>
    <w:p w:rsidR="005A3E5F" w:rsidRPr="005A3E5F" w:rsidRDefault="0025242B" w:rsidP="005A3E5F">
      <w:pPr>
        <w:jc w:val="both"/>
        <w:rPr>
          <w:rFonts w:eastAsia="Calibri" w:cs="Times New Roman"/>
          <w:sz w:val="28"/>
          <w:szCs w:val="28"/>
        </w:rPr>
      </w:pPr>
      <w:r>
        <w:rPr>
          <w:rFonts w:eastAsia="Calibri" w:cs="Times New Roman"/>
          <w:sz w:val="28"/>
          <w:szCs w:val="28"/>
        </w:rPr>
        <w:tab/>
      </w:r>
      <w:r w:rsidR="00655576" w:rsidRPr="00655576">
        <w:rPr>
          <w:b/>
          <w:i/>
          <w:sz w:val="30"/>
          <w:szCs w:val="30"/>
        </w:rPr>
        <w:t xml:space="preserve">Слайд </w:t>
      </w:r>
      <w:r w:rsidR="00655576">
        <w:rPr>
          <w:b/>
          <w:i/>
          <w:sz w:val="30"/>
          <w:szCs w:val="30"/>
        </w:rPr>
        <w:t xml:space="preserve">9 </w:t>
      </w:r>
      <w:r w:rsidR="005A3E5F" w:rsidRPr="005A3E5F">
        <w:rPr>
          <w:rFonts w:eastAsia="Calibri" w:cs="Times New Roman"/>
          <w:sz w:val="28"/>
          <w:szCs w:val="28"/>
        </w:rPr>
        <w:t xml:space="preserve">На территории муниципального образования осуществляют деятельность 623 организации и предприятия различных форм собственности, в том числе – 88 крупных и средних, 378 – малых предприятий и организаций, а также 1872 – индивидуальных предпринимателя. </w:t>
      </w:r>
    </w:p>
    <w:p w:rsidR="005A3E5F" w:rsidRPr="005A3E5F" w:rsidRDefault="0025242B" w:rsidP="005A3E5F">
      <w:pPr>
        <w:jc w:val="both"/>
        <w:rPr>
          <w:rFonts w:eastAsia="Calibri" w:cs="Times New Roman"/>
          <w:sz w:val="28"/>
          <w:szCs w:val="28"/>
        </w:rPr>
      </w:pPr>
      <w:r>
        <w:rPr>
          <w:rFonts w:eastAsia="Calibri" w:cs="Times New Roman"/>
          <w:sz w:val="28"/>
          <w:szCs w:val="28"/>
        </w:rPr>
        <w:tab/>
      </w:r>
      <w:r w:rsidR="00655576" w:rsidRPr="00655576">
        <w:rPr>
          <w:b/>
          <w:i/>
          <w:sz w:val="30"/>
          <w:szCs w:val="30"/>
        </w:rPr>
        <w:t xml:space="preserve">Слайд </w:t>
      </w:r>
      <w:r w:rsidR="00655576">
        <w:rPr>
          <w:b/>
          <w:i/>
          <w:sz w:val="30"/>
          <w:szCs w:val="30"/>
        </w:rPr>
        <w:t xml:space="preserve">10 </w:t>
      </w:r>
      <w:r w:rsidR="005A3E5F" w:rsidRPr="005A3E5F">
        <w:rPr>
          <w:rFonts w:eastAsia="Calibri" w:cs="Times New Roman"/>
          <w:sz w:val="28"/>
          <w:szCs w:val="28"/>
        </w:rPr>
        <w:t>По итогам 2019 года объем отгруженной продукции по полному кругу предприятий и организаций Узловского района составил 31 млрд. руб., что на 20% выше уровня прошлого года.</w:t>
      </w:r>
    </w:p>
    <w:p w:rsidR="005A3E5F" w:rsidRPr="000977C8" w:rsidRDefault="0025242B" w:rsidP="005A3E5F">
      <w:pPr>
        <w:jc w:val="both"/>
      </w:pPr>
      <w:r>
        <w:rPr>
          <w:rFonts w:eastAsia="Calibri" w:cs="Times New Roman"/>
          <w:sz w:val="28"/>
          <w:szCs w:val="28"/>
        </w:rPr>
        <w:tab/>
      </w:r>
      <w:r w:rsidR="00655576" w:rsidRPr="00655576">
        <w:rPr>
          <w:b/>
          <w:i/>
          <w:sz w:val="30"/>
          <w:szCs w:val="30"/>
        </w:rPr>
        <w:t xml:space="preserve">Слайд </w:t>
      </w:r>
      <w:r w:rsidR="00655576">
        <w:rPr>
          <w:b/>
          <w:i/>
          <w:sz w:val="30"/>
          <w:szCs w:val="30"/>
        </w:rPr>
        <w:t xml:space="preserve">11 </w:t>
      </w:r>
      <w:r w:rsidR="005A3E5F" w:rsidRPr="005A3E5F">
        <w:rPr>
          <w:rFonts w:eastAsia="Calibri" w:cs="Times New Roman"/>
          <w:sz w:val="28"/>
          <w:szCs w:val="28"/>
        </w:rPr>
        <w:t>Промышленное производство является одной из главных</w:t>
      </w:r>
      <w:r w:rsidR="005A3E5F" w:rsidRPr="000977C8">
        <w:rPr>
          <w:sz w:val="28"/>
        </w:rPr>
        <w:t xml:space="preserve"> составляющих экономики района. На территории муниципального образования ведут деятельность свыше 50 промышленных предприятий, из которых 16 являются крупными и средними. Объём отгруженной продукции промышленного производства составляет 82% от общего по району.</w:t>
      </w:r>
    </w:p>
    <w:p w:rsidR="005A3E5F" w:rsidRPr="000977C8" w:rsidRDefault="00655576" w:rsidP="005A3E5F">
      <w:pPr>
        <w:pStyle w:val="4"/>
        <w:shd w:val="clear" w:color="auto" w:fill="auto"/>
        <w:spacing w:line="240" w:lineRule="auto"/>
        <w:ind w:left="20" w:right="2" w:firstLine="689"/>
      </w:pPr>
      <w:r w:rsidRPr="00655576">
        <w:rPr>
          <w:b/>
          <w:i/>
          <w:sz w:val="30"/>
          <w:szCs w:val="30"/>
        </w:rPr>
        <w:lastRenderedPageBreak/>
        <w:t xml:space="preserve">Слайд </w:t>
      </w:r>
      <w:r>
        <w:rPr>
          <w:b/>
          <w:i/>
          <w:sz w:val="30"/>
          <w:szCs w:val="30"/>
        </w:rPr>
        <w:t xml:space="preserve">12 </w:t>
      </w:r>
      <w:r w:rsidR="005A3E5F" w:rsidRPr="000977C8">
        <w:rPr>
          <w:rFonts w:cs="Times New Roman"/>
          <w:color w:val="000000"/>
          <w:sz w:val="28"/>
          <w:szCs w:val="28"/>
        </w:rPr>
        <w:t>К значимым предприятиям относятся АО «Пластик», ООО «Авгол», ООО «Узловский молочный комбинат», филиал ООО «САФ-НЕВА» в г. Узловая, ООО «НПО ПРОМЕТ», ЗАО «Узловский хлебокомбинат», ООО «Рабочий стиль», ООО «СП «Надежда», ООО «ХММР».</w:t>
      </w:r>
    </w:p>
    <w:p w:rsidR="005A3E5F" w:rsidRPr="000977C8" w:rsidRDefault="005A3E5F" w:rsidP="005A3E5F">
      <w:pPr>
        <w:suppressAutoHyphens/>
        <w:ind w:firstLine="720"/>
        <w:jc w:val="both"/>
      </w:pPr>
      <w:r w:rsidRPr="000977C8">
        <w:rPr>
          <w:sz w:val="28"/>
          <w:szCs w:val="28"/>
        </w:rPr>
        <w:t>Наибольшую долю в объеме отгруженной продукции обрабатывающих производств занимает продукция: производства готовых металлических изделий – 23,4%; текстильного производства – 20,7%; пищевого производства – 19,6%; химического производства – 16,4%; производства автотранспортных средств — 10,1%; производства прочих транспортных средств и оборудования – 8,1%.</w:t>
      </w:r>
    </w:p>
    <w:p w:rsidR="005A3E5F" w:rsidRPr="000977C8" w:rsidRDefault="00655576" w:rsidP="005A3E5F">
      <w:pPr>
        <w:pStyle w:val="a3"/>
        <w:spacing w:after="0" w:line="240" w:lineRule="auto"/>
        <w:ind w:firstLine="720"/>
        <w:jc w:val="both"/>
      </w:pPr>
      <w:r w:rsidRPr="00655576">
        <w:rPr>
          <w:b/>
          <w:i/>
          <w:sz w:val="30"/>
          <w:szCs w:val="30"/>
        </w:rPr>
        <w:t xml:space="preserve">Слайд </w:t>
      </w:r>
      <w:r>
        <w:rPr>
          <w:b/>
          <w:i/>
          <w:sz w:val="30"/>
          <w:szCs w:val="30"/>
        </w:rPr>
        <w:t xml:space="preserve">13 </w:t>
      </w:r>
      <w:r w:rsidR="005A3E5F" w:rsidRPr="000977C8">
        <w:rPr>
          <w:sz w:val="28"/>
        </w:rPr>
        <w:t>Списочная численность работников предприятий и организаций района – 17 тыс. 873 чел., что на 3% выше уровня 2018 года.</w:t>
      </w:r>
    </w:p>
    <w:p w:rsidR="005A3E5F" w:rsidRDefault="005A3E5F" w:rsidP="005A3E5F">
      <w:pPr>
        <w:pStyle w:val="a3"/>
        <w:spacing w:after="0" w:line="240" w:lineRule="auto"/>
        <w:ind w:firstLine="720"/>
        <w:jc w:val="both"/>
        <w:rPr>
          <w:sz w:val="28"/>
        </w:rPr>
      </w:pPr>
      <w:r w:rsidRPr="000977C8">
        <w:rPr>
          <w:sz w:val="28"/>
        </w:rPr>
        <w:t>Среднемесячная заработная плата по кругу крупных и средних предприятий (организаций) составляет 35 тыс. 946 руб., или 110,4% уровня 2018 года.</w:t>
      </w:r>
    </w:p>
    <w:p w:rsidR="005A3E5F" w:rsidRDefault="005A3E5F" w:rsidP="005A3E5F">
      <w:pPr>
        <w:ind w:firstLine="709"/>
        <w:jc w:val="both"/>
        <w:rPr>
          <w:b/>
          <w:i/>
          <w:sz w:val="28"/>
          <w:szCs w:val="28"/>
          <w:lang w:bidi="he-IL"/>
        </w:rPr>
      </w:pPr>
    </w:p>
    <w:p w:rsidR="00A741A7" w:rsidRDefault="00A741A7" w:rsidP="005A3E5F">
      <w:pPr>
        <w:ind w:firstLine="709"/>
        <w:jc w:val="both"/>
        <w:rPr>
          <w:b/>
          <w:i/>
          <w:sz w:val="28"/>
          <w:szCs w:val="28"/>
          <w:lang w:bidi="he-IL"/>
        </w:rPr>
      </w:pPr>
      <w:r>
        <w:rPr>
          <w:b/>
          <w:i/>
          <w:sz w:val="28"/>
          <w:szCs w:val="28"/>
          <w:lang w:bidi="he-IL"/>
        </w:rPr>
        <w:t>8. В рамках Указов Президента</w:t>
      </w:r>
    </w:p>
    <w:p w:rsidR="005A3E5F" w:rsidRDefault="00A741A7" w:rsidP="005A3E5F">
      <w:pPr>
        <w:ind w:firstLine="709"/>
        <w:jc w:val="both"/>
        <w:rPr>
          <w:b/>
          <w:i/>
          <w:sz w:val="28"/>
          <w:szCs w:val="28"/>
          <w:lang w:bidi="he-IL"/>
        </w:rPr>
      </w:pPr>
      <w:r>
        <w:rPr>
          <w:b/>
          <w:i/>
          <w:sz w:val="28"/>
          <w:szCs w:val="28"/>
          <w:lang w:bidi="he-IL"/>
        </w:rPr>
        <w:t>8.1.</w:t>
      </w:r>
      <w:r w:rsidR="0025242B">
        <w:rPr>
          <w:b/>
          <w:i/>
          <w:sz w:val="28"/>
          <w:szCs w:val="28"/>
          <w:lang w:bidi="he-IL"/>
        </w:rPr>
        <w:t xml:space="preserve"> </w:t>
      </w:r>
      <w:r>
        <w:rPr>
          <w:b/>
          <w:i/>
          <w:sz w:val="28"/>
          <w:szCs w:val="28"/>
          <w:lang w:bidi="he-IL"/>
        </w:rPr>
        <w:t>Линейка заработной платы, очередь в детские сады</w:t>
      </w:r>
    </w:p>
    <w:p w:rsidR="00C30099" w:rsidRPr="00C30099" w:rsidRDefault="00655576" w:rsidP="00C30099">
      <w:pPr>
        <w:ind w:firstLine="709"/>
        <w:jc w:val="both"/>
        <w:rPr>
          <w:sz w:val="28"/>
          <w:szCs w:val="28"/>
          <w:lang w:bidi="he-IL"/>
        </w:rPr>
      </w:pPr>
      <w:r w:rsidRPr="00655576">
        <w:rPr>
          <w:b/>
          <w:i/>
          <w:sz w:val="30"/>
          <w:szCs w:val="30"/>
        </w:rPr>
        <w:t xml:space="preserve">Слайд </w:t>
      </w:r>
      <w:r>
        <w:rPr>
          <w:b/>
          <w:i/>
          <w:sz w:val="30"/>
          <w:szCs w:val="30"/>
        </w:rPr>
        <w:t xml:space="preserve">14 </w:t>
      </w:r>
      <w:r w:rsidR="00C30099" w:rsidRPr="00C30099">
        <w:rPr>
          <w:sz w:val="28"/>
          <w:szCs w:val="28"/>
          <w:lang w:bidi="he-IL"/>
        </w:rPr>
        <w:t>Размер среднемесячной заработной платы педагогических работников в 2019 году по дошкольному образованию, планируемый по «линейке индикаторов» в рамках реализации Указа № 597</w:t>
      </w:r>
      <w:r w:rsidR="0025242B">
        <w:rPr>
          <w:sz w:val="28"/>
          <w:szCs w:val="28"/>
          <w:lang w:bidi="he-IL"/>
        </w:rPr>
        <w:t xml:space="preserve"> </w:t>
      </w:r>
      <w:r w:rsidR="00C30099" w:rsidRPr="00C30099">
        <w:rPr>
          <w:sz w:val="28"/>
          <w:szCs w:val="28"/>
          <w:lang w:bidi="he-IL"/>
        </w:rPr>
        <w:t>– 30 050,86 рублей. За январь-декабрь 2019 года средняя заработная плата педагогических работников по Узловскому району в дошкольных образовательных учреждениях составила 30 064,87 руб. или 100,05 %.</w:t>
      </w:r>
    </w:p>
    <w:p w:rsidR="00C30099" w:rsidRPr="00C30099" w:rsidRDefault="00C30099" w:rsidP="00C30099">
      <w:pPr>
        <w:ind w:firstLine="709"/>
        <w:jc w:val="both"/>
        <w:rPr>
          <w:sz w:val="28"/>
          <w:szCs w:val="28"/>
          <w:lang w:bidi="he-IL"/>
        </w:rPr>
      </w:pPr>
      <w:r w:rsidRPr="00C30099">
        <w:rPr>
          <w:sz w:val="28"/>
          <w:szCs w:val="28"/>
          <w:lang w:bidi="he-IL"/>
        </w:rPr>
        <w:t>Размер среднемесячной заработной платы педагогических работников в 2019</w:t>
      </w:r>
      <w:r w:rsidR="0025242B">
        <w:rPr>
          <w:sz w:val="28"/>
          <w:szCs w:val="28"/>
          <w:lang w:bidi="he-IL"/>
        </w:rPr>
        <w:t xml:space="preserve"> </w:t>
      </w:r>
      <w:r w:rsidRPr="00C30099">
        <w:rPr>
          <w:sz w:val="28"/>
          <w:szCs w:val="28"/>
          <w:lang w:bidi="he-IL"/>
        </w:rPr>
        <w:t>году по общему образованию, планируемый по «линейке индикаторов» в рамках реализации Указа № 597 – 31 969,00 рублей. За январь-декабрь 2019 года средняя заработная плата педагогических работников по Узловскому району в образовательных учреждениях общего образования составила 32 311,98</w:t>
      </w:r>
      <w:r w:rsidR="0025242B">
        <w:rPr>
          <w:sz w:val="28"/>
          <w:szCs w:val="28"/>
          <w:lang w:bidi="he-IL"/>
        </w:rPr>
        <w:t xml:space="preserve"> </w:t>
      </w:r>
      <w:r w:rsidRPr="00C30099">
        <w:rPr>
          <w:sz w:val="28"/>
          <w:szCs w:val="28"/>
          <w:lang w:bidi="he-IL"/>
        </w:rPr>
        <w:t>руб. или 101,07</w:t>
      </w:r>
      <w:r w:rsidR="0025242B">
        <w:rPr>
          <w:sz w:val="28"/>
          <w:szCs w:val="28"/>
          <w:lang w:bidi="he-IL"/>
        </w:rPr>
        <w:t xml:space="preserve"> </w:t>
      </w:r>
      <w:r w:rsidRPr="00C30099">
        <w:rPr>
          <w:sz w:val="28"/>
          <w:szCs w:val="28"/>
          <w:lang w:bidi="he-IL"/>
        </w:rPr>
        <w:t>%.</w:t>
      </w:r>
      <w:r w:rsidR="0025242B">
        <w:rPr>
          <w:sz w:val="28"/>
          <w:szCs w:val="28"/>
          <w:lang w:bidi="he-IL"/>
        </w:rPr>
        <w:t xml:space="preserve"> </w:t>
      </w:r>
    </w:p>
    <w:p w:rsidR="00C30099" w:rsidRPr="00C30099" w:rsidRDefault="00655576" w:rsidP="00C30099">
      <w:pPr>
        <w:ind w:firstLine="709"/>
        <w:jc w:val="both"/>
        <w:rPr>
          <w:sz w:val="28"/>
          <w:szCs w:val="28"/>
          <w:lang w:bidi="he-IL"/>
        </w:rPr>
      </w:pPr>
      <w:r w:rsidRPr="00655576">
        <w:rPr>
          <w:b/>
          <w:i/>
          <w:sz w:val="30"/>
          <w:szCs w:val="30"/>
        </w:rPr>
        <w:t xml:space="preserve">Слайд </w:t>
      </w:r>
      <w:r>
        <w:rPr>
          <w:b/>
          <w:i/>
          <w:sz w:val="30"/>
          <w:szCs w:val="30"/>
        </w:rPr>
        <w:t xml:space="preserve">15 </w:t>
      </w:r>
      <w:r w:rsidR="00C30099" w:rsidRPr="00C30099">
        <w:rPr>
          <w:sz w:val="28"/>
          <w:szCs w:val="28"/>
          <w:lang w:bidi="he-IL"/>
        </w:rPr>
        <w:t>Размер среднемесячной заработной платы педагогических работников организаций дополнительного образования в 2019 году, планируемый по «линейке индикаторов» в рамках реализации Указа № 597 – 31 969,00 рублей. За январь-декабрь 2019 года средняя заработная плата педагогических работников по Узловскому району в образовательных учреждениях дополнительного образования составила 32 060,70</w:t>
      </w:r>
      <w:r w:rsidR="0025242B">
        <w:rPr>
          <w:sz w:val="28"/>
          <w:szCs w:val="28"/>
          <w:lang w:bidi="he-IL"/>
        </w:rPr>
        <w:t xml:space="preserve"> </w:t>
      </w:r>
      <w:r w:rsidR="00C30099" w:rsidRPr="00C30099">
        <w:rPr>
          <w:sz w:val="28"/>
          <w:szCs w:val="28"/>
          <w:lang w:bidi="he-IL"/>
        </w:rPr>
        <w:t>руб. или 100,3 %.</w:t>
      </w:r>
    </w:p>
    <w:p w:rsidR="00A741A7" w:rsidRPr="00A741A7" w:rsidRDefault="00A741A7" w:rsidP="005A3E5F">
      <w:pPr>
        <w:ind w:firstLine="709"/>
        <w:jc w:val="both"/>
        <w:rPr>
          <w:sz w:val="28"/>
          <w:szCs w:val="28"/>
          <w:lang w:bidi="he-IL"/>
        </w:rPr>
      </w:pPr>
      <w:r w:rsidRPr="00A741A7">
        <w:rPr>
          <w:sz w:val="28"/>
          <w:szCs w:val="28"/>
          <w:lang w:bidi="he-IL"/>
        </w:rPr>
        <w:t>Доступность дошкольного образования</w:t>
      </w:r>
      <w:r w:rsidR="0025242B">
        <w:rPr>
          <w:sz w:val="28"/>
          <w:szCs w:val="28"/>
          <w:lang w:bidi="he-IL"/>
        </w:rPr>
        <w:t xml:space="preserve"> </w:t>
      </w:r>
      <w:r w:rsidRPr="00A741A7">
        <w:rPr>
          <w:sz w:val="28"/>
          <w:szCs w:val="28"/>
          <w:lang w:bidi="he-IL"/>
        </w:rPr>
        <w:t>для детей с 3 до 7 лет составила</w:t>
      </w:r>
      <w:r w:rsidR="0025242B">
        <w:rPr>
          <w:sz w:val="28"/>
          <w:szCs w:val="28"/>
          <w:lang w:bidi="he-IL"/>
        </w:rPr>
        <w:t xml:space="preserve"> </w:t>
      </w:r>
      <w:r w:rsidRPr="00A741A7">
        <w:rPr>
          <w:sz w:val="28"/>
          <w:szCs w:val="28"/>
          <w:lang w:bidi="he-IL"/>
        </w:rPr>
        <w:t>100%. На конец отчётного периода в элек</w:t>
      </w:r>
      <w:r w:rsidR="00CE6E34">
        <w:rPr>
          <w:sz w:val="28"/>
          <w:szCs w:val="28"/>
          <w:lang w:bidi="he-IL"/>
        </w:rPr>
        <w:t>тронной очереди остался 1 ребено</w:t>
      </w:r>
      <w:r w:rsidRPr="00A741A7">
        <w:rPr>
          <w:sz w:val="28"/>
          <w:szCs w:val="28"/>
          <w:lang w:bidi="he-IL"/>
        </w:rPr>
        <w:t>к</w:t>
      </w:r>
      <w:r>
        <w:rPr>
          <w:sz w:val="28"/>
          <w:szCs w:val="28"/>
          <w:lang w:bidi="he-IL"/>
        </w:rPr>
        <w:t xml:space="preserve"> </w:t>
      </w:r>
      <w:r w:rsidRPr="00A741A7">
        <w:rPr>
          <w:sz w:val="28"/>
          <w:szCs w:val="28"/>
          <w:lang w:bidi="he-IL"/>
        </w:rPr>
        <w:t>в возрасте от 1 года до 3 лет, что составило 0,01 %.</w:t>
      </w:r>
    </w:p>
    <w:p w:rsidR="00A741A7" w:rsidRDefault="00A741A7" w:rsidP="005A3E5F">
      <w:pPr>
        <w:ind w:firstLine="709"/>
        <w:jc w:val="both"/>
        <w:rPr>
          <w:b/>
          <w:i/>
          <w:sz w:val="28"/>
          <w:szCs w:val="28"/>
          <w:lang w:bidi="he-IL"/>
        </w:rPr>
      </w:pPr>
    </w:p>
    <w:p w:rsidR="005A3E5F" w:rsidRPr="000977C8" w:rsidRDefault="005A3E5F" w:rsidP="005A3E5F">
      <w:pPr>
        <w:ind w:firstLine="709"/>
        <w:jc w:val="both"/>
      </w:pPr>
      <w:r w:rsidRPr="000977C8">
        <w:rPr>
          <w:b/>
          <w:i/>
          <w:sz w:val="28"/>
          <w:szCs w:val="28"/>
          <w:lang w:bidi="he-IL"/>
        </w:rPr>
        <w:t>8.2. Планы по созданию новых рабочих мест на 2020 год</w:t>
      </w:r>
    </w:p>
    <w:p w:rsidR="005A3E5F" w:rsidRPr="000977C8" w:rsidRDefault="00655576" w:rsidP="005A3E5F">
      <w:pPr>
        <w:ind w:firstLine="709"/>
        <w:jc w:val="both"/>
      </w:pPr>
      <w:r w:rsidRPr="00655576">
        <w:rPr>
          <w:b/>
          <w:i/>
          <w:sz w:val="30"/>
          <w:szCs w:val="30"/>
        </w:rPr>
        <w:t xml:space="preserve">Слайд </w:t>
      </w:r>
      <w:r>
        <w:rPr>
          <w:b/>
          <w:i/>
          <w:sz w:val="30"/>
          <w:szCs w:val="30"/>
        </w:rPr>
        <w:t xml:space="preserve">16 </w:t>
      </w:r>
      <w:r w:rsidR="005A3E5F" w:rsidRPr="000977C8">
        <w:rPr>
          <w:sz w:val="28"/>
          <w:szCs w:val="28"/>
          <w:lang w:bidi="he-IL"/>
        </w:rPr>
        <w:t>В 2019 году на территории района создано 2981 рабочее место, что в</w:t>
      </w:r>
      <w:r w:rsidR="0025242B">
        <w:rPr>
          <w:sz w:val="28"/>
          <w:szCs w:val="28"/>
          <w:lang w:bidi="he-IL"/>
        </w:rPr>
        <w:t xml:space="preserve"> </w:t>
      </w:r>
      <w:r w:rsidR="005A3E5F" w:rsidRPr="000977C8">
        <w:rPr>
          <w:sz w:val="28"/>
          <w:szCs w:val="28"/>
          <w:lang w:bidi="he-IL"/>
        </w:rPr>
        <w:t xml:space="preserve">1,6 раза выше уровня 2018 года. На действующих предприятиях создано – 1211 место, на предприятиях индустриального парка и особой экономической зоны – 1269 мест, у индивидуальных предпринимателей – 501. Из числа созданных рабочих мест – 473 высокопроизводительных. </w:t>
      </w:r>
    </w:p>
    <w:p w:rsidR="005A3E5F" w:rsidRPr="000977C8" w:rsidRDefault="005A3E5F" w:rsidP="005A3E5F">
      <w:pPr>
        <w:spacing w:after="240"/>
        <w:ind w:firstLine="708"/>
        <w:jc w:val="both"/>
      </w:pPr>
      <w:r w:rsidRPr="000977C8">
        <w:rPr>
          <w:bCs/>
          <w:sz w:val="28"/>
          <w:szCs w:val="28"/>
        </w:rPr>
        <w:t xml:space="preserve">В </w:t>
      </w:r>
      <w:r w:rsidRPr="000977C8">
        <w:rPr>
          <w:rFonts w:eastAsia="Calibri"/>
          <w:sz w:val="28"/>
          <w:szCs w:val="28"/>
        </w:rPr>
        <w:t>2020 году планируется создать 5650 новых рабочих мест.</w:t>
      </w:r>
    </w:p>
    <w:p w:rsidR="005A3E5F" w:rsidRPr="000977C8" w:rsidRDefault="005A3E5F" w:rsidP="005A3E5F">
      <w:pPr>
        <w:ind w:firstLine="708"/>
        <w:jc w:val="both"/>
      </w:pPr>
      <w:r w:rsidRPr="000977C8">
        <w:rPr>
          <w:b/>
          <w:i/>
          <w:sz w:val="28"/>
          <w:szCs w:val="28"/>
        </w:rPr>
        <w:t>8.3. Инвестиции в 2019 году и план на 2020 год (что будет реализовано)</w:t>
      </w:r>
    </w:p>
    <w:p w:rsidR="005A3E5F" w:rsidRPr="000977C8" w:rsidRDefault="00655576" w:rsidP="005A3E5F">
      <w:pPr>
        <w:ind w:firstLine="708"/>
        <w:jc w:val="both"/>
        <w:rPr>
          <w:sz w:val="28"/>
          <w:szCs w:val="28"/>
        </w:rPr>
      </w:pPr>
      <w:r w:rsidRPr="00655576">
        <w:rPr>
          <w:b/>
          <w:i/>
          <w:sz w:val="30"/>
          <w:szCs w:val="30"/>
        </w:rPr>
        <w:lastRenderedPageBreak/>
        <w:t xml:space="preserve">Слайд </w:t>
      </w:r>
      <w:r>
        <w:rPr>
          <w:b/>
          <w:i/>
          <w:sz w:val="30"/>
          <w:szCs w:val="30"/>
        </w:rPr>
        <w:t xml:space="preserve">17 </w:t>
      </w:r>
      <w:r w:rsidR="005A3E5F" w:rsidRPr="000977C8">
        <w:rPr>
          <w:sz w:val="28"/>
          <w:szCs w:val="28"/>
        </w:rPr>
        <w:t xml:space="preserve">Одним из приоритетных направлений деятельности администрации на сегодняшний день является привлечение инвесторов, создание новых высокотехнологичных производств. </w:t>
      </w:r>
    </w:p>
    <w:p w:rsidR="005A3E5F" w:rsidRPr="000977C8" w:rsidRDefault="005A3E5F" w:rsidP="005A3E5F">
      <w:pPr>
        <w:tabs>
          <w:tab w:val="left" w:pos="993"/>
        </w:tabs>
        <w:ind w:firstLine="709"/>
        <w:jc w:val="both"/>
      </w:pPr>
      <w:r w:rsidRPr="000977C8">
        <w:rPr>
          <w:rFonts w:eastAsia="Calibri"/>
          <w:sz w:val="28"/>
          <w:szCs w:val="28"/>
        </w:rPr>
        <w:t>Ожидаемый объем инвестиций в основной капитал по итогам 2019 года - 12 млрд. 647 млн. руб., что составляет 38,5% уровня 2018 года.</w:t>
      </w:r>
      <w:r w:rsidR="0025242B">
        <w:rPr>
          <w:rFonts w:eastAsia="Calibri"/>
          <w:sz w:val="28"/>
          <w:szCs w:val="28"/>
        </w:rPr>
        <w:t xml:space="preserve"> </w:t>
      </w:r>
    </w:p>
    <w:p w:rsidR="005A3E5F" w:rsidRPr="000977C8" w:rsidRDefault="005A3E5F" w:rsidP="005A3E5F">
      <w:pPr>
        <w:tabs>
          <w:tab w:val="left" w:pos="993"/>
        </w:tabs>
        <w:ind w:firstLine="709"/>
        <w:jc w:val="both"/>
      </w:pPr>
      <w:r w:rsidRPr="000977C8">
        <w:rPr>
          <w:bCs/>
          <w:sz w:val="28"/>
          <w:szCs w:val="28"/>
        </w:rPr>
        <w:t>Плановое значение этого показателя на 2020 год – 13 млрд. 285 млн. руб.</w:t>
      </w:r>
    </w:p>
    <w:p w:rsidR="005A3E5F" w:rsidRPr="000977C8" w:rsidRDefault="00655576" w:rsidP="005A3E5F">
      <w:pPr>
        <w:ind w:firstLine="708"/>
        <w:jc w:val="both"/>
        <w:rPr>
          <w:sz w:val="28"/>
          <w:szCs w:val="28"/>
        </w:rPr>
      </w:pPr>
      <w:r w:rsidRPr="00655576">
        <w:rPr>
          <w:b/>
          <w:i/>
          <w:sz w:val="30"/>
          <w:szCs w:val="30"/>
        </w:rPr>
        <w:t xml:space="preserve">Слайд </w:t>
      </w:r>
      <w:r>
        <w:rPr>
          <w:b/>
          <w:i/>
          <w:sz w:val="30"/>
          <w:szCs w:val="30"/>
        </w:rPr>
        <w:t xml:space="preserve">18 </w:t>
      </w:r>
      <w:r w:rsidR="005A3E5F" w:rsidRPr="000977C8">
        <w:rPr>
          <w:sz w:val="28"/>
          <w:szCs w:val="28"/>
        </w:rPr>
        <w:t>Основным центром притяжения инвесторов в район являются индустриальный парк «Узловая» и Особая экономическая зона промышленно-производственного типа «Узловая», развитие которых направлено на создание благоприятных условий для размещения крупных производственных компаний. В рамках реализации инвестиционного проекта предусмотрено строительство общественно-деловой зоны, социальных объектов и жилья для работников предприятий-резидентов. Планируется создание более 50-</w:t>
      </w:r>
      <w:proofErr w:type="spellStart"/>
      <w:r w:rsidR="005A3E5F" w:rsidRPr="000977C8">
        <w:rPr>
          <w:sz w:val="28"/>
          <w:szCs w:val="28"/>
        </w:rPr>
        <w:t>ти</w:t>
      </w:r>
      <w:proofErr w:type="spellEnd"/>
      <w:r w:rsidR="005A3E5F" w:rsidRPr="000977C8">
        <w:rPr>
          <w:sz w:val="28"/>
          <w:szCs w:val="28"/>
        </w:rPr>
        <w:t xml:space="preserve"> предприятий </w:t>
      </w:r>
      <w:proofErr w:type="spellStart"/>
      <w:r w:rsidR="005A3E5F" w:rsidRPr="000977C8">
        <w:rPr>
          <w:sz w:val="28"/>
          <w:szCs w:val="28"/>
        </w:rPr>
        <w:t>машино</w:t>
      </w:r>
      <w:proofErr w:type="spellEnd"/>
      <w:r w:rsidR="005A3E5F" w:rsidRPr="000977C8">
        <w:rPr>
          <w:sz w:val="28"/>
          <w:szCs w:val="28"/>
        </w:rPr>
        <w:t xml:space="preserve">- и станкостроения. </w:t>
      </w:r>
    </w:p>
    <w:p w:rsidR="005A3E5F" w:rsidRPr="000977C8" w:rsidRDefault="005A3E5F" w:rsidP="005A3E5F">
      <w:pPr>
        <w:pStyle w:val="a3"/>
        <w:spacing w:after="0" w:line="240" w:lineRule="auto"/>
        <w:ind w:firstLine="737"/>
        <w:jc w:val="both"/>
        <w:rPr>
          <w:sz w:val="28"/>
          <w:szCs w:val="28"/>
        </w:rPr>
      </w:pPr>
      <w:r w:rsidRPr="000977C8">
        <w:rPr>
          <w:sz w:val="28"/>
          <w:szCs w:val="28"/>
        </w:rPr>
        <w:t xml:space="preserve">В настоящее время в Индустриальном парке реализуются два проекта с общим объемом инвестиций - свыше 30 млрд. руб.: </w:t>
      </w:r>
    </w:p>
    <w:p w:rsidR="005A3E5F" w:rsidRPr="000977C8" w:rsidRDefault="005A3E5F" w:rsidP="005A3E5F">
      <w:pPr>
        <w:pStyle w:val="a3"/>
        <w:spacing w:after="0" w:line="240" w:lineRule="auto"/>
        <w:ind w:firstLine="737"/>
        <w:jc w:val="both"/>
        <w:rPr>
          <w:sz w:val="28"/>
          <w:szCs w:val="28"/>
        </w:rPr>
      </w:pPr>
      <w:r w:rsidRPr="000977C8">
        <w:rPr>
          <w:sz w:val="28"/>
          <w:szCs w:val="28"/>
        </w:rPr>
        <w:t>1) «Строительство завода по производству автомобилей под брендом HAVAL» компании ООО «</w:t>
      </w:r>
      <w:proofErr w:type="spellStart"/>
      <w:r w:rsidRPr="000977C8">
        <w:rPr>
          <w:sz w:val="28"/>
          <w:szCs w:val="28"/>
        </w:rPr>
        <w:t>Хавейл</w:t>
      </w:r>
      <w:proofErr w:type="spellEnd"/>
      <w:r w:rsidRPr="000977C8">
        <w:rPr>
          <w:sz w:val="28"/>
          <w:szCs w:val="28"/>
        </w:rPr>
        <w:t xml:space="preserve"> Мотор </w:t>
      </w:r>
      <w:proofErr w:type="spellStart"/>
      <w:r w:rsidRPr="000977C8">
        <w:rPr>
          <w:sz w:val="28"/>
          <w:szCs w:val="28"/>
        </w:rPr>
        <w:t>Мануфэкчуринг</w:t>
      </w:r>
      <w:proofErr w:type="spellEnd"/>
      <w:r w:rsidRPr="000977C8">
        <w:rPr>
          <w:sz w:val="28"/>
          <w:szCs w:val="28"/>
        </w:rPr>
        <w:t xml:space="preserve"> РУС»; торжественное мероприятие, посвященное открытию завода и </w:t>
      </w:r>
      <w:r w:rsidR="0025242B" w:rsidRPr="000977C8">
        <w:rPr>
          <w:sz w:val="28"/>
          <w:szCs w:val="28"/>
        </w:rPr>
        <w:t>выпуску новой модели автомобиля,</w:t>
      </w:r>
      <w:r w:rsidRPr="000977C8">
        <w:rPr>
          <w:sz w:val="28"/>
          <w:szCs w:val="28"/>
        </w:rPr>
        <w:t xml:space="preserve"> состоялось 5 июня 2019 года. 27.08.2019 года на территории цеха сборки ООО "ХММР" состоялась торжественная церемония, посвященная выпуску 2000-го автомобиля с конвейера завода. На производстве трудоустроено 1100 чел.;</w:t>
      </w:r>
    </w:p>
    <w:p w:rsidR="005A3E5F" w:rsidRPr="000977C8" w:rsidRDefault="005A3E5F" w:rsidP="005A3E5F">
      <w:pPr>
        <w:ind w:firstLine="709"/>
        <w:jc w:val="both"/>
        <w:rPr>
          <w:sz w:val="28"/>
          <w:szCs w:val="28"/>
        </w:rPr>
      </w:pPr>
      <w:r w:rsidRPr="000977C8">
        <w:rPr>
          <w:sz w:val="28"/>
          <w:szCs w:val="28"/>
        </w:rPr>
        <w:t>2) «Строительство завода по производству товаров бытовой химии» группы компаний «КВОЛИТИ». В настоящее время предприятие базируется на территории производственных площадей АО «Пластик». Занимается производством модифицированного крахмала, сырьем для которого является обычный картофель. Параллельно ведутся работы по подключению основного корпуса к инженерной инфраструктуре. Ведется обкатка технологического процесса по производству клея. Ввод в эксплуатацию запланирован на начало 2020 года.</w:t>
      </w:r>
    </w:p>
    <w:p w:rsidR="005A3E5F" w:rsidRPr="000977C8" w:rsidRDefault="00655576" w:rsidP="005A3E5F">
      <w:pPr>
        <w:pStyle w:val="a3"/>
        <w:spacing w:after="0" w:line="240" w:lineRule="auto"/>
        <w:ind w:firstLine="737"/>
        <w:jc w:val="both"/>
        <w:rPr>
          <w:sz w:val="28"/>
          <w:szCs w:val="28"/>
        </w:rPr>
      </w:pPr>
      <w:r w:rsidRPr="00655576">
        <w:rPr>
          <w:b/>
          <w:i/>
          <w:sz w:val="30"/>
          <w:szCs w:val="30"/>
        </w:rPr>
        <w:t xml:space="preserve">Слайд </w:t>
      </w:r>
      <w:r>
        <w:rPr>
          <w:b/>
          <w:i/>
          <w:sz w:val="30"/>
          <w:szCs w:val="30"/>
        </w:rPr>
        <w:t xml:space="preserve">19 </w:t>
      </w:r>
      <w:r w:rsidR="005A3E5F" w:rsidRPr="000977C8">
        <w:rPr>
          <w:sz w:val="28"/>
          <w:szCs w:val="28"/>
        </w:rPr>
        <w:t xml:space="preserve">Резидентами особой экономической зоны «Узловая» являются 15 компаний с общим объемом инвестиций по проектам свыше 22 млрд. руб.: </w:t>
      </w:r>
    </w:p>
    <w:p w:rsidR="005A3E5F" w:rsidRPr="000977C8" w:rsidRDefault="005A3E5F" w:rsidP="005A3E5F">
      <w:pPr>
        <w:pStyle w:val="a3"/>
        <w:spacing w:after="0" w:line="240" w:lineRule="auto"/>
        <w:ind w:firstLine="737"/>
        <w:jc w:val="both"/>
        <w:rPr>
          <w:sz w:val="28"/>
          <w:szCs w:val="28"/>
        </w:rPr>
      </w:pPr>
      <w:r w:rsidRPr="000977C8">
        <w:rPr>
          <w:sz w:val="28"/>
          <w:szCs w:val="28"/>
        </w:rPr>
        <w:t>1) компания «Энгельсспецтрубмаш» с проектом «Производство гибких насосно-компрессорных (колтюбинговых) труб для нефтедобывающей отрасли», запуск первой очереди производства состоялся в декабре 2017 года;</w:t>
      </w:r>
    </w:p>
    <w:p w:rsidR="005A3E5F" w:rsidRPr="000977C8" w:rsidRDefault="005A3E5F" w:rsidP="005A3E5F">
      <w:pPr>
        <w:pStyle w:val="a3"/>
        <w:spacing w:after="0" w:line="240" w:lineRule="auto"/>
        <w:ind w:firstLine="737"/>
        <w:jc w:val="both"/>
        <w:rPr>
          <w:sz w:val="28"/>
          <w:szCs w:val="28"/>
        </w:rPr>
      </w:pPr>
      <w:r w:rsidRPr="000977C8">
        <w:rPr>
          <w:sz w:val="28"/>
          <w:szCs w:val="28"/>
        </w:rPr>
        <w:t>2) ООО «АгроГриб» с инвестпроектом «Строительство тепличного комплекса по круглогодичному выращиванию шампиньонов», запуск первой очереди производства состоялся в сентябре 2018 года;</w:t>
      </w:r>
    </w:p>
    <w:p w:rsidR="005A3E5F" w:rsidRPr="000977C8" w:rsidRDefault="00655576" w:rsidP="005A3E5F">
      <w:pPr>
        <w:pStyle w:val="a3"/>
        <w:spacing w:after="0" w:line="240" w:lineRule="auto"/>
        <w:ind w:firstLine="737"/>
        <w:jc w:val="both"/>
        <w:rPr>
          <w:sz w:val="28"/>
          <w:szCs w:val="28"/>
        </w:rPr>
      </w:pPr>
      <w:r w:rsidRPr="00655576">
        <w:rPr>
          <w:b/>
          <w:i/>
          <w:sz w:val="30"/>
          <w:szCs w:val="30"/>
        </w:rPr>
        <w:t xml:space="preserve">Слайд </w:t>
      </w:r>
      <w:r>
        <w:rPr>
          <w:b/>
          <w:i/>
          <w:sz w:val="30"/>
          <w:szCs w:val="30"/>
        </w:rPr>
        <w:t xml:space="preserve">20 </w:t>
      </w:r>
      <w:r w:rsidR="005A3E5F" w:rsidRPr="000977C8">
        <w:rPr>
          <w:sz w:val="28"/>
          <w:szCs w:val="28"/>
        </w:rPr>
        <w:t>3) компания ООО «АрнестМеталлПак» реализует проект «Строительство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 ввод в эксплуатацию производства состоялся 28 марта 2019 года;</w:t>
      </w:r>
    </w:p>
    <w:p w:rsidR="005A3E5F" w:rsidRPr="000977C8" w:rsidRDefault="005A3E5F" w:rsidP="005A3E5F">
      <w:pPr>
        <w:pStyle w:val="a3"/>
        <w:spacing w:after="0" w:line="240" w:lineRule="auto"/>
        <w:ind w:firstLine="737"/>
        <w:jc w:val="both"/>
        <w:rPr>
          <w:sz w:val="28"/>
          <w:szCs w:val="28"/>
        </w:rPr>
      </w:pPr>
      <w:r w:rsidRPr="000977C8">
        <w:rPr>
          <w:sz w:val="28"/>
          <w:szCs w:val="28"/>
        </w:rPr>
        <w:t>4) ООО «</w:t>
      </w:r>
      <w:proofErr w:type="spellStart"/>
      <w:r w:rsidRPr="000977C8">
        <w:rPr>
          <w:sz w:val="28"/>
          <w:szCs w:val="28"/>
        </w:rPr>
        <w:t>СтальПолимер</w:t>
      </w:r>
      <w:proofErr w:type="spellEnd"/>
      <w:r w:rsidRPr="000977C8">
        <w:rPr>
          <w:sz w:val="28"/>
          <w:szCs w:val="28"/>
        </w:rPr>
        <w:t>» с проектом «Строительство производства рулонной оцинкованной стали с полимерным покрытием», ввод в эксплуатацию – начало 2020 года;</w:t>
      </w:r>
    </w:p>
    <w:p w:rsidR="005A3E5F" w:rsidRPr="000977C8" w:rsidRDefault="00655576" w:rsidP="005A3E5F">
      <w:pPr>
        <w:pStyle w:val="a3"/>
        <w:spacing w:after="0" w:line="240" w:lineRule="auto"/>
        <w:ind w:firstLine="737"/>
        <w:jc w:val="both"/>
        <w:rPr>
          <w:sz w:val="28"/>
          <w:szCs w:val="28"/>
        </w:rPr>
      </w:pPr>
      <w:r w:rsidRPr="00655576">
        <w:rPr>
          <w:b/>
          <w:i/>
          <w:sz w:val="30"/>
          <w:szCs w:val="30"/>
        </w:rPr>
        <w:t xml:space="preserve">Слайд </w:t>
      </w:r>
      <w:r>
        <w:rPr>
          <w:b/>
          <w:i/>
          <w:sz w:val="30"/>
          <w:szCs w:val="30"/>
        </w:rPr>
        <w:t xml:space="preserve">21 </w:t>
      </w:r>
      <w:r w:rsidR="005A3E5F" w:rsidRPr="000977C8">
        <w:rPr>
          <w:sz w:val="28"/>
          <w:szCs w:val="28"/>
        </w:rPr>
        <w:t>5) ООО «</w:t>
      </w:r>
      <w:proofErr w:type="spellStart"/>
      <w:r w:rsidR="005A3E5F" w:rsidRPr="000977C8">
        <w:rPr>
          <w:sz w:val="28"/>
          <w:szCs w:val="28"/>
        </w:rPr>
        <w:t>ТЕНЗОГРАФ</w:t>
      </w:r>
      <w:proofErr w:type="spellEnd"/>
      <w:r w:rsidR="005A3E5F" w:rsidRPr="000977C8">
        <w:rPr>
          <w:sz w:val="28"/>
          <w:szCs w:val="28"/>
        </w:rPr>
        <w:t xml:space="preserve">» с проектом «Строительство производства высокотемпературных композиционных уплотнительных материалов для </w:t>
      </w:r>
      <w:r w:rsidR="005A3E5F" w:rsidRPr="000977C8">
        <w:rPr>
          <w:sz w:val="28"/>
          <w:szCs w:val="28"/>
        </w:rPr>
        <w:lastRenderedPageBreak/>
        <w:t xml:space="preserve">герметизации оборудования и </w:t>
      </w:r>
      <w:proofErr w:type="gramStart"/>
      <w:r w:rsidR="005A3E5F" w:rsidRPr="000977C8">
        <w:rPr>
          <w:sz w:val="28"/>
          <w:szCs w:val="28"/>
        </w:rPr>
        <w:t>трубопроводов</w:t>
      </w:r>
      <w:proofErr w:type="gramEnd"/>
      <w:r w:rsidR="005A3E5F" w:rsidRPr="000977C8">
        <w:rPr>
          <w:sz w:val="28"/>
          <w:szCs w:val="28"/>
        </w:rPr>
        <w:t xml:space="preserve"> и производства климатических панелей», ввод в эксплуатацию – начало 2020 года;</w:t>
      </w:r>
    </w:p>
    <w:p w:rsidR="005A3E5F" w:rsidRPr="000977C8" w:rsidRDefault="005A3E5F" w:rsidP="005A3E5F">
      <w:pPr>
        <w:pStyle w:val="a3"/>
        <w:spacing w:after="0" w:line="240" w:lineRule="auto"/>
        <w:ind w:firstLine="737"/>
        <w:jc w:val="both"/>
        <w:rPr>
          <w:sz w:val="28"/>
          <w:szCs w:val="28"/>
        </w:rPr>
      </w:pPr>
      <w:r w:rsidRPr="000977C8">
        <w:rPr>
          <w:sz w:val="28"/>
          <w:szCs w:val="28"/>
        </w:rPr>
        <w:t>6) ООО «Универсальные технологии и материалы» - предполагается создание производства огнезащитных, теплоизоляционных и антикоррозионных материалов;</w:t>
      </w:r>
    </w:p>
    <w:p w:rsidR="005A3E5F" w:rsidRPr="000977C8" w:rsidRDefault="005A3E5F" w:rsidP="005A3E5F">
      <w:pPr>
        <w:pStyle w:val="a3"/>
        <w:spacing w:after="0" w:line="240" w:lineRule="auto"/>
        <w:ind w:firstLine="737"/>
        <w:jc w:val="both"/>
        <w:rPr>
          <w:sz w:val="28"/>
          <w:szCs w:val="28"/>
        </w:rPr>
      </w:pPr>
      <w:r w:rsidRPr="000977C8">
        <w:rPr>
          <w:sz w:val="28"/>
          <w:szCs w:val="28"/>
        </w:rPr>
        <w:t>7) Проект компании «ИТЕКМА-СИНТЕЗ» с проектом «Строительство малотоннажного химического производства компонентов для высокотехнологичных полимерных композиционных материалов»;</w:t>
      </w:r>
    </w:p>
    <w:p w:rsidR="005A3E5F" w:rsidRPr="000977C8" w:rsidRDefault="001E40D9" w:rsidP="005A3E5F">
      <w:pPr>
        <w:pStyle w:val="a3"/>
        <w:spacing w:after="0" w:line="240" w:lineRule="auto"/>
        <w:ind w:firstLine="737"/>
        <w:jc w:val="both"/>
        <w:rPr>
          <w:sz w:val="28"/>
          <w:szCs w:val="28"/>
        </w:rPr>
      </w:pPr>
      <w:r w:rsidRPr="00655576">
        <w:rPr>
          <w:b/>
          <w:i/>
          <w:sz w:val="30"/>
          <w:szCs w:val="30"/>
        </w:rPr>
        <w:t xml:space="preserve">Слайд </w:t>
      </w:r>
      <w:r>
        <w:rPr>
          <w:b/>
          <w:i/>
          <w:sz w:val="30"/>
          <w:szCs w:val="30"/>
        </w:rPr>
        <w:t xml:space="preserve">22 </w:t>
      </w:r>
      <w:r w:rsidR="005A3E5F" w:rsidRPr="000977C8">
        <w:rPr>
          <w:sz w:val="28"/>
          <w:szCs w:val="28"/>
        </w:rPr>
        <w:t>8) ООО «Тульский завод алюминия» (ООО «ТУЗАЛ») планирует к реализации инвестиционный проект «Строительство высокотехнологического литейно-прессового завода по переработке алюминиевых сплавов с годовым выпуском готовой продукции 16 000 тонн»;</w:t>
      </w:r>
    </w:p>
    <w:p w:rsidR="005A3E5F" w:rsidRPr="000977C8" w:rsidRDefault="005A3E5F" w:rsidP="005A3E5F">
      <w:pPr>
        <w:pStyle w:val="a3"/>
        <w:spacing w:after="0" w:line="240" w:lineRule="auto"/>
        <w:ind w:firstLine="737"/>
        <w:jc w:val="both"/>
        <w:rPr>
          <w:sz w:val="28"/>
          <w:szCs w:val="28"/>
        </w:rPr>
      </w:pPr>
      <w:r w:rsidRPr="000977C8">
        <w:rPr>
          <w:sz w:val="28"/>
          <w:szCs w:val="28"/>
        </w:rPr>
        <w:t>9) ООО «Инновационные промышленные покрытия» с проектом «Строительство производственного комплекса по выпуску полимерных и композитных покрытий промышленного и специального назначения»;</w:t>
      </w:r>
    </w:p>
    <w:p w:rsidR="005A3E5F" w:rsidRPr="000977C8" w:rsidRDefault="001E40D9" w:rsidP="005A3E5F">
      <w:pPr>
        <w:pStyle w:val="a3"/>
        <w:spacing w:after="0" w:line="240" w:lineRule="auto"/>
        <w:ind w:firstLine="709"/>
        <w:jc w:val="both"/>
        <w:rPr>
          <w:sz w:val="28"/>
          <w:szCs w:val="28"/>
        </w:rPr>
      </w:pPr>
      <w:r w:rsidRPr="00655576">
        <w:rPr>
          <w:b/>
          <w:i/>
          <w:sz w:val="30"/>
          <w:szCs w:val="30"/>
        </w:rPr>
        <w:t xml:space="preserve">Слайд </w:t>
      </w:r>
      <w:r>
        <w:rPr>
          <w:b/>
          <w:i/>
          <w:sz w:val="30"/>
          <w:szCs w:val="30"/>
        </w:rPr>
        <w:t xml:space="preserve">23 </w:t>
      </w:r>
      <w:r w:rsidR="005A3E5F" w:rsidRPr="000977C8">
        <w:rPr>
          <w:sz w:val="28"/>
          <w:szCs w:val="28"/>
        </w:rPr>
        <w:t xml:space="preserve">10) ООО «Мистраль-Тула» намерено создать предприятие по переработке древесных отходов в высококачественные </w:t>
      </w:r>
      <w:proofErr w:type="spellStart"/>
      <w:r w:rsidR="005A3E5F" w:rsidRPr="000977C8">
        <w:rPr>
          <w:sz w:val="28"/>
          <w:szCs w:val="28"/>
        </w:rPr>
        <w:t>био</w:t>
      </w:r>
      <w:proofErr w:type="spellEnd"/>
      <w:r w:rsidR="005A3E5F" w:rsidRPr="000977C8">
        <w:rPr>
          <w:sz w:val="28"/>
          <w:szCs w:val="28"/>
        </w:rPr>
        <w:t xml:space="preserve">-продукты на основе древесного </w:t>
      </w:r>
      <w:proofErr w:type="spellStart"/>
      <w:r w:rsidR="005A3E5F" w:rsidRPr="000977C8">
        <w:rPr>
          <w:sz w:val="28"/>
          <w:szCs w:val="28"/>
        </w:rPr>
        <w:t>био</w:t>
      </w:r>
      <w:proofErr w:type="spellEnd"/>
      <w:r w:rsidR="005A3E5F" w:rsidRPr="000977C8">
        <w:rPr>
          <w:sz w:val="28"/>
          <w:szCs w:val="28"/>
        </w:rPr>
        <w:t>-угля: кормовые добавки, восстановители почвы и биоэнергию;</w:t>
      </w:r>
    </w:p>
    <w:p w:rsidR="005A3E5F" w:rsidRPr="000977C8" w:rsidRDefault="005A3E5F" w:rsidP="005A3E5F">
      <w:pPr>
        <w:pStyle w:val="a3"/>
        <w:spacing w:after="0" w:line="240" w:lineRule="auto"/>
        <w:ind w:firstLine="737"/>
        <w:jc w:val="both"/>
        <w:rPr>
          <w:sz w:val="28"/>
          <w:szCs w:val="28"/>
        </w:rPr>
      </w:pPr>
      <w:r w:rsidRPr="000977C8">
        <w:rPr>
          <w:sz w:val="28"/>
          <w:szCs w:val="28"/>
        </w:rPr>
        <w:t>11) ООО «</w:t>
      </w:r>
      <w:proofErr w:type="spellStart"/>
      <w:r w:rsidRPr="000977C8">
        <w:rPr>
          <w:sz w:val="28"/>
          <w:szCs w:val="28"/>
        </w:rPr>
        <w:t>Экотэч</w:t>
      </w:r>
      <w:proofErr w:type="spellEnd"/>
      <w:r w:rsidRPr="000977C8">
        <w:rPr>
          <w:sz w:val="28"/>
          <w:szCs w:val="28"/>
        </w:rPr>
        <w:t>» планирует создание предприятия по производству транспортирующего и сортировочного оборудования;</w:t>
      </w:r>
    </w:p>
    <w:p w:rsidR="005A3E5F" w:rsidRPr="000977C8" w:rsidRDefault="005A3E5F" w:rsidP="005A3E5F">
      <w:pPr>
        <w:pStyle w:val="a3"/>
        <w:spacing w:after="0" w:line="240" w:lineRule="auto"/>
        <w:ind w:firstLine="709"/>
        <w:jc w:val="both"/>
        <w:rPr>
          <w:sz w:val="28"/>
          <w:szCs w:val="28"/>
        </w:rPr>
      </w:pPr>
      <w:r w:rsidRPr="000977C8">
        <w:rPr>
          <w:sz w:val="28"/>
          <w:szCs w:val="28"/>
        </w:rPr>
        <w:t>12) ООО «</w:t>
      </w:r>
      <w:proofErr w:type="spellStart"/>
      <w:r w:rsidRPr="000977C8">
        <w:rPr>
          <w:sz w:val="28"/>
          <w:szCs w:val="28"/>
        </w:rPr>
        <w:t>Евраз</w:t>
      </w:r>
      <w:proofErr w:type="spellEnd"/>
      <w:r w:rsidRPr="000977C8">
        <w:rPr>
          <w:sz w:val="28"/>
          <w:szCs w:val="28"/>
        </w:rPr>
        <w:t xml:space="preserve"> Узловая» с реализацией проекта по строительству производства легирующих добавок на основе </w:t>
      </w:r>
      <w:proofErr w:type="spellStart"/>
      <w:r w:rsidRPr="000977C8">
        <w:rPr>
          <w:sz w:val="28"/>
          <w:szCs w:val="28"/>
        </w:rPr>
        <w:t>пятиокиси</w:t>
      </w:r>
      <w:proofErr w:type="spellEnd"/>
      <w:r w:rsidRPr="000977C8">
        <w:rPr>
          <w:sz w:val="28"/>
          <w:szCs w:val="28"/>
        </w:rPr>
        <w:t xml:space="preserve"> ванадия для выплавки сверхпрочной стали различного назначения, титановых сплавов;</w:t>
      </w:r>
    </w:p>
    <w:p w:rsidR="005A3E5F" w:rsidRPr="000977C8" w:rsidRDefault="001E40D9" w:rsidP="005A3E5F">
      <w:pPr>
        <w:pStyle w:val="a8"/>
        <w:spacing w:before="0" w:after="0"/>
        <w:ind w:firstLine="709"/>
        <w:jc w:val="both"/>
        <w:rPr>
          <w:sz w:val="28"/>
          <w:szCs w:val="28"/>
        </w:rPr>
      </w:pPr>
      <w:r w:rsidRPr="00655576">
        <w:rPr>
          <w:b/>
          <w:i/>
          <w:sz w:val="30"/>
          <w:szCs w:val="30"/>
        </w:rPr>
        <w:t xml:space="preserve">Слайд </w:t>
      </w:r>
      <w:r>
        <w:rPr>
          <w:b/>
          <w:i/>
          <w:sz w:val="30"/>
          <w:szCs w:val="30"/>
        </w:rPr>
        <w:t xml:space="preserve">24 </w:t>
      </w:r>
      <w:r w:rsidR="005A3E5F" w:rsidRPr="000977C8">
        <w:rPr>
          <w:sz w:val="28"/>
          <w:szCs w:val="28"/>
        </w:rPr>
        <w:t xml:space="preserve">13) </w:t>
      </w:r>
      <w:r w:rsidR="005A3E5F" w:rsidRPr="000977C8">
        <w:rPr>
          <w:bCs/>
          <w:sz w:val="28"/>
          <w:szCs w:val="28"/>
        </w:rPr>
        <w:t>ООО «</w:t>
      </w:r>
      <w:proofErr w:type="spellStart"/>
      <w:r w:rsidR="005A3E5F" w:rsidRPr="000977C8">
        <w:rPr>
          <w:bCs/>
          <w:sz w:val="28"/>
          <w:szCs w:val="28"/>
        </w:rPr>
        <w:t>АРД</w:t>
      </w:r>
      <w:proofErr w:type="spellEnd"/>
      <w:r w:rsidR="005A3E5F" w:rsidRPr="000977C8">
        <w:rPr>
          <w:bCs/>
          <w:sz w:val="28"/>
          <w:szCs w:val="28"/>
        </w:rPr>
        <w:t>-Полимер»</w:t>
      </w:r>
      <w:r w:rsidR="005A3E5F" w:rsidRPr="000977C8">
        <w:rPr>
          <w:sz w:val="28"/>
          <w:szCs w:val="28"/>
        </w:rPr>
        <w:t xml:space="preserve"> планирует разместить на территории ОЭЗ ППТ «Узловая» предприятие по производству пленок и упаковочных изделий на основе полиэтилентерефталата (ПЭТ);</w:t>
      </w:r>
    </w:p>
    <w:p w:rsidR="005A3E5F" w:rsidRPr="000977C8" w:rsidRDefault="005A3E5F" w:rsidP="005A3E5F">
      <w:pPr>
        <w:pStyle w:val="a8"/>
        <w:spacing w:before="0" w:after="0"/>
        <w:ind w:firstLine="709"/>
        <w:jc w:val="both"/>
        <w:rPr>
          <w:sz w:val="28"/>
          <w:szCs w:val="28"/>
        </w:rPr>
      </w:pPr>
      <w:r w:rsidRPr="000977C8">
        <w:rPr>
          <w:sz w:val="28"/>
          <w:szCs w:val="28"/>
        </w:rPr>
        <w:t>14) ООО «</w:t>
      </w:r>
      <w:proofErr w:type="spellStart"/>
      <w:r w:rsidRPr="000977C8">
        <w:rPr>
          <w:sz w:val="28"/>
          <w:szCs w:val="28"/>
        </w:rPr>
        <w:t>Промет-СЭЗ</w:t>
      </w:r>
      <w:proofErr w:type="spellEnd"/>
      <w:r w:rsidRPr="000977C8">
        <w:rPr>
          <w:sz w:val="28"/>
          <w:szCs w:val="28"/>
        </w:rPr>
        <w:t>» с реализацией проекта по организации производства стеллажей из металла;</w:t>
      </w:r>
    </w:p>
    <w:p w:rsidR="005A3E5F" w:rsidRPr="000977C8" w:rsidRDefault="005A3E5F" w:rsidP="005A3E5F">
      <w:pPr>
        <w:pStyle w:val="a8"/>
        <w:spacing w:before="0" w:after="0"/>
        <w:ind w:firstLine="709"/>
        <w:jc w:val="both"/>
        <w:rPr>
          <w:sz w:val="28"/>
          <w:szCs w:val="28"/>
        </w:rPr>
      </w:pPr>
      <w:r w:rsidRPr="000977C8">
        <w:rPr>
          <w:sz w:val="28"/>
          <w:szCs w:val="28"/>
        </w:rPr>
        <w:t>15) ООО «</w:t>
      </w:r>
      <w:proofErr w:type="spellStart"/>
      <w:r w:rsidRPr="000977C8">
        <w:rPr>
          <w:sz w:val="28"/>
          <w:szCs w:val="28"/>
        </w:rPr>
        <w:t>Никтон</w:t>
      </w:r>
      <w:proofErr w:type="spellEnd"/>
      <w:r w:rsidRPr="000977C8">
        <w:rPr>
          <w:sz w:val="28"/>
          <w:szCs w:val="28"/>
        </w:rPr>
        <w:t xml:space="preserve">» намерено создать предприятие по производству никотина чистотой 99,5% и продукции с его содержанием, в том числе для сельскохозяйственной и медицинской отраслей. </w:t>
      </w:r>
    </w:p>
    <w:p w:rsidR="005A3E5F" w:rsidRPr="000977C8" w:rsidRDefault="001E40D9" w:rsidP="005A3E5F">
      <w:pPr>
        <w:pStyle w:val="a3"/>
        <w:spacing w:after="0" w:line="240" w:lineRule="auto"/>
        <w:ind w:firstLine="709"/>
        <w:jc w:val="both"/>
        <w:rPr>
          <w:sz w:val="28"/>
          <w:szCs w:val="28"/>
        </w:rPr>
      </w:pPr>
      <w:r w:rsidRPr="00655576">
        <w:rPr>
          <w:b/>
          <w:i/>
          <w:sz w:val="30"/>
          <w:szCs w:val="30"/>
        </w:rPr>
        <w:t xml:space="preserve">Слайд </w:t>
      </w:r>
      <w:r>
        <w:rPr>
          <w:b/>
          <w:i/>
          <w:sz w:val="30"/>
          <w:szCs w:val="30"/>
        </w:rPr>
        <w:t xml:space="preserve">25 </w:t>
      </w:r>
      <w:proofErr w:type="gramStart"/>
      <w:r w:rsidR="005A3E5F" w:rsidRPr="000977C8">
        <w:rPr>
          <w:sz w:val="28"/>
          <w:szCs w:val="28"/>
        </w:rPr>
        <w:t>В</w:t>
      </w:r>
      <w:proofErr w:type="gramEnd"/>
      <w:r w:rsidR="005A3E5F" w:rsidRPr="000977C8">
        <w:rPr>
          <w:sz w:val="28"/>
          <w:szCs w:val="28"/>
        </w:rPr>
        <w:t xml:space="preserve"> начале 2020 года в рамках расширения производства планируется открытие четвертой очереди производства компании ООО «НПО ПРОМЕТ», ввод в эксплуатацию которой позволит создать 250 новых рабочих мест. </w:t>
      </w:r>
    </w:p>
    <w:p w:rsidR="005A3E5F" w:rsidRPr="000977C8" w:rsidRDefault="005A3E5F" w:rsidP="005A3E5F">
      <w:pPr>
        <w:pStyle w:val="a3"/>
        <w:spacing w:after="0" w:line="240" w:lineRule="auto"/>
        <w:ind w:firstLine="737"/>
        <w:jc w:val="both"/>
        <w:rPr>
          <w:sz w:val="28"/>
          <w:szCs w:val="28"/>
        </w:rPr>
      </w:pPr>
      <w:r w:rsidRPr="000977C8">
        <w:rPr>
          <w:sz w:val="28"/>
          <w:szCs w:val="28"/>
        </w:rPr>
        <w:t>Филиал ООО «</w:t>
      </w:r>
      <w:proofErr w:type="spellStart"/>
      <w:r w:rsidRPr="000977C8">
        <w:rPr>
          <w:sz w:val="28"/>
          <w:szCs w:val="28"/>
        </w:rPr>
        <w:t>САФ</w:t>
      </w:r>
      <w:proofErr w:type="spellEnd"/>
      <w:r w:rsidRPr="000977C8">
        <w:rPr>
          <w:sz w:val="28"/>
          <w:szCs w:val="28"/>
        </w:rPr>
        <w:t xml:space="preserve">-Нева» в г. Узловая реализует проект по производству хлебопекарных ингредиентов: 1-я очередь по производству заварных паст, 2-я очередь по производству хлебопекарных </w:t>
      </w:r>
      <w:proofErr w:type="spellStart"/>
      <w:r w:rsidRPr="000977C8">
        <w:rPr>
          <w:sz w:val="28"/>
          <w:szCs w:val="28"/>
        </w:rPr>
        <w:t>улучшителей</w:t>
      </w:r>
      <w:proofErr w:type="spellEnd"/>
      <w:r w:rsidRPr="000977C8">
        <w:rPr>
          <w:sz w:val="28"/>
          <w:szCs w:val="28"/>
        </w:rPr>
        <w:t xml:space="preserve"> на сумму 180 миллионов рублей с созданием 20 новых рабочих мест.</w:t>
      </w:r>
    </w:p>
    <w:p w:rsidR="005A3E5F" w:rsidRPr="000977C8" w:rsidRDefault="001E40D9" w:rsidP="005A3E5F">
      <w:pPr>
        <w:ind w:firstLine="737"/>
        <w:jc w:val="both"/>
        <w:rPr>
          <w:sz w:val="28"/>
          <w:szCs w:val="28"/>
        </w:rPr>
      </w:pPr>
      <w:r w:rsidRPr="00655576">
        <w:rPr>
          <w:b/>
          <w:i/>
          <w:sz w:val="30"/>
          <w:szCs w:val="30"/>
        </w:rPr>
        <w:t xml:space="preserve">Слайд </w:t>
      </w:r>
      <w:r>
        <w:rPr>
          <w:b/>
          <w:i/>
          <w:sz w:val="30"/>
          <w:szCs w:val="30"/>
        </w:rPr>
        <w:t xml:space="preserve">26 </w:t>
      </w:r>
      <w:r w:rsidR="005A3E5F" w:rsidRPr="000977C8">
        <w:rPr>
          <w:sz w:val="28"/>
          <w:szCs w:val="28"/>
        </w:rPr>
        <w:t>Для реализации инвестиционных проектов действующие предприятия предлагают незадействованные площади. Так, на территории промышленной площадки АО «Пластик» реализуются следующие проекты:</w:t>
      </w:r>
    </w:p>
    <w:p w:rsidR="005A3E5F" w:rsidRPr="000977C8" w:rsidRDefault="005A3E5F" w:rsidP="005A3E5F">
      <w:pPr>
        <w:ind w:firstLine="737"/>
        <w:jc w:val="both"/>
        <w:rPr>
          <w:sz w:val="28"/>
          <w:szCs w:val="28"/>
        </w:rPr>
      </w:pPr>
      <w:r w:rsidRPr="000977C8">
        <w:rPr>
          <w:sz w:val="28"/>
          <w:szCs w:val="28"/>
        </w:rPr>
        <w:t>- ООО «Производственная компания «</w:t>
      </w:r>
      <w:proofErr w:type="spellStart"/>
      <w:r w:rsidRPr="000977C8">
        <w:rPr>
          <w:sz w:val="28"/>
          <w:szCs w:val="28"/>
        </w:rPr>
        <w:t>Фабрикс</w:t>
      </w:r>
      <w:proofErr w:type="spellEnd"/>
      <w:r w:rsidRPr="000977C8">
        <w:rPr>
          <w:sz w:val="28"/>
          <w:szCs w:val="28"/>
        </w:rPr>
        <w:t>» строит производство синтетического и натурального трикотажного полотна, мощностью 1 500 тонн в год, ввод в эксплуатацию запланирован начало 2020 года;</w:t>
      </w:r>
    </w:p>
    <w:p w:rsidR="005A3E5F" w:rsidRPr="000977C8" w:rsidRDefault="005A3E5F" w:rsidP="005A3E5F">
      <w:pPr>
        <w:ind w:firstLine="737"/>
        <w:jc w:val="both"/>
        <w:rPr>
          <w:sz w:val="28"/>
          <w:szCs w:val="28"/>
        </w:rPr>
      </w:pPr>
      <w:r w:rsidRPr="000977C8">
        <w:rPr>
          <w:sz w:val="28"/>
          <w:szCs w:val="28"/>
        </w:rPr>
        <w:t>- ООО «</w:t>
      </w:r>
      <w:proofErr w:type="spellStart"/>
      <w:r w:rsidRPr="000977C8">
        <w:rPr>
          <w:sz w:val="28"/>
          <w:szCs w:val="28"/>
        </w:rPr>
        <w:t>ГЕА</w:t>
      </w:r>
      <w:proofErr w:type="spellEnd"/>
      <w:r w:rsidRPr="000977C8">
        <w:rPr>
          <w:sz w:val="28"/>
          <w:szCs w:val="28"/>
        </w:rPr>
        <w:t xml:space="preserve"> </w:t>
      </w:r>
      <w:proofErr w:type="spellStart"/>
      <w:r w:rsidRPr="000977C8">
        <w:rPr>
          <w:sz w:val="28"/>
          <w:szCs w:val="28"/>
        </w:rPr>
        <w:t>Фарм</w:t>
      </w:r>
      <w:proofErr w:type="spellEnd"/>
      <w:r w:rsidRPr="000977C8">
        <w:rPr>
          <w:sz w:val="28"/>
          <w:szCs w:val="28"/>
        </w:rPr>
        <w:t xml:space="preserve"> </w:t>
      </w:r>
      <w:proofErr w:type="spellStart"/>
      <w:r w:rsidRPr="000977C8">
        <w:rPr>
          <w:sz w:val="28"/>
          <w:szCs w:val="28"/>
        </w:rPr>
        <w:t>Технолоджиз</w:t>
      </w:r>
      <w:proofErr w:type="spellEnd"/>
      <w:r w:rsidRPr="000977C8">
        <w:rPr>
          <w:sz w:val="28"/>
          <w:szCs w:val="28"/>
        </w:rPr>
        <w:t xml:space="preserve"> Рус» (Германия) реализует проект по строительству «Завода по производству моющих и гигиенических средств для молочного животноводства производительностью 10000 тонн в год». </w:t>
      </w:r>
    </w:p>
    <w:p w:rsidR="005A3E5F" w:rsidRPr="000977C8" w:rsidRDefault="001E40D9" w:rsidP="005A3E5F">
      <w:pPr>
        <w:pStyle w:val="a3"/>
        <w:spacing w:after="0" w:line="240" w:lineRule="auto"/>
        <w:ind w:firstLine="720"/>
        <w:jc w:val="both"/>
        <w:rPr>
          <w:sz w:val="28"/>
          <w:szCs w:val="28"/>
        </w:rPr>
      </w:pPr>
      <w:r w:rsidRPr="00655576">
        <w:rPr>
          <w:b/>
          <w:i/>
          <w:sz w:val="30"/>
          <w:szCs w:val="30"/>
        </w:rPr>
        <w:t xml:space="preserve">Слайд </w:t>
      </w:r>
      <w:r>
        <w:rPr>
          <w:b/>
          <w:i/>
          <w:sz w:val="30"/>
          <w:szCs w:val="30"/>
        </w:rPr>
        <w:t xml:space="preserve">27 </w:t>
      </w:r>
      <w:r w:rsidR="005A3E5F" w:rsidRPr="000977C8">
        <w:rPr>
          <w:sz w:val="28"/>
          <w:szCs w:val="28"/>
        </w:rPr>
        <w:t xml:space="preserve">АО «Пластик» реализует проект по модернизации систем тепло- и водоснабжения предприятия, который начался на производстве еще в 2018 году. </w:t>
      </w:r>
    </w:p>
    <w:p w:rsidR="005A3E5F" w:rsidRPr="000977C8" w:rsidRDefault="005A3E5F" w:rsidP="005A3E5F">
      <w:pPr>
        <w:pStyle w:val="a3"/>
        <w:spacing w:after="0" w:line="240" w:lineRule="auto"/>
        <w:ind w:firstLine="720"/>
        <w:jc w:val="both"/>
        <w:rPr>
          <w:sz w:val="28"/>
          <w:szCs w:val="28"/>
        </w:rPr>
      </w:pPr>
      <w:r w:rsidRPr="000977C8">
        <w:rPr>
          <w:sz w:val="28"/>
          <w:szCs w:val="28"/>
        </w:rPr>
        <w:lastRenderedPageBreak/>
        <w:t xml:space="preserve">ООО «Узловский молочный комбинат» проводит реконструкцию и модернизацию производства, что позволит увеличить объёмы продукции и вывести её качество на новый уровень. Проект специализируется на выпуске мягких и полутвердых сыров для продажи в рестораны. </w:t>
      </w:r>
    </w:p>
    <w:p w:rsidR="005A3E5F" w:rsidRPr="000977C8" w:rsidRDefault="005A3E5F" w:rsidP="005A3E5F">
      <w:pPr>
        <w:pStyle w:val="a3"/>
        <w:spacing w:after="0" w:line="240" w:lineRule="auto"/>
        <w:ind w:firstLine="720"/>
        <w:jc w:val="both"/>
      </w:pPr>
      <w:r w:rsidRPr="000977C8">
        <w:rPr>
          <w:rFonts w:ascii="Times New Roman;serif" w:eastAsia="Calibri" w:hAnsi="Times New Roman;serif"/>
          <w:bCs/>
          <w:color w:val="101010"/>
          <w:sz w:val="28"/>
          <w:szCs w:val="28"/>
        </w:rPr>
        <w:t>С компанией ООО «</w:t>
      </w:r>
      <w:proofErr w:type="spellStart"/>
      <w:r w:rsidRPr="000977C8">
        <w:rPr>
          <w:rFonts w:ascii="Times New Roman;serif" w:eastAsia="Calibri" w:hAnsi="Times New Roman;serif"/>
          <w:bCs/>
          <w:color w:val="101010"/>
          <w:sz w:val="28"/>
          <w:szCs w:val="28"/>
        </w:rPr>
        <w:t>Хавейл</w:t>
      </w:r>
      <w:proofErr w:type="spellEnd"/>
      <w:r w:rsidRPr="000977C8">
        <w:rPr>
          <w:rFonts w:ascii="Times New Roman;serif" w:eastAsia="Calibri" w:hAnsi="Times New Roman;serif"/>
          <w:bCs/>
          <w:color w:val="101010"/>
          <w:sz w:val="28"/>
          <w:szCs w:val="28"/>
        </w:rPr>
        <w:t xml:space="preserve"> Мотор </w:t>
      </w:r>
      <w:proofErr w:type="spellStart"/>
      <w:r w:rsidRPr="000977C8">
        <w:rPr>
          <w:rFonts w:ascii="Times New Roman;serif" w:eastAsia="Calibri" w:hAnsi="Times New Roman;serif"/>
          <w:bCs/>
          <w:color w:val="101010"/>
          <w:sz w:val="28"/>
          <w:szCs w:val="28"/>
        </w:rPr>
        <w:t>Мануфэкчуринг</w:t>
      </w:r>
      <w:proofErr w:type="spellEnd"/>
      <w:r w:rsidRPr="000977C8">
        <w:rPr>
          <w:rFonts w:ascii="Times New Roman;serif" w:eastAsia="Calibri" w:hAnsi="Times New Roman;serif"/>
          <w:bCs/>
          <w:color w:val="101010"/>
          <w:sz w:val="28"/>
          <w:szCs w:val="28"/>
        </w:rPr>
        <w:t xml:space="preserve"> Рус» </w:t>
      </w:r>
      <w:r w:rsidRPr="000977C8">
        <w:rPr>
          <w:rStyle w:val="a7"/>
          <w:rFonts w:ascii="Times New Roman;serif" w:eastAsia="Calibri" w:hAnsi="Times New Roman;serif"/>
          <w:color w:val="101010"/>
          <w:sz w:val="28"/>
          <w:szCs w:val="28"/>
        </w:rPr>
        <w:t xml:space="preserve">подписан </w:t>
      </w:r>
      <w:r w:rsidRPr="000977C8">
        <w:rPr>
          <w:rFonts w:ascii="Times New Roman;serif" w:eastAsia="Calibri" w:hAnsi="Times New Roman;serif"/>
          <w:bCs/>
          <w:color w:val="101010"/>
          <w:sz w:val="28"/>
          <w:szCs w:val="28"/>
        </w:rPr>
        <w:t>меморандум о специальном инвестиционном контракте (СПИК) по сотрудничеству при реализации проекта по локализации производства двигателей внутреннего сгорания, компонентов шасси, элементов интерьера и экстерьера. В итоге уровень локализации производства деталей и узлов в Тульской области составит</w:t>
      </w:r>
      <w:r w:rsidR="0025242B">
        <w:rPr>
          <w:rFonts w:ascii="Times New Roman;serif" w:eastAsia="Calibri" w:hAnsi="Times New Roman;serif"/>
          <w:bCs/>
          <w:color w:val="101010"/>
          <w:sz w:val="28"/>
          <w:szCs w:val="28"/>
        </w:rPr>
        <w:t xml:space="preserve"> </w:t>
      </w:r>
      <w:r w:rsidRPr="000977C8">
        <w:rPr>
          <w:rFonts w:ascii="Times New Roman;serif" w:eastAsia="Calibri" w:hAnsi="Times New Roman;serif"/>
          <w:bCs/>
          <w:color w:val="101010"/>
          <w:sz w:val="28"/>
          <w:szCs w:val="28"/>
        </w:rPr>
        <w:t>более 70%, с возможной перспективой выпускать автомобили других компаний.</w:t>
      </w:r>
    </w:p>
    <w:p w:rsidR="005A3E5F" w:rsidRPr="000977C8" w:rsidRDefault="005A3E5F" w:rsidP="005A3E5F">
      <w:pPr>
        <w:ind w:firstLine="709"/>
        <w:jc w:val="both"/>
        <w:rPr>
          <w:b/>
          <w:i/>
          <w:sz w:val="28"/>
          <w:szCs w:val="28"/>
        </w:rPr>
      </w:pPr>
      <w:r w:rsidRPr="000977C8">
        <w:rPr>
          <w:b/>
          <w:bCs/>
          <w:i/>
          <w:sz w:val="28"/>
          <w:szCs w:val="28"/>
        </w:rPr>
        <w:t xml:space="preserve">8.4. </w:t>
      </w:r>
      <w:r w:rsidRPr="000977C8">
        <w:rPr>
          <w:b/>
          <w:i/>
          <w:sz w:val="28"/>
          <w:szCs w:val="28"/>
        </w:rPr>
        <w:t>План поддержки малого бизнеса в 20</w:t>
      </w:r>
      <w:r w:rsidR="0025242B" w:rsidRPr="0025242B">
        <w:rPr>
          <w:b/>
          <w:i/>
          <w:sz w:val="28"/>
          <w:szCs w:val="28"/>
        </w:rPr>
        <w:t>20</w:t>
      </w:r>
      <w:r w:rsidRPr="000977C8">
        <w:rPr>
          <w:b/>
          <w:i/>
          <w:sz w:val="28"/>
          <w:szCs w:val="28"/>
        </w:rPr>
        <w:t xml:space="preserve"> году</w:t>
      </w:r>
    </w:p>
    <w:p w:rsidR="005A3E5F" w:rsidRPr="000977C8" w:rsidRDefault="001E40D9" w:rsidP="005A3E5F">
      <w:pPr>
        <w:ind w:firstLine="737"/>
        <w:jc w:val="both"/>
      </w:pPr>
      <w:r w:rsidRPr="00655576">
        <w:rPr>
          <w:b/>
          <w:i/>
          <w:sz w:val="30"/>
          <w:szCs w:val="30"/>
        </w:rPr>
        <w:t xml:space="preserve">Слайд </w:t>
      </w:r>
      <w:r>
        <w:rPr>
          <w:b/>
          <w:i/>
          <w:sz w:val="30"/>
          <w:szCs w:val="30"/>
        </w:rPr>
        <w:t xml:space="preserve">28 </w:t>
      </w:r>
      <w:r w:rsidR="005A3E5F" w:rsidRPr="000977C8">
        <w:rPr>
          <w:sz w:val="28"/>
          <w:szCs w:val="28"/>
        </w:rPr>
        <w:t>Малый бизнес Узловского района - это значимый и перспективный сектор экономики. Он является неотъемлемой частью нашей повседневной жизни. Без него невозможно реализовать стратегию экономического роста в масштабах страны.</w:t>
      </w:r>
    </w:p>
    <w:p w:rsidR="005A3E5F" w:rsidRPr="000977C8" w:rsidRDefault="005A3E5F" w:rsidP="005A3E5F">
      <w:pPr>
        <w:tabs>
          <w:tab w:val="left" w:pos="9214"/>
          <w:tab w:val="left" w:pos="9638"/>
        </w:tabs>
        <w:suppressAutoHyphens/>
        <w:ind w:firstLine="794"/>
        <w:jc w:val="both"/>
      </w:pPr>
      <w:r w:rsidRPr="000977C8">
        <w:rPr>
          <w:sz w:val="28"/>
          <w:szCs w:val="28"/>
        </w:rPr>
        <w:t>Для создания</w:t>
      </w:r>
      <w:r w:rsidR="0025242B">
        <w:rPr>
          <w:sz w:val="28"/>
          <w:szCs w:val="28"/>
        </w:rPr>
        <w:t xml:space="preserve"> </w:t>
      </w:r>
      <w:r w:rsidRPr="000977C8">
        <w:rPr>
          <w:sz w:val="28"/>
          <w:szCs w:val="28"/>
        </w:rPr>
        <w:t>благоприятных, комфортных условий для</w:t>
      </w:r>
      <w:r w:rsidR="0025242B">
        <w:rPr>
          <w:sz w:val="28"/>
          <w:szCs w:val="28"/>
        </w:rPr>
        <w:t xml:space="preserve"> </w:t>
      </w:r>
      <w:r w:rsidRPr="000977C8">
        <w:rPr>
          <w:sz w:val="28"/>
          <w:szCs w:val="28"/>
        </w:rPr>
        <w:t>развития малого бизнеса на территории муниципального образования Узловский район с 2002 года успешно реализуется муниципальная программа «Развитие и поддержка малого и среднего предпринимательства в муниципальном образовании Узловский район». Общий объем финансирования программы в 2019 году составил 3 486,3</w:t>
      </w:r>
      <w:r w:rsidR="0025242B">
        <w:rPr>
          <w:sz w:val="28"/>
          <w:szCs w:val="28"/>
        </w:rPr>
        <w:t xml:space="preserve"> </w:t>
      </w:r>
      <w:r w:rsidRPr="000977C8">
        <w:rPr>
          <w:sz w:val="28"/>
          <w:szCs w:val="28"/>
        </w:rPr>
        <w:t xml:space="preserve">тыс. руб., в том числе средства </w:t>
      </w:r>
      <w:r w:rsidRPr="0025242B">
        <w:rPr>
          <w:rStyle w:val="1"/>
          <w:color w:val="000000"/>
          <w:sz w:val="28"/>
          <w:szCs w:val="28"/>
        </w:rPr>
        <w:t>бюджета</w:t>
      </w:r>
      <w:r w:rsidR="0025242B" w:rsidRPr="0025242B">
        <w:rPr>
          <w:rStyle w:val="1"/>
          <w:color w:val="000000"/>
          <w:sz w:val="28"/>
          <w:szCs w:val="28"/>
        </w:rPr>
        <w:t xml:space="preserve"> </w:t>
      </w:r>
      <w:r w:rsidRPr="0025242B">
        <w:rPr>
          <w:rStyle w:val="1"/>
          <w:color w:val="000000"/>
          <w:sz w:val="28"/>
          <w:szCs w:val="28"/>
        </w:rPr>
        <w:t>Тульской</w:t>
      </w:r>
      <w:r w:rsidRPr="000977C8">
        <w:rPr>
          <w:rStyle w:val="1"/>
          <w:color w:val="000000"/>
          <w:sz w:val="28"/>
          <w:szCs w:val="28"/>
        </w:rPr>
        <w:t xml:space="preserve"> области на сумму 2 210,4 </w:t>
      </w:r>
      <w:proofErr w:type="spellStart"/>
      <w:r w:rsidRPr="000977C8">
        <w:rPr>
          <w:rStyle w:val="1"/>
          <w:color w:val="000000"/>
          <w:sz w:val="28"/>
          <w:szCs w:val="28"/>
        </w:rPr>
        <w:t>тыс.руб</w:t>
      </w:r>
      <w:proofErr w:type="spellEnd"/>
      <w:r w:rsidRPr="000977C8">
        <w:rPr>
          <w:rStyle w:val="1"/>
          <w:color w:val="000000"/>
          <w:sz w:val="28"/>
          <w:szCs w:val="28"/>
        </w:rPr>
        <w:t>.</w:t>
      </w:r>
      <w:r w:rsidRPr="000977C8">
        <w:rPr>
          <w:sz w:val="28"/>
          <w:szCs w:val="28"/>
        </w:rPr>
        <w:t>, средства</w:t>
      </w:r>
      <w:r w:rsidR="0025242B">
        <w:rPr>
          <w:sz w:val="28"/>
          <w:szCs w:val="28"/>
        </w:rPr>
        <w:t xml:space="preserve"> </w:t>
      </w:r>
      <w:r w:rsidRPr="000977C8">
        <w:rPr>
          <w:sz w:val="28"/>
          <w:szCs w:val="28"/>
        </w:rPr>
        <w:t xml:space="preserve">местного бюджета в размере 1 275,9 тыс.руб. </w:t>
      </w:r>
    </w:p>
    <w:p w:rsidR="005A3E5F" w:rsidRPr="000977C8" w:rsidRDefault="001E40D9" w:rsidP="005A3E5F">
      <w:pPr>
        <w:tabs>
          <w:tab w:val="left" w:pos="9214"/>
          <w:tab w:val="left" w:pos="9638"/>
        </w:tabs>
        <w:suppressAutoHyphens/>
        <w:ind w:firstLine="794"/>
        <w:jc w:val="both"/>
      </w:pPr>
      <w:r w:rsidRPr="00655576">
        <w:rPr>
          <w:b/>
          <w:i/>
          <w:sz w:val="30"/>
          <w:szCs w:val="30"/>
        </w:rPr>
        <w:t xml:space="preserve">Слайд </w:t>
      </w:r>
      <w:r>
        <w:rPr>
          <w:b/>
          <w:i/>
          <w:sz w:val="30"/>
          <w:szCs w:val="30"/>
        </w:rPr>
        <w:t xml:space="preserve">29 </w:t>
      </w:r>
      <w:proofErr w:type="gramStart"/>
      <w:r w:rsidR="005A3E5F" w:rsidRPr="000977C8">
        <w:rPr>
          <w:sz w:val="28"/>
          <w:szCs w:val="28"/>
        </w:rPr>
        <w:t>В</w:t>
      </w:r>
      <w:proofErr w:type="gramEnd"/>
      <w:r w:rsidR="005A3E5F" w:rsidRPr="000977C8">
        <w:rPr>
          <w:sz w:val="28"/>
          <w:szCs w:val="28"/>
        </w:rPr>
        <w:t xml:space="preserve"> рамках муниципальной программы:</w:t>
      </w:r>
    </w:p>
    <w:p w:rsidR="005A3E5F" w:rsidRPr="000977C8" w:rsidRDefault="005A3E5F" w:rsidP="005A3E5F">
      <w:pPr>
        <w:pStyle w:val="a9"/>
        <w:numPr>
          <w:ilvl w:val="0"/>
          <w:numId w:val="4"/>
        </w:numPr>
        <w:ind w:left="57" w:firstLine="680"/>
        <w:jc w:val="both"/>
        <w:rPr>
          <w:rFonts w:hint="eastAsia"/>
        </w:rPr>
      </w:pPr>
      <w:r w:rsidRPr="000977C8">
        <w:rPr>
          <w:rFonts w:ascii="Times New Roman" w:hAnsi="Times New Roman" w:cs="Times New Roman"/>
          <w:sz w:val="28"/>
          <w:szCs w:val="28"/>
        </w:rPr>
        <w:t>реализованы мероприятия по популяризации предпринимательской деятельности – 124,4 тыс.руб.,</w:t>
      </w:r>
    </w:p>
    <w:p w:rsidR="005A3E5F" w:rsidRPr="000977C8" w:rsidRDefault="005A3E5F" w:rsidP="005A3E5F">
      <w:pPr>
        <w:pStyle w:val="a9"/>
        <w:numPr>
          <w:ilvl w:val="0"/>
          <w:numId w:val="4"/>
        </w:numPr>
        <w:ind w:left="57" w:firstLine="680"/>
        <w:jc w:val="both"/>
        <w:rPr>
          <w:rFonts w:hint="eastAsia"/>
        </w:rPr>
      </w:pPr>
      <w:r w:rsidRPr="000977C8">
        <w:rPr>
          <w:rFonts w:ascii="Times New Roman" w:hAnsi="Times New Roman" w:cs="Times New Roman"/>
          <w:sz w:val="28"/>
          <w:szCs w:val="28"/>
        </w:rPr>
        <w:t>для расширения инфраструктуры поддержки малого бизнеса проведен капитальный ремонт здания, благоустройство прилегающей территории, оснащение здания для организации Бизнес-инкубатора в городе Узловая, в котором на льготных условиях предоставляются площади для субъектов малого и среднего предпринимательства района. На реализацию данного мероприятия выделено из</w:t>
      </w:r>
      <w:r w:rsidR="0025242B">
        <w:rPr>
          <w:rFonts w:ascii="Times New Roman" w:hAnsi="Times New Roman" w:cs="Times New Roman"/>
          <w:sz w:val="28"/>
          <w:szCs w:val="28"/>
        </w:rPr>
        <w:t xml:space="preserve"> </w:t>
      </w:r>
      <w:r w:rsidRPr="000977C8">
        <w:rPr>
          <w:rFonts w:ascii="Times New Roman" w:hAnsi="Times New Roman" w:cs="Times New Roman"/>
          <w:sz w:val="28"/>
          <w:szCs w:val="28"/>
        </w:rPr>
        <w:t xml:space="preserve">местного бюджета – 1 151,5 тыс.руб., из бюджета Тульской области - </w:t>
      </w:r>
      <w:r w:rsidRPr="000977C8">
        <w:rPr>
          <w:rStyle w:val="1"/>
          <w:rFonts w:eastAsia="Times New Roman"/>
          <w:color w:val="000000"/>
          <w:sz w:val="28"/>
          <w:szCs w:val="28"/>
        </w:rPr>
        <w:t>2 210,4 тыс.руб.</w:t>
      </w:r>
    </w:p>
    <w:p w:rsidR="005A3E5F" w:rsidRPr="000977C8" w:rsidRDefault="005A3E5F" w:rsidP="0025242B">
      <w:pPr>
        <w:pStyle w:val="a3"/>
        <w:spacing w:after="0" w:line="240" w:lineRule="auto"/>
        <w:ind w:firstLine="709"/>
        <w:jc w:val="both"/>
      </w:pPr>
      <w:r w:rsidRPr="000977C8">
        <w:rPr>
          <w:sz w:val="28"/>
          <w:szCs w:val="28"/>
        </w:rPr>
        <w:t xml:space="preserve">За 2019 год финансовая, имущественная, информационная, консультационная поддержка оказана </w:t>
      </w:r>
      <w:r w:rsidRPr="000977C8">
        <w:rPr>
          <w:b/>
          <w:sz w:val="28"/>
          <w:szCs w:val="28"/>
        </w:rPr>
        <w:t>753</w:t>
      </w:r>
      <w:r w:rsidRPr="000977C8">
        <w:rPr>
          <w:sz w:val="28"/>
          <w:szCs w:val="28"/>
        </w:rPr>
        <w:t xml:space="preserve"> субъектам малого и среднего предпринимательства. </w:t>
      </w:r>
    </w:p>
    <w:p w:rsidR="005A3E5F" w:rsidRPr="000977C8" w:rsidRDefault="001E40D9" w:rsidP="0025242B">
      <w:pPr>
        <w:pStyle w:val="a3"/>
        <w:spacing w:after="0" w:line="240" w:lineRule="auto"/>
        <w:ind w:firstLine="709"/>
        <w:jc w:val="both"/>
      </w:pPr>
      <w:r w:rsidRPr="00655576">
        <w:rPr>
          <w:b/>
          <w:i/>
          <w:sz w:val="30"/>
          <w:szCs w:val="30"/>
        </w:rPr>
        <w:t xml:space="preserve">Слайд </w:t>
      </w:r>
      <w:r>
        <w:rPr>
          <w:b/>
          <w:i/>
          <w:sz w:val="30"/>
          <w:szCs w:val="30"/>
        </w:rPr>
        <w:t xml:space="preserve">30 </w:t>
      </w:r>
      <w:proofErr w:type="gramStart"/>
      <w:r w:rsidR="005A3E5F" w:rsidRPr="000977C8">
        <w:rPr>
          <w:b/>
          <w:sz w:val="28"/>
          <w:szCs w:val="28"/>
        </w:rPr>
        <w:t>В</w:t>
      </w:r>
      <w:proofErr w:type="gramEnd"/>
      <w:r w:rsidR="005A3E5F" w:rsidRPr="000977C8">
        <w:rPr>
          <w:b/>
          <w:sz w:val="28"/>
          <w:szCs w:val="28"/>
        </w:rPr>
        <w:t xml:space="preserve"> рамках оказания финансовой поддержки</w:t>
      </w:r>
      <w:r w:rsidR="005A3E5F" w:rsidRPr="000977C8">
        <w:rPr>
          <w:sz w:val="28"/>
          <w:szCs w:val="28"/>
        </w:rPr>
        <w:t xml:space="preserve"> муниципальный фонд поддержки малого и среднего предпринимательства выдал на</w:t>
      </w:r>
      <w:r w:rsidR="0025242B">
        <w:rPr>
          <w:sz w:val="28"/>
          <w:szCs w:val="28"/>
        </w:rPr>
        <w:t xml:space="preserve"> </w:t>
      </w:r>
      <w:r w:rsidR="005A3E5F" w:rsidRPr="000977C8">
        <w:rPr>
          <w:sz w:val="28"/>
          <w:szCs w:val="28"/>
        </w:rPr>
        <w:t>приобретение основных и оборотных средств, ремонт помещений и др. с учетом создания новых рабочих мест 11 микрозаймов на сумму 6,745 млн. рублей.</w:t>
      </w:r>
    </w:p>
    <w:p w:rsidR="005A3E5F" w:rsidRPr="000977C8" w:rsidRDefault="005A3E5F" w:rsidP="0025242B">
      <w:pPr>
        <w:pStyle w:val="a3"/>
        <w:spacing w:after="0" w:line="240" w:lineRule="auto"/>
        <w:ind w:firstLine="709"/>
        <w:jc w:val="both"/>
      </w:pPr>
      <w:r w:rsidRPr="000977C8">
        <w:rPr>
          <w:b/>
          <w:sz w:val="28"/>
          <w:szCs w:val="28"/>
        </w:rPr>
        <w:t>Имущественная поддержка</w:t>
      </w:r>
      <w:r w:rsidRPr="000977C8">
        <w:rPr>
          <w:sz w:val="28"/>
          <w:szCs w:val="28"/>
        </w:rPr>
        <w:t xml:space="preserve"> за 2019 год оказана 152 субъектам малого бизнеса, в том числе: 33 субъекта взяли в аренду 2,3 тыс. кв. м</w:t>
      </w:r>
      <w:r w:rsidR="0025242B">
        <w:rPr>
          <w:sz w:val="28"/>
          <w:szCs w:val="28"/>
        </w:rPr>
        <w:t xml:space="preserve"> </w:t>
      </w:r>
      <w:r w:rsidRPr="000977C8">
        <w:rPr>
          <w:sz w:val="28"/>
          <w:szCs w:val="28"/>
        </w:rPr>
        <w:t>муниципального имущества; 1 субъект взял в аренду 64,0 тыс. кв.м земли, находящейся в муниципальной собственности; 19 субъектов выкупили 465,3 тысяч кв.м земли, находящейся в государственной собственности; с 99 предпринимателями заключены договора аренды 23 542,9 тыс. кв.м земли, находящейся в государственной собственности.</w:t>
      </w:r>
    </w:p>
    <w:p w:rsidR="005A3E5F" w:rsidRPr="000977C8" w:rsidRDefault="001E40D9" w:rsidP="0025242B">
      <w:pPr>
        <w:ind w:firstLine="709"/>
        <w:jc w:val="both"/>
      </w:pPr>
      <w:r w:rsidRPr="00655576">
        <w:rPr>
          <w:b/>
          <w:i/>
          <w:sz w:val="30"/>
          <w:szCs w:val="30"/>
        </w:rPr>
        <w:t xml:space="preserve">Слайд </w:t>
      </w:r>
      <w:r>
        <w:rPr>
          <w:b/>
          <w:i/>
          <w:sz w:val="30"/>
          <w:szCs w:val="30"/>
        </w:rPr>
        <w:t xml:space="preserve">31 </w:t>
      </w:r>
      <w:proofErr w:type="gramStart"/>
      <w:r w:rsidR="005A3E5F" w:rsidRPr="000977C8">
        <w:rPr>
          <w:rStyle w:val="bteam-itemtext"/>
          <w:b/>
          <w:sz w:val="28"/>
          <w:szCs w:val="28"/>
        </w:rPr>
        <w:t>В</w:t>
      </w:r>
      <w:proofErr w:type="gramEnd"/>
      <w:r w:rsidR="005A3E5F" w:rsidRPr="000977C8">
        <w:rPr>
          <w:rStyle w:val="bteam-itemtext"/>
          <w:b/>
          <w:sz w:val="28"/>
          <w:szCs w:val="28"/>
        </w:rPr>
        <w:t xml:space="preserve"> рамках консультационной поддержки </w:t>
      </w:r>
      <w:r w:rsidR="005A3E5F" w:rsidRPr="000977C8">
        <w:rPr>
          <w:rStyle w:val="bteam-itemtext"/>
          <w:sz w:val="28"/>
          <w:szCs w:val="28"/>
        </w:rPr>
        <w:t xml:space="preserve">проведены следующие мероприятия: </w:t>
      </w:r>
    </w:p>
    <w:p w:rsidR="005A3E5F" w:rsidRPr="000977C8" w:rsidRDefault="005A3E5F" w:rsidP="0025242B">
      <w:pPr>
        <w:numPr>
          <w:ilvl w:val="0"/>
          <w:numId w:val="5"/>
        </w:numPr>
        <w:ind w:left="0" w:firstLine="737"/>
        <w:jc w:val="both"/>
      </w:pPr>
      <w:r w:rsidRPr="000977C8">
        <w:rPr>
          <w:rStyle w:val="bteam-itemtext"/>
          <w:sz w:val="28"/>
          <w:szCs w:val="28"/>
        </w:rPr>
        <w:lastRenderedPageBreak/>
        <w:t xml:space="preserve">семинар </w:t>
      </w:r>
      <w:r w:rsidRPr="000977C8">
        <w:rPr>
          <w:sz w:val="28"/>
          <w:szCs w:val="28"/>
        </w:rPr>
        <w:t>для субъектов малого бизнеса,</w:t>
      </w:r>
      <w:r w:rsidR="0025242B">
        <w:rPr>
          <w:sz w:val="28"/>
          <w:szCs w:val="28"/>
        </w:rPr>
        <w:t xml:space="preserve"> </w:t>
      </w:r>
      <w:r w:rsidRPr="000977C8">
        <w:rPr>
          <w:sz w:val="28"/>
          <w:szCs w:val="28"/>
        </w:rPr>
        <w:t>осуществляющих торговую деятельность на территории Узловского района;</w:t>
      </w:r>
    </w:p>
    <w:p w:rsidR="005A3E5F" w:rsidRPr="000977C8" w:rsidRDefault="005A3E5F" w:rsidP="005A3E5F">
      <w:pPr>
        <w:numPr>
          <w:ilvl w:val="0"/>
          <w:numId w:val="5"/>
        </w:numPr>
        <w:ind w:left="0" w:firstLine="737"/>
        <w:jc w:val="both"/>
      </w:pPr>
      <w:r w:rsidRPr="000977C8">
        <w:rPr>
          <w:sz w:val="28"/>
          <w:szCs w:val="28"/>
        </w:rPr>
        <w:t>семинар для субъектов малого бизнеса Узловского района по теме «Пожарная безопасность»;</w:t>
      </w:r>
    </w:p>
    <w:p w:rsidR="005A3E5F" w:rsidRPr="000977C8" w:rsidRDefault="005A3E5F" w:rsidP="005A3E5F">
      <w:pPr>
        <w:numPr>
          <w:ilvl w:val="0"/>
          <w:numId w:val="5"/>
        </w:numPr>
        <w:ind w:left="0" w:firstLine="737"/>
        <w:jc w:val="both"/>
      </w:pPr>
      <w:r w:rsidRPr="000977C8">
        <w:rPr>
          <w:sz w:val="28"/>
          <w:szCs w:val="28"/>
        </w:rPr>
        <w:t>3 семинара с безработными гражданами</w:t>
      </w:r>
      <w:r w:rsidR="0025242B">
        <w:rPr>
          <w:sz w:val="28"/>
          <w:szCs w:val="28"/>
        </w:rPr>
        <w:t xml:space="preserve"> </w:t>
      </w:r>
      <w:r w:rsidRPr="000977C8">
        <w:rPr>
          <w:sz w:val="28"/>
          <w:szCs w:val="28"/>
        </w:rPr>
        <w:t>Узловского района, планирующими открыть свой бизнес;</w:t>
      </w:r>
    </w:p>
    <w:p w:rsidR="005A3E5F" w:rsidRPr="000977C8" w:rsidRDefault="005A3E5F" w:rsidP="005A3E5F">
      <w:pPr>
        <w:numPr>
          <w:ilvl w:val="0"/>
          <w:numId w:val="5"/>
        </w:numPr>
        <w:ind w:left="0" w:firstLine="737"/>
        <w:jc w:val="both"/>
      </w:pPr>
      <w:r w:rsidRPr="000977C8">
        <w:rPr>
          <w:sz w:val="28"/>
          <w:szCs w:val="28"/>
        </w:rPr>
        <w:t xml:space="preserve">совещание по обеспечению доступа инвалидов к объектам торговли, общественного питания и бытового обслуживания. </w:t>
      </w:r>
    </w:p>
    <w:p w:rsidR="005A3E5F" w:rsidRPr="000977C8" w:rsidRDefault="005A3E5F" w:rsidP="005A3E5F">
      <w:pPr>
        <w:ind w:firstLine="709"/>
        <w:jc w:val="both"/>
      </w:pPr>
      <w:r w:rsidRPr="000977C8">
        <w:rPr>
          <w:rStyle w:val="bteam-itemtext"/>
          <w:sz w:val="28"/>
          <w:szCs w:val="28"/>
        </w:rPr>
        <w:t>Оказана консультационная помощь 5 субъектам малого бизнеса при составлении заявок на участие в региональном конкурсе «Предприниматель года».</w:t>
      </w:r>
    </w:p>
    <w:p w:rsidR="005A3E5F" w:rsidRPr="000977C8" w:rsidRDefault="005A3E5F" w:rsidP="005A3E5F">
      <w:pPr>
        <w:pStyle w:val="11"/>
        <w:spacing w:before="0" w:after="0"/>
        <w:ind w:firstLine="709"/>
        <w:jc w:val="both"/>
      </w:pPr>
      <w:r w:rsidRPr="000977C8">
        <w:rPr>
          <w:rFonts w:ascii="Times New Roman" w:hAnsi="Times New Roman"/>
          <w:sz w:val="28"/>
          <w:szCs w:val="28"/>
        </w:rPr>
        <w:t>В рамках популяризации предпринимательской деятельности проведено</w:t>
      </w:r>
      <w:r w:rsidRPr="000977C8">
        <w:rPr>
          <w:rFonts w:ascii="Times New Roman" w:hAnsi="Times New Roman"/>
          <w:b w:val="0"/>
          <w:sz w:val="28"/>
          <w:szCs w:val="28"/>
        </w:rPr>
        <w:t xml:space="preserve"> 5 встреч с молодежью – учащимися Узловского железнодорожного техникума – филиала </w:t>
      </w:r>
      <w:proofErr w:type="spellStart"/>
      <w:r w:rsidRPr="000977C8">
        <w:rPr>
          <w:rFonts w:ascii="Times New Roman" w:hAnsi="Times New Roman"/>
          <w:b w:val="0"/>
          <w:sz w:val="28"/>
          <w:szCs w:val="28"/>
        </w:rPr>
        <w:t>ФГБОУ</w:t>
      </w:r>
      <w:proofErr w:type="spellEnd"/>
      <w:r w:rsidRPr="000977C8">
        <w:rPr>
          <w:rFonts w:ascii="Times New Roman" w:hAnsi="Times New Roman"/>
          <w:b w:val="0"/>
          <w:sz w:val="28"/>
          <w:szCs w:val="28"/>
        </w:rPr>
        <w:t xml:space="preserve"> ВО «</w:t>
      </w:r>
      <w:proofErr w:type="spellStart"/>
      <w:r w:rsidRPr="000977C8">
        <w:rPr>
          <w:rFonts w:ascii="Times New Roman" w:hAnsi="Times New Roman"/>
          <w:b w:val="0"/>
          <w:sz w:val="28"/>
          <w:szCs w:val="28"/>
        </w:rPr>
        <w:t>ПГУПС</w:t>
      </w:r>
      <w:proofErr w:type="spellEnd"/>
      <w:r w:rsidRPr="000977C8">
        <w:rPr>
          <w:rFonts w:ascii="Times New Roman" w:hAnsi="Times New Roman"/>
          <w:b w:val="0"/>
          <w:sz w:val="28"/>
          <w:szCs w:val="28"/>
        </w:rPr>
        <w:t xml:space="preserve">», техникума железнодорожного транспорта имени </w:t>
      </w:r>
      <w:proofErr w:type="spellStart"/>
      <w:r w:rsidRPr="000977C8">
        <w:rPr>
          <w:rFonts w:ascii="Times New Roman" w:hAnsi="Times New Roman"/>
          <w:b w:val="0"/>
          <w:sz w:val="28"/>
          <w:szCs w:val="28"/>
        </w:rPr>
        <w:t>Б.Ф</w:t>
      </w:r>
      <w:proofErr w:type="spellEnd"/>
      <w:r w:rsidRPr="000977C8">
        <w:rPr>
          <w:rFonts w:ascii="Times New Roman" w:hAnsi="Times New Roman"/>
          <w:b w:val="0"/>
          <w:sz w:val="28"/>
          <w:szCs w:val="28"/>
        </w:rPr>
        <w:t>. Сафонова,</w:t>
      </w:r>
      <w:r w:rsidR="0025242B">
        <w:rPr>
          <w:rFonts w:ascii="Times New Roman" w:hAnsi="Times New Roman"/>
          <w:b w:val="0"/>
          <w:sz w:val="28"/>
          <w:szCs w:val="28"/>
        </w:rPr>
        <w:t xml:space="preserve"> </w:t>
      </w:r>
      <w:r w:rsidRPr="000977C8">
        <w:rPr>
          <w:rFonts w:ascii="Times New Roman" w:hAnsi="Times New Roman"/>
          <w:b w:val="0"/>
          <w:sz w:val="28"/>
          <w:szCs w:val="28"/>
        </w:rPr>
        <w:t xml:space="preserve">ГПОУ ТО «Узловского </w:t>
      </w:r>
      <w:proofErr w:type="spellStart"/>
      <w:r w:rsidRPr="000977C8">
        <w:rPr>
          <w:rFonts w:ascii="Times New Roman" w:hAnsi="Times New Roman"/>
          <w:b w:val="0"/>
          <w:sz w:val="28"/>
          <w:szCs w:val="28"/>
        </w:rPr>
        <w:t>машиностоительного</w:t>
      </w:r>
      <w:proofErr w:type="spellEnd"/>
      <w:r w:rsidRPr="000977C8">
        <w:rPr>
          <w:rFonts w:ascii="Times New Roman" w:hAnsi="Times New Roman"/>
          <w:b w:val="0"/>
          <w:sz w:val="28"/>
          <w:szCs w:val="28"/>
        </w:rPr>
        <w:t xml:space="preserve"> колледжа», Узловского филиала ГПОУ Тульского областного медицинского колледжа на тему «Меры поддержки в Тульской области начинающим предпринимателям», о реализации программы «Ты – предприниматель». Во встречах приняло участие более 300 студентов.</w:t>
      </w:r>
    </w:p>
    <w:p w:rsidR="005A3E5F" w:rsidRPr="000977C8" w:rsidRDefault="001E40D9" w:rsidP="0025242B">
      <w:pPr>
        <w:pStyle w:val="a3"/>
        <w:spacing w:after="0" w:line="240" w:lineRule="auto"/>
        <w:ind w:firstLine="709"/>
        <w:jc w:val="both"/>
      </w:pPr>
      <w:r w:rsidRPr="00655576">
        <w:rPr>
          <w:b/>
          <w:i/>
          <w:sz w:val="30"/>
          <w:szCs w:val="30"/>
        </w:rPr>
        <w:t xml:space="preserve">Слайд </w:t>
      </w:r>
      <w:r>
        <w:rPr>
          <w:b/>
          <w:i/>
          <w:sz w:val="30"/>
          <w:szCs w:val="30"/>
        </w:rPr>
        <w:t xml:space="preserve">32 </w:t>
      </w:r>
      <w:proofErr w:type="gramStart"/>
      <w:r w:rsidR="005A3E5F" w:rsidRPr="000977C8">
        <w:rPr>
          <w:b/>
          <w:sz w:val="28"/>
          <w:szCs w:val="28"/>
        </w:rPr>
        <w:t>В</w:t>
      </w:r>
      <w:proofErr w:type="gramEnd"/>
      <w:r w:rsidR="005A3E5F" w:rsidRPr="000977C8">
        <w:rPr>
          <w:b/>
          <w:sz w:val="28"/>
          <w:szCs w:val="28"/>
        </w:rPr>
        <w:t xml:space="preserve"> рамках информационной поддержки</w:t>
      </w:r>
      <w:r w:rsidR="005A3E5F" w:rsidRPr="000977C8">
        <w:rPr>
          <w:sz w:val="28"/>
          <w:szCs w:val="28"/>
        </w:rPr>
        <w:t xml:space="preserve"> на официальном сайте муниципального образования Узловский район в разделе «Предпринимательство и потребительский рынок» регулярно размещается информация для субъектов малого бизнеса о мерах поддержки, оказываемых на региональном и государственном уровнях, о последних изменениях в законодательстве РФ.</w:t>
      </w:r>
    </w:p>
    <w:p w:rsidR="005A3E5F" w:rsidRPr="000977C8" w:rsidRDefault="005A3E5F" w:rsidP="0025242B">
      <w:pPr>
        <w:pStyle w:val="a3"/>
        <w:spacing w:after="0" w:line="240" w:lineRule="auto"/>
        <w:ind w:firstLine="709"/>
        <w:jc w:val="both"/>
      </w:pPr>
      <w:r w:rsidRPr="000977C8">
        <w:rPr>
          <w:sz w:val="28"/>
          <w:szCs w:val="28"/>
        </w:rPr>
        <w:t>Эффективной формой поддержки предпринимательства является совершенствование системы закупок крупнейшими заказчиками у субъектов малого и среднего бизнеса. За 2019 год с субъектами малого и среднего предпринимательства</w:t>
      </w:r>
      <w:r w:rsidR="0025242B">
        <w:rPr>
          <w:sz w:val="28"/>
          <w:szCs w:val="28"/>
        </w:rPr>
        <w:t xml:space="preserve"> </w:t>
      </w:r>
      <w:r w:rsidRPr="000977C8">
        <w:rPr>
          <w:sz w:val="28"/>
          <w:szCs w:val="28"/>
        </w:rPr>
        <w:t>заключено 1774 муниципальных</w:t>
      </w:r>
      <w:r w:rsidR="0025242B">
        <w:rPr>
          <w:sz w:val="28"/>
          <w:szCs w:val="28"/>
        </w:rPr>
        <w:t xml:space="preserve"> </w:t>
      </w:r>
      <w:r w:rsidRPr="000977C8">
        <w:rPr>
          <w:sz w:val="28"/>
          <w:szCs w:val="28"/>
        </w:rPr>
        <w:t xml:space="preserve">контракта на сумму 233,8 млн. рублей, что составляет 95,1% от общего объема заключенных контрактов за счет средств Узловского района, в том числе 1120 контрактов на сумму 61,5 млн.руб. заключено с субъектами малого предпринимательства Узловского района. </w:t>
      </w:r>
    </w:p>
    <w:p w:rsidR="005A3E5F" w:rsidRPr="000977C8" w:rsidRDefault="005A3E5F" w:rsidP="0025242B">
      <w:pPr>
        <w:pStyle w:val="a3"/>
        <w:spacing w:after="0" w:line="240" w:lineRule="auto"/>
        <w:ind w:firstLine="709"/>
        <w:jc w:val="both"/>
      </w:pPr>
      <w:r w:rsidRPr="000977C8">
        <w:rPr>
          <w:sz w:val="28"/>
          <w:szCs w:val="28"/>
        </w:rPr>
        <w:t>По данным отделения МФЦ в городе Узловая оказано 59 услуг 25</w:t>
      </w:r>
      <w:r w:rsidR="0025242B">
        <w:rPr>
          <w:sz w:val="28"/>
          <w:szCs w:val="28"/>
        </w:rPr>
        <w:t xml:space="preserve"> </w:t>
      </w:r>
      <w:r w:rsidRPr="000977C8">
        <w:rPr>
          <w:sz w:val="28"/>
          <w:szCs w:val="28"/>
        </w:rPr>
        <w:t xml:space="preserve">субъектам </w:t>
      </w:r>
      <w:proofErr w:type="spellStart"/>
      <w:r w:rsidRPr="000977C8">
        <w:rPr>
          <w:sz w:val="28"/>
          <w:szCs w:val="28"/>
        </w:rPr>
        <w:t>МСП</w:t>
      </w:r>
      <w:proofErr w:type="spellEnd"/>
      <w:r w:rsidRPr="000977C8">
        <w:rPr>
          <w:sz w:val="28"/>
          <w:szCs w:val="28"/>
        </w:rPr>
        <w:t>. Субъекты малого бизнеса района активно используют в осуществляемой деятельности Портал Бизнес-навигатора МСП.</w:t>
      </w:r>
    </w:p>
    <w:p w:rsidR="005A3E5F" w:rsidRPr="000977C8" w:rsidRDefault="005A3E5F" w:rsidP="0025242B">
      <w:pPr>
        <w:pStyle w:val="a3"/>
        <w:spacing w:after="0" w:line="240" w:lineRule="auto"/>
        <w:ind w:firstLine="709"/>
        <w:jc w:val="both"/>
      </w:pPr>
      <w:r w:rsidRPr="000977C8">
        <w:rPr>
          <w:sz w:val="28"/>
          <w:szCs w:val="28"/>
        </w:rPr>
        <w:t>В 2019 году</w:t>
      </w:r>
      <w:r w:rsidR="0025242B">
        <w:rPr>
          <w:sz w:val="28"/>
          <w:szCs w:val="28"/>
        </w:rPr>
        <w:t xml:space="preserve"> </w:t>
      </w:r>
      <w:r w:rsidRPr="000977C8">
        <w:rPr>
          <w:sz w:val="28"/>
          <w:szCs w:val="28"/>
        </w:rPr>
        <w:t>проведено 17 ярмарок выходного дня с участием 510 субъектов малого предпринимательства.</w:t>
      </w:r>
    </w:p>
    <w:p w:rsidR="005A3E5F" w:rsidRPr="000977C8" w:rsidRDefault="001E40D9" w:rsidP="0025242B">
      <w:pPr>
        <w:pStyle w:val="a9"/>
        <w:ind w:firstLine="709"/>
        <w:jc w:val="both"/>
        <w:rPr>
          <w:rFonts w:hint="eastAsia"/>
        </w:rPr>
      </w:pPr>
      <w:r w:rsidRPr="00655576">
        <w:rPr>
          <w:b/>
          <w:i/>
          <w:sz w:val="30"/>
          <w:szCs w:val="30"/>
        </w:rPr>
        <w:t xml:space="preserve">Слайд </w:t>
      </w:r>
      <w:r>
        <w:rPr>
          <w:b/>
          <w:i/>
          <w:sz w:val="30"/>
          <w:szCs w:val="30"/>
        </w:rPr>
        <w:t xml:space="preserve">33 </w:t>
      </w:r>
      <w:proofErr w:type="gramStart"/>
      <w:r w:rsidR="005A3E5F" w:rsidRPr="000977C8">
        <w:rPr>
          <w:rFonts w:ascii="Times New Roman" w:hAnsi="Times New Roman" w:cs="Times New Roman"/>
          <w:sz w:val="28"/>
          <w:szCs w:val="28"/>
        </w:rPr>
        <w:t>В</w:t>
      </w:r>
      <w:proofErr w:type="gramEnd"/>
      <w:r w:rsidR="005A3E5F" w:rsidRPr="000977C8">
        <w:rPr>
          <w:rFonts w:ascii="Times New Roman" w:hAnsi="Times New Roman" w:cs="Times New Roman"/>
          <w:sz w:val="28"/>
          <w:szCs w:val="28"/>
        </w:rPr>
        <w:t xml:space="preserve"> целях обеспечения достижений целей, установленных Указом Президента РФ от 07 мая 2018г. №204 «О национальных целях и стратегических задачах развития РФ на период до 2024 года», в сфере малого и среднего предпринимательства в 2020 году планируется:</w:t>
      </w:r>
      <w:r w:rsidR="0025242B">
        <w:rPr>
          <w:rFonts w:ascii="Times New Roman" w:hAnsi="Times New Roman" w:cs="Times New Roman"/>
          <w:sz w:val="28"/>
          <w:szCs w:val="28"/>
        </w:rPr>
        <w:t xml:space="preserve"> </w:t>
      </w:r>
    </w:p>
    <w:p w:rsidR="005A3E5F" w:rsidRPr="000977C8" w:rsidRDefault="005A3E5F" w:rsidP="0025242B">
      <w:pPr>
        <w:pStyle w:val="a9"/>
        <w:ind w:firstLine="709"/>
        <w:jc w:val="both"/>
        <w:rPr>
          <w:rFonts w:hint="eastAsia"/>
        </w:rPr>
      </w:pPr>
      <w:r w:rsidRPr="000977C8">
        <w:rPr>
          <w:rFonts w:ascii="Times New Roman" w:hAnsi="Times New Roman" w:cs="Times New Roman"/>
          <w:sz w:val="28"/>
          <w:szCs w:val="28"/>
        </w:rPr>
        <w:t>-</w:t>
      </w:r>
      <w:r w:rsidR="0025242B">
        <w:rPr>
          <w:rFonts w:ascii="Times New Roman" w:hAnsi="Times New Roman" w:cs="Times New Roman"/>
          <w:sz w:val="28"/>
          <w:szCs w:val="28"/>
        </w:rPr>
        <w:t xml:space="preserve"> </w:t>
      </w:r>
      <w:r w:rsidRPr="000977C8">
        <w:rPr>
          <w:rFonts w:ascii="Times New Roman" w:hAnsi="Times New Roman" w:cs="Times New Roman"/>
          <w:i/>
          <w:sz w:val="28"/>
          <w:szCs w:val="28"/>
        </w:rPr>
        <w:t>в рамках оказания финансовой поддержки</w:t>
      </w:r>
      <w:r w:rsidRPr="000977C8">
        <w:rPr>
          <w:rFonts w:ascii="Times New Roman" w:hAnsi="Times New Roman" w:cs="Times New Roman"/>
          <w:sz w:val="28"/>
          <w:szCs w:val="28"/>
        </w:rPr>
        <w:t xml:space="preserve"> - выделение не менее 12 микрозаймов </w:t>
      </w:r>
      <w:proofErr w:type="spellStart"/>
      <w:r w:rsidRPr="000977C8">
        <w:rPr>
          <w:rFonts w:ascii="Times New Roman" w:hAnsi="Times New Roman" w:cs="Times New Roman"/>
          <w:sz w:val="28"/>
          <w:szCs w:val="28"/>
        </w:rPr>
        <w:t>СМСП</w:t>
      </w:r>
      <w:proofErr w:type="spellEnd"/>
      <w:r w:rsidRPr="000977C8">
        <w:rPr>
          <w:rFonts w:ascii="Times New Roman" w:hAnsi="Times New Roman" w:cs="Times New Roman"/>
          <w:sz w:val="28"/>
          <w:szCs w:val="28"/>
        </w:rPr>
        <w:t>, привлечение не менее 2 СМСП к участию в льготных продуктах финансирования (лизинг, кредитования СМСП, предоставляемых АО «Корпорация СМП»);</w:t>
      </w:r>
    </w:p>
    <w:p w:rsidR="005A3E5F" w:rsidRPr="000977C8" w:rsidRDefault="005A3E5F" w:rsidP="005A3E5F">
      <w:pPr>
        <w:pStyle w:val="a9"/>
        <w:ind w:firstLine="709"/>
        <w:jc w:val="both"/>
        <w:rPr>
          <w:rFonts w:hint="eastAsia"/>
        </w:rPr>
      </w:pPr>
      <w:r w:rsidRPr="000977C8">
        <w:rPr>
          <w:rFonts w:ascii="Times New Roman" w:hAnsi="Times New Roman" w:cs="Times New Roman"/>
          <w:sz w:val="28"/>
          <w:szCs w:val="28"/>
        </w:rPr>
        <w:t xml:space="preserve">- </w:t>
      </w:r>
      <w:r w:rsidRPr="000977C8">
        <w:rPr>
          <w:rFonts w:ascii="Times New Roman" w:hAnsi="Times New Roman" w:cs="Times New Roman"/>
          <w:i/>
          <w:sz w:val="28"/>
          <w:szCs w:val="28"/>
        </w:rPr>
        <w:t>в рамках оказания консультационной поддержки</w:t>
      </w:r>
      <w:r w:rsidRPr="000977C8">
        <w:rPr>
          <w:rFonts w:ascii="Times New Roman" w:hAnsi="Times New Roman" w:cs="Times New Roman"/>
          <w:sz w:val="28"/>
          <w:szCs w:val="28"/>
        </w:rPr>
        <w:t xml:space="preserve"> – проведение не менее 10 совместных мероприятий сотрудниками комитета экономического развития и предпринимательства с муниципальным фондом поддержки малого и среднего предпринимательства, сотрудниками ИФНС России, Центром занятости населения в </w:t>
      </w:r>
      <w:r w:rsidRPr="000977C8">
        <w:rPr>
          <w:rFonts w:ascii="Times New Roman" w:hAnsi="Times New Roman" w:cs="Times New Roman"/>
          <w:sz w:val="28"/>
          <w:szCs w:val="28"/>
        </w:rPr>
        <w:lastRenderedPageBreak/>
        <w:t>виде семинаров, заседаний, круглых столов, выездных встреч с охватом не менее 250 СМСП;</w:t>
      </w:r>
    </w:p>
    <w:p w:rsidR="005A3E5F" w:rsidRPr="000977C8" w:rsidRDefault="005A3E5F" w:rsidP="005A3E5F">
      <w:pPr>
        <w:pStyle w:val="a9"/>
        <w:ind w:firstLine="709"/>
        <w:jc w:val="both"/>
        <w:rPr>
          <w:rFonts w:hint="eastAsia"/>
        </w:rPr>
      </w:pPr>
      <w:r w:rsidRPr="000977C8">
        <w:rPr>
          <w:rFonts w:ascii="Times New Roman" w:hAnsi="Times New Roman" w:cs="Times New Roman"/>
          <w:sz w:val="28"/>
          <w:szCs w:val="28"/>
        </w:rPr>
        <w:t xml:space="preserve">- </w:t>
      </w:r>
      <w:r w:rsidRPr="000977C8">
        <w:rPr>
          <w:rFonts w:ascii="Times New Roman" w:hAnsi="Times New Roman" w:cs="Times New Roman"/>
          <w:i/>
          <w:sz w:val="28"/>
          <w:szCs w:val="28"/>
        </w:rPr>
        <w:t>в рамках оказания информационной поддержки</w:t>
      </w:r>
      <w:r w:rsidRPr="000977C8">
        <w:rPr>
          <w:rFonts w:ascii="Times New Roman" w:hAnsi="Times New Roman" w:cs="Times New Roman"/>
          <w:sz w:val="28"/>
          <w:szCs w:val="28"/>
        </w:rPr>
        <w:t xml:space="preserve"> – в течение года информирование СМСП о льготных продуктах финансирования: лизинг, кредитования СМСП предоставляемых АО «Корпорация СМП»; о последних изменениях в области налогового законодательства, о мерах государственной, региональной и муниципальной поддержки и др.; </w:t>
      </w:r>
    </w:p>
    <w:p w:rsidR="005A3E5F" w:rsidRPr="000977C8" w:rsidRDefault="005A3E5F" w:rsidP="005A3E5F">
      <w:pPr>
        <w:pStyle w:val="a9"/>
        <w:ind w:firstLine="709"/>
        <w:jc w:val="both"/>
        <w:rPr>
          <w:rFonts w:hint="eastAsia"/>
        </w:rPr>
      </w:pPr>
      <w:r w:rsidRPr="000977C8">
        <w:rPr>
          <w:rFonts w:ascii="Times New Roman" w:hAnsi="Times New Roman" w:cs="Times New Roman"/>
          <w:sz w:val="28"/>
          <w:szCs w:val="28"/>
        </w:rPr>
        <w:t xml:space="preserve">- </w:t>
      </w:r>
      <w:r w:rsidRPr="000977C8">
        <w:rPr>
          <w:rFonts w:ascii="Times New Roman" w:hAnsi="Times New Roman" w:cs="Times New Roman"/>
          <w:i/>
          <w:sz w:val="28"/>
          <w:szCs w:val="28"/>
        </w:rPr>
        <w:t>в рамках оказания имущественной поддержки</w:t>
      </w:r>
      <w:r w:rsidRPr="000977C8">
        <w:rPr>
          <w:rFonts w:ascii="Times New Roman" w:hAnsi="Times New Roman" w:cs="Times New Roman"/>
          <w:sz w:val="28"/>
          <w:szCs w:val="28"/>
        </w:rPr>
        <w:t xml:space="preserve"> – увеличение количества объектов в перечнях государственного и муниципального</w:t>
      </w:r>
      <w:r w:rsidR="0025242B">
        <w:rPr>
          <w:rFonts w:ascii="Times New Roman" w:hAnsi="Times New Roman" w:cs="Times New Roman"/>
          <w:sz w:val="28"/>
          <w:szCs w:val="28"/>
        </w:rPr>
        <w:t xml:space="preserve"> </w:t>
      </w:r>
      <w:r w:rsidRPr="000977C8">
        <w:rPr>
          <w:rFonts w:ascii="Times New Roman" w:hAnsi="Times New Roman" w:cs="Times New Roman"/>
          <w:sz w:val="28"/>
          <w:szCs w:val="28"/>
        </w:rPr>
        <w:t>имущества, предназначенного для субъектов МСП не менее чем на 10%.</w:t>
      </w:r>
    </w:p>
    <w:p w:rsidR="005A3E5F" w:rsidRPr="000977C8" w:rsidRDefault="001E40D9" w:rsidP="005A3E5F">
      <w:pPr>
        <w:pStyle w:val="a9"/>
        <w:ind w:firstLine="709"/>
        <w:jc w:val="both"/>
        <w:rPr>
          <w:rFonts w:hint="eastAsia"/>
        </w:rPr>
      </w:pPr>
      <w:r w:rsidRPr="00655576">
        <w:rPr>
          <w:b/>
          <w:i/>
          <w:sz w:val="30"/>
          <w:szCs w:val="30"/>
        </w:rPr>
        <w:t xml:space="preserve">Слайд </w:t>
      </w:r>
      <w:r>
        <w:rPr>
          <w:b/>
          <w:i/>
          <w:sz w:val="30"/>
          <w:szCs w:val="30"/>
        </w:rPr>
        <w:t xml:space="preserve">34 </w:t>
      </w:r>
      <w:r w:rsidR="005A3E5F" w:rsidRPr="000977C8">
        <w:rPr>
          <w:rFonts w:ascii="Times New Roman" w:hAnsi="Times New Roman" w:cs="Times New Roman"/>
          <w:sz w:val="28"/>
          <w:szCs w:val="28"/>
        </w:rPr>
        <w:t xml:space="preserve">На 2020 год на реализацию муниципальной программы выделены средства из бюджета муниципального образования в размере </w:t>
      </w:r>
      <w:r w:rsidR="005A3E5F" w:rsidRPr="000977C8">
        <w:rPr>
          <w:rFonts w:ascii="Times New Roman" w:hAnsi="Times New Roman" w:cs="Times New Roman"/>
          <w:b/>
          <w:sz w:val="28"/>
          <w:szCs w:val="28"/>
        </w:rPr>
        <w:t xml:space="preserve">1 121,0 </w:t>
      </w:r>
      <w:r w:rsidR="005A3E5F" w:rsidRPr="000977C8">
        <w:rPr>
          <w:rFonts w:ascii="Times New Roman" w:hAnsi="Times New Roman" w:cs="Times New Roman"/>
          <w:sz w:val="28"/>
          <w:szCs w:val="28"/>
        </w:rPr>
        <w:t>тыс.руб., за счет которых планируется:</w:t>
      </w:r>
    </w:p>
    <w:p w:rsidR="005A3E5F" w:rsidRPr="000977C8" w:rsidRDefault="005A3E5F" w:rsidP="005A3E5F">
      <w:pPr>
        <w:pStyle w:val="a9"/>
        <w:numPr>
          <w:ilvl w:val="0"/>
          <w:numId w:val="6"/>
        </w:numPr>
        <w:ind w:left="0" w:firstLine="680"/>
        <w:jc w:val="both"/>
        <w:rPr>
          <w:rFonts w:hint="eastAsia"/>
        </w:rPr>
      </w:pPr>
      <w:r w:rsidRPr="000977C8">
        <w:rPr>
          <w:rFonts w:ascii="Times New Roman" w:hAnsi="Times New Roman" w:cs="Times New Roman"/>
          <w:sz w:val="28"/>
          <w:szCs w:val="28"/>
        </w:rPr>
        <w:t>реализация мероприятий по популяризации предпринимательской деятельности – 248,0 тыс.руб.,</w:t>
      </w:r>
    </w:p>
    <w:p w:rsidR="005A3E5F" w:rsidRPr="000977C8" w:rsidRDefault="005A3E5F" w:rsidP="005A3E5F">
      <w:pPr>
        <w:pStyle w:val="ConsPlusNonformat"/>
        <w:numPr>
          <w:ilvl w:val="0"/>
          <w:numId w:val="6"/>
        </w:numPr>
        <w:ind w:left="0" w:firstLine="680"/>
        <w:jc w:val="both"/>
      </w:pPr>
      <w:r w:rsidRPr="000977C8">
        <w:rPr>
          <w:rFonts w:ascii="Times New Roman" w:hAnsi="Times New Roman" w:cs="Times New Roman"/>
          <w:sz w:val="28"/>
          <w:szCs w:val="28"/>
        </w:rPr>
        <w:t>субсидирование</w:t>
      </w:r>
      <w:r w:rsidR="0025242B">
        <w:rPr>
          <w:rFonts w:ascii="Times New Roman" w:hAnsi="Times New Roman" w:cs="Times New Roman"/>
          <w:sz w:val="28"/>
          <w:szCs w:val="28"/>
        </w:rPr>
        <w:t xml:space="preserve"> </w:t>
      </w:r>
      <w:r w:rsidRPr="000977C8">
        <w:rPr>
          <w:rFonts w:ascii="Times New Roman" w:hAnsi="Times New Roman" w:cs="Times New Roman"/>
          <w:sz w:val="28"/>
          <w:szCs w:val="28"/>
        </w:rPr>
        <w:t xml:space="preserve">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r w:rsidR="0025242B" w:rsidRPr="000977C8">
        <w:rPr>
          <w:rFonts w:ascii="Times New Roman" w:hAnsi="Times New Roman" w:cs="Times New Roman"/>
          <w:sz w:val="28"/>
          <w:szCs w:val="28"/>
        </w:rPr>
        <w:t>развития,</w:t>
      </w:r>
      <w:r w:rsidRPr="000977C8">
        <w:rPr>
          <w:rFonts w:ascii="Times New Roman" w:hAnsi="Times New Roman" w:cs="Times New Roman"/>
          <w:sz w:val="28"/>
          <w:szCs w:val="28"/>
        </w:rPr>
        <w:t xml:space="preserve"> либо модернизации производства товаров (работ, услуг) – 323,0 тыс.руб.;</w:t>
      </w:r>
    </w:p>
    <w:p w:rsidR="005A3E5F" w:rsidRPr="000977C8" w:rsidRDefault="005A3E5F" w:rsidP="005A3E5F">
      <w:pPr>
        <w:pStyle w:val="ConsPlusNonformat"/>
        <w:numPr>
          <w:ilvl w:val="0"/>
          <w:numId w:val="6"/>
        </w:numPr>
        <w:ind w:left="0" w:firstLine="680"/>
        <w:jc w:val="both"/>
      </w:pPr>
      <w:r w:rsidRPr="000977C8">
        <w:rPr>
          <w:rFonts w:ascii="Times New Roman" w:hAnsi="Times New Roman" w:cs="Times New Roman"/>
          <w:sz w:val="28"/>
          <w:szCs w:val="28"/>
        </w:rPr>
        <w:t>предоставление субсидии некоммерческим организациям на содержание инфраструктуры поддержки малого и среднего предпринимательства – 350,0 тыс.руб.;</w:t>
      </w:r>
    </w:p>
    <w:p w:rsidR="005A3E5F" w:rsidRPr="000977C8" w:rsidRDefault="005A3E5F" w:rsidP="005A3E5F">
      <w:pPr>
        <w:pStyle w:val="ConsPlusNonformat"/>
        <w:numPr>
          <w:ilvl w:val="0"/>
          <w:numId w:val="6"/>
        </w:numPr>
        <w:ind w:left="0" w:firstLine="680"/>
        <w:jc w:val="both"/>
      </w:pPr>
      <w:r w:rsidRPr="000977C8">
        <w:rPr>
          <w:rStyle w:val="CharAttribute0"/>
          <w:rFonts w:eastAsia="Batang" w:cs="Times New Roman"/>
          <w:szCs w:val="28"/>
        </w:rPr>
        <w:t>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 – 200,0 тыс.руб.</w:t>
      </w:r>
    </w:p>
    <w:p w:rsidR="005A3E5F" w:rsidRPr="000977C8" w:rsidRDefault="005A3E5F" w:rsidP="005A3E5F">
      <w:pPr>
        <w:ind w:firstLine="709"/>
        <w:jc w:val="both"/>
        <w:rPr>
          <w:rStyle w:val="CharAttribute0"/>
          <w:rFonts w:eastAsiaTheme="minorHAnsi"/>
        </w:rPr>
      </w:pPr>
    </w:p>
    <w:p w:rsidR="005A3E5F" w:rsidRPr="000977C8" w:rsidRDefault="005A3E5F" w:rsidP="005A3E5F">
      <w:pPr>
        <w:ind w:firstLine="709"/>
        <w:jc w:val="both"/>
      </w:pPr>
      <w:r w:rsidRPr="000977C8">
        <w:rPr>
          <w:b/>
          <w:bCs/>
          <w:i/>
          <w:sz w:val="28"/>
          <w:szCs w:val="28"/>
        </w:rPr>
        <w:t>8.5. Развитие</w:t>
      </w:r>
      <w:r w:rsidR="0025242B">
        <w:rPr>
          <w:b/>
          <w:bCs/>
          <w:i/>
          <w:sz w:val="28"/>
          <w:szCs w:val="28"/>
        </w:rPr>
        <w:t xml:space="preserve"> </w:t>
      </w:r>
      <w:r w:rsidRPr="000977C8">
        <w:rPr>
          <w:b/>
          <w:bCs/>
          <w:i/>
          <w:sz w:val="28"/>
          <w:szCs w:val="28"/>
        </w:rPr>
        <w:t>сельского хозяйства:</w:t>
      </w:r>
      <w:r w:rsidR="0025242B">
        <w:rPr>
          <w:b/>
          <w:bCs/>
          <w:i/>
          <w:sz w:val="28"/>
          <w:szCs w:val="28"/>
        </w:rPr>
        <w:t xml:space="preserve"> </w:t>
      </w:r>
      <w:r w:rsidRPr="000977C8">
        <w:rPr>
          <w:b/>
          <w:i/>
          <w:sz w:val="28"/>
          <w:szCs w:val="28"/>
        </w:rPr>
        <w:t>вовлечение в оборот земель</w:t>
      </w:r>
      <w:r w:rsidR="0025242B">
        <w:rPr>
          <w:b/>
          <w:i/>
          <w:sz w:val="28"/>
          <w:szCs w:val="28"/>
        </w:rPr>
        <w:t xml:space="preserve"> </w:t>
      </w:r>
      <w:r w:rsidRPr="000977C8">
        <w:rPr>
          <w:b/>
          <w:i/>
          <w:sz w:val="28"/>
          <w:szCs w:val="28"/>
        </w:rPr>
        <w:t>сельскохозяйственного</w:t>
      </w:r>
      <w:r w:rsidR="0025242B">
        <w:rPr>
          <w:b/>
          <w:i/>
          <w:sz w:val="28"/>
          <w:szCs w:val="28"/>
        </w:rPr>
        <w:t xml:space="preserve"> </w:t>
      </w:r>
      <w:r w:rsidRPr="000977C8">
        <w:rPr>
          <w:b/>
          <w:i/>
          <w:sz w:val="28"/>
          <w:szCs w:val="28"/>
        </w:rPr>
        <w:t>назначения, планы на 2020 год по увеличению</w:t>
      </w:r>
      <w:r w:rsidR="0025242B">
        <w:rPr>
          <w:b/>
          <w:i/>
          <w:sz w:val="28"/>
          <w:szCs w:val="28"/>
        </w:rPr>
        <w:t xml:space="preserve"> </w:t>
      </w:r>
      <w:r w:rsidRPr="000977C8">
        <w:rPr>
          <w:b/>
          <w:i/>
          <w:sz w:val="28"/>
          <w:szCs w:val="28"/>
        </w:rPr>
        <w:t>посевной</w:t>
      </w:r>
      <w:r w:rsidR="0025242B">
        <w:rPr>
          <w:b/>
          <w:i/>
          <w:sz w:val="28"/>
          <w:szCs w:val="28"/>
        </w:rPr>
        <w:t xml:space="preserve"> </w:t>
      </w:r>
      <w:r w:rsidRPr="000977C8">
        <w:rPr>
          <w:b/>
          <w:i/>
          <w:sz w:val="28"/>
          <w:szCs w:val="28"/>
        </w:rPr>
        <w:t>площади, валового</w:t>
      </w:r>
      <w:r w:rsidR="0025242B">
        <w:rPr>
          <w:b/>
          <w:i/>
          <w:sz w:val="28"/>
          <w:szCs w:val="28"/>
        </w:rPr>
        <w:t xml:space="preserve"> </w:t>
      </w:r>
      <w:r w:rsidRPr="000977C8">
        <w:rPr>
          <w:b/>
          <w:i/>
          <w:sz w:val="28"/>
          <w:szCs w:val="28"/>
        </w:rPr>
        <w:t>сбора</w:t>
      </w:r>
      <w:r w:rsidR="0025242B">
        <w:rPr>
          <w:b/>
          <w:i/>
          <w:sz w:val="28"/>
          <w:szCs w:val="28"/>
        </w:rPr>
        <w:t xml:space="preserve"> </w:t>
      </w:r>
      <w:r w:rsidRPr="000977C8">
        <w:rPr>
          <w:b/>
          <w:i/>
          <w:sz w:val="28"/>
          <w:szCs w:val="28"/>
        </w:rPr>
        <w:t>зерна.</w:t>
      </w:r>
    </w:p>
    <w:p w:rsidR="005A3E5F" w:rsidRPr="000977C8" w:rsidRDefault="0088120C" w:rsidP="005A3E5F">
      <w:pPr>
        <w:ind w:firstLine="850"/>
        <w:jc w:val="both"/>
        <w:rPr>
          <w:sz w:val="28"/>
          <w:szCs w:val="28"/>
        </w:rPr>
      </w:pPr>
      <w:r w:rsidRPr="00655576">
        <w:rPr>
          <w:b/>
          <w:i/>
          <w:sz w:val="30"/>
          <w:szCs w:val="30"/>
        </w:rPr>
        <w:t xml:space="preserve">Слайд </w:t>
      </w:r>
      <w:r>
        <w:rPr>
          <w:b/>
          <w:i/>
          <w:sz w:val="30"/>
          <w:szCs w:val="30"/>
        </w:rPr>
        <w:t xml:space="preserve">35 </w:t>
      </w:r>
      <w:r w:rsidR="005A3E5F" w:rsidRPr="000977C8">
        <w:rPr>
          <w:sz w:val="28"/>
          <w:szCs w:val="28"/>
        </w:rPr>
        <w:t xml:space="preserve">Всего на территории Узловского района в 2019 году работали 30 сельскохозяйственных организаций: 15 предприятий и 15 крестьянских (фермерских) хозяйств. Растениеводством занимаются 25 хозяйств, животноводством — 9 хозяйств. </w:t>
      </w:r>
    </w:p>
    <w:p w:rsidR="005A3E5F" w:rsidRPr="000977C8" w:rsidRDefault="005A3E5F" w:rsidP="005A3E5F">
      <w:pPr>
        <w:ind w:firstLine="850"/>
        <w:jc w:val="both"/>
      </w:pPr>
      <w:r w:rsidRPr="000977C8">
        <w:rPr>
          <w:color w:val="00000A"/>
          <w:sz w:val="28"/>
          <w:szCs w:val="28"/>
        </w:rPr>
        <w:t>Общая посевная площадь сельскохозяйственных культур под урожай 2019 года в хозяйствах Узловского района всех категорий составила 25,5 тыс.га, что на 1,8 тыс.га (116%) больше чем в 2018 году, под зерном занято 20,6 тыс. га, что больше показателей прошлого года на 15%. Из них под озимыми занято 56% площадей, под яровыми – 44%.</w:t>
      </w:r>
    </w:p>
    <w:p w:rsidR="005A3E5F" w:rsidRPr="000977C8" w:rsidRDefault="005A3E5F" w:rsidP="005A3E5F">
      <w:pPr>
        <w:ind w:firstLine="850"/>
        <w:jc w:val="both"/>
        <w:rPr>
          <w:sz w:val="28"/>
          <w:szCs w:val="28"/>
        </w:rPr>
      </w:pPr>
      <w:r w:rsidRPr="000977C8">
        <w:rPr>
          <w:color w:val="00000A"/>
          <w:sz w:val="28"/>
          <w:szCs w:val="28"/>
        </w:rPr>
        <w:t>Намолочено 55,4 тыс.т зерна, что составляет 105,4% от урожая прошлого года. Средняя урожайность по району составляет 27 ц/</w:t>
      </w:r>
      <w:proofErr w:type="gramStart"/>
      <w:r w:rsidRPr="000977C8">
        <w:rPr>
          <w:color w:val="00000A"/>
          <w:sz w:val="28"/>
          <w:szCs w:val="28"/>
        </w:rPr>
        <w:t>га.,</w:t>
      </w:r>
      <w:proofErr w:type="gramEnd"/>
      <w:r w:rsidRPr="000977C8">
        <w:rPr>
          <w:color w:val="00000A"/>
          <w:sz w:val="28"/>
          <w:szCs w:val="28"/>
        </w:rPr>
        <w:t xml:space="preserve"> в том числе:</w:t>
      </w:r>
    </w:p>
    <w:p w:rsidR="005A3E5F" w:rsidRPr="000977C8" w:rsidRDefault="005A3E5F" w:rsidP="005A3E5F">
      <w:pPr>
        <w:ind w:firstLine="850"/>
        <w:jc w:val="both"/>
        <w:rPr>
          <w:color w:val="00000A"/>
          <w:sz w:val="28"/>
          <w:szCs w:val="28"/>
        </w:rPr>
      </w:pPr>
      <w:r w:rsidRPr="000977C8">
        <w:rPr>
          <w:color w:val="00000A"/>
          <w:sz w:val="28"/>
          <w:szCs w:val="28"/>
        </w:rPr>
        <w:t>Озимой пшеницы — 31,6 тыс.т (126%) при урожайности 27 ц/</w:t>
      </w:r>
      <w:proofErr w:type="gramStart"/>
      <w:r w:rsidRPr="000977C8">
        <w:rPr>
          <w:color w:val="00000A"/>
          <w:sz w:val="28"/>
          <w:szCs w:val="28"/>
        </w:rPr>
        <w:t>га.;</w:t>
      </w:r>
      <w:proofErr w:type="gramEnd"/>
    </w:p>
    <w:p w:rsidR="005A3E5F" w:rsidRPr="000977C8" w:rsidRDefault="005A3E5F" w:rsidP="005A3E5F">
      <w:pPr>
        <w:ind w:firstLine="850"/>
        <w:jc w:val="both"/>
        <w:rPr>
          <w:color w:val="00000A"/>
          <w:sz w:val="28"/>
          <w:szCs w:val="28"/>
        </w:rPr>
      </w:pPr>
      <w:r w:rsidRPr="000977C8">
        <w:rPr>
          <w:color w:val="00000A"/>
          <w:sz w:val="28"/>
          <w:szCs w:val="28"/>
        </w:rPr>
        <w:t>Яровой пшеницы - 10,5 тыс.т (94%) при урожайности 31 ц/</w:t>
      </w:r>
      <w:proofErr w:type="gramStart"/>
      <w:r w:rsidRPr="000977C8">
        <w:rPr>
          <w:color w:val="00000A"/>
          <w:sz w:val="28"/>
          <w:szCs w:val="28"/>
        </w:rPr>
        <w:t>га.;</w:t>
      </w:r>
      <w:proofErr w:type="gramEnd"/>
    </w:p>
    <w:p w:rsidR="005A3E5F" w:rsidRPr="000977C8" w:rsidRDefault="005A3E5F" w:rsidP="005A3E5F">
      <w:pPr>
        <w:ind w:firstLine="850"/>
        <w:jc w:val="both"/>
        <w:rPr>
          <w:color w:val="00000A"/>
          <w:sz w:val="28"/>
          <w:szCs w:val="28"/>
        </w:rPr>
      </w:pPr>
      <w:r w:rsidRPr="000977C8">
        <w:rPr>
          <w:color w:val="00000A"/>
          <w:sz w:val="28"/>
          <w:szCs w:val="28"/>
        </w:rPr>
        <w:t>Ячменя - 9,3 тыс.т (83%) при урожайности 26 ц/</w:t>
      </w:r>
      <w:proofErr w:type="gramStart"/>
      <w:r w:rsidRPr="000977C8">
        <w:rPr>
          <w:color w:val="00000A"/>
          <w:sz w:val="28"/>
          <w:szCs w:val="28"/>
        </w:rPr>
        <w:t>га.;</w:t>
      </w:r>
      <w:proofErr w:type="gramEnd"/>
      <w:r w:rsidRPr="000977C8">
        <w:rPr>
          <w:color w:val="00000A"/>
          <w:sz w:val="28"/>
          <w:szCs w:val="28"/>
        </w:rPr>
        <w:t xml:space="preserve"> </w:t>
      </w:r>
    </w:p>
    <w:p w:rsidR="005A3E5F" w:rsidRPr="000977C8" w:rsidRDefault="005A3E5F" w:rsidP="005A3E5F">
      <w:pPr>
        <w:ind w:firstLine="850"/>
        <w:jc w:val="both"/>
        <w:rPr>
          <w:color w:val="00000A"/>
          <w:sz w:val="28"/>
          <w:szCs w:val="28"/>
        </w:rPr>
      </w:pPr>
      <w:r w:rsidRPr="000977C8">
        <w:rPr>
          <w:color w:val="00000A"/>
          <w:sz w:val="28"/>
          <w:szCs w:val="28"/>
        </w:rPr>
        <w:t>Овса - 1,3 тыс.т (52%) при урожайности 30 ц/</w:t>
      </w:r>
      <w:proofErr w:type="gramStart"/>
      <w:r w:rsidRPr="000977C8">
        <w:rPr>
          <w:color w:val="00000A"/>
          <w:sz w:val="28"/>
          <w:szCs w:val="28"/>
        </w:rPr>
        <w:t>га.;</w:t>
      </w:r>
      <w:proofErr w:type="gramEnd"/>
      <w:r w:rsidRPr="000977C8">
        <w:rPr>
          <w:color w:val="00000A"/>
          <w:sz w:val="28"/>
          <w:szCs w:val="28"/>
        </w:rPr>
        <w:t xml:space="preserve"> </w:t>
      </w:r>
    </w:p>
    <w:p w:rsidR="005A3E5F" w:rsidRPr="000977C8" w:rsidRDefault="005A3E5F" w:rsidP="005A3E5F">
      <w:pPr>
        <w:ind w:firstLine="850"/>
        <w:jc w:val="both"/>
        <w:rPr>
          <w:color w:val="00000A"/>
          <w:sz w:val="28"/>
          <w:szCs w:val="28"/>
        </w:rPr>
      </w:pPr>
      <w:bookmarkStart w:id="0" w:name="__DdeLink__44_341569352"/>
      <w:bookmarkEnd w:id="0"/>
      <w:r w:rsidRPr="000977C8">
        <w:rPr>
          <w:color w:val="00000A"/>
          <w:sz w:val="28"/>
          <w:szCs w:val="28"/>
        </w:rPr>
        <w:t>Зернобобовых - 1,3 тыс.т (64%) при урожайности 21 ц/</w:t>
      </w:r>
      <w:proofErr w:type="gramStart"/>
      <w:r w:rsidRPr="000977C8">
        <w:rPr>
          <w:color w:val="00000A"/>
          <w:sz w:val="28"/>
          <w:szCs w:val="28"/>
        </w:rPr>
        <w:t>га.;</w:t>
      </w:r>
      <w:proofErr w:type="gramEnd"/>
    </w:p>
    <w:p w:rsidR="005A3E5F" w:rsidRPr="000977C8" w:rsidRDefault="005A3E5F" w:rsidP="005A3E5F">
      <w:pPr>
        <w:ind w:firstLine="850"/>
        <w:jc w:val="both"/>
        <w:rPr>
          <w:color w:val="00000A"/>
          <w:sz w:val="28"/>
          <w:szCs w:val="28"/>
        </w:rPr>
      </w:pPr>
      <w:r w:rsidRPr="000977C8">
        <w:rPr>
          <w:color w:val="00000A"/>
          <w:sz w:val="28"/>
          <w:szCs w:val="28"/>
        </w:rPr>
        <w:t>Гречихи - 1,3 тыс.т (267%) при урожайности 13 ц/га.</w:t>
      </w:r>
    </w:p>
    <w:p w:rsidR="005A3E5F" w:rsidRPr="000977C8" w:rsidRDefault="005A3E5F" w:rsidP="005A3E5F">
      <w:pPr>
        <w:ind w:firstLine="850"/>
        <w:jc w:val="both"/>
        <w:rPr>
          <w:color w:val="00000A"/>
          <w:sz w:val="28"/>
          <w:szCs w:val="28"/>
        </w:rPr>
      </w:pPr>
      <w:r w:rsidRPr="000977C8">
        <w:rPr>
          <w:color w:val="00000A"/>
          <w:sz w:val="28"/>
          <w:szCs w:val="28"/>
        </w:rPr>
        <w:lastRenderedPageBreak/>
        <w:t>Семян рапса собрано — 3,7 тыс.т. (114%) при урожайности 21ц/га.</w:t>
      </w:r>
    </w:p>
    <w:p w:rsidR="005A3E5F" w:rsidRPr="000977C8" w:rsidRDefault="005A3E5F" w:rsidP="005A3E5F">
      <w:pPr>
        <w:ind w:firstLine="850"/>
        <w:jc w:val="both"/>
        <w:rPr>
          <w:color w:val="00000A"/>
          <w:sz w:val="28"/>
          <w:szCs w:val="28"/>
        </w:rPr>
      </w:pPr>
      <w:r w:rsidRPr="000977C8">
        <w:rPr>
          <w:color w:val="00000A"/>
          <w:sz w:val="28"/>
          <w:szCs w:val="28"/>
        </w:rPr>
        <w:t>В связи с неблагоприятными погодными условиями сев озимых произведен на площади всего 8,5 тыс.га, что составляет 82% от запланированного.</w:t>
      </w:r>
    </w:p>
    <w:p w:rsidR="005A3E5F" w:rsidRPr="000977C8" w:rsidRDefault="0088120C" w:rsidP="005A3E5F">
      <w:pPr>
        <w:ind w:firstLine="850"/>
        <w:contextualSpacing/>
        <w:jc w:val="both"/>
      </w:pPr>
      <w:r w:rsidRPr="00655576">
        <w:rPr>
          <w:b/>
          <w:i/>
          <w:sz w:val="30"/>
          <w:szCs w:val="30"/>
        </w:rPr>
        <w:t xml:space="preserve">Слайд </w:t>
      </w:r>
      <w:r>
        <w:rPr>
          <w:b/>
          <w:i/>
          <w:sz w:val="30"/>
          <w:szCs w:val="30"/>
        </w:rPr>
        <w:t xml:space="preserve">36 </w:t>
      </w:r>
      <w:r w:rsidR="005A3E5F" w:rsidRPr="000977C8">
        <w:rPr>
          <w:color w:val="000000"/>
          <w:sz w:val="28"/>
          <w:szCs w:val="28"/>
        </w:rPr>
        <w:t>На территории Узловского района работают следующие животноводческие организации: 1 сельскохозяйственное предприятие, Филиал АО «Куриное царство» Узловская птицефабрика, 8 крестьянских (фермерских) хозяйств.</w:t>
      </w:r>
    </w:p>
    <w:p w:rsidR="005A3E5F" w:rsidRPr="000977C8" w:rsidRDefault="005A3E5F" w:rsidP="005A3E5F">
      <w:pPr>
        <w:ind w:firstLine="850"/>
        <w:contextualSpacing/>
        <w:jc w:val="both"/>
      </w:pPr>
      <w:r w:rsidRPr="000977C8">
        <w:rPr>
          <w:color w:val="000000"/>
          <w:sz w:val="28"/>
          <w:szCs w:val="28"/>
        </w:rPr>
        <w:t>Производство молока в хозяйствах Узловского района составляет 3059,5 тонн (109,2% к показателям 2018 года), в том числе: в крестьянских (фермерских) хозяйствах — 688,1 тонн (113,4% к 2018 году).</w:t>
      </w:r>
    </w:p>
    <w:p w:rsidR="005A3E5F" w:rsidRPr="000977C8" w:rsidRDefault="005A3E5F" w:rsidP="005A3E5F">
      <w:pPr>
        <w:ind w:firstLine="850"/>
        <w:contextualSpacing/>
        <w:jc w:val="both"/>
        <w:rPr>
          <w:color w:val="000000"/>
          <w:sz w:val="28"/>
          <w:szCs w:val="28"/>
        </w:rPr>
      </w:pPr>
      <w:r w:rsidRPr="000977C8">
        <w:rPr>
          <w:color w:val="000000"/>
          <w:sz w:val="28"/>
          <w:szCs w:val="28"/>
        </w:rPr>
        <w:t>Надой молока на 1 фуражную корову составил 2617 кг, что больше показателей прошлого года на 121 кг (</w:t>
      </w:r>
      <w:proofErr w:type="spellStart"/>
      <w:r w:rsidRPr="000977C8">
        <w:rPr>
          <w:color w:val="000000"/>
          <w:sz w:val="28"/>
          <w:szCs w:val="28"/>
        </w:rPr>
        <w:t>кфх</w:t>
      </w:r>
      <w:proofErr w:type="spellEnd"/>
      <w:r w:rsidRPr="000977C8">
        <w:rPr>
          <w:color w:val="000000"/>
          <w:sz w:val="28"/>
          <w:szCs w:val="28"/>
        </w:rPr>
        <w:t xml:space="preserve"> — </w:t>
      </w:r>
      <w:proofErr w:type="spellStart"/>
      <w:r w:rsidRPr="000977C8">
        <w:rPr>
          <w:color w:val="000000"/>
          <w:sz w:val="28"/>
          <w:szCs w:val="28"/>
        </w:rPr>
        <w:t>2979кг</w:t>
      </w:r>
      <w:proofErr w:type="spellEnd"/>
      <w:r w:rsidRPr="000977C8">
        <w:rPr>
          <w:color w:val="000000"/>
          <w:sz w:val="28"/>
          <w:szCs w:val="28"/>
        </w:rPr>
        <w:t xml:space="preserve"> (123%).</w:t>
      </w:r>
    </w:p>
    <w:p w:rsidR="005A3E5F" w:rsidRPr="000977C8" w:rsidRDefault="005A3E5F" w:rsidP="005A3E5F">
      <w:pPr>
        <w:ind w:firstLine="850"/>
        <w:contextualSpacing/>
        <w:jc w:val="both"/>
        <w:rPr>
          <w:color w:val="000000"/>
          <w:sz w:val="28"/>
          <w:szCs w:val="28"/>
        </w:rPr>
      </w:pPr>
      <w:r w:rsidRPr="000977C8">
        <w:rPr>
          <w:color w:val="000000"/>
          <w:sz w:val="28"/>
          <w:szCs w:val="28"/>
        </w:rPr>
        <w:t>Поголовье скота в хозяйствах Узловского района: крупный рогатый скот — 2771 голов (99%), в том числе коровы — 1169 голов (104,1%); свиньи — 807 голов (105,2%); овцы и козы — 2225 голов (100%).</w:t>
      </w:r>
    </w:p>
    <w:p w:rsidR="005A3E5F" w:rsidRPr="000977C8" w:rsidRDefault="005A3E5F" w:rsidP="005A3E5F">
      <w:pPr>
        <w:ind w:firstLine="850"/>
        <w:contextualSpacing/>
        <w:jc w:val="both"/>
      </w:pPr>
      <w:r w:rsidRPr="000977C8">
        <w:rPr>
          <w:color w:val="000000"/>
          <w:sz w:val="28"/>
          <w:szCs w:val="28"/>
        </w:rPr>
        <w:t>Поголовье птицы в Узл</w:t>
      </w:r>
      <w:r w:rsidRPr="000977C8">
        <w:rPr>
          <w:color w:val="00000A"/>
          <w:sz w:val="28"/>
          <w:szCs w:val="28"/>
        </w:rPr>
        <w:t>овском районе составило 1729789 голов (115,4%). В том числе в сельскохозяйственных предприятиях — 1712208 голов (115,6%).</w:t>
      </w:r>
    </w:p>
    <w:p w:rsidR="005A3E5F" w:rsidRPr="000977C8" w:rsidRDefault="005A3E5F" w:rsidP="005A3E5F">
      <w:pPr>
        <w:ind w:firstLine="850"/>
        <w:contextualSpacing/>
        <w:jc w:val="both"/>
      </w:pPr>
      <w:r w:rsidRPr="000977C8">
        <w:rPr>
          <w:color w:val="00000A"/>
          <w:sz w:val="28"/>
          <w:szCs w:val="28"/>
        </w:rPr>
        <w:t>В рамках реализации государственной программы развития сельского хозяйства ежегодно выделяются субсидии из средств областного и федерального бюджетов.</w:t>
      </w:r>
      <w:r w:rsidR="0025242B">
        <w:rPr>
          <w:color w:val="00000A"/>
          <w:sz w:val="28"/>
          <w:szCs w:val="28"/>
        </w:rPr>
        <w:t xml:space="preserve"> </w:t>
      </w:r>
      <w:r w:rsidRPr="000977C8">
        <w:rPr>
          <w:color w:val="00000A"/>
          <w:sz w:val="28"/>
          <w:szCs w:val="28"/>
        </w:rPr>
        <w:t xml:space="preserve">За 2019 год 7 сельскохозяйственных организаций и 6 крестьянских (фермерских) хозяйств получили средства государственной поддержки в размере 12 млн.рублей. </w:t>
      </w:r>
      <w:r w:rsidR="0025242B" w:rsidRPr="000977C8">
        <w:rPr>
          <w:color w:val="00000A"/>
          <w:sz w:val="28"/>
          <w:szCs w:val="28"/>
        </w:rPr>
        <w:t>Кроме того,</w:t>
      </w:r>
      <w:r w:rsidRPr="000977C8">
        <w:rPr>
          <w:color w:val="00000A"/>
          <w:sz w:val="28"/>
          <w:szCs w:val="28"/>
        </w:rPr>
        <w:t xml:space="preserve"> на поддержку молочного животноводства личные подсобные хозяйства получили 2,8 млн.рублей.</w:t>
      </w:r>
    </w:p>
    <w:p w:rsidR="005A3E5F" w:rsidRPr="000977C8" w:rsidRDefault="00BF2913" w:rsidP="005A3E5F">
      <w:pPr>
        <w:pStyle w:val="a9"/>
        <w:ind w:firstLine="850"/>
        <w:jc w:val="both"/>
        <w:rPr>
          <w:rFonts w:ascii="Times New Roman" w:hAnsi="Times New Roman" w:cs="Times New Roman"/>
          <w:sz w:val="28"/>
          <w:szCs w:val="28"/>
        </w:rPr>
      </w:pPr>
      <w:r w:rsidRPr="00655576">
        <w:rPr>
          <w:b/>
          <w:i/>
          <w:sz w:val="30"/>
          <w:szCs w:val="30"/>
        </w:rPr>
        <w:t xml:space="preserve">Слайд </w:t>
      </w:r>
      <w:r>
        <w:rPr>
          <w:b/>
          <w:i/>
          <w:sz w:val="30"/>
          <w:szCs w:val="30"/>
        </w:rPr>
        <w:t xml:space="preserve">37 </w:t>
      </w:r>
      <w:proofErr w:type="gramStart"/>
      <w:r w:rsidR="005A3E5F" w:rsidRPr="000977C8">
        <w:rPr>
          <w:rFonts w:ascii="Times New Roman" w:hAnsi="Times New Roman" w:cs="Times New Roman"/>
          <w:sz w:val="28"/>
          <w:szCs w:val="28"/>
        </w:rPr>
        <w:t>В</w:t>
      </w:r>
      <w:proofErr w:type="gramEnd"/>
      <w:r w:rsidR="005A3E5F" w:rsidRPr="000977C8">
        <w:rPr>
          <w:rFonts w:ascii="Times New Roman" w:hAnsi="Times New Roman" w:cs="Times New Roman"/>
          <w:sz w:val="28"/>
          <w:szCs w:val="28"/>
        </w:rPr>
        <w:t xml:space="preserve"> рамках реализации муниципальной программы «Устойчивое развитие сельских территорий Узловского района на 2014-2017 годы и на период до 2020 года» в 2019 году выполнены следующие мероприятия: </w:t>
      </w:r>
    </w:p>
    <w:p w:rsidR="005A3E5F" w:rsidRPr="000977C8" w:rsidRDefault="005A3E5F" w:rsidP="005A3E5F">
      <w:pPr>
        <w:pStyle w:val="a9"/>
        <w:ind w:firstLine="850"/>
        <w:jc w:val="both"/>
        <w:rPr>
          <w:rFonts w:ascii="Times New Roman" w:hAnsi="Times New Roman" w:cs="Times New Roman"/>
          <w:sz w:val="28"/>
          <w:szCs w:val="28"/>
        </w:rPr>
      </w:pPr>
      <w:r w:rsidRPr="000977C8">
        <w:rPr>
          <w:rFonts w:ascii="Times New Roman" w:hAnsi="Times New Roman" w:cs="Times New Roman"/>
          <w:sz w:val="28"/>
          <w:szCs w:val="28"/>
        </w:rPr>
        <w:t>1.</w:t>
      </w:r>
      <w:r w:rsidR="0025242B">
        <w:rPr>
          <w:rFonts w:ascii="Times New Roman" w:hAnsi="Times New Roman" w:cs="Times New Roman"/>
          <w:sz w:val="28"/>
          <w:szCs w:val="28"/>
        </w:rPr>
        <w:t xml:space="preserve"> </w:t>
      </w:r>
      <w:r w:rsidRPr="000977C8">
        <w:rPr>
          <w:rFonts w:ascii="Times New Roman" w:hAnsi="Times New Roman" w:cs="Times New Roman"/>
          <w:sz w:val="28"/>
          <w:szCs w:val="28"/>
        </w:rPr>
        <w:t>Улучшены жилищные условия двух семей молодых специалистов, проживающих в сельской местности, работающих в социальной сфере.</w:t>
      </w:r>
    </w:p>
    <w:p w:rsidR="005A3E5F" w:rsidRPr="000977C8" w:rsidRDefault="005A3E5F" w:rsidP="005A3E5F">
      <w:pPr>
        <w:pStyle w:val="a9"/>
        <w:ind w:firstLine="850"/>
        <w:jc w:val="both"/>
        <w:rPr>
          <w:rFonts w:ascii="Times New Roman" w:hAnsi="Times New Roman" w:cs="Times New Roman"/>
          <w:sz w:val="28"/>
          <w:szCs w:val="28"/>
        </w:rPr>
      </w:pPr>
      <w:r w:rsidRPr="000977C8">
        <w:rPr>
          <w:rFonts w:ascii="Times New Roman" w:hAnsi="Times New Roman" w:cs="Times New Roman"/>
          <w:sz w:val="28"/>
          <w:szCs w:val="28"/>
        </w:rPr>
        <w:t>Общая площадь приобретенного жилья составила 142,7 кв.м.</w:t>
      </w:r>
    </w:p>
    <w:p w:rsidR="005A3E5F" w:rsidRPr="000977C8" w:rsidRDefault="00BF2913" w:rsidP="0025242B">
      <w:pPr>
        <w:pStyle w:val="a9"/>
        <w:ind w:firstLine="850"/>
        <w:jc w:val="both"/>
        <w:rPr>
          <w:rFonts w:ascii="Times New Roman" w:hAnsi="Times New Roman" w:cs="Times New Roman"/>
          <w:sz w:val="28"/>
          <w:szCs w:val="28"/>
        </w:rPr>
      </w:pPr>
      <w:r w:rsidRPr="00655576">
        <w:rPr>
          <w:b/>
          <w:i/>
          <w:sz w:val="30"/>
          <w:szCs w:val="30"/>
        </w:rPr>
        <w:t xml:space="preserve">Слайд </w:t>
      </w:r>
      <w:r>
        <w:rPr>
          <w:b/>
          <w:i/>
          <w:sz w:val="30"/>
          <w:szCs w:val="30"/>
        </w:rPr>
        <w:t xml:space="preserve">38 </w:t>
      </w:r>
      <w:r w:rsidR="005A3E5F" w:rsidRPr="000977C8">
        <w:rPr>
          <w:rFonts w:ascii="Times New Roman" w:hAnsi="Times New Roman" w:cs="Times New Roman"/>
          <w:sz w:val="28"/>
          <w:szCs w:val="28"/>
        </w:rPr>
        <w:t>2. Создана и обустроена</w:t>
      </w:r>
      <w:r w:rsidR="0025242B">
        <w:rPr>
          <w:rFonts w:ascii="Times New Roman" w:hAnsi="Times New Roman" w:cs="Times New Roman"/>
          <w:sz w:val="28"/>
          <w:szCs w:val="28"/>
        </w:rPr>
        <w:t xml:space="preserve"> </w:t>
      </w:r>
      <w:r w:rsidR="005A3E5F" w:rsidRPr="000977C8">
        <w:rPr>
          <w:rFonts w:ascii="Times New Roman" w:hAnsi="Times New Roman" w:cs="Times New Roman"/>
          <w:sz w:val="28"/>
          <w:szCs w:val="28"/>
        </w:rPr>
        <w:t>детская игровая площадка в</w:t>
      </w:r>
      <w:r w:rsidR="0025242B">
        <w:rPr>
          <w:rFonts w:ascii="Times New Roman" w:hAnsi="Times New Roman" w:cs="Times New Roman"/>
          <w:sz w:val="28"/>
          <w:szCs w:val="28"/>
        </w:rPr>
        <w:t xml:space="preserve"> </w:t>
      </w:r>
      <w:r w:rsidR="005A3E5F" w:rsidRPr="000977C8">
        <w:rPr>
          <w:rFonts w:ascii="Times New Roman" w:hAnsi="Times New Roman" w:cs="Times New Roman"/>
          <w:sz w:val="28"/>
          <w:szCs w:val="28"/>
        </w:rPr>
        <w:t xml:space="preserve">деревне </w:t>
      </w:r>
      <w:proofErr w:type="spellStart"/>
      <w:r w:rsidR="005A3E5F" w:rsidRPr="000977C8">
        <w:rPr>
          <w:rFonts w:ascii="Times New Roman" w:hAnsi="Times New Roman" w:cs="Times New Roman"/>
          <w:sz w:val="28"/>
          <w:szCs w:val="28"/>
        </w:rPr>
        <w:t>Прилесье</w:t>
      </w:r>
      <w:proofErr w:type="spellEnd"/>
      <w:r w:rsidR="0025242B">
        <w:rPr>
          <w:rFonts w:ascii="Times New Roman" w:hAnsi="Times New Roman" w:cs="Times New Roman"/>
          <w:sz w:val="28"/>
          <w:szCs w:val="28"/>
        </w:rPr>
        <w:t xml:space="preserve"> </w:t>
      </w:r>
      <w:r w:rsidR="005A3E5F" w:rsidRPr="000977C8">
        <w:rPr>
          <w:rFonts w:ascii="Times New Roman" w:hAnsi="Times New Roman" w:cs="Times New Roman"/>
          <w:sz w:val="28"/>
          <w:szCs w:val="28"/>
        </w:rPr>
        <w:t>МО Шахтерское.</w:t>
      </w:r>
    </w:p>
    <w:p w:rsidR="005A3E5F" w:rsidRPr="000977C8" w:rsidRDefault="00BF2913" w:rsidP="0025242B">
      <w:pPr>
        <w:pStyle w:val="a9"/>
        <w:ind w:firstLine="850"/>
        <w:jc w:val="both"/>
        <w:rPr>
          <w:rFonts w:ascii="Times New Roman" w:hAnsi="Times New Roman" w:cs="Times New Roman"/>
          <w:sz w:val="28"/>
          <w:szCs w:val="28"/>
        </w:rPr>
      </w:pPr>
      <w:r w:rsidRPr="00655576">
        <w:rPr>
          <w:b/>
          <w:i/>
          <w:sz w:val="30"/>
          <w:szCs w:val="30"/>
        </w:rPr>
        <w:t xml:space="preserve">Слайд </w:t>
      </w:r>
      <w:r>
        <w:rPr>
          <w:b/>
          <w:i/>
          <w:sz w:val="30"/>
          <w:szCs w:val="30"/>
        </w:rPr>
        <w:t xml:space="preserve">39 </w:t>
      </w:r>
      <w:r w:rsidR="005A3E5F" w:rsidRPr="000977C8">
        <w:rPr>
          <w:rFonts w:ascii="Times New Roman" w:hAnsi="Times New Roman" w:cs="Times New Roman"/>
          <w:sz w:val="28"/>
          <w:szCs w:val="28"/>
        </w:rPr>
        <w:t>3. Проведены мероприятия по борьбе с борщевиком Сосновского на площади — 12,5га.</w:t>
      </w:r>
    </w:p>
    <w:p w:rsidR="005A3E5F" w:rsidRPr="000977C8" w:rsidRDefault="005A3E5F" w:rsidP="0025242B">
      <w:pPr>
        <w:suppressAutoHyphens/>
        <w:spacing w:line="276" w:lineRule="auto"/>
        <w:ind w:firstLine="850"/>
        <w:jc w:val="both"/>
      </w:pPr>
      <w:r w:rsidRPr="000977C8">
        <w:rPr>
          <w:color w:val="000000"/>
          <w:sz w:val="28"/>
          <w:szCs w:val="28"/>
          <w:u w:val="single"/>
        </w:rPr>
        <w:t>На 2020 год</w:t>
      </w:r>
      <w:r w:rsidRPr="000977C8">
        <w:rPr>
          <w:color w:val="000000"/>
          <w:sz w:val="28"/>
          <w:szCs w:val="28"/>
        </w:rPr>
        <w:t xml:space="preserve"> по программе «Комплексное развитие сельских </w:t>
      </w:r>
      <w:r w:rsidR="00BF2913" w:rsidRPr="000977C8">
        <w:rPr>
          <w:color w:val="000000"/>
          <w:sz w:val="28"/>
          <w:szCs w:val="28"/>
        </w:rPr>
        <w:t>территорий</w:t>
      </w:r>
      <w:r w:rsidRPr="000977C8">
        <w:rPr>
          <w:color w:val="000000"/>
          <w:sz w:val="28"/>
          <w:szCs w:val="28"/>
        </w:rPr>
        <w:t xml:space="preserve"> Узловского района на 2020-2025 годы» планируется реализовать следующие мероприятия:</w:t>
      </w:r>
    </w:p>
    <w:p w:rsidR="005A3E5F" w:rsidRPr="000977C8" w:rsidRDefault="005A3E5F" w:rsidP="0025242B">
      <w:pPr>
        <w:suppressAutoHyphens/>
        <w:ind w:firstLine="850"/>
        <w:jc w:val="both"/>
      </w:pPr>
      <w:r w:rsidRPr="000977C8">
        <w:rPr>
          <w:color w:val="000000"/>
          <w:sz w:val="28"/>
          <w:szCs w:val="28"/>
        </w:rPr>
        <w:t>1) по благоустройству сельских территорий - с объемом финансирования более 3 млн рублей:</w:t>
      </w:r>
    </w:p>
    <w:p w:rsidR="005A3E5F" w:rsidRPr="000977C8" w:rsidRDefault="005A3E5F" w:rsidP="0025242B">
      <w:pPr>
        <w:numPr>
          <w:ilvl w:val="0"/>
          <w:numId w:val="2"/>
        </w:numPr>
        <w:tabs>
          <w:tab w:val="clear" w:pos="720"/>
          <w:tab w:val="left" w:pos="-90"/>
        </w:tabs>
        <w:suppressAutoHyphens/>
        <w:ind w:left="0" w:firstLine="850"/>
        <w:jc w:val="both"/>
        <w:rPr>
          <w:color w:val="000000"/>
          <w:sz w:val="28"/>
          <w:szCs w:val="28"/>
        </w:rPr>
      </w:pPr>
      <w:r w:rsidRPr="000977C8">
        <w:rPr>
          <w:color w:val="000000"/>
          <w:sz w:val="28"/>
          <w:szCs w:val="28"/>
        </w:rPr>
        <w:t>создать и обустроить 33 площадки для сбора твердых коммунальных отходов и раздельного сбора мусора в шести сельских населенных пунктах;</w:t>
      </w:r>
    </w:p>
    <w:p w:rsidR="005A3E5F" w:rsidRPr="000977C8" w:rsidRDefault="005A3E5F" w:rsidP="0025242B">
      <w:pPr>
        <w:numPr>
          <w:ilvl w:val="0"/>
          <w:numId w:val="2"/>
        </w:numPr>
        <w:tabs>
          <w:tab w:val="clear" w:pos="720"/>
          <w:tab w:val="left" w:pos="-90"/>
        </w:tabs>
        <w:suppressAutoHyphens/>
        <w:ind w:left="0" w:firstLine="850"/>
        <w:jc w:val="both"/>
        <w:rPr>
          <w:color w:val="000000"/>
          <w:sz w:val="28"/>
          <w:szCs w:val="28"/>
        </w:rPr>
      </w:pPr>
      <w:r w:rsidRPr="000977C8">
        <w:rPr>
          <w:color w:val="000000"/>
          <w:sz w:val="28"/>
          <w:szCs w:val="28"/>
        </w:rPr>
        <w:t>создать и обустроить детские игровые площадки в</w:t>
      </w:r>
      <w:r w:rsidR="0025242B">
        <w:rPr>
          <w:color w:val="000000"/>
          <w:sz w:val="28"/>
          <w:szCs w:val="28"/>
        </w:rPr>
        <w:t xml:space="preserve"> </w:t>
      </w:r>
      <w:r w:rsidRPr="000977C8">
        <w:rPr>
          <w:color w:val="000000"/>
          <w:sz w:val="28"/>
          <w:szCs w:val="28"/>
        </w:rPr>
        <w:t>деревне Никольское, поселке Брусянский и поселке Дубовка квартал 5/15.</w:t>
      </w:r>
    </w:p>
    <w:p w:rsidR="005A3E5F" w:rsidRPr="000977C8" w:rsidRDefault="005A3E5F" w:rsidP="0025242B">
      <w:pPr>
        <w:suppressAutoHyphens/>
        <w:ind w:firstLine="850"/>
        <w:jc w:val="both"/>
        <w:rPr>
          <w:color w:val="000000"/>
          <w:sz w:val="28"/>
          <w:szCs w:val="28"/>
        </w:rPr>
      </w:pPr>
      <w:r w:rsidRPr="000977C8">
        <w:rPr>
          <w:color w:val="000000"/>
          <w:sz w:val="28"/>
          <w:szCs w:val="28"/>
        </w:rPr>
        <w:t>2) по борьбе с борщевиком Сосновского - с объемом финансирования более 255 тыс.рублей:</w:t>
      </w:r>
    </w:p>
    <w:p w:rsidR="005A3E5F" w:rsidRPr="000977C8" w:rsidRDefault="005A3E5F" w:rsidP="0025242B">
      <w:pPr>
        <w:numPr>
          <w:ilvl w:val="0"/>
          <w:numId w:val="3"/>
        </w:numPr>
        <w:tabs>
          <w:tab w:val="clear" w:pos="720"/>
          <w:tab w:val="left" w:pos="1185"/>
        </w:tabs>
        <w:suppressAutoHyphens/>
        <w:ind w:left="0" w:firstLine="850"/>
        <w:jc w:val="both"/>
      </w:pPr>
      <w:r w:rsidRPr="000977C8">
        <w:rPr>
          <w:color w:val="000000"/>
          <w:sz w:val="28"/>
          <w:szCs w:val="28"/>
        </w:rPr>
        <w:t>провести комплекс мероприятий по борьбе с борщевиком Сосновского на площади 17,5га.</w:t>
      </w:r>
    </w:p>
    <w:p w:rsidR="00EF65E8" w:rsidRDefault="00EF65E8" w:rsidP="0025242B">
      <w:pPr>
        <w:ind w:firstLine="850"/>
      </w:pPr>
    </w:p>
    <w:p w:rsidR="00186084" w:rsidRDefault="00186084" w:rsidP="00186084">
      <w:pPr>
        <w:tabs>
          <w:tab w:val="left" w:pos="851"/>
          <w:tab w:val="left" w:pos="1134"/>
        </w:tabs>
        <w:ind w:left="709"/>
        <w:jc w:val="both"/>
      </w:pPr>
      <w:r>
        <w:rPr>
          <w:b/>
          <w:i/>
          <w:sz w:val="28"/>
          <w:szCs w:val="28"/>
        </w:rPr>
        <w:t>9. Реализация Федерального закона № 185 - ФЗ</w:t>
      </w:r>
    </w:p>
    <w:p w:rsidR="00186084" w:rsidRDefault="00BF2913" w:rsidP="00186084">
      <w:pPr>
        <w:tabs>
          <w:tab w:val="left" w:pos="2600"/>
        </w:tabs>
        <w:ind w:firstLine="794"/>
        <w:jc w:val="both"/>
        <w:rPr>
          <w:sz w:val="28"/>
          <w:szCs w:val="28"/>
        </w:rPr>
      </w:pPr>
      <w:r w:rsidRPr="00655576">
        <w:rPr>
          <w:b/>
          <w:i/>
          <w:sz w:val="30"/>
          <w:szCs w:val="30"/>
        </w:rPr>
        <w:lastRenderedPageBreak/>
        <w:t xml:space="preserve">Слайд </w:t>
      </w:r>
      <w:r>
        <w:rPr>
          <w:b/>
          <w:i/>
          <w:sz w:val="30"/>
          <w:szCs w:val="30"/>
        </w:rPr>
        <w:t xml:space="preserve">40 </w:t>
      </w:r>
      <w:r w:rsidR="00186084">
        <w:rPr>
          <w:sz w:val="28"/>
          <w:szCs w:val="28"/>
        </w:rPr>
        <w:t>На территории муниципального образования города Узловая Узловского района действует м</w:t>
      </w:r>
      <w:r w:rsidR="00186084">
        <w:rPr>
          <w:rFonts w:cs="Times New Roman"/>
          <w:spacing w:val="-6"/>
          <w:sz w:val="28"/>
          <w:szCs w:val="28"/>
        </w:rPr>
        <w:t xml:space="preserve">униципальная адресная программа «Переселение граждан из аварийного жилищного фонда муниципального образования город Узловая Узловского района на 2019-2025 годы», утвержденная постановлением администрации муниципального образования Узловский район от 01.04.2019 № 430. </w:t>
      </w:r>
    </w:p>
    <w:p w:rsidR="00186084" w:rsidRDefault="00186084" w:rsidP="00186084">
      <w:pPr>
        <w:tabs>
          <w:tab w:val="left" w:pos="2600"/>
        </w:tabs>
        <w:ind w:firstLine="794"/>
        <w:jc w:val="both"/>
        <w:rPr>
          <w:sz w:val="28"/>
          <w:szCs w:val="28"/>
        </w:rPr>
      </w:pPr>
      <w:r>
        <w:rPr>
          <w:rFonts w:cs="Times New Roman"/>
          <w:spacing w:val="-6"/>
          <w:sz w:val="28"/>
          <w:szCs w:val="28"/>
        </w:rPr>
        <w:t xml:space="preserve">В данную программу включены </w:t>
      </w:r>
      <w:r>
        <w:rPr>
          <w:rFonts w:cs="Times New Roman"/>
          <w:sz w:val="28"/>
          <w:szCs w:val="28"/>
        </w:rPr>
        <w:t xml:space="preserve">многоквартирные аварийные дома по адресам: </w:t>
      </w:r>
      <w:r>
        <w:rPr>
          <w:rFonts w:cs="Times New Roman"/>
          <w:spacing w:val="-6"/>
          <w:sz w:val="28"/>
          <w:szCs w:val="28"/>
        </w:rPr>
        <w:t xml:space="preserve">- г.Узловая ул. Суворова </w:t>
      </w:r>
      <w:proofErr w:type="spellStart"/>
      <w:r>
        <w:rPr>
          <w:rFonts w:cs="Times New Roman"/>
          <w:spacing w:val="-6"/>
          <w:sz w:val="28"/>
          <w:szCs w:val="28"/>
        </w:rPr>
        <w:t>д.3</w:t>
      </w:r>
      <w:proofErr w:type="spellEnd"/>
      <w:r>
        <w:rPr>
          <w:rFonts w:cs="Times New Roman"/>
          <w:spacing w:val="-6"/>
          <w:sz w:val="28"/>
          <w:szCs w:val="28"/>
        </w:rPr>
        <w:t xml:space="preserve">, ул. Суворова </w:t>
      </w:r>
      <w:proofErr w:type="spellStart"/>
      <w:r>
        <w:rPr>
          <w:rFonts w:cs="Times New Roman"/>
          <w:spacing w:val="-6"/>
          <w:sz w:val="28"/>
          <w:szCs w:val="28"/>
        </w:rPr>
        <w:t>д.4</w:t>
      </w:r>
      <w:proofErr w:type="spellEnd"/>
      <w:r>
        <w:rPr>
          <w:rFonts w:cs="Times New Roman"/>
          <w:spacing w:val="-6"/>
          <w:sz w:val="28"/>
          <w:szCs w:val="28"/>
        </w:rPr>
        <w:t xml:space="preserve">, ул. Тульская </w:t>
      </w:r>
      <w:proofErr w:type="spellStart"/>
      <w:r>
        <w:rPr>
          <w:rFonts w:cs="Times New Roman"/>
          <w:spacing w:val="-6"/>
          <w:sz w:val="28"/>
          <w:szCs w:val="28"/>
        </w:rPr>
        <w:t>д.13</w:t>
      </w:r>
      <w:proofErr w:type="spellEnd"/>
      <w:r>
        <w:rPr>
          <w:rFonts w:cs="Times New Roman"/>
          <w:spacing w:val="-6"/>
          <w:sz w:val="28"/>
          <w:szCs w:val="28"/>
        </w:rPr>
        <w:t>, ул. 14 Декабря д. 21.</w:t>
      </w:r>
    </w:p>
    <w:p w:rsidR="00186084" w:rsidRPr="00186084" w:rsidRDefault="00BF2913" w:rsidP="00186084">
      <w:pPr>
        <w:tabs>
          <w:tab w:val="left" w:pos="2600"/>
        </w:tabs>
        <w:ind w:firstLine="794"/>
        <w:jc w:val="both"/>
        <w:rPr>
          <w:rFonts w:cs="Times New Roman"/>
          <w:spacing w:val="-6"/>
          <w:sz w:val="28"/>
          <w:szCs w:val="28"/>
        </w:rPr>
      </w:pPr>
      <w:r w:rsidRPr="00655576">
        <w:rPr>
          <w:b/>
          <w:i/>
          <w:sz w:val="30"/>
          <w:szCs w:val="30"/>
        </w:rPr>
        <w:t xml:space="preserve">Слайд </w:t>
      </w:r>
      <w:r>
        <w:rPr>
          <w:b/>
          <w:i/>
          <w:sz w:val="30"/>
          <w:szCs w:val="30"/>
        </w:rPr>
        <w:t xml:space="preserve">41 </w:t>
      </w:r>
      <w:proofErr w:type="gramStart"/>
      <w:r w:rsidR="00186084" w:rsidRPr="00186084">
        <w:rPr>
          <w:rFonts w:cs="Times New Roman"/>
          <w:spacing w:val="-6"/>
          <w:sz w:val="28"/>
          <w:szCs w:val="28"/>
        </w:rPr>
        <w:t>В</w:t>
      </w:r>
      <w:proofErr w:type="gramEnd"/>
      <w:r w:rsidR="00186084" w:rsidRPr="00186084">
        <w:rPr>
          <w:rFonts w:cs="Times New Roman"/>
          <w:spacing w:val="-6"/>
          <w:sz w:val="28"/>
          <w:szCs w:val="28"/>
        </w:rPr>
        <w:t xml:space="preserve"> рамках реализации этапа 2019 года администрация МО Узловский район вела работы по приобретению 42 жилых помещений (квартир) общей площадью 1269,5 кв.м. для переселения 92 граждан из аварийного жилищного фонда на территории МО г. Узловая. Объем финансирования данного этапа составляет 61 103 001,10 руб.</w:t>
      </w:r>
    </w:p>
    <w:p w:rsidR="00186084" w:rsidRDefault="00186084" w:rsidP="00186084">
      <w:pPr>
        <w:tabs>
          <w:tab w:val="left" w:pos="2600"/>
        </w:tabs>
        <w:ind w:firstLine="794"/>
        <w:jc w:val="both"/>
        <w:rPr>
          <w:rFonts w:cs="Times New Roman"/>
          <w:spacing w:val="-6"/>
          <w:sz w:val="28"/>
          <w:szCs w:val="28"/>
        </w:rPr>
      </w:pPr>
      <w:r w:rsidRPr="00186084">
        <w:rPr>
          <w:rFonts w:cs="Times New Roman"/>
          <w:spacing w:val="-6"/>
          <w:sz w:val="28"/>
          <w:szCs w:val="28"/>
        </w:rPr>
        <w:t>Администрацией МО Узловский район заключено 24</w:t>
      </w:r>
      <w:r w:rsidR="003A6964">
        <w:rPr>
          <w:rFonts w:cs="Times New Roman"/>
          <w:spacing w:val="-6"/>
          <w:sz w:val="28"/>
          <w:szCs w:val="28"/>
        </w:rPr>
        <w:t xml:space="preserve"> </w:t>
      </w:r>
      <w:r w:rsidRPr="00186084">
        <w:rPr>
          <w:rFonts w:cs="Times New Roman"/>
          <w:spacing w:val="-6"/>
          <w:sz w:val="28"/>
          <w:szCs w:val="28"/>
        </w:rPr>
        <w:t>муниципальных контракта на приобретение 42 жилых помещения — на сумму 58 947 487,40 руб., уже приобретено в муниципальную собственность 16 жилых помещений, передано по договорам социального 12 жилых помещений. Еще 26 жилых помещений будут приняты в муниципальную собственность в срок до 15 апреля 2020 года, после чего будут переданы гражданам в наем или в собственность.</w:t>
      </w:r>
    </w:p>
    <w:p w:rsidR="00186084" w:rsidRDefault="00186084" w:rsidP="00186084">
      <w:pPr>
        <w:ind w:firstLine="720"/>
        <w:jc w:val="both"/>
        <w:rPr>
          <w:b/>
          <w:i/>
          <w:sz w:val="28"/>
          <w:szCs w:val="28"/>
        </w:rPr>
      </w:pPr>
    </w:p>
    <w:p w:rsidR="00186084" w:rsidRDefault="00186084" w:rsidP="00186084">
      <w:pPr>
        <w:ind w:firstLine="720"/>
        <w:jc w:val="both"/>
      </w:pPr>
      <w:r>
        <w:rPr>
          <w:b/>
          <w:i/>
          <w:sz w:val="28"/>
          <w:szCs w:val="28"/>
        </w:rPr>
        <w:t>Ликвидации аварийного жилищного фонда</w:t>
      </w:r>
    </w:p>
    <w:p w:rsidR="00186084" w:rsidRDefault="00BF2913" w:rsidP="00186084">
      <w:pPr>
        <w:widowControl w:val="0"/>
        <w:tabs>
          <w:tab w:val="left" w:pos="3520"/>
        </w:tabs>
        <w:suppressAutoHyphens/>
        <w:ind w:firstLine="567"/>
        <w:jc w:val="both"/>
      </w:pPr>
      <w:r w:rsidRPr="00655576">
        <w:rPr>
          <w:b/>
          <w:i/>
          <w:sz w:val="30"/>
          <w:szCs w:val="30"/>
        </w:rPr>
        <w:t xml:space="preserve">Слайд </w:t>
      </w:r>
      <w:r>
        <w:rPr>
          <w:b/>
          <w:i/>
          <w:sz w:val="30"/>
          <w:szCs w:val="30"/>
        </w:rPr>
        <w:t xml:space="preserve">42 </w:t>
      </w:r>
      <w:proofErr w:type="gramStart"/>
      <w:r w:rsidR="00186084">
        <w:rPr>
          <w:rFonts w:cs="Times New Roman"/>
          <w:bCs/>
          <w:sz w:val="28"/>
          <w:szCs w:val="28"/>
        </w:rPr>
        <w:t>В</w:t>
      </w:r>
      <w:proofErr w:type="gramEnd"/>
      <w:r w:rsidR="00186084">
        <w:rPr>
          <w:rFonts w:cs="Times New Roman"/>
          <w:bCs/>
          <w:sz w:val="28"/>
          <w:szCs w:val="28"/>
        </w:rPr>
        <w:t xml:space="preserve"> рамках реализации программ переселения граждан из аварийного жилищного фонда на территории муниципального образования Узловский район расселено 243 многоквартирных домов.</w:t>
      </w:r>
    </w:p>
    <w:p w:rsidR="00186084" w:rsidRDefault="00186084" w:rsidP="00186084">
      <w:pPr>
        <w:ind w:firstLine="567"/>
        <w:jc w:val="both"/>
        <w:rPr>
          <w:sz w:val="28"/>
          <w:szCs w:val="28"/>
        </w:rPr>
      </w:pPr>
      <w:r>
        <w:rPr>
          <w:rFonts w:cs="Times New Roman"/>
          <w:sz w:val="28"/>
          <w:szCs w:val="28"/>
        </w:rPr>
        <w:t>На территории муниципального образования Узловский район действует</w:t>
      </w:r>
      <w:r w:rsidR="0025242B">
        <w:rPr>
          <w:rFonts w:cs="Times New Roman"/>
          <w:sz w:val="28"/>
          <w:szCs w:val="28"/>
        </w:rPr>
        <w:t xml:space="preserve"> </w:t>
      </w:r>
      <w:r>
        <w:rPr>
          <w:rFonts w:cs="Times New Roman"/>
          <w:sz w:val="28"/>
          <w:szCs w:val="28"/>
        </w:rPr>
        <w:t>подпрограмма «Проведение ликвидационных мероприятий в области аварийного жилищного фонда», которой</w:t>
      </w:r>
      <w:r w:rsidR="0025242B">
        <w:rPr>
          <w:rFonts w:cs="Times New Roman"/>
          <w:sz w:val="28"/>
          <w:szCs w:val="28"/>
        </w:rPr>
        <w:t xml:space="preserve"> </w:t>
      </w:r>
      <w:r>
        <w:rPr>
          <w:rFonts w:cs="Times New Roman"/>
          <w:sz w:val="28"/>
          <w:szCs w:val="28"/>
        </w:rPr>
        <w:t xml:space="preserve">предусмотрены средства в размере 8 млн. руб. на снос и вывоз расселенных аварийных домов в районе. </w:t>
      </w:r>
    </w:p>
    <w:p w:rsidR="00186084" w:rsidRDefault="00186084" w:rsidP="00186084">
      <w:pPr>
        <w:ind w:firstLine="567"/>
        <w:jc w:val="both"/>
        <w:rPr>
          <w:sz w:val="28"/>
          <w:szCs w:val="28"/>
        </w:rPr>
      </w:pPr>
      <w:r>
        <w:rPr>
          <w:rFonts w:cs="Times New Roman"/>
          <w:sz w:val="28"/>
          <w:szCs w:val="28"/>
        </w:rPr>
        <w:t>В рамках данной подпрограммы</w:t>
      </w:r>
      <w:r w:rsidR="0025242B">
        <w:rPr>
          <w:rFonts w:cs="Times New Roman"/>
          <w:sz w:val="28"/>
          <w:szCs w:val="28"/>
        </w:rPr>
        <w:t xml:space="preserve"> </w:t>
      </w:r>
      <w:r>
        <w:rPr>
          <w:rFonts w:cs="Times New Roman"/>
          <w:sz w:val="28"/>
          <w:szCs w:val="28"/>
        </w:rPr>
        <w:t xml:space="preserve">на территории города Узловая произведен вывоз 32 аварийных домов, в том числе на территории муниципального образования Шахтерское — 4, на территории муниципального образования Каменецкое -3. </w:t>
      </w:r>
    </w:p>
    <w:p w:rsidR="00186084" w:rsidRDefault="00186084" w:rsidP="00186084">
      <w:pPr>
        <w:widowControl w:val="0"/>
        <w:tabs>
          <w:tab w:val="left" w:pos="3520"/>
        </w:tabs>
        <w:suppressAutoHyphens/>
        <w:ind w:firstLine="567"/>
        <w:jc w:val="both"/>
        <w:rPr>
          <w:sz w:val="44"/>
          <w:szCs w:val="44"/>
        </w:rPr>
      </w:pPr>
      <w:r>
        <w:rPr>
          <w:rFonts w:cs="Times New Roman"/>
          <w:sz w:val="28"/>
          <w:szCs w:val="28"/>
        </w:rPr>
        <w:t>В соответствии с распоряжением правительства Тульской области от 01 ноября 2019 года № 801 Узловскому району выделены денежные средства из бюджета Тульской области на возмещение фактически произведенных расходов по сносу многоквартирных домов, признанных аварийными в размере 5,6 млн. руб.</w:t>
      </w:r>
    </w:p>
    <w:p w:rsidR="00186084" w:rsidRDefault="00186084" w:rsidP="00CE5D79">
      <w:pPr>
        <w:jc w:val="both"/>
        <w:rPr>
          <w:b/>
          <w:i/>
          <w:sz w:val="30"/>
          <w:szCs w:val="30"/>
        </w:rPr>
      </w:pPr>
    </w:p>
    <w:p w:rsidR="00186084" w:rsidRPr="00186084" w:rsidRDefault="00B55150" w:rsidP="00186084">
      <w:pPr>
        <w:ind w:firstLine="720"/>
        <w:jc w:val="both"/>
        <w:rPr>
          <w:b/>
          <w:i/>
          <w:sz w:val="30"/>
          <w:szCs w:val="30"/>
        </w:rPr>
      </w:pPr>
      <w:r w:rsidRPr="00CE5D79">
        <w:rPr>
          <w:b/>
          <w:i/>
          <w:sz w:val="30"/>
          <w:szCs w:val="30"/>
        </w:rPr>
        <w:t>9.1.</w:t>
      </w:r>
      <w:r w:rsidR="00186084" w:rsidRPr="00186084">
        <w:rPr>
          <w:sz w:val="28"/>
          <w:szCs w:val="28"/>
        </w:rPr>
        <w:t xml:space="preserve"> </w:t>
      </w:r>
      <w:r w:rsidR="00186084" w:rsidRPr="00186084">
        <w:rPr>
          <w:b/>
          <w:i/>
          <w:sz w:val="30"/>
          <w:szCs w:val="30"/>
        </w:rPr>
        <w:t>Обеспечение жильем населения</w:t>
      </w:r>
    </w:p>
    <w:p w:rsidR="00186084" w:rsidRDefault="00BF2913" w:rsidP="00186084">
      <w:pPr>
        <w:ind w:firstLine="708"/>
        <w:jc w:val="both"/>
      </w:pPr>
      <w:r w:rsidRPr="00655576">
        <w:rPr>
          <w:b/>
          <w:i/>
          <w:sz w:val="30"/>
          <w:szCs w:val="30"/>
        </w:rPr>
        <w:t xml:space="preserve">Слайд </w:t>
      </w:r>
      <w:r>
        <w:rPr>
          <w:b/>
          <w:i/>
          <w:sz w:val="30"/>
          <w:szCs w:val="30"/>
        </w:rPr>
        <w:t xml:space="preserve">43 </w:t>
      </w:r>
      <w:r w:rsidR="00186084">
        <w:rPr>
          <w:sz w:val="28"/>
          <w:szCs w:val="28"/>
        </w:rPr>
        <w:t xml:space="preserve">В Узловском районе реализуется программа «Обеспечение жильем молодых семей». В 2019 году по программе «Обеспечение жильем молодых семей» в Узловском районе свои жилищные условия улучшили 14 семей. </w:t>
      </w:r>
    </w:p>
    <w:p w:rsidR="00186084" w:rsidRDefault="00186084" w:rsidP="00186084">
      <w:pPr>
        <w:ind w:firstLine="708"/>
        <w:jc w:val="both"/>
      </w:pPr>
      <w:r>
        <w:rPr>
          <w:sz w:val="28"/>
          <w:szCs w:val="28"/>
        </w:rPr>
        <w:t>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 2019 году, предоставлена социальная выплата на приобретение жилого помещения на территории Тульской области за счет средств федерального бюджета 1 человек относящийся к категории граждан «Ликвидатор последствий Чернобыльской АЭС»,</w:t>
      </w:r>
      <w:r w:rsidR="0025242B">
        <w:rPr>
          <w:sz w:val="28"/>
          <w:szCs w:val="28"/>
        </w:rPr>
        <w:t xml:space="preserve"> </w:t>
      </w:r>
      <w:r>
        <w:rPr>
          <w:sz w:val="28"/>
          <w:szCs w:val="28"/>
        </w:rPr>
        <w:t>1 человек, относящийся к категории «Ветеран боевых действий», 2 инвалида, 1 вдова участника ВОВ.</w:t>
      </w:r>
    </w:p>
    <w:p w:rsidR="00B55150" w:rsidRPr="00CE5D79" w:rsidRDefault="00B55150" w:rsidP="00CE5D79">
      <w:pPr>
        <w:jc w:val="both"/>
        <w:rPr>
          <w:b/>
          <w:i/>
          <w:sz w:val="30"/>
          <w:szCs w:val="30"/>
        </w:rPr>
      </w:pPr>
    </w:p>
    <w:p w:rsidR="00B55150" w:rsidRPr="00CE5D79" w:rsidRDefault="0025242B" w:rsidP="00CE5D79">
      <w:pPr>
        <w:jc w:val="both"/>
        <w:rPr>
          <w:b/>
          <w:i/>
          <w:sz w:val="30"/>
          <w:szCs w:val="30"/>
        </w:rPr>
      </w:pPr>
      <w:r>
        <w:rPr>
          <w:b/>
          <w:i/>
          <w:sz w:val="30"/>
          <w:szCs w:val="30"/>
        </w:rPr>
        <w:t xml:space="preserve"> </w:t>
      </w:r>
      <w:r>
        <w:rPr>
          <w:b/>
          <w:i/>
          <w:sz w:val="30"/>
          <w:szCs w:val="30"/>
        </w:rPr>
        <w:tab/>
      </w:r>
      <w:r w:rsidR="00B55150" w:rsidRPr="00CE5D79">
        <w:rPr>
          <w:b/>
          <w:i/>
          <w:sz w:val="30"/>
          <w:szCs w:val="30"/>
        </w:rPr>
        <w:t>Обеспечение участками многодетных семей</w:t>
      </w:r>
    </w:p>
    <w:p w:rsidR="00B55150" w:rsidRPr="00B55150" w:rsidRDefault="0025242B" w:rsidP="007D612F">
      <w:pPr>
        <w:jc w:val="both"/>
        <w:rPr>
          <w:rFonts w:cs="Times New Roman"/>
          <w:sz w:val="28"/>
          <w:szCs w:val="28"/>
        </w:rPr>
      </w:pPr>
      <w:r>
        <w:rPr>
          <w:rFonts w:cs="Times New Roman"/>
          <w:sz w:val="28"/>
          <w:szCs w:val="28"/>
        </w:rPr>
        <w:lastRenderedPageBreak/>
        <w:tab/>
      </w:r>
      <w:r w:rsidR="00BF2913" w:rsidRPr="00655576">
        <w:rPr>
          <w:b/>
          <w:i/>
          <w:sz w:val="30"/>
          <w:szCs w:val="30"/>
        </w:rPr>
        <w:t xml:space="preserve">Слайд </w:t>
      </w:r>
      <w:r w:rsidR="00BF2913">
        <w:rPr>
          <w:b/>
          <w:i/>
          <w:sz w:val="30"/>
          <w:szCs w:val="30"/>
        </w:rPr>
        <w:t xml:space="preserve">44 </w:t>
      </w:r>
      <w:r w:rsidR="00B55150" w:rsidRPr="00B55150">
        <w:rPr>
          <w:rFonts w:cs="Times New Roman"/>
          <w:sz w:val="28"/>
          <w:szCs w:val="28"/>
        </w:rPr>
        <w:t>На территории муниципального образования Узловский район за 2012-2019 годы сформированы и постановлены на кадастровый учет 680 земельных участка для бесплатного предоставления многодетным семьям общей площадью 85,07 га.</w:t>
      </w:r>
    </w:p>
    <w:p w:rsidR="00B55150" w:rsidRPr="00B55150" w:rsidRDefault="007D612F" w:rsidP="007D612F">
      <w:pPr>
        <w:jc w:val="both"/>
        <w:rPr>
          <w:rFonts w:cs="Times New Roman"/>
          <w:sz w:val="28"/>
          <w:szCs w:val="28"/>
        </w:rPr>
      </w:pPr>
      <w:r>
        <w:rPr>
          <w:rFonts w:cs="Times New Roman"/>
          <w:sz w:val="28"/>
          <w:szCs w:val="28"/>
        </w:rPr>
        <w:tab/>
      </w:r>
      <w:r w:rsidR="00B55150" w:rsidRPr="00B55150">
        <w:rPr>
          <w:rFonts w:cs="Times New Roman"/>
          <w:sz w:val="28"/>
          <w:szCs w:val="28"/>
        </w:rPr>
        <w:t>На 01 января 2019 года на учете в Управлении соцзащиты населения Узловского района находилось 976 многодетных семей, из которых 792 семей подали заявления о бесплатном предоставлении земельного участка:</w:t>
      </w:r>
    </w:p>
    <w:p w:rsidR="00B55150" w:rsidRPr="00B55150" w:rsidRDefault="007D612F" w:rsidP="007D612F">
      <w:pPr>
        <w:jc w:val="both"/>
        <w:rPr>
          <w:rFonts w:cs="Times New Roman"/>
          <w:sz w:val="28"/>
          <w:szCs w:val="28"/>
        </w:rPr>
      </w:pPr>
      <w:r>
        <w:rPr>
          <w:rFonts w:cs="Times New Roman"/>
          <w:sz w:val="28"/>
          <w:szCs w:val="28"/>
        </w:rPr>
        <w:tab/>
      </w:r>
      <w:r w:rsidR="00B55150" w:rsidRPr="00B55150">
        <w:rPr>
          <w:rFonts w:cs="Times New Roman"/>
          <w:sz w:val="28"/>
          <w:szCs w:val="28"/>
        </w:rPr>
        <w:t>- 35 заявления с разрешенным использованием: для ведения личного подсобного хозяйства;</w:t>
      </w:r>
    </w:p>
    <w:p w:rsidR="00B55150" w:rsidRPr="00B55150" w:rsidRDefault="007D612F" w:rsidP="007D612F">
      <w:pPr>
        <w:jc w:val="both"/>
        <w:rPr>
          <w:rFonts w:cs="Times New Roman"/>
          <w:sz w:val="28"/>
          <w:szCs w:val="28"/>
        </w:rPr>
      </w:pPr>
      <w:r>
        <w:rPr>
          <w:rFonts w:cs="Times New Roman"/>
          <w:sz w:val="28"/>
          <w:szCs w:val="28"/>
        </w:rPr>
        <w:tab/>
      </w:r>
      <w:r w:rsidR="00B55150" w:rsidRPr="00B55150">
        <w:rPr>
          <w:rFonts w:cs="Times New Roman"/>
          <w:sz w:val="28"/>
          <w:szCs w:val="28"/>
        </w:rPr>
        <w:t>- 757 заявлений с разрешенным использованием: для индивидуального жилищного строительства.</w:t>
      </w:r>
    </w:p>
    <w:p w:rsidR="00B55150" w:rsidRPr="00B55150" w:rsidRDefault="007D612F" w:rsidP="007D612F">
      <w:pPr>
        <w:jc w:val="both"/>
        <w:rPr>
          <w:rFonts w:cs="Times New Roman"/>
          <w:sz w:val="28"/>
          <w:szCs w:val="28"/>
        </w:rPr>
      </w:pPr>
      <w:r>
        <w:rPr>
          <w:rFonts w:cs="Times New Roman"/>
          <w:sz w:val="28"/>
          <w:szCs w:val="28"/>
        </w:rPr>
        <w:tab/>
      </w:r>
      <w:r w:rsidR="00B55150" w:rsidRPr="00B55150">
        <w:rPr>
          <w:rFonts w:cs="Times New Roman"/>
          <w:sz w:val="28"/>
          <w:szCs w:val="28"/>
        </w:rPr>
        <w:t>Всего за период 2012-2019 годов многодетным семьям предоставлено 487 земельных участков общей площадью 61,13 га (6 участков для ведения личного подсобного хозяйства; 481 участок для индивидуального жилищного строительства); что составляет 61,49% целевого показателя, получивших земельные участки в собственность,</w:t>
      </w:r>
      <w:r w:rsidR="0025242B">
        <w:rPr>
          <w:rFonts w:cs="Times New Roman"/>
          <w:sz w:val="28"/>
          <w:szCs w:val="28"/>
        </w:rPr>
        <w:t xml:space="preserve"> </w:t>
      </w:r>
      <w:r w:rsidR="00B55150" w:rsidRPr="00B55150">
        <w:rPr>
          <w:rFonts w:cs="Times New Roman"/>
          <w:sz w:val="28"/>
          <w:szCs w:val="28"/>
        </w:rPr>
        <w:t>в том числе за 2019 год</w:t>
      </w:r>
      <w:r w:rsidR="0025242B">
        <w:rPr>
          <w:rFonts w:cs="Times New Roman"/>
          <w:sz w:val="28"/>
          <w:szCs w:val="28"/>
        </w:rPr>
        <w:t xml:space="preserve"> </w:t>
      </w:r>
      <w:r w:rsidR="00B55150" w:rsidRPr="00B55150">
        <w:rPr>
          <w:rFonts w:cs="Times New Roman"/>
          <w:sz w:val="28"/>
          <w:szCs w:val="28"/>
        </w:rPr>
        <w:t xml:space="preserve">предоставлено – 30 земельных участков, общей площадью 3,74 </w:t>
      </w:r>
      <w:proofErr w:type="gramStart"/>
      <w:r w:rsidR="00B55150" w:rsidRPr="00B55150">
        <w:rPr>
          <w:rFonts w:cs="Times New Roman"/>
          <w:sz w:val="28"/>
          <w:szCs w:val="28"/>
        </w:rPr>
        <w:t>га .</w:t>
      </w:r>
      <w:proofErr w:type="gramEnd"/>
    </w:p>
    <w:p w:rsidR="00B55150" w:rsidRPr="00B55150" w:rsidRDefault="007D612F" w:rsidP="007D612F">
      <w:pPr>
        <w:jc w:val="both"/>
        <w:rPr>
          <w:rFonts w:cs="Times New Roman"/>
          <w:sz w:val="28"/>
          <w:szCs w:val="28"/>
        </w:rPr>
      </w:pPr>
      <w:r>
        <w:rPr>
          <w:rFonts w:cs="Times New Roman"/>
          <w:sz w:val="28"/>
          <w:szCs w:val="28"/>
        </w:rPr>
        <w:tab/>
      </w:r>
      <w:r w:rsidR="00B55150" w:rsidRPr="00B55150">
        <w:rPr>
          <w:rFonts w:cs="Times New Roman"/>
          <w:sz w:val="28"/>
          <w:szCs w:val="28"/>
        </w:rPr>
        <w:t>За период 2012-2019 годы вынесено в натуру 463 земельных участков.</w:t>
      </w:r>
    </w:p>
    <w:p w:rsidR="00B55150" w:rsidRPr="00B55150" w:rsidRDefault="007D612F" w:rsidP="007D612F">
      <w:pPr>
        <w:jc w:val="both"/>
        <w:rPr>
          <w:rFonts w:cs="Times New Roman"/>
          <w:sz w:val="28"/>
          <w:szCs w:val="28"/>
        </w:rPr>
      </w:pPr>
      <w:r>
        <w:rPr>
          <w:rFonts w:cs="Times New Roman"/>
          <w:sz w:val="28"/>
          <w:szCs w:val="28"/>
        </w:rPr>
        <w:tab/>
      </w:r>
      <w:r w:rsidR="00B55150" w:rsidRPr="00B55150">
        <w:rPr>
          <w:rFonts w:cs="Times New Roman"/>
          <w:sz w:val="28"/>
          <w:szCs w:val="28"/>
        </w:rPr>
        <w:t>Свободных земельных участков на 31.12.2019 года оставалось 190.</w:t>
      </w:r>
    </w:p>
    <w:p w:rsidR="004C370A" w:rsidRDefault="004C370A" w:rsidP="004C370A">
      <w:pPr>
        <w:ind w:firstLine="709"/>
        <w:jc w:val="both"/>
        <w:rPr>
          <w:rFonts w:cs="Times New Roman"/>
          <w:b/>
          <w:bCs/>
          <w:i/>
          <w:color w:val="000000"/>
          <w:sz w:val="28"/>
          <w:szCs w:val="28"/>
        </w:rPr>
      </w:pPr>
    </w:p>
    <w:p w:rsidR="005A3E5F" w:rsidRDefault="005A3E5F" w:rsidP="005A3E5F">
      <w:pPr>
        <w:ind w:firstLine="720"/>
        <w:jc w:val="both"/>
      </w:pPr>
      <w:r>
        <w:rPr>
          <w:b/>
          <w:i/>
          <w:sz w:val="28"/>
          <w:szCs w:val="28"/>
        </w:rPr>
        <w:t>9.2. Модернизация отрасли ЖКХ</w:t>
      </w:r>
    </w:p>
    <w:p w:rsidR="005A3E5F" w:rsidRDefault="007D612F" w:rsidP="005A3E5F">
      <w:pPr>
        <w:jc w:val="both"/>
      </w:pPr>
      <w:r>
        <w:rPr>
          <w:color w:val="000000"/>
          <w:sz w:val="28"/>
          <w:szCs w:val="28"/>
        </w:rPr>
        <w:tab/>
      </w:r>
      <w:r w:rsidR="00BF2913" w:rsidRPr="00655576">
        <w:rPr>
          <w:b/>
          <w:i/>
          <w:sz w:val="30"/>
          <w:szCs w:val="30"/>
        </w:rPr>
        <w:t xml:space="preserve">Слайд </w:t>
      </w:r>
      <w:r w:rsidR="00BF2913">
        <w:rPr>
          <w:b/>
          <w:i/>
          <w:sz w:val="30"/>
          <w:szCs w:val="30"/>
        </w:rPr>
        <w:t xml:space="preserve">45 </w:t>
      </w:r>
      <w:r w:rsidR="005A3E5F">
        <w:rPr>
          <w:color w:val="000000"/>
          <w:sz w:val="28"/>
          <w:szCs w:val="28"/>
        </w:rPr>
        <w:t xml:space="preserve">На территории Узловского района осуществляют деятельность в сфере ЖКХ 9 </w:t>
      </w:r>
      <w:proofErr w:type="spellStart"/>
      <w:r w:rsidR="005A3E5F">
        <w:rPr>
          <w:color w:val="000000"/>
          <w:sz w:val="28"/>
          <w:szCs w:val="28"/>
        </w:rPr>
        <w:t>ресурсоснабжающих</w:t>
      </w:r>
      <w:proofErr w:type="spellEnd"/>
      <w:r w:rsidR="0025242B">
        <w:rPr>
          <w:color w:val="000000"/>
          <w:sz w:val="28"/>
          <w:szCs w:val="28"/>
        </w:rPr>
        <w:t xml:space="preserve"> </w:t>
      </w:r>
      <w:r w:rsidR="005A3E5F">
        <w:rPr>
          <w:color w:val="000000"/>
          <w:sz w:val="28"/>
          <w:szCs w:val="28"/>
        </w:rPr>
        <w:t>организаций и 5 организаций, обеспечивающих эксплуатацию жилищного фонда. Значительная часть объектов централизованного водоснабжения и водоотведения, а также 14 котельных из 38 находятся в конкурсной массе</w:t>
      </w:r>
      <w:r w:rsidR="0025242B">
        <w:rPr>
          <w:color w:val="000000"/>
          <w:sz w:val="28"/>
          <w:szCs w:val="28"/>
        </w:rPr>
        <w:t xml:space="preserve"> </w:t>
      </w:r>
      <w:r w:rsidR="005A3E5F">
        <w:rPr>
          <w:color w:val="000000"/>
          <w:sz w:val="28"/>
          <w:szCs w:val="28"/>
        </w:rPr>
        <w:t xml:space="preserve">предприятий, в отношении которых открыто конкурсное производство. </w:t>
      </w:r>
    </w:p>
    <w:p w:rsidR="005A3E5F" w:rsidRDefault="007D612F" w:rsidP="005A3E5F">
      <w:pPr>
        <w:jc w:val="both"/>
      </w:pPr>
      <w:r>
        <w:rPr>
          <w:color w:val="000000"/>
          <w:sz w:val="28"/>
          <w:szCs w:val="28"/>
        </w:rPr>
        <w:tab/>
      </w:r>
      <w:r w:rsidR="005A3E5F">
        <w:rPr>
          <w:color w:val="000000"/>
          <w:sz w:val="28"/>
          <w:szCs w:val="28"/>
        </w:rPr>
        <w:t>В целях обеспечения качественными</w:t>
      </w:r>
      <w:r w:rsidR="0025242B">
        <w:rPr>
          <w:color w:val="000000"/>
          <w:sz w:val="28"/>
          <w:szCs w:val="28"/>
        </w:rPr>
        <w:t xml:space="preserve"> </w:t>
      </w:r>
      <w:r w:rsidR="005A3E5F">
        <w:rPr>
          <w:color w:val="000000"/>
          <w:sz w:val="28"/>
          <w:szCs w:val="28"/>
        </w:rPr>
        <w:t>жилищно-коммунальными услугами</w:t>
      </w:r>
      <w:r w:rsidR="0025242B">
        <w:rPr>
          <w:color w:val="000000"/>
          <w:sz w:val="28"/>
          <w:szCs w:val="28"/>
        </w:rPr>
        <w:t xml:space="preserve"> </w:t>
      </w:r>
      <w:r w:rsidR="005A3E5F">
        <w:rPr>
          <w:color w:val="000000"/>
          <w:sz w:val="28"/>
          <w:szCs w:val="28"/>
        </w:rPr>
        <w:t>населения администрацией муниципального образования Узловский район в 2019 году</w:t>
      </w:r>
      <w:r w:rsidR="0025242B">
        <w:rPr>
          <w:color w:val="000000"/>
          <w:sz w:val="28"/>
          <w:szCs w:val="28"/>
        </w:rPr>
        <w:t xml:space="preserve"> </w:t>
      </w:r>
      <w:r w:rsidR="005A3E5F">
        <w:rPr>
          <w:color w:val="000000"/>
          <w:sz w:val="28"/>
          <w:szCs w:val="28"/>
        </w:rPr>
        <w:t>проведена следующая работа.</w:t>
      </w:r>
    </w:p>
    <w:p w:rsidR="005A3E5F" w:rsidRDefault="007D612F" w:rsidP="005A3E5F">
      <w:pPr>
        <w:ind w:firstLine="510"/>
        <w:jc w:val="both"/>
      </w:pPr>
      <w:r>
        <w:rPr>
          <w:sz w:val="28"/>
          <w:szCs w:val="28"/>
        </w:rPr>
        <w:tab/>
      </w:r>
      <w:r w:rsidR="005A3E5F">
        <w:rPr>
          <w:sz w:val="28"/>
          <w:szCs w:val="28"/>
        </w:rPr>
        <w:t>В</w:t>
      </w:r>
      <w:r w:rsidR="005A3E5F">
        <w:rPr>
          <w:rFonts w:cs="Times New Roman"/>
          <w:sz w:val="28"/>
          <w:szCs w:val="28"/>
        </w:rPr>
        <w:t xml:space="preserve"> рамках реализации подпрограммы «Развитие и модернизация инженерной инфраструктуры в коммунальном хозяйстве Тульской области"</w:t>
      </w:r>
      <w:r w:rsidR="005A3E5F">
        <w:rPr>
          <w:rFonts w:eastAsia="Calibri" w:cs="Times New Roman"/>
          <w:sz w:val="28"/>
          <w:szCs w:val="28"/>
        </w:rPr>
        <w:t xml:space="preserve">по мероприятию «Чистая вода Тульской области» и </w:t>
      </w:r>
      <w:r w:rsidR="005A3E5F">
        <w:rPr>
          <w:rStyle w:val="FontStyle20"/>
          <w:rFonts w:eastAsia="Calibri"/>
          <w:color w:val="000000"/>
          <w:sz w:val="28"/>
          <w:szCs w:val="28"/>
        </w:rPr>
        <w:t xml:space="preserve">выделенных Узловскому району межбюджетных трансфертов из бюджета Тульской области </w:t>
      </w:r>
      <w:r w:rsidR="005A3E5F">
        <w:rPr>
          <w:rFonts w:eastAsia="Calibri" w:cs="Times New Roman"/>
          <w:sz w:val="28"/>
          <w:szCs w:val="28"/>
        </w:rPr>
        <w:t>осуществлен ремонт участков ветхих водопроводных сетей по улицам Генерала Васильева,</w:t>
      </w:r>
      <w:r w:rsidR="0025242B">
        <w:rPr>
          <w:rFonts w:eastAsia="Calibri" w:cs="Times New Roman"/>
          <w:sz w:val="28"/>
          <w:szCs w:val="28"/>
        </w:rPr>
        <w:t xml:space="preserve"> </w:t>
      </w:r>
      <w:r w:rsidR="005A3E5F">
        <w:rPr>
          <w:rFonts w:eastAsia="Calibri" w:cs="Times New Roman"/>
          <w:sz w:val="28"/>
          <w:szCs w:val="28"/>
        </w:rPr>
        <w:t>Стрелковая,</w:t>
      </w:r>
      <w:r w:rsidR="0025242B">
        <w:rPr>
          <w:rFonts w:eastAsia="Calibri" w:cs="Times New Roman"/>
          <w:sz w:val="28"/>
          <w:szCs w:val="28"/>
        </w:rPr>
        <w:t xml:space="preserve"> </w:t>
      </w:r>
      <w:r w:rsidR="005A3E5F">
        <w:rPr>
          <w:rFonts w:eastAsia="Calibri" w:cs="Times New Roman"/>
          <w:sz w:val="28"/>
          <w:szCs w:val="28"/>
        </w:rPr>
        <w:t>Андреева, Заводская</w:t>
      </w:r>
      <w:r>
        <w:rPr>
          <w:rFonts w:eastAsia="Calibri" w:cs="Times New Roman"/>
          <w:sz w:val="28"/>
          <w:szCs w:val="28"/>
        </w:rPr>
        <w:t xml:space="preserve"> </w:t>
      </w:r>
      <w:r w:rsidR="005A3E5F">
        <w:rPr>
          <w:rFonts w:eastAsia="Calibri" w:cs="Times New Roman"/>
          <w:sz w:val="28"/>
          <w:szCs w:val="28"/>
        </w:rPr>
        <w:t>г. Узловая общей протяженность 5,1 км</w:t>
      </w:r>
      <w:r w:rsidR="0025242B">
        <w:rPr>
          <w:rFonts w:eastAsia="Calibri" w:cs="Times New Roman"/>
          <w:sz w:val="28"/>
          <w:szCs w:val="28"/>
        </w:rPr>
        <w:t xml:space="preserve"> </w:t>
      </w:r>
      <w:r w:rsidR="005A3E5F">
        <w:rPr>
          <w:rFonts w:eastAsia="Calibri" w:cs="Times New Roman"/>
          <w:sz w:val="28"/>
          <w:szCs w:val="28"/>
        </w:rPr>
        <w:t>на сумму 15,1 млн. рублей;</w:t>
      </w:r>
    </w:p>
    <w:p w:rsidR="005A3E5F" w:rsidRDefault="007D612F" w:rsidP="005A3E5F">
      <w:pPr>
        <w:ind w:firstLine="510"/>
        <w:jc w:val="both"/>
      </w:pPr>
      <w:r>
        <w:rPr>
          <w:rFonts w:eastAsia="Calibri" w:cs="Times New Roman"/>
          <w:color w:val="000000"/>
          <w:sz w:val="28"/>
          <w:szCs w:val="28"/>
        </w:rPr>
        <w:tab/>
      </w:r>
      <w:r w:rsidR="005A3E5F">
        <w:rPr>
          <w:rFonts w:eastAsia="Calibri" w:cs="Times New Roman"/>
          <w:color w:val="000000"/>
          <w:sz w:val="28"/>
          <w:szCs w:val="28"/>
        </w:rPr>
        <w:t>Реализация данных мероприятий позволила улучшить качество водоснабжения более 12 тыс. жителей г. Узловая и 10 социально-значимых объектов.</w:t>
      </w:r>
    </w:p>
    <w:p w:rsidR="005A3E5F" w:rsidRPr="003A6964" w:rsidRDefault="007D612F" w:rsidP="003A6964">
      <w:pPr>
        <w:ind w:firstLine="510"/>
        <w:jc w:val="both"/>
        <w:rPr>
          <w:color w:val="000000"/>
          <w:sz w:val="28"/>
          <w:szCs w:val="28"/>
        </w:rPr>
      </w:pPr>
      <w:r>
        <w:rPr>
          <w:rFonts w:eastAsia="Calibri" w:cs="Times New Roman"/>
          <w:color w:val="000000"/>
          <w:sz w:val="28"/>
          <w:szCs w:val="28"/>
        </w:rPr>
        <w:tab/>
      </w:r>
      <w:r w:rsidR="00BF2913" w:rsidRPr="00655576">
        <w:rPr>
          <w:b/>
          <w:i/>
          <w:sz w:val="30"/>
          <w:szCs w:val="30"/>
        </w:rPr>
        <w:t xml:space="preserve">Слайд </w:t>
      </w:r>
      <w:r w:rsidR="00BF2913">
        <w:rPr>
          <w:b/>
          <w:i/>
          <w:sz w:val="30"/>
          <w:szCs w:val="30"/>
        </w:rPr>
        <w:t xml:space="preserve">46 </w:t>
      </w:r>
      <w:proofErr w:type="gramStart"/>
      <w:r w:rsidR="005A3E5F">
        <w:rPr>
          <w:rFonts w:eastAsia="Calibri" w:cs="Times New Roman"/>
          <w:color w:val="000000"/>
          <w:sz w:val="28"/>
          <w:szCs w:val="28"/>
        </w:rPr>
        <w:t>В</w:t>
      </w:r>
      <w:proofErr w:type="gramEnd"/>
      <w:r w:rsidR="005A3E5F">
        <w:rPr>
          <w:rFonts w:eastAsia="Calibri" w:cs="Times New Roman"/>
          <w:color w:val="000000"/>
          <w:sz w:val="28"/>
          <w:szCs w:val="28"/>
        </w:rPr>
        <w:t xml:space="preserve"> рамках реализации подпрограммы «Развитие и модернизация инженерной инфраструктуры в коммунальном хозяйстве Тульской области"</w:t>
      </w:r>
      <w:r w:rsidR="005A3E5F">
        <w:rPr>
          <w:rStyle w:val="FontStyle20"/>
          <w:rFonts w:eastAsia="Times New Roman"/>
          <w:color w:val="000000"/>
          <w:sz w:val="28"/>
          <w:szCs w:val="28"/>
          <w:lang w:eastAsia="ru-RU"/>
        </w:rPr>
        <w:t xml:space="preserve">по мероприятию «Строительство и капитальный ремонт объектов коммунальной инфраструктуры Тульской области» и </w:t>
      </w:r>
      <w:r w:rsidR="005A3E5F">
        <w:rPr>
          <w:rStyle w:val="FontStyle20"/>
          <w:rFonts w:eastAsia="Calibri"/>
          <w:color w:val="000000"/>
          <w:sz w:val="28"/>
          <w:szCs w:val="28"/>
        </w:rPr>
        <w:t>выделенных Узловскому району межбюджетных трансфертов из бюджета Тульской области выполнен</w:t>
      </w:r>
      <w:r w:rsidR="003A6964">
        <w:rPr>
          <w:color w:val="000000"/>
          <w:sz w:val="28"/>
          <w:szCs w:val="28"/>
        </w:rPr>
        <w:t xml:space="preserve"> </w:t>
      </w:r>
      <w:r w:rsidR="005A3E5F">
        <w:rPr>
          <w:rStyle w:val="FontStyle20"/>
          <w:rFonts w:eastAsia="Times New Roman"/>
          <w:color w:val="000000"/>
          <w:sz w:val="28"/>
          <w:szCs w:val="28"/>
          <w:lang w:eastAsia="ru-RU"/>
        </w:rPr>
        <w:t xml:space="preserve">ремонт ветхих участков тепловых сетей и сетей ГВС квартала «50 лет Октября», улицы </w:t>
      </w:r>
      <w:proofErr w:type="spellStart"/>
      <w:r w:rsidR="005A3E5F">
        <w:rPr>
          <w:rStyle w:val="FontStyle20"/>
          <w:rFonts w:eastAsia="Times New Roman"/>
          <w:color w:val="000000"/>
          <w:sz w:val="28"/>
          <w:szCs w:val="28"/>
          <w:lang w:eastAsia="ru-RU"/>
        </w:rPr>
        <w:t>Завенягина</w:t>
      </w:r>
      <w:proofErr w:type="spellEnd"/>
      <w:r w:rsidR="005A3E5F">
        <w:rPr>
          <w:rStyle w:val="FontStyle20"/>
          <w:rFonts w:eastAsia="Times New Roman"/>
          <w:color w:val="000000"/>
          <w:sz w:val="28"/>
          <w:szCs w:val="28"/>
          <w:lang w:eastAsia="ru-RU"/>
        </w:rPr>
        <w:t xml:space="preserve"> г. Узловая</w:t>
      </w:r>
      <w:r>
        <w:rPr>
          <w:rStyle w:val="FontStyle20"/>
          <w:rFonts w:eastAsia="Times New Roman"/>
          <w:color w:val="000000"/>
          <w:sz w:val="28"/>
          <w:szCs w:val="28"/>
          <w:lang w:eastAsia="ru-RU"/>
        </w:rPr>
        <w:t xml:space="preserve"> </w:t>
      </w:r>
      <w:r w:rsidR="005A3E5F">
        <w:rPr>
          <w:rStyle w:val="FontStyle20"/>
          <w:rFonts w:eastAsia="Times New Roman"/>
          <w:color w:val="000000"/>
          <w:sz w:val="28"/>
          <w:szCs w:val="28"/>
          <w:lang w:eastAsia="ru-RU"/>
        </w:rPr>
        <w:t xml:space="preserve">общей </w:t>
      </w:r>
      <w:r w:rsidR="005A3E5F">
        <w:rPr>
          <w:rStyle w:val="FontStyle20"/>
          <w:rFonts w:eastAsia="Calibri"/>
          <w:color w:val="000000"/>
          <w:sz w:val="28"/>
          <w:szCs w:val="28"/>
        </w:rPr>
        <w:t xml:space="preserve">протяженность 6,9 км на сумму 29,4 млн. рублей. </w:t>
      </w:r>
    </w:p>
    <w:p w:rsidR="005A3E5F" w:rsidRDefault="007D612F" w:rsidP="005A3E5F">
      <w:pPr>
        <w:ind w:firstLine="510"/>
        <w:jc w:val="both"/>
      </w:pPr>
      <w:r>
        <w:rPr>
          <w:rStyle w:val="FontStyle20"/>
          <w:rFonts w:eastAsia="Calibri"/>
          <w:color w:val="000000"/>
          <w:sz w:val="28"/>
          <w:szCs w:val="28"/>
        </w:rPr>
        <w:lastRenderedPageBreak/>
        <w:tab/>
      </w:r>
      <w:r w:rsidR="005A3E5F">
        <w:rPr>
          <w:rStyle w:val="FontStyle20"/>
          <w:rFonts w:eastAsia="Calibri"/>
          <w:color w:val="000000"/>
          <w:sz w:val="28"/>
          <w:szCs w:val="28"/>
        </w:rPr>
        <w:t>Выполнение указанных ремонтных работ позволило улучшить качество теплоснабжения и горячего водоснабжения</w:t>
      </w:r>
      <w:r w:rsidR="0025242B">
        <w:rPr>
          <w:rStyle w:val="FontStyle20"/>
          <w:rFonts w:eastAsia="Calibri"/>
          <w:color w:val="000000"/>
          <w:sz w:val="28"/>
          <w:szCs w:val="28"/>
        </w:rPr>
        <w:t xml:space="preserve"> </w:t>
      </w:r>
      <w:r w:rsidR="005A3E5F">
        <w:rPr>
          <w:rStyle w:val="FontStyle20"/>
          <w:rFonts w:eastAsia="Calibri"/>
          <w:color w:val="000000"/>
          <w:sz w:val="28"/>
          <w:szCs w:val="28"/>
        </w:rPr>
        <w:t>около 8 тыс. жителей г. Узловая и 4 социально-значимых объектов.</w:t>
      </w:r>
    </w:p>
    <w:p w:rsidR="005A3E5F" w:rsidRDefault="007D612F" w:rsidP="005A3E5F">
      <w:pPr>
        <w:jc w:val="both"/>
      </w:pPr>
      <w:r>
        <w:rPr>
          <w:color w:val="000000"/>
          <w:sz w:val="28"/>
          <w:szCs w:val="28"/>
        </w:rPr>
        <w:tab/>
      </w:r>
      <w:r w:rsidR="005A3E5F">
        <w:rPr>
          <w:color w:val="000000"/>
          <w:sz w:val="28"/>
          <w:szCs w:val="28"/>
        </w:rPr>
        <w:t>Всего</w:t>
      </w:r>
      <w:r>
        <w:rPr>
          <w:color w:val="000000"/>
          <w:sz w:val="28"/>
          <w:szCs w:val="28"/>
        </w:rPr>
        <w:t xml:space="preserve"> </w:t>
      </w:r>
      <w:r w:rsidR="005A3E5F">
        <w:rPr>
          <w:color w:val="000000"/>
          <w:sz w:val="28"/>
          <w:szCs w:val="28"/>
        </w:rPr>
        <w:t>к отопительному сезону 2019-2020 годов в установленные сроки подготовлено 38 котельных, 5 тепловых пунктов, 7 центральных тепловых пунктов. Отремонтировано и заменено</w:t>
      </w:r>
      <w:r w:rsidR="0025242B">
        <w:rPr>
          <w:color w:val="000000"/>
          <w:sz w:val="28"/>
          <w:szCs w:val="28"/>
        </w:rPr>
        <w:t xml:space="preserve"> </w:t>
      </w:r>
      <w:r w:rsidR="005A3E5F">
        <w:rPr>
          <w:color w:val="000000"/>
          <w:sz w:val="28"/>
          <w:szCs w:val="28"/>
        </w:rPr>
        <w:t xml:space="preserve">131 котел, 248 насосов, 10,5 км </w:t>
      </w:r>
      <w:r w:rsidR="005A3E5F">
        <w:rPr>
          <w:rFonts w:eastAsia="Times New Roman" w:cs="Times New Roman"/>
          <w:color w:val="000000"/>
          <w:sz w:val="28"/>
          <w:szCs w:val="28"/>
        </w:rPr>
        <w:t xml:space="preserve">ветхих сетей теплоснабжения и горячего водоснабжения, 13 км водопроводных сетей, </w:t>
      </w:r>
      <w:r w:rsidR="005A3E5F">
        <w:rPr>
          <w:color w:val="000000"/>
          <w:sz w:val="28"/>
          <w:szCs w:val="28"/>
        </w:rPr>
        <w:t>более 86</w:t>
      </w:r>
      <w:r w:rsidR="005A3E5F">
        <w:rPr>
          <w:rFonts w:eastAsia="Times New Roman" w:cs="Times New Roman"/>
          <w:color w:val="000000"/>
          <w:sz w:val="28"/>
          <w:szCs w:val="28"/>
        </w:rPr>
        <w:t xml:space="preserve"> км кабельных и воздушных линий электропередач.</w:t>
      </w:r>
      <w:r w:rsidR="005A3E5F">
        <w:rPr>
          <w:color w:val="000000"/>
          <w:sz w:val="28"/>
          <w:szCs w:val="28"/>
        </w:rPr>
        <w:t xml:space="preserve"> П</w:t>
      </w:r>
      <w:r w:rsidR="005A3E5F">
        <w:rPr>
          <w:rFonts w:eastAsia="Times New Roman" w:cs="Times New Roman"/>
          <w:color w:val="000000"/>
          <w:sz w:val="28"/>
          <w:szCs w:val="28"/>
        </w:rPr>
        <w:t>роведены профилактические и ремонтные работы на 101 трансформаторной подстанции. Управляющими компаниями и эксплуатирующими организациями подготовлено к отопительному сезону 1353 многоквартирных жилых домов, из них 870 с центральным отоплением</w:t>
      </w:r>
      <w:proofErr w:type="gramStart"/>
      <w:r w:rsidR="005A3E5F">
        <w:rPr>
          <w:rFonts w:eastAsia="Times New Roman" w:cs="Times New Roman"/>
          <w:color w:val="000000"/>
          <w:sz w:val="28"/>
          <w:szCs w:val="28"/>
        </w:rPr>
        <w:t>.</w:t>
      </w:r>
      <w:proofErr w:type="gramEnd"/>
      <w:r w:rsidR="0025242B">
        <w:rPr>
          <w:rFonts w:eastAsia="Times New Roman" w:cs="Times New Roman"/>
          <w:color w:val="000000"/>
          <w:sz w:val="28"/>
          <w:szCs w:val="28"/>
        </w:rPr>
        <w:t xml:space="preserve"> </w:t>
      </w:r>
      <w:r w:rsidR="005A3E5F">
        <w:rPr>
          <w:rFonts w:eastAsia="Times New Roman" w:cs="Times New Roman"/>
          <w:color w:val="000000"/>
          <w:sz w:val="28"/>
          <w:szCs w:val="28"/>
        </w:rPr>
        <w:t xml:space="preserve">заменено более 12 тыс. квадратных метров кровель. </w:t>
      </w:r>
    </w:p>
    <w:p w:rsidR="005A3E5F" w:rsidRDefault="00BF2913" w:rsidP="005A3E5F">
      <w:pPr>
        <w:ind w:firstLine="680"/>
        <w:jc w:val="both"/>
      </w:pPr>
      <w:r w:rsidRPr="00655576">
        <w:rPr>
          <w:b/>
          <w:i/>
          <w:sz w:val="30"/>
          <w:szCs w:val="30"/>
        </w:rPr>
        <w:t xml:space="preserve">Слайд </w:t>
      </w:r>
      <w:r>
        <w:rPr>
          <w:b/>
          <w:i/>
          <w:sz w:val="30"/>
          <w:szCs w:val="30"/>
        </w:rPr>
        <w:t xml:space="preserve">47 </w:t>
      </w:r>
      <w:r w:rsidR="005A3E5F">
        <w:rPr>
          <w:rFonts w:eastAsia="Times New Roman" w:cs="Times New Roman"/>
          <w:color w:val="000000"/>
          <w:sz w:val="28"/>
          <w:szCs w:val="28"/>
        </w:rPr>
        <w:t>По результатам проверки «</w:t>
      </w:r>
      <w:proofErr w:type="spellStart"/>
      <w:r w:rsidR="005A3E5F">
        <w:rPr>
          <w:rFonts w:eastAsia="Times New Roman" w:cs="Times New Roman"/>
          <w:color w:val="000000"/>
          <w:sz w:val="28"/>
          <w:szCs w:val="28"/>
        </w:rPr>
        <w:t>Ростехнадзора</w:t>
      </w:r>
      <w:proofErr w:type="spellEnd"/>
      <w:r w:rsidR="005A3E5F">
        <w:rPr>
          <w:rFonts w:eastAsia="Times New Roman" w:cs="Times New Roman"/>
          <w:color w:val="000000"/>
          <w:sz w:val="28"/>
          <w:szCs w:val="28"/>
        </w:rPr>
        <w:t>» муниципальному образованию Узловский район выдан паспорт готовности к отопительному сезону 2019-2020 г.г.</w:t>
      </w:r>
    </w:p>
    <w:p w:rsidR="005A3E5F" w:rsidRDefault="005A3E5F" w:rsidP="005A3E5F">
      <w:pPr>
        <w:ind w:firstLine="567"/>
        <w:jc w:val="both"/>
      </w:pPr>
      <w:r>
        <w:rPr>
          <w:color w:val="000000"/>
          <w:sz w:val="28"/>
          <w:szCs w:val="28"/>
        </w:rPr>
        <w:t>Администрацией МО Узловский район получено предложение от ООО «Городской коммунальный сервис» о заключении в порядке частной инициативы концессионного соглашения в отношении централизованных систем водоснабжения города Узловая (</w:t>
      </w:r>
      <w:proofErr w:type="spellStart"/>
      <w:r>
        <w:rPr>
          <w:color w:val="000000"/>
          <w:sz w:val="28"/>
          <w:szCs w:val="28"/>
        </w:rPr>
        <w:t>мкр</w:t>
      </w:r>
      <w:proofErr w:type="spellEnd"/>
      <w:r>
        <w:rPr>
          <w:color w:val="000000"/>
          <w:sz w:val="28"/>
          <w:szCs w:val="28"/>
        </w:rPr>
        <w:t>. Красная Узловая, Северный городок), п. Дубовка, п. Партизан, которое в настоящее время рассматривается. Продолжается работа по подготовке концессионного соглашения на объекты теплоснабжения.</w:t>
      </w:r>
    </w:p>
    <w:p w:rsidR="005A3E5F" w:rsidRDefault="005A3E5F" w:rsidP="005A3E5F">
      <w:pPr>
        <w:ind w:firstLine="709"/>
        <w:jc w:val="both"/>
      </w:pPr>
      <w:r>
        <w:rPr>
          <w:color w:val="000000"/>
          <w:sz w:val="28"/>
          <w:szCs w:val="28"/>
          <w:highlight w:val="white"/>
        </w:rPr>
        <w:t>В соответствии с краткосрочным планом реализации региональной программы капитального ремонт</w:t>
      </w:r>
      <w:r w:rsidR="003A6964">
        <w:rPr>
          <w:color w:val="000000"/>
          <w:sz w:val="28"/>
          <w:szCs w:val="28"/>
          <w:highlight w:val="white"/>
        </w:rPr>
        <w:t>а общего имущества в МКД на 2019</w:t>
      </w:r>
      <w:r>
        <w:rPr>
          <w:color w:val="000000"/>
          <w:sz w:val="28"/>
          <w:szCs w:val="28"/>
          <w:highlight w:val="white"/>
        </w:rPr>
        <w:t xml:space="preserve"> год, на территории МО Узловский район выполнены работы по капитальному ремонту в 11 многоквартирных домах на сумму около 20 млн. рублей.</w:t>
      </w:r>
    </w:p>
    <w:p w:rsidR="005A3E5F" w:rsidRDefault="005A3E5F" w:rsidP="005A3E5F">
      <w:pPr>
        <w:ind w:firstLine="720"/>
        <w:jc w:val="both"/>
      </w:pPr>
      <w:r>
        <w:rPr>
          <w:color w:val="000000"/>
          <w:sz w:val="28"/>
          <w:szCs w:val="28"/>
        </w:rPr>
        <w:t>В целях модернизации отрасли ЖКХ в 2020 году администрацией МО Узловский район предусмотрены в бюджете 5</w:t>
      </w:r>
      <w:r>
        <w:rPr>
          <w:rStyle w:val="FontStyle20"/>
          <w:rFonts w:eastAsia="Times New Roman"/>
          <w:color w:val="000000"/>
          <w:sz w:val="28"/>
          <w:szCs w:val="28"/>
          <w:lang w:eastAsia="ru-RU"/>
        </w:rPr>
        <w:t xml:space="preserve"> млн. рублей на </w:t>
      </w:r>
      <w:proofErr w:type="spellStart"/>
      <w:r>
        <w:rPr>
          <w:rStyle w:val="FontStyle20"/>
          <w:rFonts w:eastAsia="Times New Roman"/>
          <w:color w:val="000000"/>
          <w:sz w:val="28"/>
          <w:szCs w:val="28"/>
          <w:lang w:eastAsia="ru-RU"/>
        </w:rPr>
        <w:t>софинансирование</w:t>
      </w:r>
      <w:proofErr w:type="spellEnd"/>
      <w:r>
        <w:rPr>
          <w:rStyle w:val="FontStyle20"/>
          <w:rFonts w:eastAsia="Times New Roman"/>
          <w:color w:val="000000"/>
          <w:sz w:val="28"/>
          <w:szCs w:val="28"/>
          <w:lang w:eastAsia="ru-RU"/>
        </w:rPr>
        <w:t xml:space="preserve"> работ по замене ветхих сетей теплоснабжения и водоснабжения на территории Узловского района</w:t>
      </w:r>
      <w:r w:rsidR="0025242B">
        <w:rPr>
          <w:rStyle w:val="FontStyle20"/>
          <w:rFonts w:eastAsia="Times New Roman"/>
          <w:color w:val="000000"/>
          <w:sz w:val="28"/>
          <w:szCs w:val="28"/>
          <w:lang w:eastAsia="ru-RU"/>
        </w:rPr>
        <w:t xml:space="preserve"> </w:t>
      </w:r>
      <w:r>
        <w:rPr>
          <w:rStyle w:val="FontStyle20"/>
          <w:rFonts w:eastAsia="Times New Roman"/>
          <w:color w:val="000000"/>
          <w:sz w:val="28"/>
          <w:szCs w:val="28"/>
          <w:lang w:eastAsia="ru-RU"/>
        </w:rPr>
        <w:t xml:space="preserve">в рамках </w:t>
      </w:r>
      <w:r>
        <w:rPr>
          <w:rStyle w:val="FontStyle20"/>
          <w:rFonts w:eastAsia="Calibri"/>
          <w:color w:val="000000"/>
          <w:sz w:val="28"/>
          <w:szCs w:val="28"/>
        </w:rPr>
        <w:t>подпрограммы «Развитие и модернизация инженерной инфраструктуры в коммунальном хозяйстве Тульской области».</w:t>
      </w:r>
    </w:p>
    <w:p w:rsidR="005A3E5F" w:rsidRDefault="005A3E5F" w:rsidP="005A3E5F">
      <w:pPr>
        <w:jc w:val="both"/>
        <w:rPr>
          <w:rFonts w:cs="Times New Roman"/>
          <w:b/>
          <w:bCs/>
          <w:i/>
          <w:color w:val="000000"/>
          <w:sz w:val="28"/>
          <w:szCs w:val="28"/>
        </w:rPr>
      </w:pPr>
    </w:p>
    <w:p w:rsidR="004C370A" w:rsidRDefault="004C370A" w:rsidP="004C370A">
      <w:pPr>
        <w:ind w:firstLine="709"/>
        <w:jc w:val="both"/>
        <w:rPr>
          <w:rFonts w:cs="Times New Roman"/>
          <w:b/>
          <w:bCs/>
          <w:i/>
          <w:color w:val="000000"/>
          <w:sz w:val="28"/>
          <w:szCs w:val="28"/>
        </w:rPr>
      </w:pPr>
      <w:r>
        <w:rPr>
          <w:rFonts w:cs="Times New Roman"/>
          <w:b/>
          <w:bCs/>
          <w:i/>
          <w:color w:val="000000"/>
          <w:sz w:val="28"/>
          <w:szCs w:val="28"/>
        </w:rPr>
        <w:t>9.3. Планы по газификации населенных пунктов</w:t>
      </w:r>
    </w:p>
    <w:p w:rsidR="004C370A" w:rsidRDefault="004C370A" w:rsidP="004C370A">
      <w:pPr>
        <w:jc w:val="both"/>
      </w:pPr>
      <w:r>
        <w:rPr>
          <w:rFonts w:cs="Times New Roman"/>
          <w:color w:val="000000"/>
          <w:sz w:val="28"/>
          <w:szCs w:val="28"/>
        </w:rPr>
        <w:tab/>
      </w:r>
      <w:r w:rsidR="00BF2913" w:rsidRPr="00655576">
        <w:rPr>
          <w:b/>
          <w:i/>
          <w:sz w:val="30"/>
          <w:szCs w:val="30"/>
        </w:rPr>
        <w:t xml:space="preserve">Слайд </w:t>
      </w:r>
      <w:r w:rsidR="00BF2913">
        <w:rPr>
          <w:b/>
          <w:i/>
          <w:sz w:val="30"/>
          <w:szCs w:val="30"/>
        </w:rPr>
        <w:t xml:space="preserve">48 </w:t>
      </w:r>
      <w:r>
        <w:rPr>
          <w:rFonts w:cs="Times New Roman"/>
          <w:color w:val="000000"/>
          <w:sz w:val="28"/>
          <w:szCs w:val="28"/>
        </w:rPr>
        <w:t>В 2019 г. выполнены работы по объекту:</w:t>
      </w:r>
      <w:r w:rsidR="0025242B">
        <w:rPr>
          <w:rFonts w:cs="Times New Roman"/>
          <w:color w:val="000000"/>
          <w:sz w:val="28"/>
          <w:szCs w:val="28"/>
        </w:rPr>
        <w:t xml:space="preserve"> </w:t>
      </w:r>
      <w:r>
        <w:rPr>
          <w:rFonts w:cs="Times New Roman"/>
          <w:color w:val="000000"/>
          <w:sz w:val="28"/>
          <w:szCs w:val="28"/>
        </w:rPr>
        <w:t>«Газификация поселка Южный Узловского района Тульской области» в рамках подпрограммы «Газификация населенных пунктов Тульской области на 2014-2021 годы» государственной программы Тульской области «Обеспечение качественным жильем и услугами ЖКХ населения Тульской области» на 2019 год.</w:t>
      </w:r>
    </w:p>
    <w:p w:rsidR="004C370A" w:rsidRDefault="004C370A" w:rsidP="004C370A">
      <w:pPr>
        <w:jc w:val="both"/>
        <w:rPr>
          <w:rFonts w:cs="Times New Roman"/>
          <w:color w:val="000000"/>
          <w:sz w:val="28"/>
          <w:szCs w:val="28"/>
        </w:rPr>
      </w:pPr>
      <w:r>
        <w:rPr>
          <w:rFonts w:cs="Times New Roman"/>
          <w:color w:val="000000"/>
          <w:sz w:val="28"/>
          <w:szCs w:val="28"/>
        </w:rPr>
        <w:t>Общая протяженность газопровода</w:t>
      </w:r>
      <w:r w:rsidR="0025242B">
        <w:rPr>
          <w:rFonts w:cs="Times New Roman"/>
          <w:color w:val="000000"/>
          <w:sz w:val="28"/>
          <w:szCs w:val="28"/>
        </w:rPr>
        <w:t xml:space="preserve"> </w:t>
      </w:r>
      <w:r>
        <w:rPr>
          <w:rFonts w:cs="Times New Roman"/>
          <w:color w:val="000000"/>
          <w:sz w:val="28"/>
          <w:szCs w:val="28"/>
        </w:rPr>
        <w:t>- 3,6005 км</w:t>
      </w:r>
    </w:p>
    <w:p w:rsidR="004C370A" w:rsidRDefault="004C370A" w:rsidP="004C370A">
      <w:pPr>
        <w:jc w:val="both"/>
        <w:rPr>
          <w:rFonts w:cs="Times New Roman"/>
          <w:color w:val="000000"/>
          <w:sz w:val="28"/>
          <w:szCs w:val="28"/>
        </w:rPr>
      </w:pPr>
      <w:r>
        <w:rPr>
          <w:rFonts w:cs="Times New Roman"/>
          <w:color w:val="000000"/>
          <w:sz w:val="28"/>
          <w:szCs w:val="28"/>
        </w:rPr>
        <w:tab/>
        <w:t>Общее количество потребителей - 60, газифицируемых - 30, перспективных-30</w:t>
      </w:r>
    </w:p>
    <w:p w:rsidR="004C370A" w:rsidRDefault="004C370A" w:rsidP="004C370A">
      <w:pPr>
        <w:jc w:val="both"/>
        <w:rPr>
          <w:rFonts w:cs="Times New Roman"/>
          <w:color w:val="000000"/>
          <w:sz w:val="28"/>
          <w:szCs w:val="28"/>
        </w:rPr>
      </w:pPr>
      <w:r>
        <w:rPr>
          <w:rFonts w:cs="Times New Roman"/>
          <w:color w:val="000000"/>
          <w:sz w:val="28"/>
          <w:szCs w:val="28"/>
        </w:rPr>
        <w:tab/>
        <w:t>Общая стоимость строительства 9 206,57 тыс. руб.</w:t>
      </w:r>
    </w:p>
    <w:p w:rsidR="004C370A" w:rsidRDefault="004C370A" w:rsidP="004C370A">
      <w:pPr>
        <w:jc w:val="both"/>
      </w:pPr>
      <w:r>
        <w:rPr>
          <w:rFonts w:cs="Times New Roman"/>
          <w:color w:val="000000"/>
          <w:sz w:val="28"/>
          <w:szCs w:val="28"/>
        </w:rPr>
        <w:tab/>
        <w:t>В текущем году в</w:t>
      </w:r>
      <w:r w:rsidR="0025242B">
        <w:rPr>
          <w:rFonts w:cs="Times New Roman"/>
          <w:color w:val="000000"/>
          <w:sz w:val="28"/>
          <w:szCs w:val="28"/>
        </w:rPr>
        <w:t xml:space="preserve"> </w:t>
      </w:r>
      <w:r>
        <w:rPr>
          <w:rFonts w:cs="Times New Roman"/>
          <w:color w:val="000000"/>
          <w:sz w:val="28"/>
          <w:szCs w:val="28"/>
        </w:rPr>
        <w:t>рамках</w:t>
      </w:r>
      <w:r w:rsidR="0025242B">
        <w:rPr>
          <w:rFonts w:cs="Times New Roman"/>
          <w:color w:val="000000"/>
          <w:sz w:val="28"/>
          <w:szCs w:val="28"/>
        </w:rPr>
        <w:t xml:space="preserve"> </w:t>
      </w:r>
      <w:r>
        <w:rPr>
          <w:rFonts w:eastAsia="Calibri" w:cs="Times New Roman"/>
          <w:bCs/>
          <w:color w:val="000000"/>
          <w:sz w:val="28"/>
          <w:szCs w:val="28"/>
        </w:rPr>
        <w:t xml:space="preserve">подпрограммы «Стимулирование программ газификации населенных пунктов муниципальных образований Тульской области» государственной программы Тульской области «Обеспечение доступным и комфортным жильем населения Тульской области» </w:t>
      </w:r>
      <w:r>
        <w:rPr>
          <w:rFonts w:cs="Times New Roman"/>
          <w:color w:val="000000"/>
          <w:sz w:val="28"/>
          <w:szCs w:val="28"/>
        </w:rPr>
        <w:t>на территории Узловского рай</w:t>
      </w:r>
      <w:r w:rsidR="00BA5DF6">
        <w:rPr>
          <w:rFonts w:cs="Times New Roman"/>
          <w:color w:val="000000"/>
          <w:sz w:val="28"/>
          <w:szCs w:val="28"/>
        </w:rPr>
        <w:t>она реализованы</w:t>
      </w:r>
      <w:r>
        <w:rPr>
          <w:rFonts w:cs="Times New Roman"/>
          <w:color w:val="000000"/>
          <w:sz w:val="28"/>
          <w:szCs w:val="28"/>
        </w:rPr>
        <w:t xml:space="preserve"> мероприятия по</w:t>
      </w:r>
      <w:r w:rsidR="0025242B">
        <w:rPr>
          <w:rFonts w:cs="Times New Roman"/>
          <w:color w:val="000000"/>
          <w:sz w:val="28"/>
          <w:szCs w:val="28"/>
        </w:rPr>
        <w:t xml:space="preserve"> </w:t>
      </w:r>
      <w:r>
        <w:rPr>
          <w:rFonts w:cs="Times New Roman"/>
          <w:color w:val="000000"/>
          <w:sz w:val="28"/>
          <w:szCs w:val="28"/>
        </w:rPr>
        <w:t>газификации жилых домов по ул.</w:t>
      </w:r>
      <w:r w:rsidR="007D612F">
        <w:rPr>
          <w:rFonts w:cs="Times New Roman"/>
          <w:color w:val="000000"/>
          <w:sz w:val="28"/>
          <w:szCs w:val="28"/>
        </w:rPr>
        <w:t xml:space="preserve"> </w:t>
      </w:r>
      <w:r>
        <w:rPr>
          <w:rFonts w:cs="Times New Roman"/>
          <w:color w:val="000000"/>
          <w:sz w:val="28"/>
          <w:szCs w:val="28"/>
        </w:rPr>
        <w:t>Загородная в с.</w:t>
      </w:r>
      <w:r w:rsidR="007D612F">
        <w:rPr>
          <w:rFonts w:cs="Times New Roman"/>
          <w:color w:val="000000"/>
          <w:sz w:val="28"/>
          <w:szCs w:val="28"/>
        </w:rPr>
        <w:t xml:space="preserve"> </w:t>
      </w:r>
      <w:r>
        <w:rPr>
          <w:rFonts w:cs="Times New Roman"/>
          <w:color w:val="000000"/>
          <w:sz w:val="28"/>
          <w:szCs w:val="28"/>
        </w:rPr>
        <w:t>Супонь.</w:t>
      </w:r>
      <w:r w:rsidR="0025242B">
        <w:rPr>
          <w:rFonts w:cs="Times New Roman"/>
          <w:color w:val="000000"/>
          <w:sz w:val="28"/>
          <w:szCs w:val="28"/>
        </w:rPr>
        <w:t xml:space="preserve"> </w:t>
      </w:r>
    </w:p>
    <w:p w:rsidR="004C370A" w:rsidRDefault="004C370A" w:rsidP="004C370A">
      <w:pPr>
        <w:jc w:val="both"/>
      </w:pPr>
      <w:r>
        <w:rPr>
          <w:rFonts w:eastAsia="Calibri"/>
        </w:rPr>
        <w:tab/>
      </w:r>
      <w:r>
        <w:rPr>
          <w:rFonts w:eastAsia="Calibri"/>
          <w:sz w:val="28"/>
          <w:szCs w:val="28"/>
        </w:rPr>
        <w:t xml:space="preserve">Газификацию </w:t>
      </w:r>
      <w:r>
        <w:rPr>
          <w:rStyle w:val="s1"/>
          <w:rFonts w:eastAsia="Calibri"/>
          <w:color w:val="000000"/>
          <w:sz w:val="28"/>
          <w:szCs w:val="28"/>
        </w:rPr>
        <w:t>д.</w:t>
      </w:r>
      <w:r w:rsidR="007D612F">
        <w:rPr>
          <w:rStyle w:val="s1"/>
          <w:rFonts w:eastAsia="Calibri"/>
          <w:color w:val="000000"/>
          <w:sz w:val="28"/>
          <w:szCs w:val="28"/>
        </w:rPr>
        <w:t xml:space="preserve"> </w:t>
      </w:r>
      <w:r>
        <w:rPr>
          <w:rStyle w:val="s1"/>
          <w:rFonts w:eastAsia="Calibri"/>
          <w:color w:val="000000"/>
          <w:sz w:val="28"/>
          <w:szCs w:val="28"/>
        </w:rPr>
        <w:t>Волково, д.</w:t>
      </w:r>
      <w:r w:rsidR="007D612F">
        <w:rPr>
          <w:rStyle w:val="s1"/>
          <w:rFonts w:eastAsia="Calibri"/>
          <w:color w:val="000000"/>
          <w:sz w:val="28"/>
          <w:szCs w:val="28"/>
        </w:rPr>
        <w:t xml:space="preserve"> </w:t>
      </w:r>
      <w:proofErr w:type="spellStart"/>
      <w:r>
        <w:rPr>
          <w:rStyle w:val="s1"/>
          <w:rFonts w:eastAsia="Calibri"/>
          <w:color w:val="000000"/>
          <w:sz w:val="28"/>
          <w:szCs w:val="28"/>
        </w:rPr>
        <w:t>Кондуки</w:t>
      </w:r>
      <w:proofErr w:type="spellEnd"/>
      <w:r>
        <w:rPr>
          <w:rStyle w:val="s1"/>
          <w:rFonts w:eastAsia="Calibri"/>
          <w:color w:val="000000"/>
          <w:sz w:val="28"/>
          <w:szCs w:val="28"/>
        </w:rPr>
        <w:t xml:space="preserve"> и п.</w:t>
      </w:r>
      <w:r w:rsidR="001F5122">
        <w:rPr>
          <w:rStyle w:val="s1"/>
          <w:rFonts w:eastAsia="Calibri"/>
          <w:color w:val="000000"/>
          <w:sz w:val="28"/>
          <w:szCs w:val="28"/>
        </w:rPr>
        <w:t xml:space="preserve"> </w:t>
      </w:r>
      <w:proofErr w:type="spellStart"/>
      <w:r>
        <w:rPr>
          <w:rStyle w:val="s1"/>
          <w:rFonts w:eastAsia="Calibri"/>
          <w:color w:val="000000"/>
          <w:sz w:val="28"/>
          <w:szCs w:val="28"/>
        </w:rPr>
        <w:t>Бестужевский</w:t>
      </w:r>
      <w:proofErr w:type="spellEnd"/>
      <w:r>
        <w:rPr>
          <w:rStyle w:val="s1"/>
          <w:rFonts w:eastAsia="Calibri"/>
          <w:color w:val="000000"/>
          <w:sz w:val="28"/>
          <w:szCs w:val="28"/>
        </w:rPr>
        <w:t xml:space="preserve"> планируется осуществить в рамках программы «Развитие газоснабжения и газификации </w:t>
      </w:r>
      <w:r>
        <w:rPr>
          <w:rStyle w:val="s1"/>
          <w:rFonts w:eastAsia="Calibri"/>
          <w:color w:val="000000"/>
          <w:sz w:val="28"/>
          <w:szCs w:val="28"/>
        </w:rPr>
        <w:lastRenderedPageBreak/>
        <w:t>Тульской области на период 2016-2020 годы» в соответствии с</w:t>
      </w:r>
      <w:r w:rsidR="0025242B">
        <w:rPr>
          <w:rStyle w:val="s1"/>
          <w:rFonts w:eastAsia="Calibri"/>
          <w:color w:val="000000"/>
          <w:sz w:val="28"/>
          <w:szCs w:val="28"/>
        </w:rPr>
        <w:t xml:space="preserve"> </w:t>
      </w:r>
      <w:r>
        <w:rPr>
          <w:rStyle w:val="s1"/>
          <w:rFonts w:eastAsia="Calibri"/>
          <w:color w:val="000000"/>
          <w:sz w:val="28"/>
          <w:szCs w:val="28"/>
        </w:rPr>
        <w:t>подписанным</w:t>
      </w:r>
      <w:r w:rsidR="0025242B">
        <w:rPr>
          <w:rStyle w:val="s1"/>
          <w:rFonts w:eastAsia="Calibri"/>
          <w:color w:val="000000"/>
          <w:sz w:val="28"/>
          <w:szCs w:val="28"/>
        </w:rPr>
        <w:t xml:space="preserve"> </w:t>
      </w:r>
      <w:r>
        <w:rPr>
          <w:rStyle w:val="s1"/>
          <w:rFonts w:eastAsia="Calibri"/>
          <w:color w:val="000000"/>
          <w:sz w:val="28"/>
          <w:szCs w:val="28"/>
        </w:rPr>
        <w:t xml:space="preserve">Губернатором ТО </w:t>
      </w:r>
      <w:proofErr w:type="spellStart"/>
      <w:r>
        <w:rPr>
          <w:rStyle w:val="s1"/>
          <w:rFonts w:eastAsia="Calibri"/>
          <w:color w:val="000000"/>
          <w:sz w:val="28"/>
          <w:szCs w:val="28"/>
        </w:rPr>
        <w:t>А.Г</w:t>
      </w:r>
      <w:proofErr w:type="spellEnd"/>
      <w:r>
        <w:rPr>
          <w:rStyle w:val="s1"/>
          <w:rFonts w:eastAsia="Calibri"/>
          <w:color w:val="000000"/>
          <w:sz w:val="28"/>
          <w:szCs w:val="28"/>
        </w:rPr>
        <w:t>.</w:t>
      </w:r>
      <w:r w:rsidR="001F5122">
        <w:rPr>
          <w:rStyle w:val="s1"/>
          <w:rFonts w:eastAsia="Calibri"/>
          <w:color w:val="000000"/>
          <w:sz w:val="28"/>
          <w:szCs w:val="28"/>
        </w:rPr>
        <w:t xml:space="preserve"> </w:t>
      </w:r>
      <w:proofErr w:type="spellStart"/>
      <w:r>
        <w:rPr>
          <w:rStyle w:val="s1"/>
          <w:rFonts w:eastAsia="Calibri"/>
          <w:color w:val="000000"/>
          <w:sz w:val="28"/>
          <w:szCs w:val="28"/>
        </w:rPr>
        <w:t>Дюминым</w:t>
      </w:r>
      <w:proofErr w:type="spellEnd"/>
      <w:r>
        <w:rPr>
          <w:rStyle w:val="s1"/>
          <w:rFonts w:eastAsia="Calibri"/>
          <w:color w:val="000000"/>
          <w:sz w:val="28"/>
          <w:szCs w:val="28"/>
        </w:rPr>
        <w:t xml:space="preserve"> и председателем Правления ПАО «Газпром» А.Б.Миллером планом-графиком синхронизации данной программы</w:t>
      </w:r>
      <w:r w:rsidR="0025242B">
        <w:rPr>
          <w:color w:val="000000"/>
          <w:sz w:val="28"/>
          <w:szCs w:val="28"/>
        </w:rPr>
        <w:t xml:space="preserve"> </w:t>
      </w:r>
      <w:r>
        <w:rPr>
          <w:color w:val="000000"/>
          <w:sz w:val="28"/>
          <w:szCs w:val="28"/>
        </w:rPr>
        <w:t>в 2020-2021 гг.</w:t>
      </w:r>
      <w:r w:rsidR="0025242B">
        <w:rPr>
          <w:color w:val="000000"/>
          <w:sz w:val="28"/>
          <w:szCs w:val="28"/>
        </w:rPr>
        <w:t xml:space="preserve"> </w:t>
      </w:r>
      <w:r>
        <w:rPr>
          <w:color w:val="000000"/>
          <w:sz w:val="28"/>
          <w:szCs w:val="28"/>
        </w:rPr>
        <w:t>Выполнение данных мероприятий позволит газифицировать 327 домовладений.</w:t>
      </w:r>
    </w:p>
    <w:p w:rsidR="004C370A" w:rsidRDefault="004C370A" w:rsidP="004C370A">
      <w:pPr>
        <w:jc w:val="both"/>
      </w:pPr>
      <w:r>
        <w:rPr>
          <w:rFonts w:cs="Times New Roman"/>
          <w:color w:val="000000"/>
          <w:sz w:val="28"/>
          <w:szCs w:val="28"/>
        </w:rPr>
        <w:t>Реализуемые в настоящее время на территории Узловского района мероприятия по газификации сельских населенных пунктов благодаря активному участию жителей Узловского района,</w:t>
      </w:r>
      <w:r w:rsidR="0025242B">
        <w:rPr>
          <w:rFonts w:cs="Times New Roman"/>
          <w:color w:val="000000"/>
          <w:sz w:val="28"/>
          <w:szCs w:val="28"/>
        </w:rPr>
        <w:t xml:space="preserve"> </w:t>
      </w:r>
      <w:r>
        <w:rPr>
          <w:rFonts w:cs="Times New Roman"/>
          <w:color w:val="000000"/>
          <w:sz w:val="28"/>
          <w:szCs w:val="28"/>
        </w:rPr>
        <w:t xml:space="preserve">а </w:t>
      </w:r>
      <w:r w:rsidR="001F5122">
        <w:rPr>
          <w:rFonts w:cs="Times New Roman"/>
          <w:color w:val="000000"/>
          <w:sz w:val="28"/>
          <w:szCs w:val="28"/>
        </w:rPr>
        <w:t>также</w:t>
      </w:r>
      <w:r>
        <w:rPr>
          <w:rFonts w:cs="Times New Roman"/>
          <w:color w:val="000000"/>
          <w:sz w:val="28"/>
          <w:szCs w:val="28"/>
        </w:rPr>
        <w:t xml:space="preserve"> при значительной поддержке правительства Тульской области, в перспективе приведут к улучшению качества жизни населения и увеличению к концу 2021 года уровня газификации по Узловскому району с 3</w:t>
      </w:r>
      <w:r>
        <w:rPr>
          <w:rFonts w:eastAsia="Calibri" w:cs="Times New Roman"/>
          <w:color w:val="000000"/>
          <w:sz w:val="28"/>
          <w:szCs w:val="28"/>
        </w:rPr>
        <w:t>5% (2016 год) до 44,74%.</w:t>
      </w:r>
    </w:p>
    <w:p w:rsidR="004C370A" w:rsidRPr="005F4534" w:rsidRDefault="004C370A" w:rsidP="00EF65E8">
      <w:pPr>
        <w:rPr>
          <w:b/>
          <w:i/>
          <w:sz w:val="30"/>
          <w:szCs w:val="30"/>
        </w:rPr>
      </w:pPr>
    </w:p>
    <w:p w:rsidR="00257393" w:rsidRDefault="005F4534" w:rsidP="00257393">
      <w:pPr>
        <w:ind w:firstLine="709"/>
        <w:jc w:val="both"/>
        <w:rPr>
          <w:b/>
          <w:i/>
          <w:sz w:val="30"/>
          <w:szCs w:val="30"/>
        </w:rPr>
      </w:pPr>
      <w:r w:rsidRPr="005F4534">
        <w:rPr>
          <w:b/>
          <w:i/>
          <w:sz w:val="30"/>
          <w:szCs w:val="30"/>
        </w:rPr>
        <w:t>9.4. Мероприятия</w:t>
      </w:r>
      <w:r w:rsidR="00257393" w:rsidRPr="005F4534">
        <w:rPr>
          <w:b/>
          <w:i/>
          <w:sz w:val="30"/>
          <w:szCs w:val="30"/>
        </w:rPr>
        <w:t xml:space="preserve"> по благоустройству, по ремонту дорог, дворовых территорий, тротуаров.</w:t>
      </w:r>
    </w:p>
    <w:p w:rsidR="00BF2913" w:rsidRPr="005F4534" w:rsidRDefault="00BF2913" w:rsidP="00257393">
      <w:pPr>
        <w:ind w:firstLine="709"/>
        <w:jc w:val="both"/>
        <w:rPr>
          <w:b/>
          <w:i/>
          <w:sz w:val="30"/>
          <w:szCs w:val="30"/>
        </w:rPr>
      </w:pPr>
      <w:r w:rsidRPr="00655576">
        <w:rPr>
          <w:b/>
          <w:i/>
          <w:sz w:val="30"/>
          <w:szCs w:val="30"/>
        </w:rPr>
        <w:t xml:space="preserve">Слайд </w:t>
      </w:r>
      <w:r>
        <w:rPr>
          <w:b/>
          <w:i/>
          <w:sz w:val="30"/>
          <w:szCs w:val="30"/>
        </w:rPr>
        <w:t>49</w:t>
      </w:r>
    </w:p>
    <w:p w:rsidR="005F4534" w:rsidRDefault="005F4534" w:rsidP="005F4534">
      <w:pPr>
        <w:pStyle w:val="aa"/>
        <w:numPr>
          <w:ilvl w:val="0"/>
          <w:numId w:val="8"/>
        </w:numPr>
        <w:spacing w:after="0" w:line="240" w:lineRule="auto"/>
        <w:jc w:val="both"/>
        <w:rPr>
          <w:rFonts w:ascii="Times New Roman" w:hAnsi="Times New Roman" w:cs="Times New Roman"/>
          <w:bCs/>
          <w:i/>
          <w:color w:val="000000"/>
          <w:sz w:val="28"/>
          <w:szCs w:val="28"/>
        </w:rPr>
      </w:pPr>
      <w:r>
        <w:rPr>
          <w:rFonts w:ascii="Times New Roman" w:hAnsi="Times New Roman" w:cs="Times New Roman"/>
          <w:bCs/>
          <w:color w:val="000000"/>
          <w:sz w:val="28"/>
          <w:szCs w:val="28"/>
        </w:rPr>
        <w:t>По муниципальной программе «Формирование современной городской среды на 2018-2022 гг.» в 2019 году произведен ремонт следующих придомовых территорий:</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 xml:space="preserve">г. Узловая, ул.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-л 50-лет Октября (от д. 13 до д. 27, кроме д.26);</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г. Узловая, ул. Простомолотова (д. №8, д. № 10, д. № 12)</w:t>
      </w:r>
    </w:p>
    <w:p w:rsidR="005F4534" w:rsidRDefault="005F4534" w:rsidP="005F4534">
      <w:pPr>
        <w:pStyle w:val="aa"/>
        <w:numPr>
          <w:ilvl w:val="0"/>
          <w:numId w:val="8"/>
        </w:num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программе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Безопасные и качественные дороги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за 2019 год отремонтированы следующие автомобильные дороги:</w:t>
      </w:r>
    </w:p>
    <w:p w:rsidR="005F4534" w:rsidRDefault="005F4534" w:rsidP="005F4534">
      <w:pPr>
        <w:jc w:val="both"/>
        <w:rPr>
          <w:rFonts w:ascii="Times New Roman CYR" w:hAnsi="Times New Roman CYR" w:cs="Times New Roman CYR"/>
          <w:color w:val="000000"/>
          <w:sz w:val="28"/>
          <w:szCs w:val="28"/>
        </w:rPr>
      </w:pPr>
      <w:r>
        <w:rPr>
          <w:rFonts w:cs="Times New Roman"/>
          <w:sz w:val="28"/>
          <w:szCs w:val="28"/>
        </w:rPr>
        <w:tab/>
        <w:t xml:space="preserve">- </w:t>
      </w:r>
      <w:r>
        <w:rPr>
          <w:rFonts w:ascii="Times New Roman CYR" w:hAnsi="Times New Roman CYR" w:cs="Times New Roman CYR"/>
          <w:color w:val="000000"/>
          <w:sz w:val="28"/>
          <w:szCs w:val="28"/>
        </w:rPr>
        <w:t>г. Узловая, квартал 50 лет Октября (от д. 9 до д. 24);</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г. Узловая, автодорога от ул. Магистральная до ул. Карла Маркса;</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г. Узловая, ул. Тургенева;</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пос. Дубовка ул. Островского;</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пос. Дубовка ул. Шахтера;</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г. Узловая, пер. Транспортный (участок от примыкания к ул. Генерала Васильева до примыкания к ул. Привокзальная);</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г. Узловая, пер. Трегубова;</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пос. Брусянский квартал 3 ул. Центральная;</w:t>
      </w:r>
    </w:p>
    <w:p w:rsidR="005F4534" w:rsidRDefault="005F4534" w:rsidP="005F4534">
      <w:pPr>
        <w:jc w:val="both"/>
        <w:rPr>
          <w:rFonts w:ascii="Times New Roman CYR" w:hAnsi="Times New Roman CYR" w:cs="Times New Roman CYR"/>
          <w:color w:val="000000"/>
          <w:sz w:val="28"/>
          <w:szCs w:val="28"/>
        </w:rPr>
      </w:pPr>
      <w:r>
        <w:rPr>
          <w:rFonts w:cs="Times New Roman"/>
          <w:color w:val="000000"/>
          <w:sz w:val="28"/>
          <w:szCs w:val="28"/>
        </w:rPr>
        <w:tab/>
        <w:t xml:space="preserve">- </w:t>
      </w:r>
      <w:r>
        <w:rPr>
          <w:rFonts w:ascii="Times New Roman CYR" w:hAnsi="Times New Roman CYR" w:cs="Times New Roman CYR"/>
          <w:color w:val="000000"/>
          <w:sz w:val="28"/>
          <w:szCs w:val="28"/>
        </w:rPr>
        <w:t xml:space="preserve">г. </w:t>
      </w:r>
      <w:proofErr w:type="gramStart"/>
      <w:r>
        <w:rPr>
          <w:rFonts w:ascii="Times New Roman CYR" w:hAnsi="Times New Roman CYR" w:cs="Times New Roman CYR"/>
          <w:color w:val="000000"/>
          <w:sz w:val="28"/>
          <w:szCs w:val="28"/>
        </w:rPr>
        <w:t>Узловая</w:t>
      </w:r>
      <w:proofErr w:type="gramEnd"/>
      <w:r>
        <w:rPr>
          <w:rFonts w:ascii="Times New Roman CYR" w:hAnsi="Times New Roman CYR" w:cs="Times New Roman CYR"/>
          <w:color w:val="000000"/>
          <w:sz w:val="28"/>
          <w:szCs w:val="28"/>
        </w:rPr>
        <w:t xml:space="preserve"> а/д к ж/д вокзалу от ул. Магистральная;</w:t>
      </w:r>
    </w:p>
    <w:p w:rsidR="005F4534" w:rsidRDefault="005F4534" w:rsidP="005F4534">
      <w:pPr>
        <w:ind w:firstLine="709"/>
        <w:jc w:val="both"/>
        <w:rPr>
          <w:rFonts w:cs="Times New Roman"/>
          <w:color w:val="000000"/>
          <w:sz w:val="28"/>
          <w:szCs w:val="28"/>
        </w:rPr>
      </w:pPr>
      <w:r>
        <w:rPr>
          <w:rFonts w:cs="Times New Roman"/>
          <w:b/>
          <w:bCs/>
          <w:color w:val="000000"/>
          <w:sz w:val="28"/>
          <w:szCs w:val="28"/>
        </w:rPr>
        <w:t>-</w:t>
      </w:r>
      <w:r>
        <w:rPr>
          <w:rFonts w:ascii="Times New Roman CYR" w:hAnsi="Times New Roman CYR" w:cs="Times New Roman CYR"/>
          <w:color w:val="000000"/>
          <w:sz w:val="28"/>
          <w:szCs w:val="28"/>
        </w:rPr>
        <w:t xml:space="preserve">ул. Театральная п. Дубовка Узловский район (участок вдоль сквера перед МКУК </w:t>
      </w:r>
      <w:r>
        <w:rPr>
          <w:rFonts w:cs="Times New Roman"/>
          <w:color w:val="000000"/>
          <w:sz w:val="28"/>
          <w:szCs w:val="28"/>
        </w:rPr>
        <w:t>«</w:t>
      </w:r>
      <w:r>
        <w:rPr>
          <w:rFonts w:ascii="Times New Roman CYR" w:hAnsi="Times New Roman CYR" w:cs="Times New Roman CYR"/>
          <w:color w:val="000000"/>
          <w:sz w:val="28"/>
          <w:szCs w:val="28"/>
        </w:rPr>
        <w:t>Центр культуры и отдыха</w:t>
      </w:r>
      <w:r>
        <w:rPr>
          <w:rFonts w:cs="Times New Roman"/>
          <w:color w:val="000000"/>
          <w:sz w:val="28"/>
          <w:szCs w:val="28"/>
        </w:rPr>
        <w:t>»).</w:t>
      </w:r>
    </w:p>
    <w:p w:rsidR="003F2CE1" w:rsidRDefault="003F2CE1" w:rsidP="005F4534">
      <w:pPr>
        <w:jc w:val="both"/>
        <w:rPr>
          <w:rFonts w:cs="Times New Roman"/>
          <w:b/>
          <w:bCs/>
          <w:i/>
          <w:color w:val="000000"/>
          <w:sz w:val="28"/>
          <w:szCs w:val="28"/>
        </w:rPr>
      </w:pPr>
    </w:p>
    <w:p w:rsidR="003F2CE1" w:rsidRPr="003F2CE1" w:rsidRDefault="001F5122" w:rsidP="003F2CE1">
      <w:pPr>
        <w:jc w:val="both"/>
        <w:rPr>
          <w:b/>
          <w:i/>
          <w:sz w:val="30"/>
          <w:szCs w:val="30"/>
        </w:rPr>
      </w:pPr>
      <w:r>
        <w:rPr>
          <w:b/>
          <w:i/>
          <w:sz w:val="30"/>
          <w:szCs w:val="30"/>
        </w:rPr>
        <w:tab/>
      </w:r>
      <w:r w:rsidR="003F2CE1" w:rsidRPr="003F2CE1">
        <w:rPr>
          <w:b/>
          <w:i/>
          <w:sz w:val="30"/>
          <w:szCs w:val="30"/>
        </w:rPr>
        <w:t>9.5.</w:t>
      </w:r>
      <w:r w:rsidR="0025242B">
        <w:rPr>
          <w:b/>
          <w:i/>
          <w:sz w:val="30"/>
          <w:szCs w:val="30"/>
        </w:rPr>
        <w:t xml:space="preserve"> </w:t>
      </w:r>
      <w:r w:rsidR="003F2CE1" w:rsidRPr="003F2CE1">
        <w:rPr>
          <w:b/>
          <w:i/>
          <w:sz w:val="30"/>
          <w:szCs w:val="30"/>
        </w:rPr>
        <w:t>Строительство спортивных объектов, объектов образования (школ, детских садов).</w:t>
      </w:r>
    </w:p>
    <w:p w:rsidR="003F2CE1" w:rsidRDefault="00BF2913" w:rsidP="003F2CE1">
      <w:pPr>
        <w:jc w:val="both"/>
        <w:rPr>
          <w:rFonts w:cs="Times New Roman"/>
          <w:sz w:val="28"/>
          <w:szCs w:val="28"/>
        </w:rPr>
      </w:pPr>
      <w:r>
        <w:rPr>
          <w:rFonts w:cs="Times New Roman"/>
          <w:sz w:val="28"/>
          <w:szCs w:val="28"/>
        </w:rPr>
        <w:tab/>
      </w:r>
      <w:r w:rsidRPr="00655576">
        <w:rPr>
          <w:b/>
          <w:i/>
          <w:sz w:val="30"/>
          <w:szCs w:val="30"/>
        </w:rPr>
        <w:t xml:space="preserve">Слайд </w:t>
      </w:r>
      <w:r>
        <w:rPr>
          <w:b/>
          <w:i/>
          <w:sz w:val="30"/>
          <w:szCs w:val="30"/>
        </w:rPr>
        <w:t xml:space="preserve">50 </w:t>
      </w:r>
      <w:r w:rsidR="003F2CE1">
        <w:rPr>
          <w:rFonts w:cs="Times New Roman"/>
          <w:sz w:val="28"/>
          <w:szCs w:val="28"/>
        </w:rPr>
        <w:t>В соответствии с распоряжением правительства Тульской области</w:t>
      </w:r>
      <w:r w:rsidR="0025242B">
        <w:rPr>
          <w:rFonts w:cs="Times New Roman"/>
          <w:sz w:val="28"/>
          <w:szCs w:val="28"/>
        </w:rPr>
        <w:t xml:space="preserve"> </w:t>
      </w:r>
      <w:r w:rsidR="003F2CE1">
        <w:rPr>
          <w:rFonts w:cs="Times New Roman"/>
          <w:sz w:val="28"/>
          <w:szCs w:val="28"/>
        </w:rPr>
        <w:t>«Об утверждении Комплекса мероприятий по созданию новых мест в общеобразовательных организациях Тульской области в соответствии с прогнозируемой потребностью и современными условиями обучения на 2016-2025 годы» запланировано</w:t>
      </w:r>
      <w:r w:rsidR="0025242B">
        <w:rPr>
          <w:rFonts w:cs="Times New Roman"/>
          <w:sz w:val="28"/>
          <w:szCs w:val="28"/>
        </w:rPr>
        <w:t xml:space="preserve"> </w:t>
      </w:r>
      <w:r w:rsidR="003F2CE1">
        <w:rPr>
          <w:rFonts w:cs="Times New Roman"/>
          <w:sz w:val="28"/>
          <w:szCs w:val="28"/>
        </w:rPr>
        <w:t xml:space="preserve">мероприятие по приобретению здания школы на 80 мест в с. </w:t>
      </w:r>
      <w:proofErr w:type="spellStart"/>
      <w:r w:rsidR="003F2CE1">
        <w:rPr>
          <w:rFonts w:cs="Times New Roman"/>
          <w:sz w:val="28"/>
          <w:szCs w:val="28"/>
        </w:rPr>
        <w:t>Смородино</w:t>
      </w:r>
      <w:proofErr w:type="spellEnd"/>
      <w:r w:rsidR="003F2CE1">
        <w:rPr>
          <w:rFonts w:cs="Times New Roman"/>
          <w:sz w:val="28"/>
          <w:szCs w:val="28"/>
        </w:rPr>
        <w:t>.</w:t>
      </w:r>
    </w:p>
    <w:p w:rsidR="00257393" w:rsidRDefault="00257393" w:rsidP="00EF65E8"/>
    <w:p w:rsidR="00CD0EF6" w:rsidRDefault="001F5122" w:rsidP="0074355A">
      <w:pPr>
        <w:jc w:val="both"/>
        <w:rPr>
          <w:b/>
          <w:i/>
          <w:sz w:val="30"/>
          <w:szCs w:val="30"/>
        </w:rPr>
      </w:pPr>
      <w:r>
        <w:rPr>
          <w:b/>
          <w:i/>
          <w:sz w:val="30"/>
          <w:szCs w:val="30"/>
        </w:rPr>
        <w:tab/>
      </w:r>
      <w:r w:rsidR="004E1C5C" w:rsidRPr="004E1C5C">
        <w:rPr>
          <w:b/>
          <w:i/>
          <w:sz w:val="30"/>
          <w:szCs w:val="30"/>
        </w:rPr>
        <w:t>10.</w:t>
      </w:r>
      <w:r w:rsidR="004E1C5C">
        <w:rPr>
          <w:b/>
          <w:i/>
          <w:sz w:val="30"/>
          <w:szCs w:val="30"/>
        </w:rPr>
        <w:t xml:space="preserve"> Реализация «Народного бюджета» в 2019 году</w:t>
      </w:r>
    </w:p>
    <w:p w:rsidR="00B80F3B" w:rsidRPr="00234D3F" w:rsidRDefault="001F5122" w:rsidP="00B80F3B">
      <w:pPr>
        <w:jc w:val="both"/>
        <w:rPr>
          <w:rFonts w:eastAsia="Times New Roman"/>
          <w:sz w:val="28"/>
          <w:szCs w:val="28"/>
          <w:lang w:eastAsia="ru-RU"/>
        </w:rPr>
      </w:pPr>
      <w:r>
        <w:rPr>
          <w:sz w:val="28"/>
          <w:szCs w:val="28"/>
        </w:rPr>
        <w:tab/>
      </w:r>
      <w:r w:rsidR="00BF2913" w:rsidRPr="00655576">
        <w:rPr>
          <w:b/>
          <w:i/>
          <w:sz w:val="30"/>
          <w:szCs w:val="30"/>
        </w:rPr>
        <w:t xml:space="preserve">Слайд </w:t>
      </w:r>
      <w:r w:rsidR="00BF2913">
        <w:rPr>
          <w:b/>
          <w:i/>
          <w:sz w:val="30"/>
          <w:szCs w:val="30"/>
        </w:rPr>
        <w:t xml:space="preserve">51 </w:t>
      </w:r>
      <w:proofErr w:type="gramStart"/>
      <w:r w:rsidR="00B80F3B" w:rsidRPr="00234D3F">
        <w:rPr>
          <w:sz w:val="28"/>
          <w:szCs w:val="28"/>
        </w:rPr>
        <w:t>В</w:t>
      </w:r>
      <w:proofErr w:type="gramEnd"/>
      <w:r w:rsidR="00B80F3B" w:rsidRPr="00234D3F">
        <w:rPr>
          <w:sz w:val="28"/>
          <w:szCs w:val="28"/>
        </w:rPr>
        <w:t xml:space="preserve"> рамках проекта «Народный бюджет-2019»</w:t>
      </w:r>
      <w:r w:rsidR="0025242B">
        <w:rPr>
          <w:sz w:val="28"/>
          <w:szCs w:val="28"/>
        </w:rPr>
        <w:t xml:space="preserve"> </w:t>
      </w:r>
      <w:r w:rsidR="00B80F3B" w:rsidRPr="00234D3F">
        <w:rPr>
          <w:sz w:val="28"/>
          <w:szCs w:val="28"/>
        </w:rPr>
        <w:t>и</w:t>
      </w:r>
      <w:r w:rsidR="00B80F3B" w:rsidRPr="00234D3F">
        <w:rPr>
          <w:rFonts w:eastAsia="Calibri"/>
          <w:bCs/>
          <w:sz w:val="28"/>
          <w:szCs w:val="28"/>
        </w:rPr>
        <w:t>з 31 объекта - 30 завершены и оплачены в полном объеме</w:t>
      </w:r>
      <w:r w:rsidR="00B80F3B" w:rsidRPr="00234D3F">
        <w:rPr>
          <w:bCs/>
          <w:sz w:val="28"/>
          <w:szCs w:val="28"/>
        </w:rPr>
        <w:t xml:space="preserve"> на сумму контрактов 24,4 млн.</w:t>
      </w:r>
      <w:r>
        <w:rPr>
          <w:bCs/>
          <w:sz w:val="28"/>
          <w:szCs w:val="28"/>
        </w:rPr>
        <w:t xml:space="preserve"> </w:t>
      </w:r>
      <w:r w:rsidR="00B80F3B" w:rsidRPr="00234D3F">
        <w:rPr>
          <w:bCs/>
          <w:sz w:val="28"/>
          <w:szCs w:val="28"/>
        </w:rPr>
        <w:t>руб.</w:t>
      </w:r>
      <w:r w:rsidR="0025242B">
        <w:rPr>
          <w:bCs/>
          <w:sz w:val="28"/>
          <w:szCs w:val="28"/>
        </w:rPr>
        <w:t xml:space="preserve"> </w:t>
      </w:r>
      <w:r w:rsidR="00B80F3B" w:rsidRPr="00234D3F">
        <w:rPr>
          <w:rStyle w:val="FontStyle20"/>
          <w:sz w:val="28"/>
          <w:szCs w:val="28"/>
        </w:rPr>
        <w:t xml:space="preserve">1 объект (кровля п. Каменецкий, ул. Шахтная, </w:t>
      </w:r>
      <w:r w:rsidR="00273C6E">
        <w:rPr>
          <w:rStyle w:val="FontStyle20"/>
          <w:sz w:val="28"/>
          <w:szCs w:val="28"/>
        </w:rPr>
        <w:t>д.</w:t>
      </w:r>
      <w:r w:rsidR="00B80F3B" w:rsidRPr="00234D3F">
        <w:rPr>
          <w:rStyle w:val="FontStyle20"/>
          <w:sz w:val="28"/>
          <w:szCs w:val="28"/>
        </w:rPr>
        <w:t>12</w:t>
      </w:r>
      <w:r w:rsidR="00273C6E">
        <w:rPr>
          <w:rStyle w:val="FontStyle20"/>
          <w:sz w:val="28"/>
          <w:szCs w:val="28"/>
        </w:rPr>
        <w:t>)</w:t>
      </w:r>
      <w:r w:rsidR="00B80F3B" w:rsidRPr="00234D3F">
        <w:rPr>
          <w:rStyle w:val="FontStyle20"/>
          <w:sz w:val="28"/>
          <w:szCs w:val="28"/>
        </w:rPr>
        <w:t xml:space="preserve"> – переходящий на 2020</w:t>
      </w:r>
      <w:r w:rsidR="00273C6E">
        <w:rPr>
          <w:rStyle w:val="FontStyle20"/>
          <w:sz w:val="28"/>
          <w:szCs w:val="28"/>
        </w:rPr>
        <w:t>г.</w:t>
      </w:r>
      <w:r w:rsidR="00B80F3B" w:rsidRPr="00234D3F">
        <w:rPr>
          <w:rStyle w:val="FontStyle20"/>
          <w:sz w:val="28"/>
          <w:szCs w:val="28"/>
        </w:rPr>
        <w:t xml:space="preserve"> </w:t>
      </w:r>
    </w:p>
    <w:p w:rsidR="00B80F3B" w:rsidRPr="00234D3F" w:rsidRDefault="00B80F3B" w:rsidP="00B80F3B">
      <w:pPr>
        <w:shd w:val="clear" w:color="auto" w:fill="FFFFFF"/>
        <w:ind w:firstLine="708"/>
        <w:jc w:val="both"/>
        <w:rPr>
          <w:sz w:val="28"/>
          <w:szCs w:val="28"/>
        </w:rPr>
      </w:pPr>
      <w:r w:rsidRPr="00234D3F">
        <w:rPr>
          <w:rFonts w:eastAsia="Times New Roman"/>
          <w:sz w:val="28"/>
          <w:szCs w:val="28"/>
          <w:lang w:eastAsia="ru-RU"/>
        </w:rPr>
        <w:lastRenderedPageBreak/>
        <w:t>Особое внимание хочется уделить реализации двух знаковых объектов: «Ремонт правого крыла МБУК УХКМ», сумма контракта составляет 1,7 млн. руб. Проведенные мероприятия позволили с</w:t>
      </w:r>
      <w:r w:rsidRPr="00234D3F">
        <w:rPr>
          <w:sz w:val="28"/>
          <w:szCs w:val="28"/>
        </w:rPr>
        <w:t>делать культурное наследие технологичным и по-настоящему доступным для всех - одна из главных целей нацпроекта «Культура».</w:t>
      </w:r>
    </w:p>
    <w:p w:rsidR="00B80F3B" w:rsidRPr="00234D3F" w:rsidRDefault="00B80F3B" w:rsidP="00B80F3B">
      <w:pPr>
        <w:shd w:val="clear" w:color="auto" w:fill="FFFFFF"/>
        <w:ind w:firstLine="708"/>
        <w:jc w:val="both"/>
        <w:rPr>
          <w:rFonts w:eastAsia="Times New Roman"/>
          <w:sz w:val="28"/>
          <w:szCs w:val="28"/>
          <w:lang w:eastAsia="ru-RU"/>
        </w:rPr>
      </w:pPr>
      <w:r w:rsidRPr="00234D3F">
        <w:rPr>
          <w:sz w:val="28"/>
          <w:szCs w:val="28"/>
        </w:rPr>
        <w:t xml:space="preserve"> В железнодорожном парке построен</w:t>
      </w:r>
      <w:r w:rsidR="0025242B">
        <w:rPr>
          <w:sz w:val="28"/>
          <w:szCs w:val="28"/>
        </w:rPr>
        <w:t xml:space="preserve"> </w:t>
      </w:r>
      <w:proofErr w:type="spellStart"/>
      <w:proofErr w:type="gramStart"/>
      <w:r w:rsidRPr="00234D3F">
        <w:rPr>
          <w:sz w:val="28"/>
          <w:szCs w:val="28"/>
        </w:rPr>
        <w:t>скейт</w:t>
      </w:r>
      <w:proofErr w:type="spellEnd"/>
      <w:r w:rsidRPr="00234D3F">
        <w:rPr>
          <w:sz w:val="28"/>
          <w:szCs w:val="28"/>
        </w:rPr>
        <w:t>-парк</w:t>
      </w:r>
      <w:proofErr w:type="gramEnd"/>
      <w:r w:rsidRPr="00234D3F">
        <w:rPr>
          <w:sz w:val="28"/>
          <w:szCs w:val="28"/>
        </w:rPr>
        <w:t xml:space="preserve"> на сумму 5,9 млн. рублей, что</w:t>
      </w:r>
      <w:r w:rsidRPr="00234D3F">
        <w:rPr>
          <w:color w:val="00000A"/>
          <w:sz w:val="28"/>
          <w:szCs w:val="28"/>
        </w:rPr>
        <w:t xml:space="preserve"> решило задачу функционально-пространственной организации качества среды жизни человека, сохранения нужного объема природы в городе, поддержания красивой и здоровой городской среды.</w:t>
      </w:r>
      <w:r w:rsidRPr="00234D3F">
        <w:rPr>
          <w:sz w:val="28"/>
          <w:szCs w:val="28"/>
        </w:rPr>
        <w:t xml:space="preserve"> </w:t>
      </w:r>
    </w:p>
    <w:p w:rsidR="001F5122" w:rsidRDefault="00B80F3B" w:rsidP="00B80F3B">
      <w:pPr>
        <w:ind w:firstLine="708"/>
        <w:jc w:val="both"/>
        <w:rPr>
          <w:sz w:val="28"/>
          <w:szCs w:val="28"/>
        </w:rPr>
      </w:pPr>
      <w:r w:rsidRPr="00234D3F">
        <w:rPr>
          <w:sz w:val="28"/>
          <w:szCs w:val="28"/>
        </w:rPr>
        <w:t xml:space="preserve">В 2019 году жителями и администрацией была проделана значительная работа по подготовке заявок для участия в конкурсном отборе. Из 104 предварительных заявок до конкурса дошли – 84 проектов, а победителями стали – 12 проектов, которые будут </w:t>
      </w:r>
      <w:r w:rsidR="00273C6E">
        <w:rPr>
          <w:sz w:val="28"/>
          <w:szCs w:val="28"/>
        </w:rPr>
        <w:t>реализованы в 2020</w:t>
      </w:r>
      <w:r w:rsidRPr="00234D3F">
        <w:rPr>
          <w:sz w:val="28"/>
          <w:szCs w:val="28"/>
        </w:rPr>
        <w:t xml:space="preserve"> году.</w:t>
      </w:r>
    </w:p>
    <w:p w:rsidR="00B80F3B" w:rsidRPr="00234D3F" w:rsidRDefault="00B80F3B" w:rsidP="00B80F3B">
      <w:pPr>
        <w:ind w:firstLine="708"/>
        <w:jc w:val="both"/>
        <w:rPr>
          <w:sz w:val="28"/>
          <w:szCs w:val="28"/>
        </w:rPr>
      </w:pPr>
      <w:r w:rsidRPr="00234D3F">
        <w:rPr>
          <w:sz w:val="28"/>
          <w:szCs w:val="28"/>
        </w:rPr>
        <w:t>Общая сумма проектов-победителей 31 млн. руб. В их числе – ремонт кровель учреждений образования (6),</w:t>
      </w:r>
      <w:r w:rsidR="0025242B">
        <w:rPr>
          <w:sz w:val="28"/>
          <w:szCs w:val="28"/>
        </w:rPr>
        <w:t xml:space="preserve"> </w:t>
      </w:r>
      <w:r w:rsidRPr="00234D3F">
        <w:rPr>
          <w:sz w:val="28"/>
          <w:szCs w:val="28"/>
        </w:rPr>
        <w:t>места массового отдыха (2), ремонт дорог (2), ремонт системы водоснабжения в селе (2).</w:t>
      </w:r>
    </w:p>
    <w:p w:rsidR="004E1C5C" w:rsidRPr="00B80F3B" w:rsidRDefault="00B80F3B" w:rsidP="00B80F3B">
      <w:pPr>
        <w:ind w:firstLine="708"/>
        <w:jc w:val="both"/>
        <w:rPr>
          <w:sz w:val="28"/>
          <w:szCs w:val="28"/>
        </w:rPr>
      </w:pPr>
      <w:r w:rsidRPr="00234D3F">
        <w:rPr>
          <w:sz w:val="28"/>
          <w:szCs w:val="28"/>
        </w:rPr>
        <w:t>Важно, что инициаторами</w:t>
      </w:r>
      <w:r w:rsidR="0025242B">
        <w:rPr>
          <w:sz w:val="28"/>
          <w:szCs w:val="28"/>
        </w:rPr>
        <w:t xml:space="preserve"> </w:t>
      </w:r>
      <w:r w:rsidRPr="00234D3F">
        <w:rPr>
          <w:sz w:val="28"/>
          <w:szCs w:val="28"/>
        </w:rPr>
        <w:t xml:space="preserve">являются сами жители, общественность, в </w:t>
      </w:r>
      <w:proofErr w:type="spellStart"/>
      <w:r w:rsidRPr="00234D3F">
        <w:rPr>
          <w:sz w:val="28"/>
          <w:szCs w:val="28"/>
        </w:rPr>
        <w:t>софинансировании</w:t>
      </w:r>
      <w:proofErr w:type="spellEnd"/>
      <w:r w:rsidRPr="00234D3F">
        <w:rPr>
          <w:sz w:val="28"/>
          <w:szCs w:val="28"/>
        </w:rPr>
        <w:t xml:space="preserve"> активно принимают участие предприниматели, представители бизнес – сообщества и предприятия. «Народный бюджет» по-настоящему стал «народным», это яркий пример государственно-частного партнерства.</w:t>
      </w:r>
      <w:r w:rsidR="0025242B">
        <w:rPr>
          <w:sz w:val="28"/>
          <w:szCs w:val="28"/>
        </w:rPr>
        <w:t xml:space="preserve"> </w:t>
      </w:r>
    </w:p>
    <w:p w:rsidR="00CD0EF6" w:rsidRDefault="00CD0EF6" w:rsidP="0074355A">
      <w:pPr>
        <w:jc w:val="both"/>
        <w:rPr>
          <w:sz w:val="28"/>
          <w:szCs w:val="28"/>
        </w:rPr>
      </w:pPr>
    </w:p>
    <w:p w:rsidR="00CD0EF6" w:rsidRPr="00591905" w:rsidRDefault="001F5122" w:rsidP="0074355A">
      <w:pPr>
        <w:jc w:val="both"/>
        <w:rPr>
          <w:b/>
          <w:i/>
          <w:sz w:val="30"/>
          <w:szCs w:val="30"/>
        </w:rPr>
      </w:pPr>
      <w:r>
        <w:rPr>
          <w:b/>
          <w:i/>
          <w:sz w:val="30"/>
          <w:szCs w:val="30"/>
        </w:rPr>
        <w:tab/>
      </w:r>
      <w:r w:rsidR="00591905" w:rsidRPr="00591905">
        <w:rPr>
          <w:b/>
          <w:i/>
          <w:sz w:val="30"/>
          <w:szCs w:val="30"/>
        </w:rPr>
        <w:t>11. Как выстроена работа с жителями</w:t>
      </w:r>
    </w:p>
    <w:p w:rsidR="00B80F3B" w:rsidRPr="00234D3F" w:rsidRDefault="0025242B" w:rsidP="001F5122">
      <w:pPr>
        <w:jc w:val="both"/>
        <w:rPr>
          <w:sz w:val="28"/>
          <w:szCs w:val="28"/>
        </w:rPr>
      </w:pPr>
      <w:r>
        <w:rPr>
          <w:sz w:val="28"/>
          <w:szCs w:val="28"/>
        </w:rPr>
        <w:t xml:space="preserve"> </w:t>
      </w:r>
      <w:r w:rsidR="001F5122">
        <w:rPr>
          <w:sz w:val="28"/>
          <w:szCs w:val="28"/>
        </w:rPr>
        <w:tab/>
      </w:r>
      <w:r w:rsidR="00BF2913" w:rsidRPr="00655576">
        <w:rPr>
          <w:b/>
          <w:i/>
          <w:sz w:val="30"/>
          <w:szCs w:val="30"/>
        </w:rPr>
        <w:t xml:space="preserve">Слайд </w:t>
      </w:r>
      <w:r w:rsidR="00BF2913">
        <w:rPr>
          <w:b/>
          <w:i/>
          <w:sz w:val="30"/>
          <w:szCs w:val="30"/>
        </w:rPr>
        <w:t xml:space="preserve">52 </w:t>
      </w:r>
      <w:r w:rsidR="00B80F3B" w:rsidRPr="00234D3F">
        <w:rPr>
          <w:bCs/>
          <w:iCs/>
          <w:sz w:val="28"/>
          <w:szCs w:val="28"/>
        </w:rPr>
        <w:t xml:space="preserve">Обращения и предложения граждан находятся в основе </w:t>
      </w:r>
      <w:proofErr w:type="spellStart"/>
      <w:r w:rsidR="00B80F3B" w:rsidRPr="00234D3F">
        <w:rPr>
          <w:bCs/>
          <w:iCs/>
          <w:sz w:val="28"/>
          <w:szCs w:val="28"/>
        </w:rPr>
        <w:t>общерайонных</w:t>
      </w:r>
      <w:proofErr w:type="spellEnd"/>
      <w:r w:rsidR="00B80F3B" w:rsidRPr="00234D3F">
        <w:rPr>
          <w:bCs/>
          <w:iCs/>
          <w:sz w:val="28"/>
          <w:szCs w:val="28"/>
        </w:rPr>
        <w:t xml:space="preserve"> приоритетов, муниципальных программ и расходной части бюджета.</w:t>
      </w:r>
      <w:r w:rsidR="00B80F3B" w:rsidRPr="00234D3F">
        <w:rPr>
          <w:color w:val="000000"/>
          <w:sz w:val="28"/>
          <w:szCs w:val="28"/>
        </w:rPr>
        <w:t xml:space="preserve"> </w:t>
      </w:r>
      <w:r w:rsidR="00B80F3B" w:rsidRPr="00234D3F">
        <w:rPr>
          <w:sz w:val="28"/>
          <w:szCs w:val="28"/>
        </w:rPr>
        <w:t>Проводятся личные приемы граждан</w:t>
      </w:r>
      <w:r>
        <w:rPr>
          <w:sz w:val="28"/>
          <w:szCs w:val="28"/>
        </w:rPr>
        <w:t xml:space="preserve"> </w:t>
      </w:r>
      <w:r w:rsidR="00B80F3B" w:rsidRPr="00234D3F">
        <w:rPr>
          <w:sz w:val="28"/>
          <w:szCs w:val="28"/>
        </w:rPr>
        <w:t>главой администрации и заместителями</w:t>
      </w:r>
      <w:r>
        <w:rPr>
          <w:sz w:val="28"/>
          <w:szCs w:val="28"/>
        </w:rPr>
        <w:t xml:space="preserve"> </w:t>
      </w:r>
      <w:r w:rsidR="00B80F3B" w:rsidRPr="00234D3F">
        <w:rPr>
          <w:sz w:val="28"/>
          <w:szCs w:val="28"/>
        </w:rPr>
        <w:t>главы администрации (на 26 приёмах принято 203 чел.), а также руководителями структурных подразделений и специалистами на местах.</w:t>
      </w:r>
    </w:p>
    <w:p w:rsidR="00B80F3B" w:rsidRPr="00234D3F" w:rsidRDefault="00B80F3B" w:rsidP="001F5122">
      <w:pPr>
        <w:pStyle w:val="a8"/>
        <w:shd w:val="clear" w:color="auto" w:fill="FFFFFF"/>
        <w:spacing w:before="0" w:after="0"/>
        <w:ind w:firstLine="708"/>
        <w:jc w:val="both"/>
        <w:rPr>
          <w:sz w:val="28"/>
          <w:szCs w:val="28"/>
        </w:rPr>
      </w:pPr>
      <w:r w:rsidRPr="00234D3F">
        <w:rPr>
          <w:sz w:val="28"/>
          <w:szCs w:val="28"/>
        </w:rPr>
        <w:t>На «телефон доверия» главы администрации</w:t>
      </w:r>
      <w:r w:rsidRPr="00234D3F">
        <w:rPr>
          <w:rFonts w:eastAsiaTheme="minorHAnsi"/>
          <w:sz w:val="28"/>
          <w:szCs w:val="28"/>
        </w:rPr>
        <w:t xml:space="preserve"> обратилось 377 человек.</w:t>
      </w:r>
    </w:p>
    <w:p w:rsidR="00B80F3B" w:rsidRPr="00234D3F" w:rsidRDefault="00B80F3B" w:rsidP="001F5122">
      <w:pPr>
        <w:pStyle w:val="a8"/>
        <w:shd w:val="clear" w:color="auto" w:fill="FFFFFF"/>
        <w:spacing w:before="0" w:after="0"/>
        <w:ind w:firstLine="708"/>
        <w:jc w:val="both"/>
        <w:rPr>
          <w:sz w:val="28"/>
          <w:szCs w:val="28"/>
        </w:rPr>
      </w:pPr>
      <w:r w:rsidRPr="00234D3F">
        <w:rPr>
          <w:sz w:val="28"/>
          <w:szCs w:val="28"/>
        </w:rPr>
        <w:t xml:space="preserve">В Центре общественного доступа ежедневно по рабочим дням проводятся приемы населения, обратилось свыше 3 тыс. человек. </w:t>
      </w:r>
    </w:p>
    <w:p w:rsidR="00B80F3B" w:rsidRPr="00234D3F" w:rsidRDefault="00B80F3B" w:rsidP="001F5122">
      <w:pPr>
        <w:pStyle w:val="a8"/>
        <w:shd w:val="clear" w:color="auto" w:fill="FFFFFF"/>
        <w:spacing w:before="0" w:after="0"/>
        <w:ind w:firstLine="708"/>
        <w:jc w:val="both"/>
        <w:rPr>
          <w:color w:val="000000"/>
          <w:sz w:val="28"/>
          <w:szCs w:val="28"/>
        </w:rPr>
      </w:pPr>
      <w:r w:rsidRPr="00234D3F">
        <w:rPr>
          <w:color w:val="000000"/>
          <w:sz w:val="28"/>
          <w:szCs w:val="28"/>
        </w:rPr>
        <w:t>Регулярно проводятся встречи с представителями и активом общественных организаций. Создан и работает Общественный совет муниципального образования, способствующий привлечению граждан, общественных организаций к формированию и реализации муниципальной политики по наиболее значимым вопросам развития муниципального образования.</w:t>
      </w:r>
    </w:p>
    <w:p w:rsidR="00B80F3B" w:rsidRPr="00234D3F" w:rsidRDefault="00B80F3B" w:rsidP="001F5122">
      <w:pPr>
        <w:pStyle w:val="a8"/>
        <w:shd w:val="clear" w:color="auto" w:fill="FFFFFF"/>
        <w:spacing w:before="0" w:after="0"/>
        <w:ind w:firstLine="708"/>
        <w:jc w:val="both"/>
        <w:rPr>
          <w:rFonts w:eastAsiaTheme="minorHAnsi"/>
          <w:bCs/>
          <w:sz w:val="28"/>
          <w:szCs w:val="28"/>
        </w:rPr>
      </w:pPr>
      <w:r w:rsidRPr="00234D3F">
        <w:rPr>
          <w:color w:val="333333"/>
          <w:sz w:val="28"/>
          <w:szCs w:val="28"/>
          <w:shd w:val="clear" w:color="auto" w:fill="FFFFFF"/>
        </w:rPr>
        <w:t>П</w:t>
      </w:r>
      <w:r w:rsidRPr="00234D3F">
        <w:rPr>
          <w:rFonts w:eastAsiaTheme="minorHAnsi"/>
          <w:bCs/>
          <w:sz w:val="28"/>
          <w:szCs w:val="28"/>
        </w:rPr>
        <w:t>роводятся встречи главы администрации района с населением (сходы и собрания в сельских населенных пунктах, отчеты перед населением, встречи с представителями бизнес-сообщества, круглые столы)</w:t>
      </w:r>
      <w:r w:rsidRPr="00234D3F">
        <w:rPr>
          <w:color w:val="000000"/>
          <w:sz w:val="28"/>
          <w:szCs w:val="28"/>
        </w:rPr>
        <w:t>. В</w:t>
      </w:r>
      <w:r w:rsidRPr="00234D3F">
        <w:rPr>
          <w:rFonts w:eastAsiaTheme="minorHAnsi"/>
          <w:bCs/>
          <w:sz w:val="28"/>
          <w:szCs w:val="28"/>
        </w:rPr>
        <w:t>сего в 2019 году проведено более 400 встреч, на которых присутствовало свыше 65 тыс. чел.</w:t>
      </w:r>
    </w:p>
    <w:p w:rsidR="00186084" w:rsidRDefault="00186084" w:rsidP="0074355A">
      <w:pPr>
        <w:jc w:val="both"/>
        <w:rPr>
          <w:sz w:val="28"/>
          <w:szCs w:val="28"/>
        </w:rPr>
      </w:pPr>
    </w:p>
    <w:p w:rsidR="00591905" w:rsidRDefault="001F5122" w:rsidP="0074355A">
      <w:pPr>
        <w:jc w:val="both"/>
        <w:rPr>
          <w:b/>
          <w:i/>
          <w:sz w:val="30"/>
          <w:szCs w:val="30"/>
        </w:rPr>
      </w:pPr>
      <w:r>
        <w:rPr>
          <w:b/>
          <w:i/>
          <w:sz w:val="30"/>
          <w:szCs w:val="30"/>
        </w:rPr>
        <w:tab/>
      </w:r>
      <w:r w:rsidR="00591905" w:rsidRPr="00186084">
        <w:rPr>
          <w:b/>
          <w:i/>
          <w:sz w:val="30"/>
          <w:szCs w:val="30"/>
        </w:rPr>
        <w:t>12. Переч</w:t>
      </w:r>
      <w:r w:rsidR="00186084">
        <w:rPr>
          <w:b/>
          <w:i/>
          <w:sz w:val="30"/>
          <w:szCs w:val="30"/>
        </w:rPr>
        <w:t>ень основных проблем территорий</w:t>
      </w:r>
    </w:p>
    <w:p w:rsidR="00B80F3B" w:rsidRPr="00234D3F" w:rsidRDefault="001F5122" w:rsidP="00B80F3B">
      <w:pPr>
        <w:pStyle w:val="a8"/>
        <w:shd w:val="clear" w:color="auto" w:fill="FFFFFF"/>
        <w:spacing w:before="75" w:after="75"/>
        <w:ind w:firstLine="317"/>
        <w:jc w:val="both"/>
      </w:pPr>
      <w:r>
        <w:rPr>
          <w:color w:val="000000"/>
          <w:sz w:val="28"/>
          <w:szCs w:val="28"/>
        </w:rPr>
        <w:tab/>
      </w:r>
      <w:r w:rsidR="00BF2913" w:rsidRPr="00655576">
        <w:rPr>
          <w:b/>
          <w:i/>
          <w:sz w:val="30"/>
          <w:szCs w:val="30"/>
        </w:rPr>
        <w:t xml:space="preserve">Слайд </w:t>
      </w:r>
      <w:r w:rsidR="00BF2913">
        <w:rPr>
          <w:b/>
          <w:i/>
          <w:sz w:val="30"/>
          <w:szCs w:val="30"/>
        </w:rPr>
        <w:t>53</w:t>
      </w:r>
      <w:bookmarkStart w:id="1" w:name="_GoBack"/>
      <w:bookmarkEnd w:id="1"/>
      <w:r w:rsidR="00BF2913">
        <w:rPr>
          <w:b/>
          <w:i/>
          <w:sz w:val="30"/>
          <w:szCs w:val="30"/>
        </w:rPr>
        <w:t xml:space="preserve"> </w:t>
      </w:r>
      <w:r w:rsidR="00B80F3B" w:rsidRPr="00234D3F">
        <w:rPr>
          <w:color w:val="000000"/>
          <w:sz w:val="28"/>
          <w:szCs w:val="28"/>
        </w:rPr>
        <w:t>Узловский</w:t>
      </w:r>
      <w:r w:rsidR="0025242B">
        <w:rPr>
          <w:color w:val="000000"/>
          <w:sz w:val="28"/>
          <w:szCs w:val="28"/>
        </w:rPr>
        <w:t xml:space="preserve"> </w:t>
      </w:r>
      <w:r w:rsidR="00B80F3B" w:rsidRPr="00234D3F">
        <w:rPr>
          <w:color w:val="000000"/>
          <w:sz w:val="28"/>
          <w:szCs w:val="28"/>
        </w:rPr>
        <w:t>район развивается. Многое сделано, но, наверное, еще больше необходимо сделать для улучшения жизни узловчан. Существует ряд п</w:t>
      </w:r>
      <w:r w:rsidR="00B80F3B" w:rsidRPr="00234D3F">
        <w:rPr>
          <w:sz w:val="28"/>
          <w:szCs w:val="28"/>
        </w:rPr>
        <w:t xml:space="preserve">роблемных вопросов, в решении которых требуется помощь правительства Тульской области. </w:t>
      </w:r>
    </w:p>
    <w:p w:rsidR="00B80F3B" w:rsidRPr="00234D3F" w:rsidRDefault="00B80F3B" w:rsidP="00B80F3B">
      <w:pPr>
        <w:tabs>
          <w:tab w:val="left" w:pos="709"/>
        </w:tabs>
        <w:ind w:firstLine="737"/>
        <w:jc w:val="both"/>
        <w:rPr>
          <w:rFonts w:ascii="PT Serif" w:hAnsi="PT Serif"/>
          <w:sz w:val="28"/>
          <w:szCs w:val="28"/>
        </w:rPr>
      </w:pPr>
      <w:r w:rsidRPr="00234D3F">
        <w:rPr>
          <w:color w:val="000000"/>
          <w:sz w:val="28"/>
          <w:szCs w:val="28"/>
        </w:rPr>
        <w:t>Это водоснабжение города и рабочих поселков, которое осуществляется водозаборными сооружениями, построенными с 1935 по 1963 годы, имеющими значительный физический износ.</w:t>
      </w:r>
      <w:r w:rsidRPr="00234D3F">
        <w:rPr>
          <w:sz w:val="28"/>
          <w:szCs w:val="28"/>
        </w:rPr>
        <w:t xml:space="preserve"> </w:t>
      </w:r>
      <w:r w:rsidRPr="00234D3F">
        <w:rPr>
          <w:rFonts w:ascii="PT Serif" w:hAnsi="PT Serif"/>
          <w:sz w:val="28"/>
          <w:szCs w:val="28"/>
        </w:rPr>
        <w:t xml:space="preserve">Требуется срочное выделение средств из </w:t>
      </w:r>
      <w:r w:rsidRPr="00234D3F">
        <w:rPr>
          <w:rFonts w:ascii="PT Serif" w:hAnsi="PT Serif"/>
          <w:sz w:val="28"/>
          <w:szCs w:val="28"/>
        </w:rPr>
        <w:lastRenderedPageBreak/>
        <w:t>резервного фонда</w:t>
      </w:r>
      <w:r w:rsidR="0025242B">
        <w:rPr>
          <w:rFonts w:ascii="PT Serif" w:hAnsi="PT Serif"/>
          <w:sz w:val="28"/>
          <w:szCs w:val="28"/>
        </w:rPr>
        <w:t xml:space="preserve"> </w:t>
      </w:r>
      <w:r w:rsidRPr="00234D3F">
        <w:rPr>
          <w:rFonts w:ascii="PT Serif" w:hAnsi="PT Serif"/>
          <w:sz w:val="28"/>
          <w:szCs w:val="28"/>
        </w:rPr>
        <w:t>правительства Тульской области в объеме 7,6 млн.руб. на ремонт</w:t>
      </w:r>
      <w:r w:rsidR="0025242B">
        <w:rPr>
          <w:rFonts w:ascii="PT Serif" w:hAnsi="PT Serif"/>
          <w:sz w:val="28"/>
          <w:szCs w:val="28"/>
        </w:rPr>
        <w:t xml:space="preserve"> </w:t>
      </w:r>
      <w:r w:rsidRPr="00234D3F">
        <w:rPr>
          <w:rFonts w:ascii="PT Serif" w:hAnsi="PT Serif"/>
          <w:sz w:val="28"/>
          <w:szCs w:val="28"/>
        </w:rPr>
        <w:t>водопроводных сетей по ул. Советская п. Дубовка и ул. Льва Толстого п. Партизан</w:t>
      </w:r>
      <w:r w:rsidR="0025242B">
        <w:rPr>
          <w:rFonts w:ascii="PT Serif" w:hAnsi="PT Serif"/>
          <w:sz w:val="28"/>
          <w:szCs w:val="28"/>
        </w:rPr>
        <w:t xml:space="preserve"> </w:t>
      </w:r>
      <w:r w:rsidRPr="00234D3F">
        <w:rPr>
          <w:rFonts w:ascii="PT Serif" w:hAnsi="PT Serif"/>
          <w:sz w:val="28"/>
          <w:szCs w:val="28"/>
        </w:rPr>
        <w:t>в связи с их аварийным состоянием.</w:t>
      </w:r>
      <w:r w:rsidR="001F5122">
        <w:rPr>
          <w:rFonts w:ascii="PT Serif" w:hAnsi="PT Serif"/>
          <w:sz w:val="28"/>
          <w:szCs w:val="28"/>
        </w:rPr>
        <w:t xml:space="preserve"> </w:t>
      </w:r>
      <w:r w:rsidRPr="00234D3F">
        <w:rPr>
          <w:rFonts w:ascii="PT Serif" w:hAnsi="PT Serif"/>
          <w:sz w:val="28"/>
          <w:szCs w:val="28"/>
        </w:rPr>
        <w:t xml:space="preserve">По указанным водопроводным сетям осуществляется водоснабжение </w:t>
      </w:r>
      <w:r w:rsidRPr="00234D3F">
        <w:rPr>
          <w:rFonts w:ascii="PT Serif" w:eastAsia="Calibri" w:hAnsi="PT Serif"/>
          <w:color w:val="000000"/>
          <w:sz w:val="28"/>
          <w:szCs w:val="28"/>
        </w:rPr>
        <w:t>около 7 тыс. жителей</w:t>
      </w:r>
      <w:r w:rsidR="0025242B">
        <w:rPr>
          <w:rFonts w:ascii="PT Serif" w:eastAsia="Calibri" w:hAnsi="PT Serif"/>
          <w:color w:val="000000"/>
          <w:sz w:val="28"/>
          <w:szCs w:val="28"/>
        </w:rPr>
        <w:t xml:space="preserve"> </w:t>
      </w:r>
      <w:r w:rsidRPr="00234D3F">
        <w:rPr>
          <w:rFonts w:ascii="PT Serif" w:eastAsia="Calibri" w:hAnsi="PT Serif"/>
          <w:color w:val="000000"/>
          <w:sz w:val="28"/>
          <w:szCs w:val="28"/>
        </w:rPr>
        <w:t>и 6 социально-значимых объектов. Сметы подготовлены и проверены в</w:t>
      </w:r>
      <w:r w:rsidR="0025242B">
        <w:rPr>
          <w:rFonts w:ascii="PT Serif" w:eastAsia="Calibri" w:hAnsi="PT Serif"/>
          <w:color w:val="000000"/>
          <w:sz w:val="28"/>
          <w:szCs w:val="28"/>
        </w:rPr>
        <w:t xml:space="preserve"> </w:t>
      </w:r>
      <w:proofErr w:type="spellStart"/>
      <w:r w:rsidRPr="00234D3F">
        <w:rPr>
          <w:rFonts w:ascii="PT Serif" w:eastAsia="Calibri" w:hAnsi="PT Serif"/>
          <w:color w:val="000000"/>
          <w:sz w:val="28"/>
          <w:szCs w:val="28"/>
        </w:rPr>
        <w:t>ГУ</w:t>
      </w:r>
      <w:proofErr w:type="spellEnd"/>
      <w:r w:rsidRPr="00234D3F">
        <w:rPr>
          <w:rFonts w:ascii="PT Serif" w:eastAsia="Calibri" w:hAnsi="PT Serif"/>
          <w:color w:val="000000"/>
          <w:sz w:val="28"/>
          <w:szCs w:val="28"/>
        </w:rPr>
        <w:t xml:space="preserve"> ТО «</w:t>
      </w:r>
      <w:proofErr w:type="spellStart"/>
      <w:r w:rsidRPr="00234D3F">
        <w:rPr>
          <w:rFonts w:ascii="PT Serif" w:eastAsia="Calibri" w:hAnsi="PT Serif"/>
          <w:color w:val="000000"/>
          <w:sz w:val="28"/>
          <w:szCs w:val="28"/>
        </w:rPr>
        <w:t>РХЦЦС</w:t>
      </w:r>
      <w:proofErr w:type="spellEnd"/>
      <w:r w:rsidRPr="00234D3F">
        <w:rPr>
          <w:rFonts w:ascii="PT Serif" w:eastAsia="Calibri" w:hAnsi="PT Serif"/>
          <w:color w:val="000000"/>
          <w:sz w:val="28"/>
          <w:szCs w:val="28"/>
        </w:rPr>
        <w:t>».</w:t>
      </w:r>
      <w:r w:rsidR="001F5122">
        <w:rPr>
          <w:rFonts w:ascii="PT Serif" w:eastAsia="Calibri" w:hAnsi="PT Serif"/>
          <w:color w:val="000000"/>
          <w:sz w:val="28"/>
          <w:szCs w:val="28"/>
        </w:rPr>
        <w:t xml:space="preserve"> </w:t>
      </w:r>
      <w:r w:rsidRPr="00234D3F">
        <w:rPr>
          <w:rFonts w:ascii="PT Serif" w:eastAsia="Calibri" w:hAnsi="PT Serif"/>
          <w:color w:val="000000"/>
          <w:sz w:val="28"/>
          <w:szCs w:val="28"/>
        </w:rPr>
        <w:t>Данные работы необходимо выполнить в весенний период.</w:t>
      </w:r>
    </w:p>
    <w:p w:rsidR="00B80F3B" w:rsidRPr="00234D3F" w:rsidRDefault="00B80F3B" w:rsidP="00B80F3B">
      <w:pPr>
        <w:ind w:firstLine="708"/>
        <w:jc w:val="both"/>
        <w:rPr>
          <w:rFonts w:eastAsia="Times New Roman"/>
          <w:color w:val="000000"/>
          <w:sz w:val="28"/>
          <w:szCs w:val="28"/>
          <w:lang w:eastAsia="ru-RU"/>
        </w:rPr>
      </w:pPr>
      <w:r w:rsidRPr="00234D3F">
        <w:rPr>
          <w:rFonts w:eastAsia="Times New Roman"/>
          <w:color w:val="000000"/>
          <w:sz w:val="28"/>
          <w:szCs w:val="28"/>
          <w:lang w:eastAsia="ru-RU"/>
        </w:rPr>
        <w:t>Отказ собственников Любовского водозабора, находящегося в частной собственности,</w:t>
      </w:r>
      <w:r w:rsidR="0025242B">
        <w:rPr>
          <w:rFonts w:eastAsia="Times New Roman"/>
          <w:color w:val="000000"/>
          <w:sz w:val="28"/>
          <w:szCs w:val="28"/>
          <w:lang w:eastAsia="ru-RU"/>
        </w:rPr>
        <w:t xml:space="preserve"> </w:t>
      </w:r>
      <w:r w:rsidRPr="00234D3F">
        <w:rPr>
          <w:rFonts w:eastAsia="Times New Roman"/>
          <w:color w:val="000000"/>
          <w:sz w:val="28"/>
          <w:szCs w:val="28"/>
          <w:lang w:eastAsia="ru-RU"/>
        </w:rPr>
        <w:t>финансировать обеспечение</w:t>
      </w:r>
      <w:r w:rsidR="0025242B">
        <w:rPr>
          <w:rFonts w:eastAsia="Times New Roman"/>
          <w:color w:val="000000"/>
          <w:sz w:val="28"/>
          <w:szCs w:val="28"/>
          <w:lang w:eastAsia="ru-RU"/>
        </w:rPr>
        <w:t xml:space="preserve"> </w:t>
      </w:r>
      <w:r w:rsidRPr="00234D3F">
        <w:rPr>
          <w:rFonts w:eastAsia="Times New Roman"/>
          <w:color w:val="000000"/>
          <w:sz w:val="28"/>
          <w:szCs w:val="28"/>
          <w:lang w:eastAsia="ru-RU"/>
        </w:rPr>
        <w:t>его безаварийной эксплуатации и модернизации. Ухудшение качества водоснабжения для более 15200 жителей и 17 социально значимых объектов.</w:t>
      </w:r>
    </w:p>
    <w:p w:rsidR="00B80F3B" w:rsidRPr="00234D3F" w:rsidRDefault="00B80F3B" w:rsidP="00B80F3B">
      <w:pPr>
        <w:ind w:firstLine="708"/>
        <w:jc w:val="both"/>
        <w:rPr>
          <w:sz w:val="28"/>
          <w:szCs w:val="28"/>
        </w:rPr>
      </w:pPr>
      <w:r w:rsidRPr="00234D3F">
        <w:rPr>
          <w:sz w:val="28"/>
          <w:szCs w:val="28"/>
        </w:rPr>
        <w:t>В крупных населенных пунктах Узловского района (п. Партизан, п. Дубовка, п. Каменецкий) с населением 15 тыс. человек</w:t>
      </w:r>
      <w:r w:rsidR="0025242B">
        <w:rPr>
          <w:sz w:val="28"/>
          <w:szCs w:val="28"/>
        </w:rPr>
        <w:t xml:space="preserve"> </w:t>
      </w:r>
      <w:r w:rsidRPr="00234D3F">
        <w:rPr>
          <w:sz w:val="28"/>
          <w:szCs w:val="28"/>
        </w:rPr>
        <w:t>сброс канализационных стоков осуществляется на рельеф, что ухудшает экологическую ситуацию.</w:t>
      </w:r>
    </w:p>
    <w:p w:rsidR="00B80F3B" w:rsidRPr="00234D3F" w:rsidRDefault="00B80F3B" w:rsidP="00B80F3B">
      <w:pPr>
        <w:ind w:firstLine="708"/>
        <w:jc w:val="both"/>
        <w:rPr>
          <w:rFonts w:eastAsia="Times New Roman"/>
          <w:color w:val="000000"/>
          <w:sz w:val="28"/>
          <w:szCs w:val="28"/>
          <w:lang w:eastAsia="ru-RU"/>
        </w:rPr>
      </w:pPr>
      <w:r w:rsidRPr="00602927">
        <w:rPr>
          <w:rFonts w:eastAsia="Times New Roman"/>
          <w:color w:val="000000"/>
          <w:sz w:val="28"/>
          <w:szCs w:val="28"/>
          <w:lang w:eastAsia="ru-RU"/>
        </w:rPr>
        <w:t xml:space="preserve">Отказ собственников </w:t>
      </w:r>
      <w:proofErr w:type="spellStart"/>
      <w:r w:rsidRPr="00602927">
        <w:rPr>
          <w:rFonts w:eastAsia="Times New Roman"/>
          <w:color w:val="000000"/>
          <w:sz w:val="28"/>
          <w:szCs w:val="28"/>
          <w:lang w:eastAsia="ru-RU"/>
        </w:rPr>
        <w:t>перекачной</w:t>
      </w:r>
      <w:proofErr w:type="spellEnd"/>
      <w:r w:rsidRPr="00602927">
        <w:rPr>
          <w:rFonts w:eastAsia="Times New Roman"/>
          <w:color w:val="000000"/>
          <w:sz w:val="28"/>
          <w:szCs w:val="28"/>
          <w:lang w:eastAsia="ru-RU"/>
        </w:rPr>
        <w:t xml:space="preserve"> канализационной насосной станции в районе ул. 14 Декабря</w:t>
      </w:r>
      <w:r w:rsidRPr="00234D3F">
        <w:rPr>
          <w:rFonts w:eastAsia="Times New Roman"/>
          <w:color w:val="000000"/>
          <w:sz w:val="28"/>
          <w:szCs w:val="28"/>
          <w:lang w:eastAsia="ru-RU"/>
        </w:rPr>
        <w:t xml:space="preserve"> г. Узловая</w:t>
      </w:r>
      <w:r w:rsidRPr="00602927">
        <w:rPr>
          <w:rFonts w:eastAsia="Times New Roman"/>
          <w:color w:val="000000"/>
          <w:sz w:val="28"/>
          <w:szCs w:val="28"/>
          <w:lang w:eastAsia="ru-RU"/>
        </w:rPr>
        <w:t>, находящейся в частной собственности, финансировать обеспечение</w:t>
      </w:r>
      <w:r w:rsidR="0025242B">
        <w:rPr>
          <w:rFonts w:eastAsia="Times New Roman"/>
          <w:color w:val="000000"/>
          <w:sz w:val="28"/>
          <w:szCs w:val="28"/>
          <w:lang w:eastAsia="ru-RU"/>
        </w:rPr>
        <w:t xml:space="preserve"> </w:t>
      </w:r>
      <w:r w:rsidRPr="00602927">
        <w:rPr>
          <w:rFonts w:eastAsia="Times New Roman"/>
          <w:color w:val="000000"/>
          <w:sz w:val="28"/>
          <w:szCs w:val="28"/>
          <w:lang w:eastAsia="ru-RU"/>
        </w:rPr>
        <w:t>ее безаварийной эксплуатации и модернизации. Ухудшение качества водоотведения</w:t>
      </w:r>
      <w:r w:rsidR="0025242B">
        <w:rPr>
          <w:rFonts w:eastAsia="Times New Roman"/>
          <w:color w:val="000000"/>
          <w:sz w:val="28"/>
          <w:szCs w:val="28"/>
          <w:lang w:eastAsia="ru-RU"/>
        </w:rPr>
        <w:t xml:space="preserve"> </w:t>
      </w:r>
      <w:r w:rsidRPr="00602927">
        <w:rPr>
          <w:rFonts w:eastAsia="Times New Roman"/>
          <w:color w:val="000000"/>
          <w:sz w:val="28"/>
          <w:szCs w:val="28"/>
          <w:lang w:eastAsia="ru-RU"/>
        </w:rPr>
        <w:t>для более 1000 жителей г. Узловая и 2 социально значимых объектов. Ухудшение экологической ситуации в г. Узловая.</w:t>
      </w:r>
    </w:p>
    <w:p w:rsidR="00B80F3B" w:rsidRPr="00234D3F" w:rsidRDefault="0025242B" w:rsidP="001F5122">
      <w:pPr>
        <w:ind w:firstLine="709"/>
        <w:jc w:val="both"/>
        <w:rPr>
          <w:rFonts w:eastAsia="Times New Roman"/>
          <w:color w:val="000000"/>
          <w:sz w:val="28"/>
          <w:szCs w:val="28"/>
          <w:shd w:val="clear" w:color="auto" w:fill="FFFFFF"/>
        </w:rPr>
      </w:pPr>
      <w:r>
        <w:rPr>
          <w:sz w:val="28"/>
          <w:szCs w:val="28"/>
        </w:rPr>
        <w:t xml:space="preserve"> </w:t>
      </w:r>
      <w:r w:rsidR="00B80F3B" w:rsidRPr="00234D3F">
        <w:rPr>
          <w:rFonts w:eastAsia="Times New Roman"/>
          <w:color w:val="000000"/>
          <w:sz w:val="28"/>
          <w:szCs w:val="28"/>
          <w:shd w:val="clear" w:color="auto" w:fill="FFFFFF"/>
        </w:rPr>
        <w:t>В рамках реализации программы переселения расселено 243 аварийных строения общей площадью 86,8 тысяч кв.м. Но обязательства по расселению выполнены не до конца, осталось не расселенными еще 496 домов общей площадью 165,10 тысяч кв.м. Требуется продление действия данной программы на федеральном уровне.</w:t>
      </w:r>
    </w:p>
    <w:p w:rsidR="00B80F3B" w:rsidRPr="005B5C6C" w:rsidRDefault="00B80F3B" w:rsidP="001F5122">
      <w:pPr>
        <w:pStyle w:val="a8"/>
        <w:spacing w:before="0" w:after="0"/>
        <w:ind w:firstLine="709"/>
        <w:jc w:val="both"/>
        <w:rPr>
          <w:sz w:val="28"/>
          <w:szCs w:val="28"/>
        </w:rPr>
      </w:pPr>
      <w:r w:rsidRPr="00234D3F">
        <w:rPr>
          <w:sz w:val="28"/>
          <w:szCs w:val="28"/>
        </w:rPr>
        <w:t>Дальновидность любой власти, функционирующей на федеральном, региональном или местном уровне, состоит в том, чтобы при реализации больших или крупных проектов учитывать просьбы, пожелания и интересы жителей конкретной территории. Лишь в том случае, когда любые властные проекты соотносятся с интересами людей, конкретных социальных групп, весомость и успешность реализации этих проектов оказывается весьма высокой.</w:t>
      </w:r>
      <w:r w:rsidRPr="005B5C6C">
        <w:rPr>
          <w:sz w:val="28"/>
          <w:szCs w:val="28"/>
        </w:rPr>
        <w:t xml:space="preserve"> </w:t>
      </w:r>
    </w:p>
    <w:p w:rsidR="00B80F3B" w:rsidRPr="00DE4802" w:rsidRDefault="00B80F3B" w:rsidP="00B80F3B">
      <w:pPr>
        <w:ind w:firstLine="709"/>
        <w:jc w:val="both"/>
        <w:rPr>
          <w:rFonts w:eastAsia="Times New Roman"/>
          <w:bCs/>
        </w:rPr>
      </w:pPr>
    </w:p>
    <w:p w:rsidR="00B80F3B" w:rsidRPr="00186084" w:rsidRDefault="00B80F3B" w:rsidP="0074355A">
      <w:pPr>
        <w:jc w:val="both"/>
        <w:rPr>
          <w:b/>
          <w:i/>
          <w:sz w:val="30"/>
          <w:szCs w:val="30"/>
        </w:rPr>
      </w:pPr>
    </w:p>
    <w:sectPr w:rsidR="00B80F3B" w:rsidRPr="00186084" w:rsidSect="0025242B">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Mono;Courier New">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T Serif">
    <w:altName w:val="Times New Roman"/>
    <w:panose1 w:val="020A0603040505020204"/>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121A83"/>
    <w:multiLevelType w:val="multilevel"/>
    <w:tmpl w:val="B5EA58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A771886"/>
    <w:multiLevelType w:val="multilevel"/>
    <w:tmpl w:val="EFD2CD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B625321"/>
    <w:multiLevelType w:val="multilevel"/>
    <w:tmpl w:val="D6ECA2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6BD1649"/>
    <w:multiLevelType w:val="multilevel"/>
    <w:tmpl w:val="6CF222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766213D"/>
    <w:multiLevelType w:val="multilevel"/>
    <w:tmpl w:val="9A0C6654"/>
    <w:lvl w:ilvl="0">
      <w:start w:val="1"/>
      <w:numFmt w:val="bullet"/>
      <w:lvlText w:val=""/>
      <w:lvlJc w:val="left"/>
      <w:pPr>
        <w:ind w:left="644" w:hanging="360"/>
      </w:pPr>
      <w:rPr>
        <w:rFonts w:ascii="Symbol" w:hAnsi="Symbol" w:cs="Symbol" w:hint="default"/>
        <w:b/>
        <w:sz w:val="28"/>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6" w15:restartNumberingAfterBreak="0">
    <w:nsid w:val="6A9E099F"/>
    <w:multiLevelType w:val="multilevel"/>
    <w:tmpl w:val="7E68EC54"/>
    <w:lvl w:ilvl="0">
      <w:start w:val="1"/>
      <w:numFmt w:val="bullet"/>
      <w:lvlText w:val=""/>
      <w:lvlJc w:val="left"/>
      <w:pPr>
        <w:ind w:left="644" w:hanging="360"/>
      </w:pPr>
      <w:rPr>
        <w:rFonts w:ascii="Symbol" w:hAnsi="Symbol" w:cs="Symbol" w:hint="default"/>
        <w:b/>
        <w:sz w:val="28"/>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7" w15:restartNumberingAfterBreak="0">
    <w:nsid w:val="6E917CEF"/>
    <w:multiLevelType w:val="multilevel"/>
    <w:tmpl w:val="6E4A91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3"/>
  </w:num>
  <w:num w:numId="3">
    <w:abstractNumId w:val="4"/>
  </w:num>
  <w:num w:numId="4">
    <w:abstractNumId w:val="7"/>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A"/>
    <w:rsid w:val="000A6B01"/>
    <w:rsid w:val="00100048"/>
    <w:rsid w:val="00123BA4"/>
    <w:rsid w:val="00186084"/>
    <w:rsid w:val="001E40D9"/>
    <w:rsid w:val="001F5122"/>
    <w:rsid w:val="0025242B"/>
    <w:rsid w:val="00257393"/>
    <w:rsid w:val="00273C6E"/>
    <w:rsid w:val="003A6964"/>
    <w:rsid w:val="003E00E3"/>
    <w:rsid w:val="003F2CE1"/>
    <w:rsid w:val="00404957"/>
    <w:rsid w:val="00440026"/>
    <w:rsid w:val="00463FBB"/>
    <w:rsid w:val="00486445"/>
    <w:rsid w:val="004B6798"/>
    <w:rsid w:val="004C370A"/>
    <w:rsid w:val="004E1C5C"/>
    <w:rsid w:val="00591905"/>
    <w:rsid w:val="005A3E5F"/>
    <w:rsid w:val="005C5C05"/>
    <w:rsid w:val="005F4534"/>
    <w:rsid w:val="00622737"/>
    <w:rsid w:val="006371F7"/>
    <w:rsid w:val="00655576"/>
    <w:rsid w:val="0066498F"/>
    <w:rsid w:val="00682BC7"/>
    <w:rsid w:val="006A0B62"/>
    <w:rsid w:val="006B61F7"/>
    <w:rsid w:val="007239A8"/>
    <w:rsid w:val="0074355A"/>
    <w:rsid w:val="00792599"/>
    <w:rsid w:val="007D612F"/>
    <w:rsid w:val="00810B17"/>
    <w:rsid w:val="0088120C"/>
    <w:rsid w:val="00985B08"/>
    <w:rsid w:val="009C40F1"/>
    <w:rsid w:val="009D07D1"/>
    <w:rsid w:val="00A741A7"/>
    <w:rsid w:val="00A85DAC"/>
    <w:rsid w:val="00A942AB"/>
    <w:rsid w:val="00AC400C"/>
    <w:rsid w:val="00B01DC0"/>
    <w:rsid w:val="00B151FA"/>
    <w:rsid w:val="00B55150"/>
    <w:rsid w:val="00B80F3B"/>
    <w:rsid w:val="00BA5DF6"/>
    <w:rsid w:val="00BF2913"/>
    <w:rsid w:val="00C30099"/>
    <w:rsid w:val="00C57600"/>
    <w:rsid w:val="00C71102"/>
    <w:rsid w:val="00CB5259"/>
    <w:rsid w:val="00CD0EF6"/>
    <w:rsid w:val="00CD368F"/>
    <w:rsid w:val="00CE5D79"/>
    <w:rsid w:val="00CE6E34"/>
    <w:rsid w:val="00DB64AF"/>
    <w:rsid w:val="00E5142E"/>
    <w:rsid w:val="00E522A6"/>
    <w:rsid w:val="00EF65E8"/>
    <w:rsid w:val="00FB66C6"/>
    <w:rsid w:val="00FD13EC"/>
    <w:rsid w:val="00FE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FFD3C-F0D1-4F35-9188-068C341B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qFormat/>
    <w:rsid w:val="004E1C5C"/>
    <w:rPr>
      <w:rFonts w:ascii="Times New Roman" w:hAnsi="Times New Roman" w:cs="Times New Roman"/>
      <w:sz w:val="24"/>
      <w:szCs w:val="24"/>
    </w:rPr>
  </w:style>
  <w:style w:type="paragraph" w:styleId="a3">
    <w:name w:val="Body Text"/>
    <w:basedOn w:val="a"/>
    <w:link w:val="a4"/>
    <w:rsid w:val="00486445"/>
    <w:pPr>
      <w:suppressAutoHyphens/>
      <w:spacing w:after="140" w:line="288" w:lineRule="auto"/>
    </w:pPr>
    <w:rPr>
      <w:rFonts w:eastAsia="Times New Roman" w:cs="Times New Roman"/>
      <w:color w:val="00000A"/>
      <w:szCs w:val="24"/>
      <w:lang w:eastAsia="zh-CN"/>
    </w:rPr>
  </w:style>
  <w:style w:type="character" w:customStyle="1" w:styleId="a4">
    <w:name w:val="Основной текст Знак"/>
    <w:basedOn w:val="a0"/>
    <w:link w:val="a3"/>
    <w:rsid w:val="00486445"/>
    <w:rPr>
      <w:rFonts w:eastAsia="Times New Roman" w:cs="Times New Roman"/>
      <w:color w:val="00000A"/>
      <w:szCs w:val="24"/>
      <w:lang w:eastAsia="zh-CN"/>
    </w:rPr>
  </w:style>
  <w:style w:type="character" w:customStyle="1" w:styleId="s1">
    <w:name w:val="s1"/>
    <w:basedOn w:val="a0"/>
    <w:qFormat/>
    <w:rsid w:val="004C370A"/>
  </w:style>
  <w:style w:type="character" w:customStyle="1" w:styleId="a5">
    <w:name w:val="Основной текст_"/>
    <w:link w:val="4"/>
    <w:qFormat/>
    <w:rsid w:val="005A3E5F"/>
    <w:rPr>
      <w:shd w:val="clear" w:color="auto" w:fill="FFFFFF"/>
    </w:rPr>
  </w:style>
  <w:style w:type="character" w:customStyle="1" w:styleId="a6">
    <w:name w:val="Основной текст + Полужирный"/>
    <w:qFormat/>
    <w:rsid w:val="005A3E5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4">
    <w:name w:val="Основной текст4"/>
    <w:basedOn w:val="a"/>
    <w:link w:val="a5"/>
    <w:qFormat/>
    <w:rsid w:val="005A3E5F"/>
    <w:pPr>
      <w:widowControl w:val="0"/>
      <w:shd w:val="clear" w:color="auto" w:fill="FFFFFF"/>
      <w:spacing w:line="317" w:lineRule="exact"/>
      <w:jc w:val="both"/>
    </w:pPr>
  </w:style>
  <w:style w:type="paragraph" w:customStyle="1" w:styleId="11">
    <w:name w:val="Заголовок 11"/>
    <w:basedOn w:val="a"/>
    <w:next w:val="a"/>
    <w:qFormat/>
    <w:rsid w:val="005A3E5F"/>
    <w:pPr>
      <w:keepNext/>
      <w:spacing w:before="240" w:after="60"/>
      <w:outlineLvl w:val="0"/>
    </w:pPr>
    <w:rPr>
      <w:rFonts w:ascii="Cambria" w:eastAsia="Times New Roman" w:hAnsi="Cambria" w:cs="Times New Roman"/>
      <w:b/>
      <w:bCs/>
      <w:kern w:val="2"/>
      <w:sz w:val="32"/>
      <w:szCs w:val="32"/>
      <w:lang w:eastAsia="ru-RU"/>
    </w:rPr>
  </w:style>
  <w:style w:type="character" w:customStyle="1" w:styleId="CharAttribute0">
    <w:name w:val="CharAttribute0"/>
    <w:qFormat/>
    <w:rsid w:val="005A3E5F"/>
    <w:rPr>
      <w:rFonts w:ascii="Times New Roman" w:eastAsia="Times New Roman" w:hAnsi="Times New Roman"/>
      <w:sz w:val="28"/>
    </w:rPr>
  </w:style>
  <w:style w:type="character" w:customStyle="1" w:styleId="a7">
    <w:name w:val="Выделение жирным"/>
    <w:basedOn w:val="a0"/>
    <w:qFormat/>
    <w:rsid w:val="005A3E5F"/>
    <w:rPr>
      <w:b/>
      <w:bCs/>
    </w:rPr>
  </w:style>
  <w:style w:type="character" w:customStyle="1" w:styleId="1">
    <w:name w:val="Основной текст Знак1"/>
    <w:basedOn w:val="a0"/>
    <w:qFormat/>
    <w:rsid w:val="005A3E5F"/>
    <w:rPr>
      <w:rFonts w:ascii="Times New Roman" w:hAnsi="Times New Roman" w:cs="Times New Roman"/>
      <w:sz w:val="27"/>
      <w:szCs w:val="27"/>
      <w:shd w:val="clear" w:color="auto" w:fill="FFFFFF"/>
    </w:rPr>
  </w:style>
  <w:style w:type="character" w:customStyle="1" w:styleId="bteam-itemtext">
    <w:name w:val="b_team-item_text"/>
    <w:basedOn w:val="a0"/>
    <w:qFormat/>
    <w:rsid w:val="005A3E5F"/>
  </w:style>
  <w:style w:type="paragraph" w:styleId="a8">
    <w:name w:val="Normal (Web)"/>
    <w:basedOn w:val="a"/>
    <w:uiPriority w:val="99"/>
    <w:qFormat/>
    <w:rsid w:val="005A3E5F"/>
    <w:pPr>
      <w:spacing w:before="280" w:after="280"/>
    </w:pPr>
    <w:rPr>
      <w:rFonts w:eastAsia="Times New Roman" w:cs="Times New Roman"/>
      <w:szCs w:val="24"/>
      <w:lang w:eastAsia="ru-RU"/>
    </w:rPr>
  </w:style>
  <w:style w:type="paragraph" w:customStyle="1" w:styleId="a9">
    <w:name w:val="Текст в заданном формате"/>
    <w:basedOn w:val="a"/>
    <w:qFormat/>
    <w:rsid w:val="005A3E5F"/>
    <w:rPr>
      <w:rFonts w:ascii="Liberation Mono;Courier New" w:eastAsia="NSimSun" w:hAnsi="Liberation Mono;Courier New" w:cs="Liberation Mono;Courier New"/>
      <w:sz w:val="20"/>
      <w:szCs w:val="20"/>
      <w:lang w:eastAsia="ru-RU"/>
    </w:rPr>
  </w:style>
  <w:style w:type="paragraph" w:customStyle="1" w:styleId="ConsPlusNonformat">
    <w:name w:val="ConsPlusNonformat"/>
    <w:qFormat/>
    <w:rsid w:val="005A3E5F"/>
    <w:pPr>
      <w:widowControl w:val="0"/>
    </w:pPr>
    <w:rPr>
      <w:rFonts w:ascii="Courier New" w:eastAsia="Times New Roman" w:hAnsi="Courier New" w:cs="Courier New"/>
      <w:sz w:val="20"/>
      <w:szCs w:val="20"/>
    </w:rPr>
  </w:style>
  <w:style w:type="character" w:customStyle="1" w:styleId="-">
    <w:name w:val="Интернет-ссылка"/>
    <w:basedOn w:val="a0"/>
    <w:rsid w:val="00257393"/>
    <w:rPr>
      <w:color w:val="0000FF"/>
      <w:u w:val="single"/>
    </w:rPr>
  </w:style>
  <w:style w:type="paragraph" w:styleId="aa">
    <w:name w:val="List Paragraph"/>
    <w:basedOn w:val="a"/>
    <w:uiPriority w:val="34"/>
    <w:qFormat/>
    <w:rsid w:val="00257393"/>
    <w:pPr>
      <w:spacing w:after="200" w:line="276" w:lineRule="auto"/>
      <w:ind w:left="720"/>
      <w:contextualSpacing/>
    </w:pPr>
    <w:rPr>
      <w:rFonts w:asciiTheme="minorHAnsi" w:eastAsiaTheme="minorEastAsia" w:hAnsiTheme="minorHAnsi"/>
      <w:sz w:val="22"/>
      <w:lang w:eastAsia="ru-RU"/>
    </w:rPr>
  </w:style>
  <w:style w:type="paragraph" w:styleId="ab">
    <w:name w:val="Balloon Text"/>
    <w:basedOn w:val="a"/>
    <w:link w:val="ac"/>
    <w:uiPriority w:val="99"/>
    <w:semiHidden/>
    <w:unhideWhenUsed/>
    <w:rsid w:val="00B80F3B"/>
    <w:rPr>
      <w:rFonts w:ascii="Tahoma" w:hAnsi="Tahoma" w:cs="Tahoma"/>
      <w:sz w:val="16"/>
      <w:szCs w:val="16"/>
    </w:rPr>
  </w:style>
  <w:style w:type="character" w:customStyle="1" w:styleId="ac">
    <w:name w:val="Текст выноски Знак"/>
    <w:basedOn w:val="a0"/>
    <w:link w:val="ab"/>
    <w:uiPriority w:val="99"/>
    <w:semiHidden/>
    <w:rsid w:val="00B80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305138">
      <w:bodyDiv w:val="1"/>
      <w:marLeft w:val="0"/>
      <w:marRight w:val="0"/>
      <w:marTop w:val="0"/>
      <w:marBottom w:val="0"/>
      <w:divBdr>
        <w:top w:val="none" w:sz="0" w:space="0" w:color="auto"/>
        <w:left w:val="none" w:sz="0" w:space="0" w:color="auto"/>
        <w:bottom w:val="none" w:sz="0" w:space="0" w:color="auto"/>
        <w:right w:val="none" w:sz="0" w:space="0" w:color="auto"/>
      </w:divBdr>
    </w:div>
    <w:div w:id="16956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CA7D-63B2-4ECF-91F4-08738950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6165</Words>
  <Characters>35145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Заусайлова</dc:creator>
  <cp:lastModifiedBy>Денис Н. Шалимов</cp:lastModifiedBy>
  <cp:revision>2</cp:revision>
  <cp:lastPrinted>2020-01-28T11:53:00Z</cp:lastPrinted>
  <dcterms:created xsi:type="dcterms:W3CDTF">2020-01-29T08:58:00Z</dcterms:created>
  <dcterms:modified xsi:type="dcterms:W3CDTF">2020-01-29T08:58:00Z</dcterms:modified>
</cp:coreProperties>
</file>