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CA5" w:rsidRPr="00DD22C3" w:rsidRDefault="00C44CA5" w:rsidP="00C44CA5">
      <w:pPr>
        <w:spacing w:after="0"/>
        <w:jc w:val="center"/>
        <w:rPr>
          <w:rFonts w:ascii="Arial" w:eastAsia="Times New Roman" w:hAnsi="Arial" w:cs="Arial"/>
        </w:rPr>
      </w:pPr>
      <w:bookmarkStart w:id="0" w:name="_GoBack"/>
      <w:bookmarkEnd w:id="0"/>
      <w:r w:rsidRPr="00DD22C3">
        <w:rPr>
          <w:rFonts w:ascii="Arial" w:eastAsia="Times New Roman" w:hAnsi="Arial" w:cs="Arial"/>
          <w:b/>
          <w:sz w:val="24"/>
          <w:szCs w:val="24"/>
        </w:rPr>
        <w:t>Информация</w:t>
      </w:r>
    </w:p>
    <w:p w:rsidR="00DE7276" w:rsidRDefault="00C44CA5" w:rsidP="00C44CA5">
      <w:pPr>
        <w:spacing w:after="0" w:line="240" w:lineRule="auto"/>
        <w:jc w:val="center"/>
        <w:rPr>
          <w:rFonts w:ascii="Arial" w:eastAsia="Times New Roman" w:hAnsi="Arial" w:cs="Arial"/>
          <w:b/>
          <w:sz w:val="24"/>
          <w:szCs w:val="24"/>
        </w:rPr>
      </w:pPr>
      <w:r w:rsidRPr="00944AF9">
        <w:rPr>
          <w:rFonts w:ascii="Arial" w:eastAsia="Times New Roman" w:hAnsi="Arial" w:cs="Arial"/>
          <w:b/>
          <w:sz w:val="24"/>
          <w:szCs w:val="24"/>
        </w:rPr>
        <w:t>по итогам экспертно-аналитического мероприятия</w:t>
      </w:r>
    </w:p>
    <w:p w:rsidR="00DF294F" w:rsidRDefault="00C44CA5" w:rsidP="00C44CA5">
      <w:pPr>
        <w:spacing w:after="0" w:line="240" w:lineRule="auto"/>
        <w:jc w:val="center"/>
        <w:rPr>
          <w:rFonts w:ascii="Arial" w:hAnsi="Arial" w:cs="Arial"/>
          <w:b/>
          <w:sz w:val="24"/>
          <w:szCs w:val="24"/>
        </w:rPr>
      </w:pPr>
      <w:r w:rsidRPr="00944AF9">
        <w:rPr>
          <w:rFonts w:ascii="Arial" w:eastAsia="Times New Roman" w:hAnsi="Arial" w:cs="Arial"/>
          <w:b/>
          <w:sz w:val="24"/>
          <w:szCs w:val="24"/>
        </w:rPr>
        <w:t xml:space="preserve"> </w:t>
      </w:r>
      <w:r>
        <w:rPr>
          <w:rFonts w:ascii="Arial" w:eastAsia="Times New Roman" w:hAnsi="Arial" w:cs="Arial"/>
          <w:b/>
          <w:sz w:val="24"/>
          <w:szCs w:val="24"/>
        </w:rPr>
        <w:t xml:space="preserve"> на </w:t>
      </w:r>
      <w:r w:rsidRPr="009A267D">
        <w:rPr>
          <w:rFonts w:ascii="Arial" w:hAnsi="Arial" w:cs="Arial"/>
          <w:b/>
          <w:sz w:val="24"/>
          <w:szCs w:val="24"/>
        </w:rPr>
        <w:t xml:space="preserve">отчет об исполнении бюджета муниципального образования </w:t>
      </w:r>
      <w:proofErr w:type="spellStart"/>
      <w:r w:rsidRPr="009A267D">
        <w:rPr>
          <w:rFonts w:ascii="Arial" w:hAnsi="Arial" w:cs="Arial"/>
          <w:b/>
          <w:sz w:val="24"/>
          <w:szCs w:val="24"/>
        </w:rPr>
        <w:t>Узловск</w:t>
      </w:r>
      <w:r>
        <w:rPr>
          <w:rFonts w:ascii="Arial" w:hAnsi="Arial" w:cs="Arial"/>
          <w:b/>
          <w:sz w:val="24"/>
          <w:szCs w:val="24"/>
        </w:rPr>
        <w:t>ий</w:t>
      </w:r>
      <w:proofErr w:type="spellEnd"/>
      <w:r w:rsidRPr="009A267D">
        <w:rPr>
          <w:rFonts w:ascii="Arial" w:hAnsi="Arial" w:cs="Arial"/>
          <w:b/>
          <w:sz w:val="24"/>
          <w:szCs w:val="24"/>
        </w:rPr>
        <w:t xml:space="preserve"> район за </w:t>
      </w:r>
      <w:r w:rsidR="00DF294F">
        <w:rPr>
          <w:rFonts w:ascii="Arial" w:hAnsi="Arial" w:cs="Arial"/>
          <w:b/>
          <w:sz w:val="24"/>
          <w:szCs w:val="24"/>
        </w:rPr>
        <w:t xml:space="preserve">9 месяцев </w:t>
      </w:r>
      <w:r w:rsidRPr="009A267D">
        <w:rPr>
          <w:rFonts w:ascii="Arial" w:hAnsi="Arial" w:cs="Arial"/>
          <w:b/>
          <w:sz w:val="24"/>
          <w:szCs w:val="24"/>
        </w:rPr>
        <w:t>202</w:t>
      </w:r>
      <w:r w:rsidR="00C15077">
        <w:rPr>
          <w:rFonts w:ascii="Arial" w:hAnsi="Arial" w:cs="Arial"/>
          <w:b/>
          <w:sz w:val="24"/>
          <w:szCs w:val="24"/>
        </w:rPr>
        <w:t>4</w:t>
      </w:r>
      <w:r w:rsidRPr="009A267D">
        <w:rPr>
          <w:rFonts w:ascii="Arial" w:hAnsi="Arial" w:cs="Arial"/>
          <w:b/>
          <w:sz w:val="24"/>
          <w:szCs w:val="24"/>
        </w:rPr>
        <w:t xml:space="preserve"> года</w:t>
      </w:r>
    </w:p>
    <w:p w:rsidR="00C44CA5" w:rsidRPr="00DF294F" w:rsidRDefault="00C15077" w:rsidP="00C44CA5">
      <w:pPr>
        <w:spacing w:after="0" w:line="240" w:lineRule="auto"/>
        <w:jc w:val="center"/>
        <w:rPr>
          <w:rFonts w:ascii="Arial" w:hAnsi="Arial" w:cs="Arial"/>
          <w:i/>
          <w:sz w:val="24"/>
          <w:szCs w:val="24"/>
        </w:rPr>
      </w:pPr>
      <w:r w:rsidRPr="00DF294F">
        <w:rPr>
          <w:rFonts w:ascii="Arial" w:hAnsi="Arial" w:cs="Arial"/>
          <w:sz w:val="24"/>
          <w:szCs w:val="24"/>
        </w:rPr>
        <w:t xml:space="preserve"> </w:t>
      </w:r>
      <w:r w:rsidR="006B668A">
        <w:rPr>
          <w:rFonts w:ascii="Arial" w:hAnsi="Arial" w:cs="Arial"/>
          <w:sz w:val="24"/>
          <w:szCs w:val="24"/>
        </w:rPr>
        <w:t xml:space="preserve"> </w:t>
      </w:r>
      <w:r w:rsidRPr="00DF294F">
        <w:rPr>
          <w:rFonts w:ascii="Arial" w:hAnsi="Arial" w:cs="Arial"/>
          <w:i/>
          <w:sz w:val="24"/>
          <w:szCs w:val="24"/>
        </w:rPr>
        <w:t>(</w:t>
      </w:r>
      <w:r w:rsidR="00DF294F" w:rsidRPr="00DF294F">
        <w:rPr>
          <w:rFonts w:ascii="Arial" w:hAnsi="Arial" w:cs="Arial"/>
          <w:i/>
          <w:sz w:val="24"/>
          <w:szCs w:val="24"/>
        </w:rPr>
        <w:t>ноябрь</w:t>
      </w:r>
      <w:r w:rsidRPr="00DF294F">
        <w:rPr>
          <w:rFonts w:ascii="Arial" w:hAnsi="Arial" w:cs="Arial"/>
          <w:i/>
          <w:sz w:val="24"/>
          <w:szCs w:val="24"/>
        </w:rPr>
        <w:t xml:space="preserve"> 2024 года)</w:t>
      </w:r>
    </w:p>
    <w:p w:rsidR="00C44CA5" w:rsidRPr="00C15077" w:rsidRDefault="00C44CA5" w:rsidP="007C79A7">
      <w:pPr>
        <w:spacing w:after="0" w:line="240" w:lineRule="auto"/>
        <w:jc w:val="both"/>
        <w:rPr>
          <w:rFonts w:ascii="Times New Roman" w:eastAsia="Times New Roman" w:hAnsi="Times New Roman" w:cs="Times New Roman"/>
          <w:i/>
          <w:sz w:val="24"/>
          <w:szCs w:val="24"/>
        </w:rPr>
      </w:pPr>
    </w:p>
    <w:p w:rsidR="00C15077" w:rsidRPr="00C15077" w:rsidRDefault="00C15077" w:rsidP="00C15077">
      <w:pPr>
        <w:pStyle w:val="11"/>
        <w:autoSpaceDE w:val="0"/>
        <w:ind w:left="0" w:firstLine="454"/>
      </w:pPr>
      <w:proofErr w:type="gramStart"/>
      <w:r w:rsidRPr="00C15077">
        <w:rPr>
          <w:rFonts w:ascii="Times New Roman" w:hAnsi="Times New Roman"/>
        </w:rPr>
        <w:t xml:space="preserve">Основание для проведения экспертно-аналитического мероприятия: статьи 157, 264.2, 268.1  Бюджетного кодекса Российской Федерации,  ч. 2 ст. 9 Федерального закона от 07.02.2011 № 6-ФЗ «Об общих принципах организации и деятельности контрольно-счетных органов субъектов РФ и муниципальных образований», ст. 9 Положения о Контрольно-счетной палате муниципального образования </w:t>
      </w:r>
      <w:proofErr w:type="spellStart"/>
      <w:r w:rsidRPr="00C15077">
        <w:rPr>
          <w:rFonts w:ascii="Times New Roman" w:hAnsi="Times New Roman"/>
        </w:rPr>
        <w:t>Узловский</w:t>
      </w:r>
      <w:proofErr w:type="spellEnd"/>
      <w:r w:rsidRPr="00C15077">
        <w:rPr>
          <w:rFonts w:ascii="Times New Roman" w:hAnsi="Times New Roman"/>
        </w:rPr>
        <w:t xml:space="preserve"> район, утвержденного решением Собрания представителей муниципального образования  </w:t>
      </w:r>
      <w:proofErr w:type="spellStart"/>
      <w:r w:rsidRPr="00C15077">
        <w:rPr>
          <w:rFonts w:ascii="Times New Roman" w:hAnsi="Times New Roman"/>
        </w:rPr>
        <w:t>Узловский</w:t>
      </w:r>
      <w:proofErr w:type="spellEnd"/>
      <w:r w:rsidRPr="00C15077">
        <w:rPr>
          <w:rFonts w:ascii="Times New Roman" w:hAnsi="Times New Roman"/>
        </w:rPr>
        <w:t xml:space="preserve"> район от  16.12.2009 года  № 14-103 (с учетом изменений</w:t>
      </w:r>
      <w:proofErr w:type="gramEnd"/>
      <w:r w:rsidRPr="00C15077">
        <w:rPr>
          <w:rFonts w:ascii="Times New Roman" w:hAnsi="Times New Roman"/>
        </w:rPr>
        <w:t xml:space="preserve">), статья 42 Положения о бюджетном процессе в муниципальном образовании </w:t>
      </w:r>
      <w:proofErr w:type="spellStart"/>
      <w:r w:rsidRPr="00C15077">
        <w:rPr>
          <w:rFonts w:ascii="Times New Roman" w:hAnsi="Times New Roman"/>
        </w:rPr>
        <w:t>Узловский</w:t>
      </w:r>
      <w:proofErr w:type="spellEnd"/>
      <w:r w:rsidRPr="00C15077">
        <w:rPr>
          <w:rFonts w:ascii="Times New Roman" w:hAnsi="Times New Roman"/>
        </w:rPr>
        <w:t xml:space="preserve"> район, утвержденного решением Собрания представителей муниципального образования </w:t>
      </w:r>
      <w:proofErr w:type="spellStart"/>
      <w:r w:rsidRPr="00C15077">
        <w:rPr>
          <w:rFonts w:ascii="Times New Roman" w:hAnsi="Times New Roman"/>
        </w:rPr>
        <w:t>Узловский</w:t>
      </w:r>
      <w:proofErr w:type="spellEnd"/>
      <w:r w:rsidRPr="00C15077">
        <w:rPr>
          <w:rFonts w:ascii="Times New Roman" w:hAnsi="Times New Roman"/>
        </w:rPr>
        <w:t xml:space="preserve"> район от 28.01.2016 года № 45-312 (с учетом изменений), п. 1.</w:t>
      </w:r>
      <w:r w:rsidR="00B64EDB">
        <w:rPr>
          <w:rFonts w:ascii="Times New Roman" w:hAnsi="Times New Roman"/>
        </w:rPr>
        <w:t>11</w:t>
      </w:r>
      <w:r w:rsidRPr="00C15077">
        <w:rPr>
          <w:rFonts w:ascii="Times New Roman" w:hAnsi="Times New Roman"/>
        </w:rPr>
        <w:t xml:space="preserve"> </w:t>
      </w:r>
      <w:r w:rsidRPr="00C15077">
        <w:rPr>
          <w:rFonts w:ascii="Times New Roman" w:hAnsi="Times New Roman"/>
          <w:color w:val="000000"/>
        </w:rPr>
        <w:t xml:space="preserve">Плана работы Контрольно-счетной палаты муниципального образования </w:t>
      </w:r>
      <w:proofErr w:type="spellStart"/>
      <w:r w:rsidRPr="00C15077">
        <w:rPr>
          <w:rFonts w:ascii="Times New Roman" w:hAnsi="Times New Roman"/>
          <w:color w:val="000000"/>
        </w:rPr>
        <w:t>Узловский</w:t>
      </w:r>
      <w:proofErr w:type="spellEnd"/>
      <w:r w:rsidRPr="00C15077">
        <w:rPr>
          <w:rFonts w:ascii="Times New Roman" w:hAnsi="Times New Roman"/>
          <w:color w:val="000000"/>
        </w:rPr>
        <w:t xml:space="preserve"> район на 2024 год</w:t>
      </w:r>
      <w:r w:rsidRPr="00C15077">
        <w:rPr>
          <w:rFonts w:ascii="Times New Roman" w:hAnsi="Times New Roman"/>
        </w:rPr>
        <w:t>.</w:t>
      </w:r>
    </w:p>
    <w:p w:rsidR="00C15077" w:rsidRPr="00B64EDB" w:rsidRDefault="00C15077" w:rsidP="00C15077">
      <w:pPr>
        <w:spacing w:after="0" w:line="240" w:lineRule="auto"/>
        <w:ind w:firstLine="426"/>
        <w:jc w:val="both"/>
        <w:rPr>
          <w:rFonts w:ascii="Times New Roman" w:hAnsi="Times New Roman"/>
          <w:sz w:val="16"/>
          <w:szCs w:val="16"/>
        </w:rPr>
      </w:pPr>
    </w:p>
    <w:p w:rsidR="00B64EDB" w:rsidRPr="00B64EDB" w:rsidRDefault="00B64EDB" w:rsidP="00B64EDB">
      <w:pPr>
        <w:spacing w:after="0" w:line="240" w:lineRule="auto"/>
        <w:ind w:firstLine="426"/>
        <w:jc w:val="both"/>
        <w:rPr>
          <w:rFonts w:ascii="Times New Roman" w:hAnsi="Times New Roman"/>
          <w:sz w:val="12"/>
          <w:szCs w:val="12"/>
        </w:rPr>
      </w:pPr>
      <w:r w:rsidRPr="00B64EDB">
        <w:rPr>
          <w:rFonts w:ascii="Times New Roman" w:hAnsi="Times New Roman" w:cs="Times New Roman"/>
          <w:sz w:val="24"/>
          <w:szCs w:val="24"/>
        </w:rPr>
        <w:t>Предмет экспертно-аналитического</w:t>
      </w:r>
      <w:r w:rsidRPr="00B64EDB">
        <w:rPr>
          <w:rFonts w:ascii="Times New Roman" w:hAnsi="Times New Roman" w:cs="Times New Roman"/>
          <w:szCs w:val="24"/>
        </w:rPr>
        <w:t xml:space="preserve"> </w:t>
      </w:r>
      <w:r w:rsidRPr="00B64EDB">
        <w:rPr>
          <w:rFonts w:ascii="Times New Roman" w:hAnsi="Times New Roman" w:cs="Times New Roman"/>
          <w:sz w:val="24"/>
          <w:szCs w:val="24"/>
        </w:rPr>
        <w:t>мероприятия:</w:t>
      </w:r>
      <w:r w:rsidRPr="00B64EDB">
        <w:rPr>
          <w:szCs w:val="24"/>
        </w:rPr>
        <w:t xml:space="preserve"> </w:t>
      </w:r>
      <w:r w:rsidRPr="00B64EDB">
        <w:rPr>
          <w:rFonts w:ascii="Times New Roman" w:hAnsi="Times New Roman"/>
          <w:sz w:val="24"/>
          <w:szCs w:val="24"/>
        </w:rPr>
        <w:t xml:space="preserve">Отчет об исполнении бюджета муниципального образования </w:t>
      </w:r>
      <w:proofErr w:type="spellStart"/>
      <w:r w:rsidRPr="00B64EDB">
        <w:rPr>
          <w:rFonts w:ascii="Times New Roman" w:hAnsi="Times New Roman"/>
          <w:sz w:val="24"/>
          <w:szCs w:val="24"/>
        </w:rPr>
        <w:t>Узловский</w:t>
      </w:r>
      <w:proofErr w:type="spellEnd"/>
      <w:r w:rsidRPr="00B64EDB">
        <w:rPr>
          <w:rFonts w:ascii="Times New Roman" w:hAnsi="Times New Roman"/>
          <w:sz w:val="24"/>
          <w:szCs w:val="24"/>
        </w:rPr>
        <w:t xml:space="preserve"> район за 9 месяцев 2024 года, утвержденный Постановлением администрации муниципального образования </w:t>
      </w:r>
      <w:proofErr w:type="spellStart"/>
      <w:r w:rsidRPr="00B64EDB">
        <w:rPr>
          <w:rFonts w:ascii="Times New Roman" w:hAnsi="Times New Roman"/>
          <w:sz w:val="24"/>
          <w:szCs w:val="24"/>
        </w:rPr>
        <w:t>Узловский</w:t>
      </w:r>
      <w:proofErr w:type="spellEnd"/>
      <w:r w:rsidRPr="00B64EDB">
        <w:rPr>
          <w:rFonts w:ascii="Times New Roman" w:hAnsi="Times New Roman"/>
          <w:sz w:val="24"/>
          <w:szCs w:val="24"/>
        </w:rPr>
        <w:t xml:space="preserve"> район от 23.10.2024 года № 1603 «Об утверждении отчета об исполнении бюджета муниципального образования  </w:t>
      </w:r>
      <w:proofErr w:type="spellStart"/>
      <w:r w:rsidRPr="00B64EDB">
        <w:rPr>
          <w:rFonts w:ascii="Times New Roman" w:hAnsi="Times New Roman"/>
          <w:sz w:val="24"/>
          <w:szCs w:val="24"/>
        </w:rPr>
        <w:t>Узловский</w:t>
      </w:r>
      <w:proofErr w:type="spellEnd"/>
      <w:r w:rsidRPr="00B64EDB">
        <w:rPr>
          <w:rFonts w:ascii="Times New Roman" w:hAnsi="Times New Roman"/>
          <w:sz w:val="24"/>
          <w:szCs w:val="24"/>
        </w:rPr>
        <w:t xml:space="preserve"> район за 9 месяцев 2024 года». </w:t>
      </w:r>
    </w:p>
    <w:p w:rsidR="00B64EDB" w:rsidRPr="00B64EDB" w:rsidRDefault="00B64EDB" w:rsidP="00B64EDB">
      <w:pPr>
        <w:pStyle w:val="12"/>
        <w:ind w:left="0" w:right="0" w:firstLine="454"/>
        <w:rPr>
          <w:sz w:val="16"/>
          <w:szCs w:val="16"/>
        </w:rPr>
      </w:pPr>
    </w:p>
    <w:p w:rsidR="00B64EDB" w:rsidRPr="00B64EDB" w:rsidRDefault="00B64EDB" w:rsidP="00B64EDB">
      <w:pPr>
        <w:spacing w:after="0" w:line="240" w:lineRule="auto"/>
        <w:ind w:firstLine="426"/>
        <w:jc w:val="both"/>
        <w:rPr>
          <w:rFonts w:ascii="Times New Roman" w:hAnsi="Times New Roman" w:cs="Times New Roman"/>
          <w:sz w:val="24"/>
          <w:szCs w:val="24"/>
        </w:rPr>
      </w:pPr>
      <w:r w:rsidRPr="00B64EDB">
        <w:rPr>
          <w:rFonts w:ascii="Times New Roman" w:hAnsi="Times New Roman" w:cs="Times New Roman"/>
          <w:sz w:val="24"/>
          <w:szCs w:val="24"/>
        </w:rPr>
        <w:t>Субъект экспертно-аналитического</w:t>
      </w:r>
      <w:r w:rsidRPr="00B64EDB">
        <w:rPr>
          <w:rFonts w:ascii="Times New Roman" w:hAnsi="Times New Roman" w:cs="Times New Roman"/>
          <w:szCs w:val="24"/>
        </w:rPr>
        <w:t xml:space="preserve"> </w:t>
      </w:r>
      <w:r w:rsidRPr="00B64EDB">
        <w:rPr>
          <w:rFonts w:ascii="Times New Roman" w:hAnsi="Times New Roman" w:cs="Times New Roman"/>
          <w:sz w:val="24"/>
          <w:szCs w:val="24"/>
        </w:rPr>
        <w:t xml:space="preserve">мероприятия: Финансовое управление администрации муниципального образования </w:t>
      </w:r>
      <w:proofErr w:type="spellStart"/>
      <w:r w:rsidRPr="00B64EDB">
        <w:rPr>
          <w:rFonts w:ascii="Times New Roman" w:hAnsi="Times New Roman" w:cs="Times New Roman"/>
          <w:sz w:val="24"/>
          <w:szCs w:val="24"/>
        </w:rPr>
        <w:t>Узловский</w:t>
      </w:r>
      <w:proofErr w:type="spellEnd"/>
      <w:r w:rsidRPr="00B64EDB">
        <w:rPr>
          <w:rFonts w:ascii="Times New Roman" w:hAnsi="Times New Roman" w:cs="Times New Roman"/>
          <w:sz w:val="24"/>
          <w:szCs w:val="24"/>
        </w:rPr>
        <w:t xml:space="preserve"> район.</w:t>
      </w:r>
    </w:p>
    <w:p w:rsidR="00B64EDB" w:rsidRPr="00B64EDB" w:rsidRDefault="00B64EDB" w:rsidP="00B64EDB">
      <w:pPr>
        <w:pStyle w:val="ConsPlusNormal"/>
        <w:ind w:firstLine="540"/>
        <w:jc w:val="both"/>
        <w:rPr>
          <w:sz w:val="16"/>
          <w:szCs w:val="16"/>
        </w:rPr>
      </w:pPr>
    </w:p>
    <w:p w:rsidR="00B64EDB" w:rsidRPr="00B64EDB" w:rsidRDefault="00B64EDB" w:rsidP="00B64EDB">
      <w:pPr>
        <w:pStyle w:val="ConsPlusNormal"/>
        <w:ind w:firstLine="540"/>
        <w:jc w:val="both"/>
        <w:rPr>
          <w:sz w:val="24"/>
          <w:szCs w:val="24"/>
        </w:rPr>
      </w:pPr>
      <w:r w:rsidRPr="00B64EDB">
        <w:rPr>
          <w:sz w:val="24"/>
          <w:szCs w:val="24"/>
        </w:rPr>
        <w:t>Цель экспертно-аналитического</w:t>
      </w:r>
      <w:r w:rsidRPr="00B64EDB">
        <w:rPr>
          <w:szCs w:val="24"/>
        </w:rPr>
        <w:t xml:space="preserve"> </w:t>
      </w:r>
      <w:r w:rsidRPr="00B64EDB">
        <w:rPr>
          <w:sz w:val="24"/>
          <w:szCs w:val="24"/>
        </w:rPr>
        <w:t xml:space="preserve">мероприятия: проверка соответствия отчета об исполнении бюджета муниципального образования </w:t>
      </w:r>
      <w:proofErr w:type="spellStart"/>
      <w:r w:rsidRPr="00B64EDB">
        <w:rPr>
          <w:sz w:val="24"/>
          <w:szCs w:val="24"/>
        </w:rPr>
        <w:t>Узловский</w:t>
      </w:r>
      <w:proofErr w:type="spellEnd"/>
      <w:r w:rsidRPr="00B64EDB">
        <w:rPr>
          <w:sz w:val="24"/>
          <w:szCs w:val="24"/>
        </w:rPr>
        <w:t xml:space="preserve"> район за 9 месяцев 2024 года требованиям бюджетного законодательства, Положению о бюджетном процессе в муниципальном образовании </w:t>
      </w:r>
      <w:proofErr w:type="spellStart"/>
      <w:r w:rsidRPr="00B64EDB">
        <w:rPr>
          <w:sz w:val="24"/>
          <w:szCs w:val="24"/>
        </w:rPr>
        <w:t>Узловский</w:t>
      </w:r>
      <w:proofErr w:type="spellEnd"/>
      <w:r w:rsidRPr="00B64EDB">
        <w:rPr>
          <w:sz w:val="24"/>
          <w:szCs w:val="24"/>
        </w:rPr>
        <w:t xml:space="preserve"> район и иным нормативным правовым актам.</w:t>
      </w:r>
    </w:p>
    <w:p w:rsidR="00B64EDB" w:rsidRPr="00B64EDB" w:rsidRDefault="00B64EDB" w:rsidP="00B64EDB">
      <w:pPr>
        <w:pStyle w:val="19"/>
        <w:shd w:val="clear" w:color="auto" w:fill="auto"/>
        <w:spacing w:before="0" w:line="240" w:lineRule="auto"/>
        <w:ind w:firstLine="567"/>
        <w:rPr>
          <w:rFonts w:ascii="Times New Roman" w:hAnsi="Times New Roman"/>
          <w:sz w:val="24"/>
          <w:szCs w:val="24"/>
        </w:rPr>
      </w:pPr>
    </w:p>
    <w:p w:rsidR="00B64EDB" w:rsidRPr="00B64EDB" w:rsidRDefault="00B64EDB" w:rsidP="00B64EDB">
      <w:pPr>
        <w:pStyle w:val="19"/>
        <w:shd w:val="clear" w:color="auto" w:fill="auto"/>
        <w:spacing w:before="0" w:line="240" w:lineRule="auto"/>
        <w:ind w:firstLine="567"/>
        <w:rPr>
          <w:rFonts w:ascii="Times New Roman" w:hAnsi="Times New Roman"/>
          <w:sz w:val="16"/>
          <w:szCs w:val="16"/>
        </w:rPr>
      </w:pPr>
      <w:r w:rsidRPr="00B64EDB">
        <w:rPr>
          <w:rFonts w:ascii="Times New Roman" w:hAnsi="Times New Roman"/>
          <w:sz w:val="24"/>
          <w:szCs w:val="24"/>
        </w:rPr>
        <w:t xml:space="preserve">Объем финансовых средств, проверенных в ходе  проверки отчета об исполнении бюджета муниципального образования </w:t>
      </w:r>
      <w:proofErr w:type="spellStart"/>
      <w:r w:rsidRPr="00B64EDB">
        <w:rPr>
          <w:rFonts w:ascii="Times New Roman" w:hAnsi="Times New Roman"/>
          <w:sz w:val="24"/>
          <w:szCs w:val="24"/>
        </w:rPr>
        <w:t>Узловский</w:t>
      </w:r>
      <w:proofErr w:type="spellEnd"/>
      <w:r w:rsidRPr="00B64EDB">
        <w:rPr>
          <w:rFonts w:ascii="Times New Roman" w:hAnsi="Times New Roman"/>
          <w:sz w:val="24"/>
          <w:szCs w:val="24"/>
        </w:rPr>
        <w:t xml:space="preserve"> район за 9 месяцев 2024 года, составил  </w:t>
      </w:r>
      <w:r w:rsidRPr="00B64EDB">
        <w:rPr>
          <w:rFonts w:ascii="Times New Roman" w:hAnsi="Times New Roman"/>
          <w:bCs/>
          <w:sz w:val="24"/>
          <w:szCs w:val="24"/>
        </w:rPr>
        <w:t>2 597 319,4</w:t>
      </w:r>
      <w:r w:rsidRPr="00B64EDB">
        <w:rPr>
          <w:rFonts w:ascii="Times New Roman" w:hAnsi="Times New Roman"/>
          <w:sz w:val="24"/>
          <w:szCs w:val="24"/>
        </w:rPr>
        <w:t xml:space="preserve"> тыс. рублей.</w:t>
      </w:r>
    </w:p>
    <w:p w:rsidR="00B64EDB" w:rsidRPr="00B64EDB" w:rsidRDefault="00B64EDB" w:rsidP="00B64EDB">
      <w:pPr>
        <w:spacing w:after="0" w:line="240" w:lineRule="auto"/>
        <w:ind w:firstLine="709"/>
        <w:jc w:val="both"/>
        <w:rPr>
          <w:rFonts w:ascii="Times New Roman" w:hAnsi="Times New Roman" w:cs="Times New Roman"/>
          <w:sz w:val="12"/>
          <w:szCs w:val="12"/>
        </w:rPr>
      </w:pPr>
    </w:p>
    <w:p w:rsidR="00B64EDB" w:rsidRPr="00B64EDB" w:rsidRDefault="00B64EDB" w:rsidP="00B64EDB">
      <w:pPr>
        <w:pStyle w:val="12"/>
        <w:ind w:left="0" w:right="0" w:firstLine="454"/>
      </w:pPr>
      <w:r w:rsidRPr="00B64EDB">
        <w:rPr>
          <w:sz w:val="24"/>
          <w:szCs w:val="24"/>
        </w:rPr>
        <w:t xml:space="preserve">В соответствии со ст. 215.1 Бюджетного кодекса Российской Федерации исполнение бюджета муниципального образования </w:t>
      </w:r>
      <w:proofErr w:type="spellStart"/>
      <w:r w:rsidRPr="00B64EDB">
        <w:rPr>
          <w:sz w:val="24"/>
          <w:szCs w:val="24"/>
        </w:rPr>
        <w:t>Узловский</w:t>
      </w:r>
      <w:proofErr w:type="spellEnd"/>
      <w:r w:rsidRPr="00B64EDB">
        <w:rPr>
          <w:sz w:val="24"/>
          <w:szCs w:val="24"/>
        </w:rPr>
        <w:t xml:space="preserve"> район обеспечивается администрацией муниципального образования </w:t>
      </w:r>
      <w:proofErr w:type="spellStart"/>
      <w:r w:rsidRPr="00B64EDB">
        <w:rPr>
          <w:sz w:val="24"/>
          <w:szCs w:val="24"/>
        </w:rPr>
        <w:t>Узловский</w:t>
      </w:r>
      <w:proofErr w:type="spellEnd"/>
      <w:r w:rsidRPr="00B64EDB">
        <w:rPr>
          <w:sz w:val="24"/>
          <w:szCs w:val="24"/>
        </w:rPr>
        <w:t xml:space="preserve"> район, организация исполнения бюджета возложена на Финансовое управление администрации муниципального образования </w:t>
      </w:r>
      <w:proofErr w:type="spellStart"/>
      <w:r w:rsidRPr="00B64EDB">
        <w:rPr>
          <w:sz w:val="24"/>
          <w:szCs w:val="24"/>
        </w:rPr>
        <w:t>Узловский</w:t>
      </w:r>
      <w:proofErr w:type="spellEnd"/>
      <w:r w:rsidRPr="00B64EDB">
        <w:rPr>
          <w:sz w:val="24"/>
          <w:szCs w:val="24"/>
        </w:rPr>
        <w:t xml:space="preserve"> район.</w:t>
      </w:r>
    </w:p>
    <w:p w:rsidR="00B64EDB" w:rsidRPr="00B64EDB" w:rsidRDefault="00B64EDB" w:rsidP="00B64EDB">
      <w:pPr>
        <w:spacing w:after="0" w:line="240" w:lineRule="auto"/>
        <w:ind w:firstLine="510"/>
        <w:jc w:val="both"/>
        <w:rPr>
          <w:rFonts w:ascii="Times New Roman" w:hAnsi="Times New Roman" w:cs="Times New Roman"/>
          <w:sz w:val="12"/>
          <w:szCs w:val="12"/>
        </w:rPr>
      </w:pPr>
    </w:p>
    <w:p w:rsidR="00B64EDB" w:rsidRPr="00B64EDB" w:rsidRDefault="00B64EDB" w:rsidP="00B64EDB">
      <w:pPr>
        <w:spacing w:after="0" w:line="240" w:lineRule="auto"/>
        <w:ind w:firstLine="510"/>
        <w:jc w:val="both"/>
        <w:rPr>
          <w:rFonts w:ascii="Times New Roman" w:hAnsi="Times New Roman" w:cs="Times New Roman"/>
          <w:sz w:val="24"/>
          <w:szCs w:val="24"/>
        </w:rPr>
      </w:pPr>
      <w:proofErr w:type="gramStart"/>
      <w:r w:rsidRPr="00B64EDB">
        <w:rPr>
          <w:rFonts w:ascii="Times New Roman" w:hAnsi="Times New Roman" w:cs="Times New Roman"/>
          <w:sz w:val="24"/>
          <w:szCs w:val="24"/>
        </w:rPr>
        <w:t xml:space="preserve">Основным методом проведения экспертно-аналитического мероприятия является анализ соответствия отчета об исполнении бюджета муниципального образования  </w:t>
      </w:r>
      <w:proofErr w:type="spellStart"/>
      <w:r w:rsidRPr="00B64EDB">
        <w:rPr>
          <w:rFonts w:ascii="Times New Roman" w:hAnsi="Times New Roman" w:cs="Times New Roman"/>
          <w:sz w:val="24"/>
          <w:szCs w:val="24"/>
        </w:rPr>
        <w:t>Узловский</w:t>
      </w:r>
      <w:proofErr w:type="spellEnd"/>
      <w:r w:rsidRPr="00B64EDB">
        <w:rPr>
          <w:rFonts w:ascii="Times New Roman" w:hAnsi="Times New Roman" w:cs="Times New Roman"/>
          <w:sz w:val="24"/>
          <w:szCs w:val="24"/>
        </w:rPr>
        <w:t xml:space="preserve"> район за </w:t>
      </w:r>
      <w:r w:rsidRPr="00B64EDB">
        <w:rPr>
          <w:rFonts w:ascii="Times New Roman" w:hAnsi="Times New Roman"/>
          <w:sz w:val="24"/>
          <w:szCs w:val="24"/>
        </w:rPr>
        <w:t xml:space="preserve">9 месяцев </w:t>
      </w:r>
      <w:r w:rsidRPr="00B64EDB">
        <w:rPr>
          <w:rFonts w:ascii="Times New Roman" w:hAnsi="Times New Roman" w:cs="Times New Roman"/>
          <w:sz w:val="24"/>
          <w:szCs w:val="24"/>
        </w:rPr>
        <w:t xml:space="preserve">2024 года требованиям Бюджетного кодекса Российской Федерации, решению Собрания представителей муниципального </w:t>
      </w:r>
      <w:proofErr w:type="spellStart"/>
      <w:r w:rsidRPr="00B64EDB">
        <w:rPr>
          <w:rFonts w:ascii="Times New Roman" w:hAnsi="Times New Roman" w:cs="Times New Roman"/>
          <w:sz w:val="24"/>
          <w:szCs w:val="24"/>
        </w:rPr>
        <w:t>Узловский</w:t>
      </w:r>
      <w:proofErr w:type="spellEnd"/>
      <w:r w:rsidRPr="00B64EDB">
        <w:rPr>
          <w:rFonts w:ascii="Times New Roman" w:hAnsi="Times New Roman" w:cs="Times New Roman"/>
          <w:sz w:val="24"/>
          <w:szCs w:val="24"/>
        </w:rPr>
        <w:t xml:space="preserve"> район от 21.12.2023г. № 5-30 «О бюджете муниципального образования </w:t>
      </w:r>
      <w:proofErr w:type="spellStart"/>
      <w:r w:rsidRPr="00B64EDB">
        <w:rPr>
          <w:rFonts w:ascii="Times New Roman" w:hAnsi="Times New Roman" w:cs="Times New Roman"/>
          <w:sz w:val="24"/>
          <w:szCs w:val="24"/>
        </w:rPr>
        <w:t>Узловский</w:t>
      </w:r>
      <w:proofErr w:type="spellEnd"/>
      <w:r w:rsidRPr="00B64EDB">
        <w:rPr>
          <w:rFonts w:ascii="Times New Roman" w:hAnsi="Times New Roman" w:cs="Times New Roman"/>
          <w:sz w:val="24"/>
          <w:szCs w:val="24"/>
        </w:rPr>
        <w:t xml:space="preserve"> район на 2024 год и на плановый период 2025 и 2026 годов» (с учетом изменений).</w:t>
      </w:r>
      <w:proofErr w:type="gramEnd"/>
    </w:p>
    <w:p w:rsidR="00B64EDB" w:rsidRPr="00B64EDB" w:rsidRDefault="00B64EDB" w:rsidP="00B64EDB">
      <w:pPr>
        <w:tabs>
          <w:tab w:val="left" w:pos="0"/>
        </w:tabs>
        <w:spacing w:after="0" w:line="240" w:lineRule="auto"/>
        <w:ind w:firstLine="567"/>
        <w:jc w:val="both"/>
        <w:rPr>
          <w:rFonts w:ascii="Times New Roman" w:hAnsi="Times New Roman" w:cs="Times New Roman"/>
          <w:spacing w:val="-4"/>
          <w:sz w:val="16"/>
          <w:szCs w:val="16"/>
        </w:rPr>
      </w:pPr>
    </w:p>
    <w:p w:rsidR="00B64EDB" w:rsidRPr="00B64EDB" w:rsidRDefault="00B64EDB" w:rsidP="00B64EDB">
      <w:pPr>
        <w:tabs>
          <w:tab w:val="left" w:pos="0"/>
        </w:tabs>
        <w:spacing w:after="0" w:line="240" w:lineRule="auto"/>
        <w:ind w:firstLine="567"/>
        <w:jc w:val="both"/>
        <w:rPr>
          <w:rFonts w:ascii="Times New Roman" w:hAnsi="Times New Roman" w:cs="Times New Roman"/>
        </w:rPr>
      </w:pPr>
      <w:r w:rsidRPr="00B64EDB">
        <w:rPr>
          <w:rFonts w:ascii="Times New Roman" w:hAnsi="Times New Roman" w:cs="Times New Roman"/>
          <w:spacing w:val="-4"/>
          <w:sz w:val="24"/>
          <w:szCs w:val="24"/>
        </w:rPr>
        <w:t xml:space="preserve">Проанализировав в рамках полномочий </w:t>
      </w:r>
      <w:r w:rsidRPr="00B64EDB">
        <w:rPr>
          <w:rFonts w:ascii="Times New Roman" w:hAnsi="Times New Roman" w:cs="Times New Roman"/>
          <w:sz w:val="24"/>
          <w:szCs w:val="24"/>
        </w:rPr>
        <w:t xml:space="preserve">отчет об исполнении бюджета муниципального образования </w:t>
      </w:r>
      <w:proofErr w:type="spellStart"/>
      <w:r w:rsidRPr="00B64EDB">
        <w:rPr>
          <w:rFonts w:ascii="Times New Roman" w:hAnsi="Times New Roman" w:cs="Times New Roman"/>
          <w:sz w:val="24"/>
          <w:szCs w:val="24"/>
        </w:rPr>
        <w:t>Узловский</w:t>
      </w:r>
      <w:proofErr w:type="spellEnd"/>
      <w:r w:rsidRPr="00B64EDB">
        <w:rPr>
          <w:rFonts w:ascii="Times New Roman" w:hAnsi="Times New Roman" w:cs="Times New Roman"/>
          <w:sz w:val="24"/>
          <w:szCs w:val="24"/>
        </w:rPr>
        <w:t xml:space="preserve"> район за </w:t>
      </w:r>
      <w:r w:rsidRPr="00B64EDB">
        <w:rPr>
          <w:rFonts w:ascii="Times New Roman" w:hAnsi="Times New Roman"/>
          <w:sz w:val="24"/>
          <w:szCs w:val="24"/>
        </w:rPr>
        <w:t xml:space="preserve">9 месяцев </w:t>
      </w:r>
      <w:r w:rsidRPr="00B64EDB">
        <w:rPr>
          <w:rFonts w:ascii="Times New Roman" w:hAnsi="Times New Roman" w:cs="Times New Roman"/>
          <w:sz w:val="24"/>
          <w:szCs w:val="24"/>
        </w:rPr>
        <w:t>2024 года</w:t>
      </w:r>
      <w:r w:rsidRPr="00B64EDB">
        <w:rPr>
          <w:rFonts w:ascii="Times New Roman" w:hAnsi="Times New Roman" w:cs="Times New Roman"/>
          <w:spacing w:val="-4"/>
          <w:sz w:val="24"/>
          <w:szCs w:val="24"/>
        </w:rPr>
        <w:t>, Контрольно-счетная палата</w:t>
      </w:r>
      <w:r w:rsidRPr="00B64EDB">
        <w:rPr>
          <w:rFonts w:ascii="Times New Roman" w:hAnsi="Times New Roman" w:cs="Times New Roman"/>
          <w:sz w:val="24"/>
          <w:szCs w:val="24"/>
        </w:rPr>
        <w:t xml:space="preserve"> муниципального образования </w:t>
      </w:r>
      <w:proofErr w:type="spellStart"/>
      <w:r w:rsidRPr="00B64EDB">
        <w:rPr>
          <w:rFonts w:ascii="Times New Roman" w:hAnsi="Times New Roman" w:cs="Times New Roman"/>
          <w:sz w:val="24"/>
          <w:szCs w:val="24"/>
        </w:rPr>
        <w:t>Узловский</w:t>
      </w:r>
      <w:proofErr w:type="spellEnd"/>
      <w:r w:rsidRPr="00B64EDB">
        <w:rPr>
          <w:rFonts w:ascii="Times New Roman" w:hAnsi="Times New Roman" w:cs="Times New Roman"/>
          <w:sz w:val="24"/>
          <w:szCs w:val="24"/>
        </w:rPr>
        <w:t xml:space="preserve"> район</w:t>
      </w:r>
      <w:r w:rsidRPr="00B64EDB">
        <w:rPr>
          <w:rFonts w:ascii="Times New Roman" w:hAnsi="Times New Roman" w:cs="Times New Roman"/>
          <w:spacing w:val="-4"/>
          <w:sz w:val="24"/>
          <w:szCs w:val="24"/>
        </w:rPr>
        <w:t xml:space="preserve"> отмечает следующее:</w:t>
      </w:r>
    </w:p>
    <w:p w:rsidR="00B64EDB" w:rsidRPr="00B64EDB" w:rsidRDefault="00B64EDB" w:rsidP="00B64EDB">
      <w:pPr>
        <w:spacing w:after="0" w:line="240" w:lineRule="auto"/>
        <w:ind w:firstLine="426"/>
        <w:jc w:val="both"/>
        <w:rPr>
          <w:rFonts w:ascii="Times New Roman" w:hAnsi="Times New Roman" w:cs="Times New Roman"/>
        </w:rPr>
      </w:pPr>
      <w:r w:rsidRPr="00B64EDB">
        <w:rPr>
          <w:rFonts w:ascii="Times New Roman" w:hAnsi="Times New Roman" w:cs="Times New Roman"/>
          <w:sz w:val="24"/>
          <w:szCs w:val="24"/>
        </w:rPr>
        <w:t xml:space="preserve">1. </w:t>
      </w:r>
      <w:r w:rsidRPr="00B64EDB">
        <w:rPr>
          <w:rFonts w:ascii="Times New Roman" w:hAnsi="Times New Roman" w:cs="Times New Roman"/>
          <w:bCs/>
          <w:sz w:val="24"/>
          <w:szCs w:val="24"/>
        </w:rPr>
        <w:t xml:space="preserve">Общая характеристика исполнения бюджета муниципального образования </w:t>
      </w:r>
      <w:proofErr w:type="spellStart"/>
      <w:r w:rsidRPr="00B64EDB">
        <w:rPr>
          <w:rFonts w:ascii="Times New Roman" w:hAnsi="Times New Roman" w:cs="Times New Roman"/>
          <w:bCs/>
          <w:sz w:val="24"/>
          <w:szCs w:val="24"/>
        </w:rPr>
        <w:t>Узловский</w:t>
      </w:r>
      <w:proofErr w:type="spellEnd"/>
      <w:r w:rsidRPr="00B64EDB">
        <w:rPr>
          <w:rFonts w:ascii="Times New Roman" w:hAnsi="Times New Roman" w:cs="Times New Roman"/>
          <w:bCs/>
          <w:sz w:val="24"/>
          <w:szCs w:val="24"/>
        </w:rPr>
        <w:t xml:space="preserve"> район за </w:t>
      </w:r>
      <w:r w:rsidRPr="00B64EDB">
        <w:rPr>
          <w:rFonts w:ascii="Times New Roman" w:hAnsi="Times New Roman"/>
          <w:sz w:val="24"/>
          <w:szCs w:val="24"/>
        </w:rPr>
        <w:t xml:space="preserve">9 месяцев </w:t>
      </w:r>
      <w:r w:rsidRPr="00B64EDB">
        <w:rPr>
          <w:rFonts w:ascii="Times New Roman" w:hAnsi="Times New Roman" w:cs="Times New Roman"/>
          <w:bCs/>
          <w:sz w:val="24"/>
          <w:szCs w:val="24"/>
        </w:rPr>
        <w:t>2024 года</w:t>
      </w:r>
    </w:p>
    <w:p w:rsidR="00B64EDB" w:rsidRPr="00B64EDB" w:rsidRDefault="00B64EDB" w:rsidP="00B64EDB">
      <w:pPr>
        <w:spacing w:after="0" w:line="240" w:lineRule="auto"/>
        <w:ind w:firstLine="426"/>
        <w:jc w:val="both"/>
        <w:rPr>
          <w:rFonts w:ascii="Times New Roman" w:hAnsi="Times New Roman" w:cs="Times New Roman"/>
          <w:sz w:val="24"/>
          <w:szCs w:val="24"/>
        </w:rPr>
      </w:pPr>
      <w:proofErr w:type="gramStart"/>
      <w:r w:rsidRPr="00B64EDB">
        <w:rPr>
          <w:rFonts w:ascii="Times New Roman" w:hAnsi="Times New Roman" w:cs="Times New Roman"/>
          <w:bCs/>
          <w:sz w:val="24"/>
          <w:szCs w:val="24"/>
        </w:rPr>
        <w:lastRenderedPageBreak/>
        <w:t xml:space="preserve">Решением Собрания представителей муниципального образования </w:t>
      </w:r>
      <w:proofErr w:type="spellStart"/>
      <w:r w:rsidRPr="00B64EDB">
        <w:rPr>
          <w:rFonts w:ascii="Times New Roman" w:hAnsi="Times New Roman" w:cs="Times New Roman"/>
          <w:bCs/>
          <w:sz w:val="24"/>
          <w:szCs w:val="24"/>
        </w:rPr>
        <w:t>Узловский</w:t>
      </w:r>
      <w:proofErr w:type="spellEnd"/>
      <w:r w:rsidRPr="00B64EDB">
        <w:rPr>
          <w:rFonts w:ascii="Times New Roman" w:hAnsi="Times New Roman" w:cs="Times New Roman"/>
          <w:bCs/>
          <w:sz w:val="24"/>
          <w:szCs w:val="24"/>
        </w:rPr>
        <w:t xml:space="preserve"> район </w:t>
      </w:r>
      <w:r w:rsidRPr="00B64EDB">
        <w:rPr>
          <w:rFonts w:ascii="Times New Roman" w:hAnsi="Times New Roman" w:cs="Times New Roman"/>
          <w:sz w:val="24"/>
          <w:szCs w:val="24"/>
        </w:rPr>
        <w:t xml:space="preserve">от 21.12.2023 года № 5-30 «О бюджете муниципального образования </w:t>
      </w:r>
      <w:proofErr w:type="spellStart"/>
      <w:r w:rsidRPr="00B64EDB">
        <w:rPr>
          <w:rFonts w:ascii="Times New Roman" w:hAnsi="Times New Roman" w:cs="Times New Roman"/>
          <w:sz w:val="24"/>
          <w:szCs w:val="24"/>
        </w:rPr>
        <w:t>Узловский</w:t>
      </w:r>
      <w:proofErr w:type="spellEnd"/>
      <w:r w:rsidRPr="00B64EDB">
        <w:rPr>
          <w:rFonts w:ascii="Times New Roman" w:hAnsi="Times New Roman" w:cs="Times New Roman"/>
          <w:sz w:val="24"/>
          <w:szCs w:val="24"/>
        </w:rPr>
        <w:t xml:space="preserve"> район на 2024 год и на плановый период 2025 и 2026 годов» (в редакции изменений от 23.07.2024 года      № 11-81) бюджет района на 2024 год утвержден по доходам в сумме 4 240 242,89001</w:t>
      </w:r>
      <w:r w:rsidRPr="00B64EDB">
        <w:rPr>
          <w:rFonts w:ascii="PT Astra Serif" w:hAnsi="PT Astra Serif" w:cs="PT Astra Serif"/>
          <w:sz w:val="28"/>
          <w:szCs w:val="28"/>
        </w:rPr>
        <w:t xml:space="preserve"> </w:t>
      </w:r>
      <w:r w:rsidRPr="00B64EDB">
        <w:rPr>
          <w:rFonts w:ascii="Times New Roman" w:hAnsi="Times New Roman" w:cs="Times New Roman"/>
          <w:sz w:val="24"/>
          <w:szCs w:val="24"/>
        </w:rPr>
        <w:t xml:space="preserve">тыс. рублей, по расходам в сумме </w:t>
      </w:r>
      <w:r w:rsidRPr="00B64EDB">
        <w:rPr>
          <w:rFonts w:ascii="PT Astra Serif" w:hAnsi="PT Astra Serif" w:cs="PT Astra Serif"/>
          <w:sz w:val="24"/>
          <w:szCs w:val="24"/>
        </w:rPr>
        <w:t>4 378 169,03340</w:t>
      </w:r>
      <w:r w:rsidRPr="00B64EDB">
        <w:rPr>
          <w:rFonts w:ascii="PT Astra Serif" w:hAnsi="PT Astra Serif" w:cs="PT Astra Serif"/>
          <w:sz w:val="28"/>
          <w:szCs w:val="28"/>
        </w:rPr>
        <w:t xml:space="preserve"> </w:t>
      </w:r>
      <w:r w:rsidRPr="00B64EDB">
        <w:rPr>
          <w:rFonts w:ascii="Times New Roman" w:hAnsi="Times New Roman" w:cs="Times New Roman"/>
          <w:sz w:val="24"/>
          <w:szCs w:val="24"/>
        </w:rPr>
        <w:t>тыс. рублей, дефицит</w:t>
      </w:r>
      <w:proofErr w:type="gramEnd"/>
      <w:r w:rsidRPr="00B64EDB">
        <w:rPr>
          <w:rFonts w:ascii="Times New Roman" w:hAnsi="Times New Roman" w:cs="Times New Roman"/>
          <w:sz w:val="24"/>
          <w:szCs w:val="24"/>
        </w:rPr>
        <w:t xml:space="preserve"> бюджета в сумме 137 926,14339</w:t>
      </w:r>
      <w:r w:rsidRPr="00B64EDB">
        <w:rPr>
          <w:rFonts w:ascii="PT Astra Serif" w:hAnsi="PT Astra Serif" w:cs="PT Astra Serif"/>
          <w:sz w:val="28"/>
          <w:szCs w:val="28"/>
        </w:rPr>
        <w:t xml:space="preserve">  </w:t>
      </w:r>
      <w:r w:rsidRPr="00B64EDB">
        <w:rPr>
          <w:rFonts w:ascii="Times New Roman" w:hAnsi="Times New Roman" w:cs="Times New Roman"/>
          <w:sz w:val="24"/>
          <w:szCs w:val="24"/>
        </w:rPr>
        <w:t>тыс. рублей (далее - Решение о бюджете на 2024 год).</w:t>
      </w:r>
    </w:p>
    <w:p w:rsidR="00B64EDB" w:rsidRPr="00B64EDB" w:rsidRDefault="00B64EDB" w:rsidP="00B64EDB">
      <w:pPr>
        <w:spacing w:after="0" w:line="240" w:lineRule="auto"/>
        <w:ind w:firstLine="426"/>
        <w:jc w:val="both"/>
        <w:rPr>
          <w:rFonts w:ascii="Times New Roman" w:hAnsi="Times New Roman" w:cs="Times New Roman"/>
        </w:rPr>
      </w:pPr>
      <w:proofErr w:type="gramStart"/>
      <w:r w:rsidRPr="00B64EDB">
        <w:rPr>
          <w:rFonts w:ascii="Times New Roman" w:hAnsi="Times New Roman" w:cs="Times New Roman"/>
          <w:sz w:val="24"/>
          <w:szCs w:val="24"/>
        </w:rPr>
        <w:t xml:space="preserve">Приказами финансового управления администрации муниципального образования </w:t>
      </w:r>
      <w:proofErr w:type="spellStart"/>
      <w:r w:rsidRPr="00B64EDB">
        <w:rPr>
          <w:rFonts w:ascii="Times New Roman" w:hAnsi="Times New Roman" w:cs="Times New Roman"/>
          <w:sz w:val="24"/>
          <w:szCs w:val="24"/>
        </w:rPr>
        <w:t>Узловский</w:t>
      </w:r>
      <w:proofErr w:type="spellEnd"/>
      <w:r w:rsidRPr="00B64EDB">
        <w:rPr>
          <w:rFonts w:ascii="Times New Roman" w:hAnsi="Times New Roman" w:cs="Times New Roman"/>
          <w:sz w:val="24"/>
          <w:szCs w:val="24"/>
        </w:rPr>
        <w:t xml:space="preserve"> район от 26.07.2024 года №79, от 09.08.2024 года №85, от 16.08.2024 года №87, от 19.08.2024 года №89, от 22.08.2024 года № 91, от 23.08.2024 года №93, от 29.08.2024 года №94, от 20.09.2024 года №105, от 01.10.2024 года №111 «О внесении изменений в сводную бюджетную роспись бюджета муниципального образования </w:t>
      </w:r>
      <w:proofErr w:type="spellStart"/>
      <w:r w:rsidRPr="00B64EDB">
        <w:rPr>
          <w:rFonts w:ascii="Times New Roman" w:hAnsi="Times New Roman" w:cs="Times New Roman"/>
          <w:sz w:val="24"/>
          <w:szCs w:val="24"/>
        </w:rPr>
        <w:t>Узловский</w:t>
      </w:r>
      <w:proofErr w:type="spellEnd"/>
      <w:r w:rsidRPr="00B64EDB">
        <w:rPr>
          <w:rFonts w:ascii="Times New Roman" w:hAnsi="Times New Roman" w:cs="Times New Roman"/>
          <w:sz w:val="24"/>
          <w:szCs w:val="24"/>
        </w:rPr>
        <w:t xml:space="preserve"> район на 2024 год» были</w:t>
      </w:r>
      <w:proofErr w:type="gramEnd"/>
      <w:r w:rsidRPr="00B64EDB">
        <w:rPr>
          <w:rFonts w:ascii="Times New Roman" w:hAnsi="Times New Roman" w:cs="Times New Roman"/>
          <w:sz w:val="24"/>
          <w:szCs w:val="24"/>
        </w:rPr>
        <w:t xml:space="preserve"> внесены изменения в части увеличения расходной части бюджета в общей сумме 112 507,95208 тыс. рублей без внесения изменений в Решение о бюджете на 2024 год. В результате внесенных изменений годовые плановые назначения муниципального образования </w:t>
      </w:r>
      <w:proofErr w:type="spellStart"/>
      <w:r w:rsidRPr="00B64EDB">
        <w:rPr>
          <w:rFonts w:ascii="Times New Roman" w:hAnsi="Times New Roman" w:cs="Times New Roman"/>
          <w:sz w:val="24"/>
          <w:szCs w:val="24"/>
        </w:rPr>
        <w:t>Узловский</w:t>
      </w:r>
      <w:proofErr w:type="spellEnd"/>
      <w:r w:rsidRPr="00B64EDB">
        <w:rPr>
          <w:rFonts w:ascii="Times New Roman" w:hAnsi="Times New Roman" w:cs="Times New Roman"/>
          <w:sz w:val="24"/>
          <w:szCs w:val="24"/>
        </w:rPr>
        <w:t xml:space="preserve"> район  на 2024 год по расходам составили 4 490 676,98548 тыс. рублей.</w:t>
      </w:r>
    </w:p>
    <w:p w:rsidR="00B64EDB" w:rsidRPr="00B64EDB" w:rsidRDefault="00B64EDB" w:rsidP="00B64EDB">
      <w:pPr>
        <w:tabs>
          <w:tab w:val="left" w:pos="360"/>
        </w:tabs>
        <w:spacing w:after="0" w:line="240" w:lineRule="auto"/>
        <w:ind w:firstLine="426"/>
        <w:jc w:val="both"/>
        <w:rPr>
          <w:rFonts w:ascii="Times New Roman" w:hAnsi="Times New Roman" w:cs="Times New Roman"/>
          <w:color w:val="FF0000"/>
          <w:sz w:val="16"/>
          <w:szCs w:val="16"/>
        </w:rPr>
      </w:pPr>
    </w:p>
    <w:p w:rsidR="00B64EDB" w:rsidRPr="00B64EDB" w:rsidRDefault="00B64EDB" w:rsidP="00B64EDB">
      <w:pPr>
        <w:tabs>
          <w:tab w:val="left" w:pos="360"/>
        </w:tabs>
        <w:spacing w:after="0" w:line="240" w:lineRule="auto"/>
        <w:ind w:firstLine="425"/>
        <w:jc w:val="both"/>
        <w:rPr>
          <w:rFonts w:ascii="Times New Roman" w:hAnsi="Times New Roman" w:cs="Times New Roman"/>
          <w:sz w:val="24"/>
          <w:szCs w:val="24"/>
        </w:rPr>
      </w:pPr>
      <w:proofErr w:type="gramStart"/>
      <w:r w:rsidRPr="00B64EDB">
        <w:rPr>
          <w:rFonts w:ascii="Times New Roman" w:hAnsi="Times New Roman" w:cs="Times New Roman"/>
          <w:sz w:val="24"/>
          <w:szCs w:val="24"/>
        </w:rPr>
        <w:t>Согласно Отчета</w:t>
      </w:r>
      <w:proofErr w:type="gramEnd"/>
      <w:r w:rsidRPr="00B64EDB">
        <w:rPr>
          <w:rFonts w:ascii="Times New Roman" w:hAnsi="Times New Roman" w:cs="Times New Roman"/>
          <w:sz w:val="24"/>
          <w:szCs w:val="24"/>
        </w:rPr>
        <w:t xml:space="preserve"> об исполнении бюджета муниципального образования </w:t>
      </w:r>
      <w:proofErr w:type="spellStart"/>
      <w:r w:rsidRPr="00B64EDB">
        <w:rPr>
          <w:rFonts w:ascii="Times New Roman" w:hAnsi="Times New Roman" w:cs="Times New Roman"/>
          <w:sz w:val="24"/>
          <w:szCs w:val="24"/>
        </w:rPr>
        <w:t>Узловский</w:t>
      </w:r>
      <w:proofErr w:type="spellEnd"/>
      <w:r w:rsidRPr="00B64EDB">
        <w:rPr>
          <w:rFonts w:ascii="Times New Roman" w:hAnsi="Times New Roman" w:cs="Times New Roman"/>
          <w:sz w:val="24"/>
          <w:szCs w:val="24"/>
        </w:rPr>
        <w:t xml:space="preserve"> район за 9 месяцев 2024 года  утвержденные бюджетные назначения на 2024 год составили:</w:t>
      </w:r>
    </w:p>
    <w:p w:rsidR="00B64EDB" w:rsidRPr="00B64EDB" w:rsidRDefault="00B64EDB" w:rsidP="00B64EDB">
      <w:pPr>
        <w:tabs>
          <w:tab w:val="left" w:pos="360"/>
        </w:tabs>
        <w:spacing w:after="0" w:line="240" w:lineRule="auto"/>
        <w:ind w:firstLine="426"/>
        <w:jc w:val="both"/>
        <w:rPr>
          <w:rFonts w:ascii="Times New Roman" w:hAnsi="Times New Roman" w:cs="Times New Roman"/>
          <w:sz w:val="24"/>
          <w:szCs w:val="24"/>
        </w:rPr>
      </w:pPr>
      <w:r w:rsidRPr="00B64EDB">
        <w:rPr>
          <w:rFonts w:ascii="Times New Roman" w:hAnsi="Times New Roman" w:cs="Times New Roman"/>
          <w:sz w:val="24"/>
          <w:szCs w:val="24"/>
        </w:rPr>
        <w:t>- доходы бюджета в сумме 4 240 242,89001</w:t>
      </w:r>
      <w:r w:rsidRPr="00B64EDB">
        <w:rPr>
          <w:rFonts w:ascii="PT Astra Serif" w:hAnsi="PT Astra Serif" w:cs="PT Astra Serif"/>
          <w:sz w:val="28"/>
          <w:szCs w:val="28"/>
        </w:rPr>
        <w:t xml:space="preserve"> </w:t>
      </w:r>
      <w:r w:rsidRPr="00B64EDB">
        <w:rPr>
          <w:rFonts w:ascii="Times New Roman" w:hAnsi="Times New Roman" w:cs="Times New Roman"/>
          <w:sz w:val="24"/>
          <w:szCs w:val="24"/>
        </w:rPr>
        <w:t xml:space="preserve">тыс. рублей; </w:t>
      </w:r>
    </w:p>
    <w:p w:rsidR="00B64EDB" w:rsidRPr="00B64EDB" w:rsidRDefault="00B64EDB" w:rsidP="00B64EDB">
      <w:pPr>
        <w:spacing w:after="0" w:line="240" w:lineRule="auto"/>
        <w:ind w:firstLine="426"/>
        <w:jc w:val="both"/>
        <w:rPr>
          <w:rFonts w:ascii="Times New Roman" w:hAnsi="Times New Roman" w:cs="Times New Roman"/>
          <w:sz w:val="24"/>
          <w:szCs w:val="24"/>
        </w:rPr>
      </w:pPr>
      <w:r w:rsidRPr="00B64EDB">
        <w:rPr>
          <w:rFonts w:ascii="Times New Roman" w:hAnsi="Times New Roman" w:cs="Times New Roman"/>
          <w:sz w:val="24"/>
          <w:szCs w:val="24"/>
        </w:rPr>
        <w:t xml:space="preserve">- расходы бюджета в сумме </w:t>
      </w:r>
      <w:r w:rsidRPr="00B64EDB">
        <w:rPr>
          <w:rFonts w:ascii="PT Astra Serif" w:hAnsi="PT Astra Serif" w:cs="PT Astra Serif"/>
          <w:sz w:val="24"/>
          <w:szCs w:val="24"/>
        </w:rPr>
        <w:t>4 378 169,03340</w:t>
      </w:r>
      <w:r w:rsidRPr="00B64EDB">
        <w:rPr>
          <w:rFonts w:ascii="PT Astra Serif" w:hAnsi="PT Astra Serif" w:cs="PT Astra Serif"/>
          <w:sz w:val="28"/>
          <w:szCs w:val="28"/>
        </w:rPr>
        <w:t xml:space="preserve"> </w:t>
      </w:r>
      <w:r w:rsidRPr="00B64EDB">
        <w:rPr>
          <w:rFonts w:ascii="Times New Roman" w:hAnsi="Times New Roman" w:cs="Times New Roman"/>
          <w:sz w:val="24"/>
          <w:szCs w:val="24"/>
        </w:rPr>
        <w:t>тыс. рублей (</w:t>
      </w:r>
      <w:proofErr w:type="gramStart"/>
      <w:r w:rsidRPr="00B64EDB">
        <w:rPr>
          <w:rFonts w:ascii="Times New Roman" w:hAnsi="Times New Roman" w:cs="Times New Roman"/>
          <w:sz w:val="24"/>
          <w:szCs w:val="24"/>
        </w:rPr>
        <w:t>согласно Решения</w:t>
      </w:r>
      <w:proofErr w:type="gramEnd"/>
      <w:r w:rsidRPr="00B64EDB">
        <w:rPr>
          <w:rFonts w:ascii="Times New Roman" w:hAnsi="Times New Roman" w:cs="Times New Roman"/>
          <w:sz w:val="24"/>
          <w:szCs w:val="24"/>
        </w:rPr>
        <w:t xml:space="preserve"> о бюджете на 2024 год), в сумме 4 490 676,98548 тыс. рублей (согласно сводной бюджетной росписи</w:t>
      </w:r>
      <w:r w:rsidRPr="00B64EDB">
        <w:t xml:space="preserve"> </w:t>
      </w:r>
      <w:r w:rsidRPr="00B64EDB">
        <w:rPr>
          <w:rFonts w:ascii="Times New Roman" w:hAnsi="Times New Roman" w:cs="Times New Roman"/>
          <w:sz w:val="24"/>
          <w:szCs w:val="24"/>
        </w:rPr>
        <w:t xml:space="preserve">бюджета муниципального образования </w:t>
      </w:r>
      <w:proofErr w:type="spellStart"/>
      <w:r w:rsidRPr="00B64EDB">
        <w:rPr>
          <w:rFonts w:ascii="Times New Roman" w:hAnsi="Times New Roman" w:cs="Times New Roman"/>
          <w:sz w:val="24"/>
          <w:szCs w:val="24"/>
        </w:rPr>
        <w:t>Узловский</w:t>
      </w:r>
      <w:proofErr w:type="spellEnd"/>
      <w:r w:rsidRPr="00B64EDB">
        <w:rPr>
          <w:rFonts w:ascii="Times New Roman" w:hAnsi="Times New Roman" w:cs="Times New Roman"/>
          <w:sz w:val="24"/>
          <w:szCs w:val="24"/>
        </w:rPr>
        <w:t xml:space="preserve"> район на 2024 год); </w:t>
      </w:r>
    </w:p>
    <w:p w:rsidR="00B64EDB" w:rsidRPr="00B64EDB" w:rsidRDefault="00B64EDB" w:rsidP="00B64EDB">
      <w:pPr>
        <w:spacing w:after="0" w:line="240" w:lineRule="auto"/>
        <w:ind w:firstLine="426"/>
        <w:jc w:val="both"/>
        <w:rPr>
          <w:rFonts w:ascii="Times New Roman" w:hAnsi="Times New Roman" w:cs="Times New Roman"/>
          <w:sz w:val="24"/>
          <w:szCs w:val="24"/>
        </w:rPr>
      </w:pPr>
      <w:r w:rsidRPr="00B64EDB">
        <w:rPr>
          <w:rFonts w:ascii="Times New Roman" w:hAnsi="Times New Roman" w:cs="Times New Roman"/>
          <w:sz w:val="24"/>
          <w:szCs w:val="24"/>
        </w:rPr>
        <w:t>- дефицит бюджета в сумме 137 926,14339</w:t>
      </w:r>
      <w:r w:rsidRPr="00B64EDB">
        <w:rPr>
          <w:rFonts w:ascii="PT Astra Serif" w:hAnsi="PT Astra Serif" w:cs="PT Astra Serif"/>
          <w:sz w:val="28"/>
          <w:szCs w:val="28"/>
        </w:rPr>
        <w:t xml:space="preserve">  </w:t>
      </w:r>
      <w:r w:rsidRPr="00B64EDB">
        <w:rPr>
          <w:rFonts w:ascii="Times New Roman" w:hAnsi="Times New Roman" w:cs="Times New Roman"/>
          <w:sz w:val="24"/>
          <w:szCs w:val="24"/>
        </w:rPr>
        <w:t xml:space="preserve">тыс. рублей. </w:t>
      </w:r>
    </w:p>
    <w:p w:rsidR="00B64EDB" w:rsidRPr="00B64EDB" w:rsidRDefault="00B64EDB" w:rsidP="00B64EDB">
      <w:pPr>
        <w:spacing w:after="0" w:line="240" w:lineRule="auto"/>
        <w:jc w:val="both"/>
        <w:rPr>
          <w:rFonts w:ascii="Times New Roman" w:hAnsi="Times New Roman" w:cs="Times New Roman"/>
          <w:sz w:val="16"/>
          <w:szCs w:val="16"/>
        </w:rPr>
      </w:pPr>
      <w:r w:rsidRPr="00B64EDB">
        <w:rPr>
          <w:rFonts w:ascii="Times New Roman" w:hAnsi="Times New Roman" w:cs="Times New Roman"/>
          <w:sz w:val="24"/>
          <w:szCs w:val="24"/>
        </w:rPr>
        <w:tab/>
      </w:r>
    </w:p>
    <w:p w:rsidR="00B64EDB" w:rsidRPr="00B64EDB" w:rsidRDefault="00B64EDB" w:rsidP="00B64EDB">
      <w:pPr>
        <w:tabs>
          <w:tab w:val="left" w:pos="360"/>
        </w:tabs>
        <w:spacing w:after="0" w:line="240" w:lineRule="auto"/>
        <w:ind w:firstLine="426"/>
        <w:jc w:val="both"/>
        <w:rPr>
          <w:rFonts w:ascii="Times New Roman" w:hAnsi="Times New Roman" w:cs="Times New Roman"/>
        </w:rPr>
      </w:pPr>
      <w:proofErr w:type="gramStart"/>
      <w:r w:rsidRPr="00B64EDB">
        <w:rPr>
          <w:rFonts w:ascii="Times New Roman" w:hAnsi="Times New Roman" w:cs="Times New Roman"/>
          <w:sz w:val="24"/>
          <w:szCs w:val="24"/>
        </w:rPr>
        <w:t>Согласно Отчета</w:t>
      </w:r>
      <w:proofErr w:type="gramEnd"/>
      <w:r w:rsidRPr="00B64EDB">
        <w:rPr>
          <w:rFonts w:ascii="Times New Roman" w:hAnsi="Times New Roman" w:cs="Times New Roman"/>
          <w:sz w:val="24"/>
          <w:szCs w:val="24"/>
        </w:rPr>
        <w:t xml:space="preserve"> об исполнении бюджета муниципального образования </w:t>
      </w:r>
      <w:proofErr w:type="spellStart"/>
      <w:r w:rsidRPr="00B64EDB">
        <w:rPr>
          <w:rFonts w:ascii="Times New Roman" w:hAnsi="Times New Roman" w:cs="Times New Roman"/>
          <w:sz w:val="24"/>
          <w:szCs w:val="24"/>
        </w:rPr>
        <w:t>Узловский</w:t>
      </w:r>
      <w:proofErr w:type="spellEnd"/>
      <w:r w:rsidRPr="00B64EDB">
        <w:rPr>
          <w:rFonts w:ascii="Times New Roman" w:hAnsi="Times New Roman" w:cs="Times New Roman"/>
          <w:sz w:val="24"/>
          <w:szCs w:val="24"/>
        </w:rPr>
        <w:t xml:space="preserve"> район за 9 месяцев 2024 года исполненные бюджетные назначения составили:</w:t>
      </w:r>
    </w:p>
    <w:p w:rsidR="00B64EDB" w:rsidRPr="00B64EDB" w:rsidRDefault="00B64EDB" w:rsidP="00B64EDB">
      <w:pPr>
        <w:shd w:val="clear" w:color="auto" w:fill="FFFFFF"/>
        <w:spacing w:after="0" w:line="240" w:lineRule="auto"/>
        <w:ind w:right="57" w:firstLine="567"/>
        <w:jc w:val="both"/>
        <w:rPr>
          <w:rFonts w:ascii="Times New Roman" w:hAnsi="Times New Roman" w:cs="Times New Roman"/>
          <w:sz w:val="24"/>
          <w:szCs w:val="24"/>
        </w:rPr>
      </w:pPr>
      <w:r w:rsidRPr="00B64EDB">
        <w:rPr>
          <w:rFonts w:ascii="Times New Roman" w:hAnsi="Times New Roman" w:cs="Times New Roman"/>
          <w:sz w:val="24"/>
          <w:szCs w:val="24"/>
        </w:rPr>
        <w:t xml:space="preserve">-  по доходам в сумме </w:t>
      </w:r>
      <w:r w:rsidRPr="00B64EDB">
        <w:rPr>
          <w:rFonts w:ascii="Times New Roman" w:hAnsi="Times New Roman" w:cs="Times New Roman"/>
          <w:bCs/>
          <w:sz w:val="24"/>
          <w:szCs w:val="24"/>
        </w:rPr>
        <w:t>2 623 093,37800</w:t>
      </w:r>
      <w:r w:rsidRPr="00B64EDB">
        <w:rPr>
          <w:rFonts w:ascii="Times New Roman" w:hAnsi="Times New Roman" w:cs="Times New Roman"/>
          <w:sz w:val="24"/>
          <w:szCs w:val="24"/>
        </w:rPr>
        <w:t xml:space="preserve"> тыс. рублей </w:t>
      </w:r>
      <w:r w:rsidRPr="00B64EDB">
        <w:rPr>
          <w:rFonts w:ascii="Times New Roman" w:hAnsi="Times New Roman" w:cs="Times New Roman"/>
          <w:color w:val="000000"/>
          <w:spacing w:val="7"/>
          <w:sz w:val="24"/>
          <w:szCs w:val="24"/>
        </w:rPr>
        <w:t>или 61,9% от годовых плановых назначений;</w:t>
      </w:r>
    </w:p>
    <w:p w:rsidR="00B64EDB" w:rsidRPr="00B64EDB" w:rsidRDefault="00B64EDB" w:rsidP="00B64EDB">
      <w:pPr>
        <w:shd w:val="clear" w:color="auto" w:fill="FFFFFF"/>
        <w:spacing w:after="0" w:line="240" w:lineRule="auto"/>
        <w:ind w:right="57" w:firstLine="567"/>
        <w:jc w:val="both"/>
        <w:rPr>
          <w:rFonts w:ascii="Times New Roman" w:hAnsi="Times New Roman" w:cs="Times New Roman"/>
          <w:sz w:val="24"/>
          <w:szCs w:val="24"/>
        </w:rPr>
      </w:pPr>
      <w:r w:rsidRPr="00B64EDB">
        <w:rPr>
          <w:rFonts w:ascii="Times New Roman" w:hAnsi="Times New Roman" w:cs="Times New Roman"/>
          <w:sz w:val="24"/>
          <w:szCs w:val="24"/>
        </w:rPr>
        <w:t xml:space="preserve">- по расходам в сумме </w:t>
      </w:r>
      <w:r w:rsidRPr="00B64EDB">
        <w:rPr>
          <w:rFonts w:ascii="Times New Roman" w:hAnsi="Times New Roman" w:cs="Times New Roman"/>
          <w:bCs/>
          <w:sz w:val="24"/>
          <w:szCs w:val="24"/>
        </w:rPr>
        <w:t>2 597 319,36934</w:t>
      </w:r>
      <w:r w:rsidRPr="00B64EDB">
        <w:rPr>
          <w:rFonts w:ascii="Times New Roman" w:hAnsi="Times New Roman" w:cs="Times New Roman"/>
          <w:sz w:val="24"/>
          <w:szCs w:val="24"/>
        </w:rPr>
        <w:t xml:space="preserve"> тыс. рублей </w:t>
      </w:r>
      <w:r w:rsidRPr="00B64EDB">
        <w:rPr>
          <w:rFonts w:ascii="Times New Roman" w:hAnsi="Times New Roman" w:cs="Times New Roman"/>
          <w:color w:val="000000"/>
          <w:spacing w:val="7"/>
          <w:sz w:val="24"/>
          <w:szCs w:val="24"/>
        </w:rPr>
        <w:t>или 57,8% от годовых плановых назначений;</w:t>
      </w:r>
    </w:p>
    <w:p w:rsidR="00B64EDB" w:rsidRPr="00B64EDB" w:rsidRDefault="00B64EDB" w:rsidP="00B64EDB">
      <w:pPr>
        <w:spacing w:after="0" w:line="240" w:lineRule="auto"/>
        <w:ind w:firstLine="567"/>
        <w:jc w:val="both"/>
        <w:rPr>
          <w:rFonts w:ascii="Times New Roman" w:hAnsi="Times New Roman" w:cs="Times New Roman"/>
          <w:sz w:val="24"/>
          <w:szCs w:val="24"/>
        </w:rPr>
      </w:pPr>
      <w:r w:rsidRPr="00B64EDB">
        <w:rPr>
          <w:rFonts w:ascii="Times New Roman" w:hAnsi="Times New Roman" w:cs="Times New Roman"/>
          <w:sz w:val="24"/>
          <w:szCs w:val="24"/>
        </w:rPr>
        <w:t xml:space="preserve">-   </w:t>
      </w:r>
      <w:proofErr w:type="spellStart"/>
      <w:r w:rsidRPr="00B64EDB">
        <w:rPr>
          <w:rFonts w:ascii="Times New Roman" w:hAnsi="Times New Roman" w:cs="Times New Roman"/>
          <w:sz w:val="24"/>
          <w:szCs w:val="24"/>
        </w:rPr>
        <w:t>профицит</w:t>
      </w:r>
      <w:proofErr w:type="spellEnd"/>
      <w:r w:rsidRPr="00B64EDB">
        <w:rPr>
          <w:rFonts w:ascii="Times New Roman" w:hAnsi="Times New Roman" w:cs="Times New Roman"/>
          <w:sz w:val="24"/>
          <w:szCs w:val="24"/>
        </w:rPr>
        <w:t xml:space="preserve"> бюджета района составил 25 774,00866 тыс. рублей,</w:t>
      </w:r>
    </w:p>
    <w:p w:rsidR="00B64EDB" w:rsidRPr="00B64EDB" w:rsidRDefault="00B64EDB" w:rsidP="00B64EDB">
      <w:pPr>
        <w:spacing w:after="0" w:line="240" w:lineRule="auto"/>
        <w:jc w:val="both"/>
        <w:rPr>
          <w:rFonts w:ascii="Times New Roman" w:hAnsi="Times New Roman" w:cs="Times New Roman"/>
          <w:sz w:val="24"/>
          <w:szCs w:val="24"/>
        </w:rPr>
      </w:pPr>
      <w:r w:rsidRPr="00B64EDB">
        <w:rPr>
          <w:rFonts w:ascii="Times New Roman" w:hAnsi="Times New Roman" w:cs="Times New Roman"/>
          <w:sz w:val="24"/>
          <w:szCs w:val="24"/>
        </w:rPr>
        <w:t xml:space="preserve">что соответствует показателям исполненных бюджетных назначений </w:t>
      </w:r>
      <w:proofErr w:type="gramStart"/>
      <w:r w:rsidRPr="00B64EDB">
        <w:rPr>
          <w:rFonts w:ascii="Times New Roman" w:hAnsi="Times New Roman" w:cs="Times New Roman"/>
          <w:sz w:val="24"/>
          <w:szCs w:val="24"/>
        </w:rPr>
        <w:t xml:space="preserve">согласно </w:t>
      </w:r>
      <w:r w:rsidRPr="00B64EDB">
        <w:rPr>
          <w:rFonts w:ascii="Times New Roman" w:eastAsia="Times New Roman" w:hAnsi="Times New Roman" w:cs="Times New Roman"/>
          <w:sz w:val="24"/>
          <w:szCs w:val="24"/>
        </w:rPr>
        <w:t>Отчета</w:t>
      </w:r>
      <w:proofErr w:type="gramEnd"/>
      <w:r w:rsidRPr="00B64EDB">
        <w:rPr>
          <w:rFonts w:ascii="Times New Roman" w:eastAsia="Times New Roman" w:hAnsi="Times New Roman" w:cs="Times New Roman"/>
          <w:sz w:val="24"/>
          <w:szCs w:val="24"/>
        </w:rPr>
        <w:t xml:space="preserve"> об исполнении консолидированного бюджета </w:t>
      </w:r>
      <w:r w:rsidRPr="00B64EDB">
        <w:rPr>
          <w:rFonts w:ascii="Times New Roman" w:hAnsi="Times New Roman" w:cs="Times New Roman"/>
          <w:sz w:val="24"/>
          <w:szCs w:val="24"/>
        </w:rPr>
        <w:t xml:space="preserve">по состоянию на 01 октября 2024 года </w:t>
      </w:r>
      <w:r w:rsidRPr="00B64EDB">
        <w:rPr>
          <w:rFonts w:ascii="Times New Roman" w:eastAsia="Times New Roman" w:hAnsi="Times New Roman" w:cs="Times New Roman"/>
          <w:sz w:val="24"/>
          <w:szCs w:val="24"/>
        </w:rPr>
        <w:t>(форма по ОКУД 0503317)</w:t>
      </w:r>
      <w:r w:rsidRPr="00B64EDB">
        <w:rPr>
          <w:rFonts w:ascii="Times New Roman" w:hAnsi="Times New Roman" w:cs="Times New Roman"/>
          <w:sz w:val="24"/>
          <w:szCs w:val="24"/>
        </w:rPr>
        <w:t>.</w:t>
      </w:r>
    </w:p>
    <w:p w:rsidR="00B64EDB" w:rsidRPr="00B64EDB" w:rsidRDefault="00B64EDB" w:rsidP="00B64EDB">
      <w:pPr>
        <w:spacing w:after="0" w:line="240" w:lineRule="auto"/>
        <w:ind w:firstLine="567"/>
        <w:jc w:val="both"/>
        <w:rPr>
          <w:rFonts w:ascii="Times New Roman" w:hAnsi="Times New Roman" w:cs="Times New Roman"/>
          <w:spacing w:val="-5"/>
          <w:sz w:val="24"/>
          <w:szCs w:val="24"/>
        </w:rPr>
      </w:pPr>
      <w:proofErr w:type="gramStart"/>
      <w:r w:rsidRPr="00B64EDB">
        <w:rPr>
          <w:rFonts w:ascii="Times New Roman" w:hAnsi="Times New Roman" w:cs="Times New Roman"/>
          <w:spacing w:val="-5"/>
          <w:sz w:val="24"/>
          <w:szCs w:val="24"/>
        </w:rPr>
        <w:t xml:space="preserve">При сопоставлении плановых показателей по доходам, утвержденным </w:t>
      </w:r>
      <w:r w:rsidRPr="00B64EDB">
        <w:rPr>
          <w:rFonts w:ascii="Times New Roman" w:eastAsia="Times New Roman" w:hAnsi="Times New Roman" w:cs="Times New Roman"/>
          <w:sz w:val="24"/>
          <w:szCs w:val="24"/>
        </w:rPr>
        <w:t>р</w:t>
      </w:r>
      <w:r w:rsidRPr="00B64EDB">
        <w:rPr>
          <w:rFonts w:ascii="Times New Roman" w:hAnsi="Times New Roman" w:cs="Times New Roman"/>
          <w:sz w:val="24"/>
          <w:szCs w:val="24"/>
        </w:rPr>
        <w:t xml:space="preserve">ешением Собрания представителей муниципального образования </w:t>
      </w:r>
      <w:proofErr w:type="spellStart"/>
      <w:r w:rsidRPr="00B64EDB">
        <w:rPr>
          <w:rFonts w:ascii="Times New Roman" w:hAnsi="Times New Roman" w:cs="Times New Roman"/>
          <w:sz w:val="24"/>
          <w:szCs w:val="24"/>
        </w:rPr>
        <w:t>Узловский</w:t>
      </w:r>
      <w:proofErr w:type="spellEnd"/>
      <w:r w:rsidRPr="00B64EDB">
        <w:rPr>
          <w:rFonts w:ascii="Times New Roman" w:hAnsi="Times New Roman" w:cs="Times New Roman"/>
          <w:sz w:val="24"/>
          <w:szCs w:val="24"/>
        </w:rPr>
        <w:t xml:space="preserve"> район от 21.12.2023г. № 5-30 «О бюджете муниципального образования </w:t>
      </w:r>
      <w:proofErr w:type="spellStart"/>
      <w:r w:rsidRPr="00B64EDB">
        <w:rPr>
          <w:rFonts w:ascii="Times New Roman" w:hAnsi="Times New Roman" w:cs="Times New Roman"/>
          <w:sz w:val="24"/>
          <w:szCs w:val="24"/>
        </w:rPr>
        <w:t>Узловский</w:t>
      </w:r>
      <w:proofErr w:type="spellEnd"/>
      <w:r w:rsidRPr="00B64EDB">
        <w:rPr>
          <w:rFonts w:ascii="Times New Roman" w:hAnsi="Times New Roman" w:cs="Times New Roman"/>
          <w:sz w:val="24"/>
          <w:szCs w:val="24"/>
        </w:rPr>
        <w:t xml:space="preserve"> район на 2024 год и на плановый период 2025 и 2026 годов» (в редакции от 23.07.2024года № 11-81)</w:t>
      </w:r>
      <w:r w:rsidRPr="00B64EDB">
        <w:rPr>
          <w:rFonts w:ascii="Times New Roman" w:hAnsi="Times New Roman" w:cs="Times New Roman"/>
          <w:spacing w:val="-5"/>
          <w:sz w:val="24"/>
          <w:szCs w:val="24"/>
        </w:rPr>
        <w:t xml:space="preserve">, и отраженным в </w:t>
      </w:r>
      <w:r w:rsidRPr="00B64EDB">
        <w:rPr>
          <w:rFonts w:ascii="Times New Roman" w:eastAsia="Times New Roman" w:hAnsi="Times New Roman" w:cs="Times New Roman"/>
          <w:sz w:val="24"/>
          <w:szCs w:val="24"/>
        </w:rPr>
        <w:t xml:space="preserve">Отчете об исполнении консолидированного бюджета </w:t>
      </w:r>
      <w:r w:rsidRPr="00B64EDB">
        <w:rPr>
          <w:rFonts w:ascii="Times New Roman" w:hAnsi="Times New Roman" w:cs="Times New Roman"/>
          <w:sz w:val="24"/>
          <w:szCs w:val="24"/>
        </w:rPr>
        <w:t xml:space="preserve">по состоянию на 01 октября 2024 года </w:t>
      </w:r>
      <w:r w:rsidRPr="00B64EDB">
        <w:rPr>
          <w:rFonts w:ascii="Times New Roman" w:hAnsi="Times New Roman" w:cs="Times New Roman"/>
          <w:spacing w:val="-5"/>
          <w:sz w:val="24"/>
          <w:szCs w:val="24"/>
        </w:rPr>
        <w:t>(форма по ОКУД 0503317</w:t>
      </w:r>
      <w:proofErr w:type="gramEnd"/>
      <w:r w:rsidRPr="00B64EDB">
        <w:rPr>
          <w:rFonts w:ascii="Times New Roman" w:hAnsi="Times New Roman" w:cs="Times New Roman"/>
          <w:spacing w:val="-5"/>
          <w:sz w:val="24"/>
          <w:szCs w:val="24"/>
        </w:rPr>
        <w:t xml:space="preserve">) </w:t>
      </w:r>
      <w:proofErr w:type="gramStart"/>
      <w:r w:rsidRPr="00B64EDB">
        <w:rPr>
          <w:rFonts w:ascii="Times New Roman" w:hAnsi="Times New Roman" w:cs="Times New Roman"/>
          <w:spacing w:val="-5"/>
          <w:sz w:val="24"/>
          <w:szCs w:val="24"/>
        </w:rPr>
        <w:t xml:space="preserve">установлено, что плановые показатели по доходам в отчете не соответствуют плановым показателям, утвержденным решением </w:t>
      </w:r>
      <w:r w:rsidRPr="00B64EDB">
        <w:rPr>
          <w:rFonts w:ascii="Times New Roman" w:hAnsi="Times New Roman" w:cs="Times New Roman"/>
          <w:sz w:val="24"/>
          <w:szCs w:val="24"/>
        </w:rPr>
        <w:t xml:space="preserve">Собрания представителей муниципального </w:t>
      </w:r>
      <w:proofErr w:type="spellStart"/>
      <w:r w:rsidRPr="00B64EDB">
        <w:rPr>
          <w:rFonts w:ascii="Times New Roman" w:hAnsi="Times New Roman" w:cs="Times New Roman"/>
          <w:sz w:val="24"/>
          <w:szCs w:val="24"/>
        </w:rPr>
        <w:t>Узловский</w:t>
      </w:r>
      <w:proofErr w:type="spellEnd"/>
      <w:r w:rsidRPr="00B64EDB">
        <w:rPr>
          <w:rFonts w:ascii="Times New Roman" w:hAnsi="Times New Roman" w:cs="Times New Roman"/>
          <w:sz w:val="24"/>
          <w:szCs w:val="24"/>
        </w:rPr>
        <w:t xml:space="preserve"> район от 21.12.2023г. № 5-30 «О бюджете муниципального образования </w:t>
      </w:r>
      <w:proofErr w:type="spellStart"/>
      <w:r w:rsidRPr="00B64EDB">
        <w:rPr>
          <w:rFonts w:ascii="Times New Roman" w:hAnsi="Times New Roman" w:cs="Times New Roman"/>
          <w:sz w:val="24"/>
          <w:szCs w:val="24"/>
        </w:rPr>
        <w:t>Узловский</w:t>
      </w:r>
      <w:proofErr w:type="spellEnd"/>
      <w:r w:rsidRPr="00B64EDB">
        <w:rPr>
          <w:rFonts w:ascii="Times New Roman" w:hAnsi="Times New Roman" w:cs="Times New Roman"/>
          <w:sz w:val="24"/>
          <w:szCs w:val="24"/>
        </w:rPr>
        <w:t xml:space="preserve"> район на 2024 год и на плановый период 2025 и 2026 годов» (в редакции от 23.07.2024года № 11-81)</w:t>
      </w:r>
      <w:r w:rsidRPr="00B64EDB">
        <w:rPr>
          <w:rFonts w:ascii="Times New Roman" w:hAnsi="Times New Roman" w:cs="Times New Roman"/>
          <w:spacing w:val="-5"/>
          <w:sz w:val="24"/>
          <w:szCs w:val="24"/>
        </w:rPr>
        <w:t xml:space="preserve">, что является нарушением пункта 134 Инструкции, утвержденной Приказом </w:t>
      </w:r>
      <w:r w:rsidRPr="00B64EDB">
        <w:rPr>
          <w:rFonts w:ascii="Times New Roman" w:hAnsi="Times New Roman" w:cs="Times New Roman"/>
          <w:sz w:val="24"/>
          <w:szCs w:val="24"/>
        </w:rPr>
        <w:t>Министерства финансов Российской Федерации</w:t>
      </w:r>
      <w:r w:rsidRPr="00B64EDB">
        <w:rPr>
          <w:rFonts w:ascii="Times New Roman" w:hAnsi="Times New Roman" w:cs="Times New Roman"/>
          <w:spacing w:val="-5"/>
          <w:sz w:val="24"/>
          <w:szCs w:val="24"/>
        </w:rPr>
        <w:t xml:space="preserve"> от 28.12.2010</w:t>
      </w:r>
      <w:proofErr w:type="gramEnd"/>
      <w:r w:rsidRPr="00B64EDB">
        <w:rPr>
          <w:rFonts w:ascii="Times New Roman" w:hAnsi="Times New Roman" w:cs="Times New Roman"/>
          <w:spacing w:val="-5"/>
          <w:sz w:val="24"/>
          <w:szCs w:val="24"/>
        </w:rPr>
        <w:t xml:space="preserve"> №191н «Об утверждении Инструкции о порядке </w:t>
      </w:r>
      <w:r w:rsidRPr="00B64EDB">
        <w:rPr>
          <w:rFonts w:ascii="Times New Roman" w:hAnsi="Times New Roman" w:cs="Times New Roman"/>
          <w:spacing w:val="-5"/>
          <w:sz w:val="24"/>
          <w:szCs w:val="24"/>
        </w:rPr>
        <w:lastRenderedPageBreak/>
        <w:t>составления и представления годовой, квартальной и месячной отчетности об исполнении бюджетов бюджетной системы Российской Федерации».</w:t>
      </w:r>
      <w:r w:rsidRPr="00B64EDB">
        <w:rPr>
          <w:rStyle w:val="afd"/>
          <w:spacing w:val="-5"/>
          <w:sz w:val="24"/>
        </w:rPr>
        <w:footnoteReference w:id="1"/>
      </w:r>
      <w:r w:rsidRPr="00B64EDB">
        <w:rPr>
          <w:rFonts w:ascii="Times New Roman" w:hAnsi="Times New Roman" w:cs="Times New Roman"/>
          <w:spacing w:val="-5"/>
          <w:sz w:val="24"/>
          <w:szCs w:val="24"/>
        </w:rPr>
        <w:t xml:space="preserve"> </w:t>
      </w:r>
    </w:p>
    <w:p w:rsidR="00B64EDB" w:rsidRPr="00B64EDB" w:rsidRDefault="00B64EDB" w:rsidP="00B64EDB">
      <w:pPr>
        <w:spacing w:after="0" w:line="240" w:lineRule="auto"/>
        <w:ind w:firstLine="567"/>
        <w:jc w:val="both"/>
        <w:rPr>
          <w:rFonts w:ascii="Times New Roman" w:hAnsi="Times New Roman" w:cs="Times New Roman"/>
          <w:spacing w:val="-5"/>
          <w:sz w:val="24"/>
          <w:szCs w:val="24"/>
        </w:rPr>
      </w:pPr>
      <w:r w:rsidRPr="00B64EDB">
        <w:rPr>
          <w:rFonts w:ascii="Times New Roman" w:hAnsi="Times New Roman" w:cs="Times New Roman"/>
          <w:spacing w:val="-5"/>
          <w:sz w:val="24"/>
          <w:szCs w:val="24"/>
        </w:rPr>
        <w:t xml:space="preserve">Несоответствие плановых показателей по доходам в Отчете об исполнении бюджета </w:t>
      </w:r>
      <w:r w:rsidRPr="00B64EDB">
        <w:rPr>
          <w:rFonts w:ascii="Times New Roman" w:hAnsi="Times New Roman" w:cs="Times New Roman"/>
          <w:sz w:val="24"/>
          <w:szCs w:val="24"/>
        </w:rPr>
        <w:t xml:space="preserve">на 01 октября 2024 года </w:t>
      </w:r>
      <w:r w:rsidRPr="00B64EDB">
        <w:rPr>
          <w:rFonts w:ascii="Times New Roman" w:hAnsi="Times New Roman" w:cs="Times New Roman"/>
          <w:spacing w:val="-5"/>
          <w:sz w:val="24"/>
          <w:szCs w:val="24"/>
        </w:rPr>
        <w:t xml:space="preserve">(ф. 0503317) привело к искажению плановых показателей в консолидированной отчетности по муниципальному образованию </w:t>
      </w:r>
      <w:proofErr w:type="spellStart"/>
      <w:r w:rsidRPr="00B64EDB">
        <w:rPr>
          <w:rFonts w:ascii="Times New Roman" w:hAnsi="Times New Roman" w:cs="Times New Roman"/>
          <w:spacing w:val="-5"/>
          <w:sz w:val="24"/>
          <w:szCs w:val="24"/>
        </w:rPr>
        <w:t>Узловский</w:t>
      </w:r>
      <w:proofErr w:type="spellEnd"/>
      <w:r w:rsidRPr="00B64EDB">
        <w:rPr>
          <w:rFonts w:ascii="Times New Roman" w:hAnsi="Times New Roman" w:cs="Times New Roman"/>
          <w:spacing w:val="-5"/>
          <w:sz w:val="24"/>
          <w:szCs w:val="24"/>
        </w:rPr>
        <w:t xml:space="preserve"> район на сумму </w:t>
      </w:r>
      <w:r w:rsidRPr="00B64EDB">
        <w:rPr>
          <w:rFonts w:ascii="Times New Roman" w:hAnsi="Times New Roman" w:cs="Times New Roman"/>
          <w:sz w:val="24"/>
          <w:szCs w:val="24"/>
        </w:rPr>
        <w:t xml:space="preserve">112 507,95208 </w:t>
      </w:r>
      <w:r w:rsidRPr="00B64EDB">
        <w:rPr>
          <w:rFonts w:ascii="Times New Roman" w:hAnsi="Times New Roman" w:cs="Times New Roman"/>
          <w:spacing w:val="-5"/>
          <w:sz w:val="24"/>
          <w:szCs w:val="24"/>
        </w:rPr>
        <w:t>тыс. рублей.</w:t>
      </w:r>
    </w:p>
    <w:p w:rsidR="00B64EDB" w:rsidRPr="00B64EDB" w:rsidRDefault="00B64EDB" w:rsidP="00B64EDB">
      <w:pPr>
        <w:pStyle w:val="aa"/>
        <w:ind w:left="0" w:firstLine="567"/>
        <w:rPr>
          <w:rFonts w:eastAsia="Times New Roman"/>
          <w:sz w:val="16"/>
          <w:szCs w:val="16"/>
        </w:rPr>
      </w:pPr>
    </w:p>
    <w:p w:rsidR="00B64EDB" w:rsidRPr="00B64EDB" w:rsidRDefault="00B64EDB" w:rsidP="00B64EDB">
      <w:pPr>
        <w:spacing w:after="0" w:line="240" w:lineRule="auto"/>
        <w:ind w:firstLine="426"/>
        <w:rPr>
          <w:rFonts w:ascii="Times New Roman" w:hAnsi="Times New Roman" w:cs="Times New Roman"/>
        </w:rPr>
      </w:pPr>
      <w:r w:rsidRPr="00B64EDB">
        <w:rPr>
          <w:rFonts w:ascii="Times New Roman" w:hAnsi="Times New Roman" w:cs="Times New Roman"/>
          <w:sz w:val="24"/>
          <w:szCs w:val="24"/>
        </w:rPr>
        <w:t>Исполнение бюджета района за 9 месяцев 2024 года представлено в таблице 1:</w:t>
      </w:r>
    </w:p>
    <w:p w:rsidR="00B64EDB" w:rsidRPr="00B64EDB" w:rsidRDefault="00B64EDB" w:rsidP="00B64EDB">
      <w:pPr>
        <w:spacing w:after="0" w:line="240" w:lineRule="auto"/>
        <w:ind w:firstLine="426"/>
        <w:jc w:val="right"/>
        <w:rPr>
          <w:rFonts w:ascii="Times New Roman" w:hAnsi="Times New Roman" w:cs="Times New Roman"/>
        </w:rPr>
      </w:pPr>
      <w:r w:rsidRPr="00B64EDB">
        <w:rPr>
          <w:rFonts w:ascii="Times New Roman" w:hAnsi="Times New Roman" w:cs="Times New Roman"/>
          <w:sz w:val="24"/>
          <w:szCs w:val="24"/>
        </w:rPr>
        <w:t>Таблица 1 (тыс. руб.)</w:t>
      </w:r>
    </w:p>
    <w:tbl>
      <w:tblPr>
        <w:tblW w:w="965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62"/>
        <w:gridCol w:w="1527"/>
        <w:gridCol w:w="1557"/>
        <w:gridCol w:w="1556"/>
        <w:gridCol w:w="1452"/>
        <w:gridCol w:w="1701"/>
      </w:tblGrid>
      <w:tr w:rsidR="00B64EDB" w:rsidRPr="00B64EDB" w:rsidTr="00722AE7">
        <w:tc>
          <w:tcPr>
            <w:tcW w:w="1862" w:type="dxa"/>
            <w:shd w:val="clear" w:color="auto" w:fill="auto"/>
          </w:tcPr>
          <w:p w:rsidR="00B64EDB" w:rsidRPr="00B64EDB" w:rsidRDefault="00B64EDB" w:rsidP="00722AE7">
            <w:pPr>
              <w:spacing w:after="0" w:line="240" w:lineRule="auto"/>
              <w:ind w:firstLine="142"/>
              <w:rPr>
                <w:rFonts w:ascii="Times New Roman" w:hAnsi="Times New Roman" w:cs="Times New Roman"/>
              </w:rPr>
            </w:pPr>
            <w:r w:rsidRPr="00B64EDB">
              <w:rPr>
                <w:rFonts w:ascii="Times New Roman" w:hAnsi="Times New Roman" w:cs="Times New Roman"/>
                <w:sz w:val="24"/>
                <w:szCs w:val="24"/>
              </w:rPr>
              <w:t>Наименование</w:t>
            </w:r>
          </w:p>
          <w:p w:rsidR="00B64EDB" w:rsidRPr="00B64EDB" w:rsidRDefault="00B64EDB" w:rsidP="00722AE7">
            <w:pPr>
              <w:spacing w:after="0" w:line="240" w:lineRule="auto"/>
              <w:ind w:firstLine="426"/>
              <w:rPr>
                <w:rFonts w:ascii="Times New Roman" w:hAnsi="Times New Roman" w:cs="Times New Roman"/>
              </w:rPr>
            </w:pPr>
            <w:r w:rsidRPr="00B64EDB">
              <w:rPr>
                <w:rFonts w:ascii="Times New Roman" w:hAnsi="Times New Roman" w:cs="Times New Roman"/>
                <w:sz w:val="24"/>
                <w:szCs w:val="24"/>
              </w:rPr>
              <w:t>статей</w:t>
            </w:r>
          </w:p>
        </w:tc>
        <w:tc>
          <w:tcPr>
            <w:tcW w:w="1527" w:type="dxa"/>
            <w:shd w:val="clear" w:color="auto" w:fill="auto"/>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sz w:val="24"/>
                <w:szCs w:val="24"/>
              </w:rPr>
              <w:t>Плановые назначения на 2024 год</w:t>
            </w:r>
          </w:p>
        </w:tc>
        <w:tc>
          <w:tcPr>
            <w:tcW w:w="1557" w:type="dxa"/>
            <w:shd w:val="clear" w:color="auto" w:fill="auto"/>
          </w:tcPr>
          <w:p w:rsidR="00B64EDB" w:rsidRPr="00B64EDB" w:rsidRDefault="00B64EDB" w:rsidP="00722AE7">
            <w:pPr>
              <w:spacing w:after="0" w:line="240" w:lineRule="auto"/>
              <w:ind w:firstLine="14"/>
              <w:rPr>
                <w:rFonts w:ascii="Times New Roman" w:hAnsi="Times New Roman" w:cs="Times New Roman"/>
              </w:rPr>
            </w:pPr>
            <w:r w:rsidRPr="00B64EDB">
              <w:rPr>
                <w:rFonts w:ascii="Times New Roman" w:hAnsi="Times New Roman" w:cs="Times New Roman"/>
                <w:sz w:val="24"/>
                <w:szCs w:val="24"/>
              </w:rPr>
              <w:t>Исполнение бюджета за 9 месяцев 2024 года</w:t>
            </w:r>
          </w:p>
        </w:tc>
        <w:tc>
          <w:tcPr>
            <w:tcW w:w="1556" w:type="dxa"/>
            <w:shd w:val="clear" w:color="auto" w:fill="auto"/>
          </w:tcPr>
          <w:p w:rsidR="00B64EDB" w:rsidRPr="00B64EDB" w:rsidRDefault="00B64EDB" w:rsidP="00722AE7">
            <w:pPr>
              <w:spacing w:after="0" w:line="240" w:lineRule="auto"/>
              <w:ind w:firstLine="426"/>
              <w:rPr>
                <w:rFonts w:ascii="Times New Roman" w:hAnsi="Times New Roman" w:cs="Times New Roman"/>
              </w:rPr>
            </w:pPr>
            <w:r w:rsidRPr="00B64EDB">
              <w:rPr>
                <w:rFonts w:ascii="Times New Roman" w:hAnsi="Times New Roman" w:cs="Times New Roman"/>
                <w:sz w:val="24"/>
                <w:szCs w:val="24"/>
              </w:rPr>
              <w:t>% исполнения к  плану</w:t>
            </w:r>
          </w:p>
        </w:tc>
        <w:tc>
          <w:tcPr>
            <w:tcW w:w="1452" w:type="dxa"/>
            <w:shd w:val="clear" w:color="auto" w:fill="auto"/>
          </w:tcPr>
          <w:p w:rsidR="00B64EDB" w:rsidRPr="00B64EDB" w:rsidRDefault="00B64EDB" w:rsidP="00722AE7">
            <w:pPr>
              <w:spacing w:after="0" w:line="240" w:lineRule="auto"/>
              <w:ind w:firstLine="19"/>
              <w:rPr>
                <w:rFonts w:ascii="Times New Roman" w:hAnsi="Times New Roman" w:cs="Times New Roman"/>
              </w:rPr>
            </w:pPr>
            <w:r w:rsidRPr="00B64EDB">
              <w:rPr>
                <w:rFonts w:ascii="Times New Roman" w:hAnsi="Times New Roman" w:cs="Times New Roman"/>
                <w:sz w:val="24"/>
                <w:szCs w:val="24"/>
              </w:rPr>
              <w:t>Исполнение бюджета за  9 месяцев 2023год</w:t>
            </w:r>
          </w:p>
        </w:tc>
        <w:tc>
          <w:tcPr>
            <w:tcW w:w="1701" w:type="dxa"/>
            <w:shd w:val="clear" w:color="auto" w:fill="auto"/>
            <w:vAlign w:val="center"/>
          </w:tcPr>
          <w:p w:rsidR="00B64EDB" w:rsidRPr="00B64EDB" w:rsidRDefault="00B64EDB" w:rsidP="00722AE7">
            <w:pPr>
              <w:spacing w:after="0" w:line="240" w:lineRule="auto"/>
              <w:ind w:firstLine="126"/>
              <w:jc w:val="center"/>
              <w:rPr>
                <w:rFonts w:ascii="Times New Roman" w:hAnsi="Times New Roman" w:cs="Times New Roman"/>
              </w:rPr>
            </w:pPr>
            <w:r w:rsidRPr="00B64EDB">
              <w:rPr>
                <w:rFonts w:ascii="Times New Roman" w:hAnsi="Times New Roman" w:cs="Times New Roman"/>
                <w:sz w:val="24"/>
                <w:szCs w:val="24"/>
              </w:rPr>
              <w:t>Отношение фактического исполнения бюджета за 9 месяцев 2024 г. к аналогичному периоду 2023 года</w:t>
            </w:r>
          </w:p>
        </w:tc>
      </w:tr>
      <w:tr w:rsidR="00B64EDB" w:rsidRPr="00B64EDB" w:rsidTr="00722AE7">
        <w:tc>
          <w:tcPr>
            <w:tcW w:w="1862" w:type="dxa"/>
            <w:shd w:val="clear" w:color="auto" w:fill="auto"/>
            <w:vAlign w:val="center"/>
          </w:tcPr>
          <w:p w:rsidR="00B64EDB" w:rsidRPr="00B64EDB" w:rsidRDefault="00B64EDB" w:rsidP="00722AE7">
            <w:pPr>
              <w:spacing w:after="0" w:line="240" w:lineRule="auto"/>
              <w:ind w:firstLine="426"/>
              <w:jc w:val="center"/>
              <w:rPr>
                <w:rFonts w:ascii="Times New Roman" w:hAnsi="Times New Roman" w:cs="Times New Roman"/>
              </w:rPr>
            </w:pPr>
            <w:r w:rsidRPr="00B64EDB">
              <w:rPr>
                <w:rFonts w:ascii="Times New Roman" w:hAnsi="Times New Roman" w:cs="Times New Roman"/>
                <w:sz w:val="24"/>
                <w:szCs w:val="24"/>
              </w:rPr>
              <w:t>1</w:t>
            </w:r>
          </w:p>
        </w:tc>
        <w:tc>
          <w:tcPr>
            <w:tcW w:w="1527" w:type="dxa"/>
            <w:shd w:val="clear" w:color="auto" w:fill="auto"/>
            <w:vAlign w:val="center"/>
          </w:tcPr>
          <w:p w:rsidR="00B64EDB" w:rsidRPr="00B64EDB" w:rsidRDefault="00B64EDB" w:rsidP="00722AE7">
            <w:pPr>
              <w:spacing w:after="0" w:line="240" w:lineRule="auto"/>
              <w:ind w:firstLine="426"/>
              <w:jc w:val="center"/>
              <w:rPr>
                <w:rFonts w:ascii="Times New Roman" w:hAnsi="Times New Roman" w:cs="Times New Roman"/>
              </w:rPr>
            </w:pPr>
            <w:r w:rsidRPr="00B64EDB">
              <w:rPr>
                <w:rFonts w:ascii="Times New Roman" w:hAnsi="Times New Roman" w:cs="Times New Roman"/>
                <w:sz w:val="24"/>
                <w:szCs w:val="24"/>
              </w:rPr>
              <w:t>2</w:t>
            </w:r>
          </w:p>
        </w:tc>
        <w:tc>
          <w:tcPr>
            <w:tcW w:w="1557" w:type="dxa"/>
            <w:shd w:val="clear" w:color="auto" w:fill="auto"/>
            <w:vAlign w:val="center"/>
          </w:tcPr>
          <w:p w:rsidR="00B64EDB" w:rsidRPr="00B64EDB" w:rsidRDefault="00B64EDB" w:rsidP="00722AE7">
            <w:pPr>
              <w:spacing w:after="0" w:line="240" w:lineRule="auto"/>
              <w:ind w:firstLine="426"/>
              <w:jc w:val="center"/>
              <w:rPr>
                <w:rFonts w:ascii="Times New Roman" w:hAnsi="Times New Roman" w:cs="Times New Roman"/>
              </w:rPr>
            </w:pPr>
            <w:r w:rsidRPr="00B64EDB">
              <w:rPr>
                <w:rFonts w:ascii="Times New Roman" w:hAnsi="Times New Roman" w:cs="Times New Roman"/>
                <w:sz w:val="24"/>
                <w:szCs w:val="24"/>
              </w:rPr>
              <w:t>3</w:t>
            </w:r>
          </w:p>
        </w:tc>
        <w:tc>
          <w:tcPr>
            <w:tcW w:w="1556" w:type="dxa"/>
            <w:shd w:val="clear" w:color="auto" w:fill="auto"/>
            <w:vAlign w:val="center"/>
          </w:tcPr>
          <w:p w:rsidR="00B64EDB" w:rsidRPr="00B64EDB" w:rsidRDefault="00B64EDB" w:rsidP="00722AE7">
            <w:pPr>
              <w:spacing w:after="0" w:line="240" w:lineRule="auto"/>
              <w:ind w:firstLine="426"/>
              <w:jc w:val="center"/>
              <w:rPr>
                <w:rFonts w:ascii="Times New Roman" w:hAnsi="Times New Roman" w:cs="Times New Roman"/>
              </w:rPr>
            </w:pPr>
            <w:r w:rsidRPr="00B64EDB">
              <w:rPr>
                <w:rFonts w:ascii="Times New Roman" w:hAnsi="Times New Roman" w:cs="Times New Roman"/>
                <w:sz w:val="24"/>
                <w:szCs w:val="24"/>
              </w:rPr>
              <w:t>4</w:t>
            </w:r>
          </w:p>
        </w:tc>
        <w:tc>
          <w:tcPr>
            <w:tcW w:w="1452" w:type="dxa"/>
            <w:shd w:val="clear" w:color="auto" w:fill="auto"/>
            <w:vAlign w:val="center"/>
          </w:tcPr>
          <w:p w:rsidR="00B64EDB" w:rsidRPr="00B64EDB" w:rsidRDefault="00B64EDB" w:rsidP="00722AE7">
            <w:pPr>
              <w:spacing w:after="0" w:line="240" w:lineRule="auto"/>
              <w:ind w:firstLine="426"/>
              <w:jc w:val="center"/>
              <w:rPr>
                <w:rFonts w:ascii="Times New Roman" w:hAnsi="Times New Roman" w:cs="Times New Roman"/>
              </w:rPr>
            </w:pPr>
            <w:r w:rsidRPr="00B64EDB">
              <w:rPr>
                <w:rFonts w:ascii="Times New Roman" w:hAnsi="Times New Roman" w:cs="Times New Roman"/>
                <w:sz w:val="24"/>
                <w:szCs w:val="24"/>
              </w:rPr>
              <w:t>5</w:t>
            </w:r>
          </w:p>
        </w:tc>
        <w:tc>
          <w:tcPr>
            <w:tcW w:w="1701" w:type="dxa"/>
            <w:shd w:val="clear" w:color="auto" w:fill="auto"/>
            <w:vAlign w:val="center"/>
          </w:tcPr>
          <w:p w:rsidR="00B64EDB" w:rsidRPr="00B64EDB" w:rsidRDefault="00B64EDB" w:rsidP="00722AE7">
            <w:pPr>
              <w:spacing w:after="0" w:line="240" w:lineRule="auto"/>
              <w:ind w:firstLine="426"/>
              <w:jc w:val="center"/>
              <w:rPr>
                <w:rFonts w:ascii="Times New Roman" w:hAnsi="Times New Roman" w:cs="Times New Roman"/>
              </w:rPr>
            </w:pPr>
            <w:r w:rsidRPr="00B64EDB">
              <w:rPr>
                <w:rFonts w:ascii="Times New Roman" w:hAnsi="Times New Roman" w:cs="Times New Roman"/>
                <w:sz w:val="24"/>
                <w:szCs w:val="24"/>
              </w:rPr>
              <w:t>6</w:t>
            </w:r>
          </w:p>
        </w:tc>
      </w:tr>
      <w:tr w:rsidR="00B64EDB" w:rsidRPr="00B64EDB" w:rsidTr="00722AE7">
        <w:tc>
          <w:tcPr>
            <w:tcW w:w="1862" w:type="dxa"/>
            <w:shd w:val="clear" w:color="auto" w:fill="auto"/>
            <w:vAlign w:val="center"/>
          </w:tcPr>
          <w:p w:rsidR="00B64EDB" w:rsidRPr="00B64EDB" w:rsidRDefault="00B64EDB" w:rsidP="00722AE7">
            <w:pPr>
              <w:spacing w:after="0" w:line="240" w:lineRule="auto"/>
              <w:ind w:firstLine="142"/>
              <w:rPr>
                <w:rFonts w:ascii="Times New Roman" w:hAnsi="Times New Roman" w:cs="Times New Roman"/>
              </w:rPr>
            </w:pPr>
            <w:r w:rsidRPr="00B64EDB">
              <w:rPr>
                <w:rFonts w:ascii="Times New Roman" w:hAnsi="Times New Roman" w:cs="Times New Roman"/>
                <w:sz w:val="24"/>
                <w:szCs w:val="24"/>
              </w:rPr>
              <w:t>Всего доходов в том числе:</w:t>
            </w:r>
          </w:p>
        </w:tc>
        <w:tc>
          <w:tcPr>
            <w:tcW w:w="1527" w:type="dxa"/>
            <w:shd w:val="clear" w:color="auto" w:fill="auto"/>
            <w:vAlign w:val="center"/>
          </w:tcPr>
          <w:p w:rsidR="00B64EDB" w:rsidRPr="00B64EDB" w:rsidRDefault="00B64EDB" w:rsidP="00722AE7">
            <w:pPr>
              <w:spacing w:after="0" w:line="240" w:lineRule="auto"/>
              <w:ind w:firstLine="123"/>
              <w:jc w:val="center"/>
              <w:rPr>
                <w:rFonts w:ascii="Times New Roman" w:hAnsi="Times New Roman" w:cs="Times New Roman"/>
                <w:sz w:val="24"/>
                <w:szCs w:val="24"/>
              </w:rPr>
            </w:pPr>
            <w:r w:rsidRPr="00B64EDB">
              <w:rPr>
                <w:rFonts w:ascii="Times New Roman" w:hAnsi="Times New Roman" w:cs="Times New Roman"/>
                <w:sz w:val="24"/>
                <w:szCs w:val="24"/>
              </w:rPr>
              <w:t>4 240 242,9</w:t>
            </w:r>
          </w:p>
        </w:tc>
        <w:tc>
          <w:tcPr>
            <w:tcW w:w="1557" w:type="dxa"/>
            <w:shd w:val="clear" w:color="auto" w:fill="auto"/>
            <w:vAlign w:val="center"/>
          </w:tcPr>
          <w:p w:rsidR="00B64EDB" w:rsidRPr="00B64EDB" w:rsidRDefault="00B64EDB" w:rsidP="00722AE7">
            <w:pPr>
              <w:spacing w:after="0" w:line="240" w:lineRule="auto"/>
              <w:ind w:firstLine="155"/>
              <w:jc w:val="center"/>
              <w:rPr>
                <w:rFonts w:ascii="Times New Roman" w:hAnsi="Times New Roman" w:cs="Times New Roman"/>
                <w:sz w:val="24"/>
                <w:szCs w:val="24"/>
              </w:rPr>
            </w:pPr>
            <w:r w:rsidRPr="00B64EDB">
              <w:rPr>
                <w:rFonts w:ascii="Times New Roman" w:hAnsi="Times New Roman" w:cs="Times New Roman"/>
                <w:sz w:val="24"/>
                <w:szCs w:val="24"/>
              </w:rPr>
              <w:t>2 623 093,4</w:t>
            </w:r>
          </w:p>
        </w:tc>
        <w:tc>
          <w:tcPr>
            <w:tcW w:w="1556" w:type="dxa"/>
            <w:shd w:val="clear" w:color="auto" w:fill="auto"/>
            <w:vAlign w:val="center"/>
          </w:tcPr>
          <w:p w:rsidR="00B64EDB" w:rsidRPr="00B64EDB" w:rsidRDefault="00B64EDB" w:rsidP="00722AE7">
            <w:pPr>
              <w:spacing w:after="0" w:line="240" w:lineRule="auto"/>
              <w:ind w:firstLine="158"/>
              <w:jc w:val="center"/>
              <w:rPr>
                <w:rFonts w:ascii="Times New Roman" w:hAnsi="Times New Roman" w:cs="Times New Roman"/>
              </w:rPr>
            </w:pPr>
            <w:r w:rsidRPr="00B64EDB">
              <w:rPr>
                <w:rFonts w:ascii="Times New Roman" w:hAnsi="Times New Roman" w:cs="Times New Roman"/>
              </w:rPr>
              <w:t>61,9</w:t>
            </w:r>
          </w:p>
        </w:tc>
        <w:tc>
          <w:tcPr>
            <w:tcW w:w="1452" w:type="dxa"/>
            <w:shd w:val="clear" w:color="auto" w:fill="auto"/>
            <w:vAlign w:val="center"/>
          </w:tcPr>
          <w:p w:rsidR="00B64EDB" w:rsidRPr="00B64EDB" w:rsidRDefault="00B64EDB" w:rsidP="00722AE7">
            <w:pPr>
              <w:jc w:val="center"/>
              <w:rPr>
                <w:rFonts w:ascii="Times New Roman" w:hAnsi="Times New Roman" w:cs="Times New Roman"/>
                <w:sz w:val="24"/>
                <w:szCs w:val="24"/>
              </w:rPr>
            </w:pPr>
            <w:r w:rsidRPr="00B64EDB">
              <w:rPr>
                <w:rFonts w:ascii="Times New Roman" w:hAnsi="Times New Roman" w:cs="Times New Roman"/>
                <w:sz w:val="24"/>
                <w:szCs w:val="24"/>
              </w:rPr>
              <w:t>1 734 423,8</w:t>
            </w:r>
          </w:p>
        </w:tc>
        <w:tc>
          <w:tcPr>
            <w:tcW w:w="1701" w:type="dxa"/>
            <w:shd w:val="clear" w:color="auto" w:fill="auto"/>
            <w:vAlign w:val="center"/>
          </w:tcPr>
          <w:p w:rsidR="00B64EDB" w:rsidRPr="00B64EDB" w:rsidRDefault="00B64EDB" w:rsidP="00722AE7">
            <w:pPr>
              <w:spacing w:after="0" w:line="240" w:lineRule="auto"/>
              <w:ind w:firstLine="126"/>
              <w:jc w:val="center"/>
              <w:rPr>
                <w:rFonts w:ascii="Times New Roman" w:hAnsi="Times New Roman" w:cs="Times New Roman"/>
                <w:sz w:val="24"/>
                <w:szCs w:val="24"/>
              </w:rPr>
            </w:pPr>
            <w:r w:rsidRPr="00B64EDB">
              <w:rPr>
                <w:rFonts w:ascii="Times New Roman" w:hAnsi="Times New Roman" w:cs="Times New Roman"/>
                <w:sz w:val="24"/>
                <w:szCs w:val="24"/>
              </w:rPr>
              <w:t>151,2</w:t>
            </w:r>
          </w:p>
        </w:tc>
      </w:tr>
      <w:tr w:rsidR="00B64EDB" w:rsidRPr="00B64EDB" w:rsidTr="00722AE7">
        <w:tc>
          <w:tcPr>
            <w:tcW w:w="1862" w:type="dxa"/>
            <w:shd w:val="clear" w:color="auto" w:fill="auto"/>
            <w:vAlign w:val="center"/>
          </w:tcPr>
          <w:p w:rsidR="00B64EDB" w:rsidRPr="00B64EDB" w:rsidRDefault="00B64EDB" w:rsidP="00722AE7">
            <w:pPr>
              <w:spacing w:after="0" w:line="240" w:lineRule="auto"/>
              <w:ind w:firstLine="142"/>
              <w:rPr>
                <w:rFonts w:ascii="Times New Roman" w:hAnsi="Times New Roman" w:cs="Times New Roman"/>
              </w:rPr>
            </w:pPr>
            <w:r w:rsidRPr="00B64EDB">
              <w:rPr>
                <w:rFonts w:ascii="Times New Roman" w:hAnsi="Times New Roman" w:cs="Times New Roman"/>
                <w:sz w:val="24"/>
                <w:szCs w:val="24"/>
              </w:rPr>
              <w:t>Налоговые и неналоговые доходы</w:t>
            </w:r>
          </w:p>
        </w:tc>
        <w:tc>
          <w:tcPr>
            <w:tcW w:w="1527" w:type="dxa"/>
            <w:shd w:val="clear" w:color="auto" w:fill="auto"/>
            <w:vAlign w:val="center"/>
          </w:tcPr>
          <w:p w:rsidR="00B64EDB" w:rsidRPr="00B64EDB" w:rsidRDefault="00B64EDB" w:rsidP="00722AE7">
            <w:pPr>
              <w:spacing w:after="0" w:line="240" w:lineRule="auto"/>
              <w:ind w:firstLine="123"/>
              <w:jc w:val="center"/>
              <w:rPr>
                <w:rFonts w:ascii="Times New Roman" w:hAnsi="Times New Roman" w:cs="Times New Roman"/>
                <w:sz w:val="24"/>
                <w:szCs w:val="24"/>
              </w:rPr>
            </w:pPr>
            <w:r w:rsidRPr="00B64EDB">
              <w:rPr>
                <w:rFonts w:ascii="Times New Roman" w:hAnsi="Times New Roman" w:cs="Times New Roman"/>
                <w:sz w:val="24"/>
                <w:szCs w:val="24"/>
              </w:rPr>
              <w:t>993 856,3</w:t>
            </w:r>
          </w:p>
        </w:tc>
        <w:tc>
          <w:tcPr>
            <w:tcW w:w="1557" w:type="dxa"/>
            <w:shd w:val="clear" w:color="auto" w:fill="auto"/>
            <w:vAlign w:val="center"/>
          </w:tcPr>
          <w:p w:rsidR="00B64EDB" w:rsidRPr="00B64EDB" w:rsidRDefault="00B64EDB" w:rsidP="00722AE7">
            <w:pPr>
              <w:spacing w:after="0" w:line="240" w:lineRule="auto"/>
              <w:ind w:firstLine="155"/>
              <w:jc w:val="center"/>
              <w:rPr>
                <w:rFonts w:ascii="Times New Roman" w:hAnsi="Times New Roman" w:cs="Times New Roman"/>
                <w:sz w:val="24"/>
                <w:szCs w:val="24"/>
              </w:rPr>
            </w:pPr>
            <w:r w:rsidRPr="00B64EDB">
              <w:rPr>
                <w:rFonts w:ascii="Times New Roman" w:hAnsi="Times New Roman" w:cs="Times New Roman"/>
                <w:sz w:val="24"/>
                <w:szCs w:val="24"/>
              </w:rPr>
              <w:t>763 073,4</w:t>
            </w:r>
          </w:p>
        </w:tc>
        <w:tc>
          <w:tcPr>
            <w:tcW w:w="1556" w:type="dxa"/>
            <w:shd w:val="clear" w:color="auto" w:fill="auto"/>
            <w:vAlign w:val="center"/>
          </w:tcPr>
          <w:p w:rsidR="00B64EDB" w:rsidRPr="00B64EDB" w:rsidRDefault="00B64EDB" w:rsidP="00722AE7">
            <w:pPr>
              <w:spacing w:after="0" w:line="240" w:lineRule="auto"/>
              <w:ind w:firstLine="158"/>
              <w:jc w:val="center"/>
              <w:rPr>
                <w:rFonts w:ascii="Times New Roman" w:hAnsi="Times New Roman" w:cs="Times New Roman"/>
                <w:sz w:val="24"/>
                <w:szCs w:val="24"/>
              </w:rPr>
            </w:pPr>
            <w:r w:rsidRPr="00B64EDB">
              <w:rPr>
                <w:rFonts w:ascii="Times New Roman" w:hAnsi="Times New Roman" w:cs="Times New Roman"/>
                <w:sz w:val="24"/>
                <w:szCs w:val="24"/>
              </w:rPr>
              <w:t>76,8</w:t>
            </w:r>
          </w:p>
        </w:tc>
        <w:tc>
          <w:tcPr>
            <w:tcW w:w="1452" w:type="dxa"/>
            <w:shd w:val="clear" w:color="auto" w:fill="auto"/>
            <w:vAlign w:val="center"/>
          </w:tcPr>
          <w:p w:rsidR="00B64EDB" w:rsidRPr="00B64EDB" w:rsidRDefault="00B64EDB" w:rsidP="00722AE7">
            <w:pPr>
              <w:jc w:val="center"/>
              <w:rPr>
                <w:rFonts w:ascii="Times New Roman" w:hAnsi="Times New Roman" w:cs="Times New Roman"/>
                <w:sz w:val="24"/>
                <w:szCs w:val="24"/>
              </w:rPr>
            </w:pPr>
            <w:r w:rsidRPr="00B64EDB">
              <w:rPr>
                <w:rFonts w:ascii="Times New Roman" w:hAnsi="Times New Roman" w:cs="Times New Roman"/>
                <w:sz w:val="24"/>
                <w:szCs w:val="24"/>
              </w:rPr>
              <w:t>560 296,0</w:t>
            </w:r>
          </w:p>
        </w:tc>
        <w:tc>
          <w:tcPr>
            <w:tcW w:w="1701" w:type="dxa"/>
            <w:shd w:val="clear" w:color="auto" w:fill="auto"/>
            <w:vAlign w:val="center"/>
          </w:tcPr>
          <w:p w:rsidR="00B64EDB" w:rsidRPr="00B64EDB" w:rsidRDefault="00B64EDB" w:rsidP="00722AE7">
            <w:pPr>
              <w:spacing w:after="0" w:line="240" w:lineRule="auto"/>
              <w:ind w:firstLine="126"/>
              <w:jc w:val="center"/>
              <w:rPr>
                <w:rFonts w:ascii="Times New Roman" w:hAnsi="Times New Roman" w:cs="Times New Roman"/>
                <w:sz w:val="24"/>
                <w:szCs w:val="24"/>
              </w:rPr>
            </w:pPr>
            <w:r w:rsidRPr="00B64EDB">
              <w:rPr>
                <w:rFonts w:ascii="Times New Roman" w:hAnsi="Times New Roman" w:cs="Times New Roman"/>
                <w:sz w:val="24"/>
                <w:szCs w:val="24"/>
              </w:rPr>
              <w:t>136,2</w:t>
            </w:r>
          </w:p>
        </w:tc>
      </w:tr>
      <w:tr w:rsidR="00B64EDB" w:rsidRPr="00B64EDB" w:rsidTr="00722AE7">
        <w:tc>
          <w:tcPr>
            <w:tcW w:w="1862" w:type="dxa"/>
            <w:shd w:val="clear" w:color="auto" w:fill="auto"/>
            <w:vAlign w:val="center"/>
          </w:tcPr>
          <w:p w:rsidR="00B64EDB" w:rsidRPr="00B64EDB" w:rsidRDefault="00B64EDB" w:rsidP="00722AE7">
            <w:pPr>
              <w:spacing w:after="0" w:line="240" w:lineRule="auto"/>
              <w:ind w:firstLine="142"/>
              <w:rPr>
                <w:rFonts w:ascii="Times New Roman" w:hAnsi="Times New Roman" w:cs="Times New Roman"/>
              </w:rPr>
            </w:pPr>
            <w:r w:rsidRPr="00B64EDB">
              <w:rPr>
                <w:rFonts w:ascii="Times New Roman" w:hAnsi="Times New Roman" w:cs="Times New Roman"/>
                <w:sz w:val="24"/>
                <w:szCs w:val="24"/>
              </w:rPr>
              <w:t>Безвозмездные поступления</w:t>
            </w:r>
          </w:p>
        </w:tc>
        <w:tc>
          <w:tcPr>
            <w:tcW w:w="1527" w:type="dxa"/>
            <w:shd w:val="clear" w:color="auto" w:fill="auto"/>
            <w:vAlign w:val="center"/>
          </w:tcPr>
          <w:p w:rsidR="00B64EDB" w:rsidRPr="00B64EDB" w:rsidRDefault="00B64EDB" w:rsidP="00722AE7">
            <w:pPr>
              <w:spacing w:after="0" w:line="240" w:lineRule="auto"/>
              <w:ind w:firstLine="123"/>
              <w:jc w:val="center"/>
              <w:rPr>
                <w:rFonts w:ascii="Times New Roman" w:hAnsi="Times New Roman" w:cs="Times New Roman"/>
                <w:sz w:val="24"/>
                <w:szCs w:val="24"/>
              </w:rPr>
            </w:pPr>
            <w:r w:rsidRPr="00B64EDB">
              <w:rPr>
                <w:rFonts w:ascii="Times New Roman" w:hAnsi="Times New Roman" w:cs="Times New Roman"/>
                <w:sz w:val="24"/>
                <w:szCs w:val="24"/>
              </w:rPr>
              <w:t>3 246 386,6</w:t>
            </w:r>
          </w:p>
        </w:tc>
        <w:tc>
          <w:tcPr>
            <w:tcW w:w="1557" w:type="dxa"/>
            <w:shd w:val="clear" w:color="auto" w:fill="auto"/>
            <w:vAlign w:val="center"/>
          </w:tcPr>
          <w:p w:rsidR="00B64EDB" w:rsidRPr="00B64EDB" w:rsidRDefault="00B64EDB" w:rsidP="00722AE7">
            <w:pPr>
              <w:spacing w:after="0" w:line="240" w:lineRule="auto"/>
              <w:ind w:firstLine="155"/>
              <w:jc w:val="center"/>
              <w:rPr>
                <w:rFonts w:ascii="Times New Roman" w:hAnsi="Times New Roman" w:cs="Times New Roman"/>
                <w:sz w:val="24"/>
                <w:szCs w:val="24"/>
              </w:rPr>
            </w:pPr>
            <w:r w:rsidRPr="00B64EDB">
              <w:rPr>
                <w:rFonts w:ascii="Times New Roman" w:hAnsi="Times New Roman" w:cs="Times New Roman"/>
                <w:sz w:val="24"/>
                <w:szCs w:val="24"/>
              </w:rPr>
              <w:t>1 860 020,0</w:t>
            </w:r>
          </w:p>
        </w:tc>
        <w:tc>
          <w:tcPr>
            <w:tcW w:w="1556" w:type="dxa"/>
            <w:shd w:val="clear" w:color="auto" w:fill="auto"/>
            <w:vAlign w:val="center"/>
          </w:tcPr>
          <w:p w:rsidR="00B64EDB" w:rsidRPr="00B64EDB" w:rsidRDefault="00B64EDB" w:rsidP="00722AE7">
            <w:pPr>
              <w:spacing w:after="0" w:line="240" w:lineRule="auto"/>
              <w:ind w:firstLine="158"/>
              <w:jc w:val="center"/>
              <w:rPr>
                <w:rFonts w:ascii="Times New Roman" w:hAnsi="Times New Roman" w:cs="Times New Roman"/>
                <w:sz w:val="24"/>
                <w:szCs w:val="24"/>
              </w:rPr>
            </w:pPr>
            <w:r w:rsidRPr="00B64EDB">
              <w:rPr>
                <w:rFonts w:ascii="Times New Roman" w:hAnsi="Times New Roman" w:cs="Times New Roman"/>
                <w:sz w:val="24"/>
                <w:szCs w:val="24"/>
              </w:rPr>
              <w:t>57,3</w:t>
            </w:r>
          </w:p>
        </w:tc>
        <w:tc>
          <w:tcPr>
            <w:tcW w:w="1452" w:type="dxa"/>
            <w:shd w:val="clear" w:color="auto" w:fill="auto"/>
            <w:vAlign w:val="center"/>
          </w:tcPr>
          <w:p w:rsidR="00B64EDB" w:rsidRPr="00B64EDB" w:rsidRDefault="00B64EDB" w:rsidP="00722AE7">
            <w:pPr>
              <w:jc w:val="center"/>
              <w:rPr>
                <w:rFonts w:ascii="Times New Roman" w:hAnsi="Times New Roman" w:cs="Times New Roman"/>
                <w:sz w:val="24"/>
                <w:szCs w:val="24"/>
              </w:rPr>
            </w:pPr>
            <w:r w:rsidRPr="00B64EDB">
              <w:rPr>
                <w:rFonts w:ascii="Times New Roman" w:hAnsi="Times New Roman" w:cs="Times New Roman"/>
                <w:sz w:val="24"/>
                <w:szCs w:val="24"/>
              </w:rPr>
              <w:t>1 174 127,8</w:t>
            </w:r>
          </w:p>
        </w:tc>
        <w:tc>
          <w:tcPr>
            <w:tcW w:w="1701" w:type="dxa"/>
            <w:shd w:val="clear" w:color="auto" w:fill="auto"/>
            <w:vAlign w:val="center"/>
          </w:tcPr>
          <w:p w:rsidR="00B64EDB" w:rsidRPr="00B64EDB" w:rsidRDefault="00B64EDB" w:rsidP="00722AE7">
            <w:pPr>
              <w:spacing w:after="0" w:line="240" w:lineRule="auto"/>
              <w:ind w:firstLine="126"/>
              <w:jc w:val="center"/>
              <w:rPr>
                <w:rFonts w:ascii="Times New Roman" w:hAnsi="Times New Roman" w:cs="Times New Roman"/>
                <w:sz w:val="24"/>
                <w:szCs w:val="24"/>
              </w:rPr>
            </w:pPr>
            <w:r w:rsidRPr="00B64EDB">
              <w:rPr>
                <w:rFonts w:ascii="Times New Roman" w:hAnsi="Times New Roman" w:cs="Times New Roman"/>
                <w:sz w:val="24"/>
                <w:szCs w:val="24"/>
              </w:rPr>
              <w:t>158,4</w:t>
            </w:r>
          </w:p>
        </w:tc>
      </w:tr>
      <w:tr w:rsidR="00B64EDB" w:rsidRPr="00B64EDB" w:rsidTr="00722AE7">
        <w:tc>
          <w:tcPr>
            <w:tcW w:w="1862" w:type="dxa"/>
            <w:shd w:val="clear" w:color="auto" w:fill="auto"/>
            <w:vAlign w:val="center"/>
          </w:tcPr>
          <w:p w:rsidR="00B64EDB" w:rsidRPr="00B64EDB" w:rsidRDefault="00B64EDB" w:rsidP="00722AE7">
            <w:pPr>
              <w:spacing w:after="0" w:line="240" w:lineRule="auto"/>
              <w:ind w:firstLine="142"/>
              <w:rPr>
                <w:rFonts w:ascii="Times New Roman" w:hAnsi="Times New Roman" w:cs="Times New Roman"/>
              </w:rPr>
            </w:pPr>
            <w:r w:rsidRPr="00B64EDB">
              <w:rPr>
                <w:rFonts w:ascii="Times New Roman" w:hAnsi="Times New Roman" w:cs="Times New Roman"/>
                <w:sz w:val="24"/>
                <w:szCs w:val="24"/>
              </w:rPr>
              <w:t>Всего расходов</w:t>
            </w:r>
          </w:p>
        </w:tc>
        <w:tc>
          <w:tcPr>
            <w:tcW w:w="1527" w:type="dxa"/>
            <w:shd w:val="clear" w:color="auto" w:fill="auto"/>
            <w:vAlign w:val="center"/>
          </w:tcPr>
          <w:p w:rsidR="00B64EDB" w:rsidRPr="00B64EDB" w:rsidRDefault="00B64EDB" w:rsidP="00722AE7">
            <w:pPr>
              <w:spacing w:after="0" w:line="240" w:lineRule="auto"/>
              <w:ind w:firstLine="123"/>
              <w:jc w:val="center"/>
              <w:rPr>
                <w:rFonts w:ascii="Times New Roman" w:hAnsi="Times New Roman" w:cs="Times New Roman"/>
                <w:sz w:val="24"/>
                <w:szCs w:val="24"/>
              </w:rPr>
            </w:pPr>
            <w:r w:rsidRPr="00B64EDB">
              <w:rPr>
                <w:rFonts w:ascii="Times New Roman" w:hAnsi="Times New Roman" w:cs="Times New Roman"/>
                <w:sz w:val="24"/>
                <w:szCs w:val="24"/>
              </w:rPr>
              <w:t>4 490 677,0</w:t>
            </w:r>
          </w:p>
        </w:tc>
        <w:tc>
          <w:tcPr>
            <w:tcW w:w="1557" w:type="dxa"/>
            <w:shd w:val="clear" w:color="auto" w:fill="auto"/>
            <w:vAlign w:val="center"/>
          </w:tcPr>
          <w:p w:rsidR="00B64EDB" w:rsidRPr="00B64EDB" w:rsidRDefault="00B64EDB" w:rsidP="00722AE7">
            <w:pPr>
              <w:spacing w:after="0" w:line="240" w:lineRule="auto"/>
              <w:ind w:firstLine="155"/>
              <w:jc w:val="center"/>
              <w:rPr>
                <w:rFonts w:ascii="Times New Roman" w:hAnsi="Times New Roman" w:cs="Times New Roman"/>
                <w:sz w:val="24"/>
                <w:szCs w:val="24"/>
              </w:rPr>
            </w:pPr>
            <w:r w:rsidRPr="00B64EDB">
              <w:rPr>
                <w:rFonts w:ascii="Times New Roman" w:hAnsi="Times New Roman" w:cs="Times New Roman"/>
                <w:sz w:val="24"/>
                <w:szCs w:val="24"/>
              </w:rPr>
              <w:t>2 597 319,4</w:t>
            </w:r>
          </w:p>
        </w:tc>
        <w:tc>
          <w:tcPr>
            <w:tcW w:w="1556" w:type="dxa"/>
            <w:shd w:val="clear" w:color="auto" w:fill="auto"/>
            <w:vAlign w:val="center"/>
          </w:tcPr>
          <w:p w:rsidR="00B64EDB" w:rsidRPr="00B64EDB" w:rsidRDefault="00B64EDB" w:rsidP="00722AE7">
            <w:pPr>
              <w:spacing w:after="0" w:line="240" w:lineRule="auto"/>
              <w:ind w:firstLine="158"/>
              <w:jc w:val="center"/>
              <w:rPr>
                <w:rFonts w:ascii="Times New Roman" w:hAnsi="Times New Roman" w:cs="Times New Roman"/>
                <w:sz w:val="24"/>
                <w:szCs w:val="24"/>
              </w:rPr>
            </w:pPr>
            <w:r w:rsidRPr="00B64EDB">
              <w:rPr>
                <w:rFonts w:ascii="Times New Roman" w:hAnsi="Times New Roman" w:cs="Times New Roman"/>
                <w:sz w:val="24"/>
                <w:szCs w:val="24"/>
              </w:rPr>
              <w:t>57,8</w:t>
            </w:r>
          </w:p>
        </w:tc>
        <w:tc>
          <w:tcPr>
            <w:tcW w:w="1452" w:type="dxa"/>
            <w:shd w:val="clear" w:color="auto" w:fill="auto"/>
            <w:vAlign w:val="center"/>
          </w:tcPr>
          <w:p w:rsidR="00B64EDB" w:rsidRPr="00B64EDB" w:rsidRDefault="00B64EDB" w:rsidP="00722AE7">
            <w:pPr>
              <w:jc w:val="center"/>
              <w:rPr>
                <w:rFonts w:ascii="Times New Roman" w:hAnsi="Times New Roman" w:cs="Times New Roman"/>
                <w:sz w:val="24"/>
                <w:szCs w:val="24"/>
              </w:rPr>
            </w:pPr>
            <w:r w:rsidRPr="00B64EDB">
              <w:rPr>
                <w:rFonts w:ascii="Times New Roman" w:hAnsi="Times New Roman" w:cs="Times New Roman"/>
                <w:sz w:val="24"/>
                <w:szCs w:val="24"/>
              </w:rPr>
              <w:t>1 725 097,2</w:t>
            </w:r>
          </w:p>
        </w:tc>
        <w:tc>
          <w:tcPr>
            <w:tcW w:w="1701" w:type="dxa"/>
            <w:shd w:val="clear" w:color="auto" w:fill="auto"/>
            <w:vAlign w:val="center"/>
          </w:tcPr>
          <w:p w:rsidR="00B64EDB" w:rsidRPr="00B64EDB" w:rsidRDefault="00B64EDB" w:rsidP="00722AE7">
            <w:pPr>
              <w:spacing w:after="0" w:line="240" w:lineRule="auto"/>
              <w:ind w:firstLine="126"/>
              <w:jc w:val="center"/>
              <w:rPr>
                <w:rFonts w:ascii="Times New Roman" w:hAnsi="Times New Roman" w:cs="Times New Roman"/>
                <w:sz w:val="24"/>
                <w:szCs w:val="24"/>
              </w:rPr>
            </w:pPr>
            <w:r w:rsidRPr="00B64EDB">
              <w:rPr>
                <w:rFonts w:ascii="Times New Roman" w:hAnsi="Times New Roman" w:cs="Times New Roman"/>
                <w:sz w:val="24"/>
                <w:szCs w:val="24"/>
              </w:rPr>
              <w:t>150,6</w:t>
            </w:r>
          </w:p>
        </w:tc>
      </w:tr>
      <w:tr w:rsidR="00B64EDB" w:rsidRPr="00B64EDB" w:rsidTr="00722AE7">
        <w:tc>
          <w:tcPr>
            <w:tcW w:w="1862" w:type="dxa"/>
            <w:shd w:val="clear" w:color="auto" w:fill="auto"/>
            <w:vAlign w:val="center"/>
          </w:tcPr>
          <w:p w:rsidR="00B64EDB" w:rsidRPr="00B64EDB" w:rsidRDefault="00B64EDB" w:rsidP="00722AE7">
            <w:pPr>
              <w:spacing w:after="0" w:line="240" w:lineRule="auto"/>
              <w:ind w:firstLine="142"/>
              <w:rPr>
                <w:rFonts w:ascii="Times New Roman" w:hAnsi="Times New Roman" w:cs="Times New Roman"/>
              </w:rPr>
            </w:pPr>
            <w:r w:rsidRPr="00B64EDB">
              <w:rPr>
                <w:rFonts w:ascii="Times New Roman" w:hAnsi="Times New Roman" w:cs="Times New Roman"/>
                <w:sz w:val="24"/>
                <w:szCs w:val="24"/>
              </w:rPr>
              <w:t>Дефицит (</w:t>
            </w:r>
            <w:proofErr w:type="spellStart"/>
            <w:r w:rsidRPr="00B64EDB">
              <w:rPr>
                <w:rFonts w:ascii="Times New Roman" w:hAnsi="Times New Roman" w:cs="Times New Roman"/>
                <w:sz w:val="24"/>
                <w:szCs w:val="24"/>
              </w:rPr>
              <w:t>профицит</w:t>
            </w:r>
            <w:proofErr w:type="spellEnd"/>
            <w:r w:rsidRPr="00B64EDB">
              <w:rPr>
                <w:rFonts w:ascii="Times New Roman" w:hAnsi="Times New Roman" w:cs="Times New Roman"/>
                <w:sz w:val="24"/>
                <w:szCs w:val="24"/>
              </w:rPr>
              <w:t>) бюджета</w:t>
            </w:r>
          </w:p>
        </w:tc>
        <w:tc>
          <w:tcPr>
            <w:tcW w:w="1527" w:type="dxa"/>
            <w:shd w:val="clear" w:color="auto" w:fill="auto"/>
            <w:vAlign w:val="center"/>
          </w:tcPr>
          <w:p w:rsidR="00B64EDB" w:rsidRPr="00B64EDB" w:rsidRDefault="00B64EDB" w:rsidP="00722AE7">
            <w:pPr>
              <w:spacing w:after="0" w:line="240" w:lineRule="auto"/>
              <w:ind w:firstLine="123"/>
              <w:jc w:val="center"/>
              <w:rPr>
                <w:rFonts w:ascii="Times New Roman" w:hAnsi="Times New Roman" w:cs="Times New Roman"/>
                <w:sz w:val="24"/>
                <w:szCs w:val="24"/>
              </w:rPr>
            </w:pPr>
            <w:r w:rsidRPr="00B64EDB">
              <w:rPr>
                <w:rFonts w:ascii="Times New Roman" w:hAnsi="Times New Roman" w:cs="Times New Roman"/>
                <w:sz w:val="24"/>
                <w:szCs w:val="24"/>
              </w:rPr>
              <w:t>-137 926,1</w:t>
            </w:r>
          </w:p>
        </w:tc>
        <w:tc>
          <w:tcPr>
            <w:tcW w:w="1557" w:type="dxa"/>
            <w:shd w:val="clear" w:color="auto" w:fill="auto"/>
            <w:vAlign w:val="center"/>
          </w:tcPr>
          <w:p w:rsidR="00B64EDB" w:rsidRPr="00B64EDB" w:rsidRDefault="00B64EDB" w:rsidP="00722AE7">
            <w:pPr>
              <w:spacing w:after="0" w:line="240" w:lineRule="auto"/>
              <w:ind w:firstLine="155"/>
              <w:jc w:val="center"/>
              <w:rPr>
                <w:rFonts w:ascii="Times New Roman" w:hAnsi="Times New Roman" w:cs="Times New Roman"/>
                <w:sz w:val="24"/>
                <w:szCs w:val="24"/>
              </w:rPr>
            </w:pPr>
            <w:r w:rsidRPr="00B64EDB">
              <w:rPr>
                <w:rFonts w:ascii="Times New Roman" w:hAnsi="Times New Roman" w:cs="Times New Roman"/>
                <w:sz w:val="24"/>
                <w:szCs w:val="24"/>
              </w:rPr>
              <w:t>25 774,0</w:t>
            </w:r>
          </w:p>
        </w:tc>
        <w:tc>
          <w:tcPr>
            <w:tcW w:w="1556" w:type="dxa"/>
            <w:shd w:val="clear" w:color="auto" w:fill="auto"/>
            <w:vAlign w:val="center"/>
          </w:tcPr>
          <w:p w:rsidR="00B64EDB" w:rsidRPr="00B64EDB" w:rsidRDefault="00B64EDB" w:rsidP="00722AE7">
            <w:pPr>
              <w:spacing w:after="0" w:line="240" w:lineRule="auto"/>
              <w:ind w:firstLine="158"/>
              <w:jc w:val="center"/>
              <w:rPr>
                <w:rFonts w:ascii="Times New Roman" w:hAnsi="Times New Roman" w:cs="Times New Roman"/>
                <w:sz w:val="24"/>
                <w:szCs w:val="24"/>
              </w:rPr>
            </w:pPr>
          </w:p>
        </w:tc>
        <w:tc>
          <w:tcPr>
            <w:tcW w:w="1452" w:type="dxa"/>
            <w:shd w:val="clear" w:color="auto" w:fill="auto"/>
            <w:vAlign w:val="center"/>
          </w:tcPr>
          <w:p w:rsidR="00B64EDB" w:rsidRPr="00B64EDB" w:rsidRDefault="00B64EDB" w:rsidP="00722AE7">
            <w:pPr>
              <w:jc w:val="center"/>
              <w:rPr>
                <w:rFonts w:ascii="Times New Roman" w:hAnsi="Times New Roman" w:cs="Times New Roman"/>
                <w:sz w:val="24"/>
                <w:szCs w:val="24"/>
              </w:rPr>
            </w:pPr>
            <w:r w:rsidRPr="00B64EDB">
              <w:rPr>
                <w:rFonts w:ascii="Times New Roman" w:hAnsi="Times New Roman" w:cs="Times New Roman"/>
                <w:sz w:val="24"/>
                <w:szCs w:val="24"/>
              </w:rPr>
              <w:t>9 326,6</w:t>
            </w:r>
          </w:p>
        </w:tc>
        <w:tc>
          <w:tcPr>
            <w:tcW w:w="1701" w:type="dxa"/>
            <w:shd w:val="clear" w:color="auto" w:fill="auto"/>
            <w:vAlign w:val="center"/>
          </w:tcPr>
          <w:p w:rsidR="00B64EDB" w:rsidRPr="00B64EDB" w:rsidRDefault="00B64EDB" w:rsidP="00722AE7">
            <w:pPr>
              <w:spacing w:after="0" w:line="240" w:lineRule="auto"/>
              <w:ind w:firstLine="126"/>
              <w:jc w:val="center"/>
              <w:rPr>
                <w:rFonts w:ascii="Times New Roman" w:hAnsi="Times New Roman" w:cs="Times New Roman"/>
                <w:sz w:val="24"/>
                <w:szCs w:val="24"/>
              </w:rPr>
            </w:pPr>
          </w:p>
        </w:tc>
      </w:tr>
    </w:tbl>
    <w:p w:rsidR="00B64EDB" w:rsidRPr="00B64EDB" w:rsidRDefault="00B64EDB" w:rsidP="00B64EDB">
      <w:pPr>
        <w:spacing w:after="0" w:line="240" w:lineRule="auto"/>
        <w:ind w:firstLine="426"/>
        <w:jc w:val="both"/>
        <w:rPr>
          <w:rFonts w:ascii="Times New Roman" w:hAnsi="Times New Roman" w:cs="Times New Roman"/>
          <w:sz w:val="24"/>
          <w:szCs w:val="24"/>
        </w:rPr>
      </w:pPr>
    </w:p>
    <w:p w:rsidR="00B64EDB" w:rsidRPr="00B64EDB" w:rsidRDefault="00B64EDB" w:rsidP="00B64EDB">
      <w:pPr>
        <w:spacing w:after="0" w:line="240" w:lineRule="auto"/>
        <w:ind w:firstLine="426"/>
        <w:jc w:val="both"/>
        <w:rPr>
          <w:rFonts w:ascii="Times New Roman" w:hAnsi="Times New Roman" w:cs="Times New Roman"/>
        </w:rPr>
      </w:pPr>
      <w:r w:rsidRPr="00B64EDB">
        <w:rPr>
          <w:rFonts w:ascii="Times New Roman" w:hAnsi="Times New Roman" w:cs="Times New Roman"/>
          <w:sz w:val="24"/>
          <w:szCs w:val="24"/>
        </w:rPr>
        <w:t> Исполнение бюджета по доходам за 9 месяцев 2024 года составило 2 623 093,4 тыс. рублей или 61,9% от </w:t>
      </w:r>
      <w:r w:rsidRPr="00B64EDB">
        <w:rPr>
          <w:rFonts w:ascii="Times New Roman" w:hAnsi="Times New Roman" w:cs="Times New Roman"/>
          <w:color w:val="000000"/>
          <w:spacing w:val="7"/>
          <w:sz w:val="24"/>
          <w:szCs w:val="24"/>
        </w:rPr>
        <w:t>годовых</w:t>
      </w:r>
      <w:r w:rsidRPr="00B64EDB">
        <w:rPr>
          <w:rFonts w:ascii="Times New Roman" w:hAnsi="Times New Roman" w:cs="Times New Roman"/>
          <w:sz w:val="24"/>
          <w:szCs w:val="24"/>
        </w:rPr>
        <w:t xml:space="preserve"> плановых назначений. По сравнению с аналогичным периодом 2023 года доходы бюджета увеличились  на 888 669,6 тыс. рублей или 51,2%.</w:t>
      </w:r>
    </w:p>
    <w:p w:rsidR="00B64EDB" w:rsidRPr="00B64EDB" w:rsidRDefault="00B64EDB" w:rsidP="00B64EDB">
      <w:pPr>
        <w:spacing w:after="0" w:line="240" w:lineRule="auto"/>
        <w:ind w:firstLine="426"/>
        <w:jc w:val="both"/>
        <w:rPr>
          <w:rFonts w:ascii="Times New Roman" w:hAnsi="Times New Roman" w:cs="Times New Roman"/>
        </w:rPr>
      </w:pPr>
      <w:r w:rsidRPr="00B64EDB">
        <w:rPr>
          <w:rFonts w:ascii="Times New Roman" w:hAnsi="Times New Roman" w:cs="Times New Roman"/>
          <w:sz w:val="24"/>
          <w:szCs w:val="24"/>
        </w:rPr>
        <w:t>Поступление налоговых и неналоговых доходов за 9 месяцев 2024 года  составило 763 073,4 тыс. рублей или 76,8% от  </w:t>
      </w:r>
      <w:r w:rsidRPr="00B64EDB">
        <w:rPr>
          <w:rFonts w:ascii="Times New Roman" w:hAnsi="Times New Roman" w:cs="Times New Roman"/>
          <w:color w:val="000000"/>
          <w:spacing w:val="7"/>
          <w:sz w:val="24"/>
          <w:szCs w:val="24"/>
        </w:rPr>
        <w:t xml:space="preserve">годовых </w:t>
      </w:r>
      <w:r w:rsidRPr="00B64EDB">
        <w:rPr>
          <w:rFonts w:ascii="Times New Roman" w:hAnsi="Times New Roman" w:cs="Times New Roman"/>
          <w:sz w:val="24"/>
          <w:szCs w:val="24"/>
        </w:rPr>
        <w:t xml:space="preserve">плановых назначений. По сравнению с аналогичным периодом прошлого года поступление налоговых и неналоговых доходов увеличилось  на 202 777,4 тыс. рублей или 36,2%. </w:t>
      </w:r>
    </w:p>
    <w:p w:rsidR="00B64EDB" w:rsidRPr="00B64EDB" w:rsidRDefault="00B64EDB" w:rsidP="00B64EDB">
      <w:pPr>
        <w:spacing w:after="0" w:line="240" w:lineRule="auto"/>
        <w:ind w:firstLine="426"/>
        <w:jc w:val="both"/>
        <w:rPr>
          <w:rFonts w:ascii="Times New Roman" w:hAnsi="Times New Roman" w:cs="Times New Roman"/>
          <w:color w:val="C00000"/>
        </w:rPr>
      </w:pPr>
      <w:r w:rsidRPr="00B64EDB">
        <w:rPr>
          <w:rFonts w:ascii="Times New Roman" w:hAnsi="Times New Roman" w:cs="Times New Roman"/>
          <w:sz w:val="24"/>
          <w:szCs w:val="24"/>
        </w:rPr>
        <w:t xml:space="preserve">Безвозмездные поступления за 9 месяцев 2024 года  составили 1 860 020,0 тыс. рублей или 57,3% от </w:t>
      </w:r>
      <w:r w:rsidRPr="00B64EDB">
        <w:rPr>
          <w:rFonts w:ascii="Times New Roman" w:hAnsi="Times New Roman" w:cs="Times New Roman"/>
          <w:spacing w:val="7"/>
          <w:sz w:val="24"/>
          <w:szCs w:val="24"/>
        </w:rPr>
        <w:t>годовых</w:t>
      </w:r>
      <w:r w:rsidRPr="00B64EDB">
        <w:rPr>
          <w:rFonts w:ascii="Times New Roman" w:hAnsi="Times New Roman" w:cs="Times New Roman"/>
          <w:sz w:val="24"/>
          <w:szCs w:val="24"/>
        </w:rPr>
        <w:t> плановых назначений, что на 685 892,2 тыс. рублей или 58,4% больше аналогичного периода прошлого года</w:t>
      </w:r>
      <w:r w:rsidRPr="00B64EDB">
        <w:rPr>
          <w:rFonts w:ascii="Times New Roman" w:hAnsi="Times New Roman" w:cs="Times New Roman"/>
          <w:color w:val="C00000"/>
          <w:sz w:val="24"/>
          <w:szCs w:val="24"/>
        </w:rPr>
        <w:t xml:space="preserve">. </w:t>
      </w:r>
    </w:p>
    <w:p w:rsidR="00B64EDB" w:rsidRPr="00B64EDB" w:rsidRDefault="00B64EDB" w:rsidP="00B64EDB">
      <w:pPr>
        <w:spacing w:after="0" w:line="240" w:lineRule="auto"/>
        <w:ind w:firstLine="426"/>
        <w:jc w:val="both"/>
        <w:rPr>
          <w:rFonts w:ascii="Times New Roman" w:hAnsi="Times New Roman" w:cs="Times New Roman"/>
          <w:color w:val="C00000"/>
          <w:sz w:val="12"/>
          <w:szCs w:val="12"/>
        </w:rPr>
      </w:pPr>
    </w:p>
    <w:p w:rsidR="00B64EDB" w:rsidRPr="00B64EDB" w:rsidRDefault="00B64EDB" w:rsidP="00B64EDB">
      <w:pPr>
        <w:spacing w:after="0" w:line="240" w:lineRule="auto"/>
        <w:ind w:firstLine="426"/>
        <w:jc w:val="both"/>
        <w:rPr>
          <w:rFonts w:ascii="Times New Roman" w:hAnsi="Times New Roman" w:cs="Times New Roman"/>
        </w:rPr>
      </w:pPr>
      <w:r w:rsidRPr="00B64EDB">
        <w:rPr>
          <w:rFonts w:ascii="Times New Roman" w:hAnsi="Times New Roman" w:cs="Times New Roman"/>
          <w:sz w:val="24"/>
          <w:szCs w:val="24"/>
        </w:rPr>
        <w:t>Расходная часть бюджета за 9 месяцев 2024 года  составила 2 597 319,4 тыс. рублей или 57,8% к </w:t>
      </w:r>
      <w:r w:rsidRPr="00B64EDB">
        <w:rPr>
          <w:rFonts w:ascii="Times New Roman" w:hAnsi="Times New Roman" w:cs="Times New Roman"/>
          <w:spacing w:val="7"/>
          <w:sz w:val="24"/>
          <w:szCs w:val="24"/>
        </w:rPr>
        <w:t xml:space="preserve">годовым </w:t>
      </w:r>
      <w:r w:rsidRPr="00B64EDB">
        <w:rPr>
          <w:rFonts w:ascii="Times New Roman" w:hAnsi="Times New Roman" w:cs="Times New Roman"/>
          <w:sz w:val="24"/>
          <w:szCs w:val="24"/>
        </w:rPr>
        <w:t>плановым назначениям. По сравнению аналогичным периодом прошлого года расходы бюджета увеличились на 872 222,2 тыс. рублей или 50,6%.</w:t>
      </w:r>
    </w:p>
    <w:p w:rsidR="00B64EDB" w:rsidRPr="00B64EDB" w:rsidRDefault="00B64EDB" w:rsidP="00B64EDB">
      <w:pPr>
        <w:spacing w:after="0" w:line="240" w:lineRule="auto"/>
        <w:ind w:firstLine="426"/>
        <w:rPr>
          <w:rFonts w:ascii="Times New Roman" w:hAnsi="Times New Roman" w:cs="Times New Roman"/>
          <w:bCs/>
          <w:color w:val="C00000"/>
          <w:sz w:val="16"/>
          <w:szCs w:val="16"/>
        </w:rPr>
      </w:pPr>
    </w:p>
    <w:p w:rsidR="00B64EDB" w:rsidRPr="00B64EDB" w:rsidRDefault="00B64EDB" w:rsidP="00B64EDB">
      <w:pPr>
        <w:spacing w:after="0" w:line="240" w:lineRule="auto"/>
        <w:ind w:firstLine="426"/>
        <w:jc w:val="both"/>
        <w:rPr>
          <w:rFonts w:ascii="Times New Roman" w:hAnsi="Times New Roman" w:cs="Times New Roman"/>
          <w:sz w:val="24"/>
          <w:szCs w:val="24"/>
        </w:rPr>
      </w:pPr>
      <w:r w:rsidRPr="00B64EDB">
        <w:rPr>
          <w:rFonts w:ascii="Times New Roman" w:hAnsi="Times New Roman" w:cs="Times New Roman"/>
          <w:sz w:val="24"/>
          <w:szCs w:val="24"/>
        </w:rPr>
        <w:t xml:space="preserve">2. Исполнение бюджета  муниципального образования </w:t>
      </w:r>
      <w:proofErr w:type="spellStart"/>
      <w:r w:rsidRPr="00B64EDB">
        <w:rPr>
          <w:rFonts w:ascii="Times New Roman" w:hAnsi="Times New Roman" w:cs="Times New Roman"/>
          <w:sz w:val="24"/>
          <w:szCs w:val="24"/>
        </w:rPr>
        <w:t>Узловский</w:t>
      </w:r>
      <w:proofErr w:type="spellEnd"/>
      <w:r w:rsidRPr="00B64EDB">
        <w:rPr>
          <w:rFonts w:ascii="Times New Roman" w:hAnsi="Times New Roman" w:cs="Times New Roman"/>
          <w:sz w:val="24"/>
          <w:szCs w:val="24"/>
        </w:rPr>
        <w:t xml:space="preserve"> район по доходам за 9 месяцев 2024 года</w:t>
      </w:r>
    </w:p>
    <w:p w:rsidR="00B64EDB" w:rsidRPr="00B64EDB" w:rsidRDefault="00B64EDB" w:rsidP="00B64EDB">
      <w:pPr>
        <w:spacing w:after="0" w:line="240" w:lineRule="auto"/>
        <w:ind w:firstLine="426"/>
        <w:jc w:val="both"/>
        <w:rPr>
          <w:rFonts w:ascii="Times New Roman" w:hAnsi="Times New Roman" w:cs="Times New Roman"/>
          <w:sz w:val="24"/>
          <w:szCs w:val="24"/>
        </w:rPr>
      </w:pPr>
      <w:r w:rsidRPr="00B64EDB">
        <w:rPr>
          <w:rFonts w:ascii="Times New Roman" w:hAnsi="Times New Roman" w:cs="Times New Roman"/>
          <w:sz w:val="24"/>
          <w:szCs w:val="24"/>
        </w:rPr>
        <w:lastRenderedPageBreak/>
        <w:t xml:space="preserve">Доходная часть бюджета муниципального образования </w:t>
      </w:r>
      <w:proofErr w:type="spellStart"/>
      <w:r w:rsidRPr="00B64EDB">
        <w:rPr>
          <w:rFonts w:ascii="Times New Roman" w:hAnsi="Times New Roman" w:cs="Times New Roman"/>
          <w:sz w:val="24"/>
          <w:szCs w:val="24"/>
        </w:rPr>
        <w:t>Узловский</w:t>
      </w:r>
      <w:proofErr w:type="spellEnd"/>
      <w:r w:rsidRPr="00B64EDB">
        <w:rPr>
          <w:rFonts w:ascii="Times New Roman" w:hAnsi="Times New Roman" w:cs="Times New Roman"/>
          <w:sz w:val="24"/>
          <w:szCs w:val="24"/>
        </w:rPr>
        <w:t xml:space="preserve"> район  включает в себя собственные доходы и безвозмездные перечисления от других уровней бюджетной системы Российской Федерации.</w:t>
      </w:r>
    </w:p>
    <w:p w:rsidR="00B64EDB" w:rsidRPr="00B64EDB" w:rsidRDefault="00B64EDB" w:rsidP="00B64EDB">
      <w:pPr>
        <w:spacing w:after="0" w:line="240" w:lineRule="auto"/>
        <w:ind w:firstLine="426"/>
        <w:jc w:val="both"/>
      </w:pPr>
      <w:r w:rsidRPr="00B64EDB">
        <w:rPr>
          <w:rFonts w:ascii="Times New Roman" w:hAnsi="Times New Roman" w:cs="Times New Roman"/>
          <w:sz w:val="24"/>
          <w:szCs w:val="24"/>
        </w:rPr>
        <w:t>Структурная составляющая доходной части бюджета за 9 месяцев 2024 года представлена в таблице 2:</w:t>
      </w:r>
      <w:r w:rsidRPr="00B64EDB">
        <w:t xml:space="preserve">                                                                      </w:t>
      </w:r>
    </w:p>
    <w:p w:rsidR="00B64EDB" w:rsidRPr="00B64EDB" w:rsidRDefault="00B64EDB" w:rsidP="00B64EDB">
      <w:pPr>
        <w:spacing w:after="0" w:line="240" w:lineRule="auto"/>
        <w:rPr>
          <w:rFonts w:ascii="Times New Roman" w:hAnsi="Times New Roman" w:cs="Times New Roman"/>
          <w:sz w:val="24"/>
          <w:szCs w:val="24"/>
        </w:rPr>
      </w:pPr>
      <w:r w:rsidRPr="00B64EDB">
        <w:t xml:space="preserve">                                                                                                                                                </w:t>
      </w:r>
      <w:r w:rsidRPr="00B64EDB">
        <w:rPr>
          <w:rFonts w:ascii="Times New Roman" w:hAnsi="Times New Roman" w:cs="Times New Roman"/>
          <w:sz w:val="24"/>
          <w:szCs w:val="24"/>
        </w:rPr>
        <w:t>Таблица 2 (тыс. руб.)</w:t>
      </w:r>
    </w:p>
    <w:tbl>
      <w:tblPr>
        <w:tblW w:w="9605" w:type="dxa"/>
        <w:tblLayout w:type="fixed"/>
        <w:tblLook w:val="0000"/>
      </w:tblPr>
      <w:tblGrid>
        <w:gridCol w:w="2518"/>
        <w:gridCol w:w="1417"/>
        <w:gridCol w:w="1560"/>
        <w:gridCol w:w="847"/>
        <w:gridCol w:w="1563"/>
        <w:gridCol w:w="1700"/>
      </w:tblGrid>
      <w:tr w:rsidR="00B64EDB" w:rsidRPr="00B64EDB" w:rsidTr="00722AE7">
        <w:trPr>
          <w:trHeight w:val="897"/>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Наименование доходов</w:t>
            </w:r>
          </w:p>
        </w:tc>
        <w:tc>
          <w:tcPr>
            <w:tcW w:w="141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Плановые назначения на 2024 год</w:t>
            </w:r>
          </w:p>
        </w:tc>
        <w:tc>
          <w:tcPr>
            <w:tcW w:w="1560"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Доходы бюджета за 9 месяцев 2024 года</w:t>
            </w:r>
          </w:p>
        </w:tc>
        <w:tc>
          <w:tcPr>
            <w:tcW w:w="84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 исполнения</w:t>
            </w:r>
          </w:p>
        </w:tc>
        <w:tc>
          <w:tcPr>
            <w:tcW w:w="1563"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Доходы бюджета за 9 месяцев 2023 года</w:t>
            </w:r>
          </w:p>
        </w:tc>
        <w:tc>
          <w:tcPr>
            <w:tcW w:w="1700" w:type="dxa"/>
            <w:tcBorders>
              <w:top w:val="single" w:sz="4" w:space="0" w:color="auto"/>
              <w:left w:val="single" w:sz="4" w:space="0" w:color="auto"/>
              <w:bottom w:val="single" w:sz="4" w:space="0" w:color="auto"/>
              <w:right w:val="single" w:sz="4" w:space="0" w:color="auto"/>
            </w:tcBorders>
            <w:shd w:val="clear" w:color="auto" w:fill="auto"/>
            <w:noWrap/>
          </w:tcPr>
          <w:p w:rsidR="00B64EDB" w:rsidRPr="00B64EDB" w:rsidRDefault="00B64EDB" w:rsidP="00722AE7">
            <w:pPr>
              <w:spacing w:after="0" w:line="240" w:lineRule="auto"/>
              <w:ind w:firstLine="33"/>
              <w:rPr>
                <w:rFonts w:ascii="Times New Roman" w:hAnsi="Times New Roman" w:cs="Times New Roman"/>
                <w:bCs/>
              </w:rPr>
            </w:pPr>
            <w:r w:rsidRPr="00B64EDB">
              <w:rPr>
                <w:rFonts w:ascii="Times New Roman" w:hAnsi="Times New Roman" w:cs="Times New Roman"/>
                <w:bCs/>
              </w:rPr>
              <w:t>Отклонение</w:t>
            </w:r>
          </w:p>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bCs/>
              </w:rPr>
              <w:t>исполнения за 9 мес. 2024г. по сравнению с 9 мес. 2023 года</w:t>
            </w:r>
            <w:proofErr w:type="gramStart"/>
            <w:r w:rsidRPr="00B64EDB">
              <w:rPr>
                <w:rFonts w:ascii="Times New Roman" w:hAnsi="Times New Roman" w:cs="Times New Roman"/>
                <w:bCs/>
              </w:rPr>
              <w:t xml:space="preserve"> (+; - </w:t>
            </w:r>
            <w:proofErr w:type="gramEnd"/>
            <w:r w:rsidRPr="00B64EDB">
              <w:rPr>
                <w:rFonts w:ascii="Times New Roman" w:hAnsi="Times New Roman" w:cs="Times New Roman"/>
                <w:bCs/>
              </w:rPr>
              <w:t>тыс. руб., /%)</w:t>
            </w:r>
          </w:p>
        </w:tc>
      </w:tr>
      <w:tr w:rsidR="00B64EDB" w:rsidRPr="00B64EDB" w:rsidTr="00722AE7">
        <w:trPr>
          <w:trHeight w:val="285"/>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Налог на доходы физических лиц</w:t>
            </w:r>
          </w:p>
        </w:tc>
        <w:tc>
          <w:tcPr>
            <w:tcW w:w="141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508143,0</w:t>
            </w:r>
          </w:p>
        </w:tc>
        <w:tc>
          <w:tcPr>
            <w:tcW w:w="1560"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393631,0</w:t>
            </w:r>
          </w:p>
        </w:tc>
        <w:tc>
          <w:tcPr>
            <w:tcW w:w="84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77,5</w:t>
            </w:r>
          </w:p>
        </w:tc>
        <w:tc>
          <w:tcPr>
            <w:tcW w:w="1563"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ind w:firstLine="34"/>
              <w:rPr>
                <w:rFonts w:ascii="Times New Roman" w:hAnsi="Times New Roman" w:cs="Times New Roman"/>
              </w:rPr>
            </w:pPr>
            <w:r w:rsidRPr="00B64EDB">
              <w:rPr>
                <w:rFonts w:ascii="Times New Roman" w:hAnsi="Times New Roman" w:cs="Times New Roman"/>
              </w:rPr>
              <w:t>268368,8</w:t>
            </w:r>
          </w:p>
        </w:tc>
        <w:tc>
          <w:tcPr>
            <w:tcW w:w="1700" w:type="dxa"/>
            <w:tcBorders>
              <w:top w:val="single" w:sz="4" w:space="0" w:color="auto"/>
              <w:left w:val="nil"/>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+125262,2</w:t>
            </w:r>
          </w:p>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+46,7</w:t>
            </w:r>
          </w:p>
        </w:tc>
      </w:tr>
      <w:tr w:rsidR="00B64EDB" w:rsidRPr="00B64EDB" w:rsidTr="00722AE7">
        <w:trPr>
          <w:trHeight w:val="285"/>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Акцизы</w:t>
            </w:r>
          </w:p>
        </w:tc>
        <w:tc>
          <w:tcPr>
            <w:tcW w:w="141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70972,9</w:t>
            </w:r>
          </w:p>
        </w:tc>
        <w:tc>
          <w:tcPr>
            <w:tcW w:w="1560"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48255,5</w:t>
            </w:r>
          </w:p>
        </w:tc>
        <w:tc>
          <w:tcPr>
            <w:tcW w:w="84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68,0</w:t>
            </w:r>
          </w:p>
        </w:tc>
        <w:tc>
          <w:tcPr>
            <w:tcW w:w="1563"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ind w:firstLine="34"/>
              <w:rPr>
                <w:rFonts w:ascii="Times New Roman" w:hAnsi="Times New Roman" w:cs="Times New Roman"/>
              </w:rPr>
            </w:pPr>
            <w:r w:rsidRPr="00B64EDB">
              <w:rPr>
                <w:rFonts w:ascii="Times New Roman" w:hAnsi="Times New Roman" w:cs="Times New Roman"/>
              </w:rPr>
              <w:t>49386,4</w:t>
            </w:r>
          </w:p>
        </w:tc>
        <w:tc>
          <w:tcPr>
            <w:tcW w:w="1700" w:type="dxa"/>
            <w:tcBorders>
              <w:top w:val="single" w:sz="4" w:space="0" w:color="auto"/>
              <w:left w:val="single" w:sz="4" w:space="0" w:color="auto"/>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-1130,9</w:t>
            </w:r>
          </w:p>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-2,3</w:t>
            </w:r>
          </w:p>
        </w:tc>
      </w:tr>
      <w:tr w:rsidR="00B64EDB" w:rsidRPr="00B64EDB" w:rsidTr="00722AE7">
        <w:trPr>
          <w:trHeight w:val="285"/>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Единый налог, взимаемый по упрощенной системе налогообложения</w:t>
            </w:r>
          </w:p>
        </w:tc>
        <w:tc>
          <w:tcPr>
            <w:tcW w:w="141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163626,6</w:t>
            </w:r>
          </w:p>
        </w:tc>
        <w:tc>
          <w:tcPr>
            <w:tcW w:w="1560"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124643,2</w:t>
            </w:r>
          </w:p>
        </w:tc>
        <w:tc>
          <w:tcPr>
            <w:tcW w:w="84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76,2</w:t>
            </w:r>
          </w:p>
        </w:tc>
        <w:tc>
          <w:tcPr>
            <w:tcW w:w="1563"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ind w:firstLine="34"/>
              <w:rPr>
                <w:rFonts w:ascii="Times New Roman" w:hAnsi="Times New Roman" w:cs="Times New Roman"/>
              </w:rPr>
            </w:pPr>
            <w:r w:rsidRPr="00B64EDB">
              <w:rPr>
                <w:rFonts w:ascii="Times New Roman" w:hAnsi="Times New Roman" w:cs="Times New Roman"/>
              </w:rPr>
              <w:t>101502,3</w:t>
            </w:r>
          </w:p>
        </w:tc>
        <w:tc>
          <w:tcPr>
            <w:tcW w:w="1700" w:type="dxa"/>
            <w:tcBorders>
              <w:top w:val="single" w:sz="4" w:space="0" w:color="auto"/>
              <w:left w:val="nil"/>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+23140,9</w:t>
            </w:r>
          </w:p>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+22,8</w:t>
            </w:r>
          </w:p>
        </w:tc>
      </w:tr>
      <w:tr w:rsidR="00B64EDB" w:rsidRPr="00B64EDB" w:rsidTr="00722AE7">
        <w:trPr>
          <w:trHeight w:val="285"/>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Налог на вмененный доход</w:t>
            </w:r>
          </w:p>
        </w:tc>
        <w:tc>
          <w:tcPr>
            <w:tcW w:w="141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120,7</w:t>
            </w:r>
          </w:p>
        </w:tc>
        <w:tc>
          <w:tcPr>
            <w:tcW w:w="1560"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146,2</w:t>
            </w:r>
          </w:p>
        </w:tc>
        <w:tc>
          <w:tcPr>
            <w:tcW w:w="84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121,1</w:t>
            </w:r>
          </w:p>
        </w:tc>
        <w:tc>
          <w:tcPr>
            <w:tcW w:w="1563"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ind w:firstLine="34"/>
              <w:rPr>
                <w:rFonts w:ascii="Times New Roman" w:hAnsi="Times New Roman" w:cs="Times New Roman"/>
              </w:rPr>
            </w:pPr>
            <w:r w:rsidRPr="00B64EDB">
              <w:rPr>
                <w:rFonts w:ascii="Times New Roman" w:hAnsi="Times New Roman" w:cs="Times New Roman"/>
              </w:rPr>
              <w:t>-970,7</w:t>
            </w:r>
          </w:p>
        </w:tc>
        <w:tc>
          <w:tcPr>
            <w:tcW w:w="1700" w:type="dxa"/>
            <w:tcBorders>
              <w:top w:val="single" w:sz="4" w:space="0" w:color="auto"/>
              <w:left w:val="single" w:sz="4" w:space="0" w:color="auto"/>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+1116,7</w:t>
            </w:r>
          </w:p>
          <w:p w:rsidR="00B64EDB" w:rsidRPr="00B64EDB" w:rsidRDefault="00B64EDB" w:rsidP="00722AE7">
            <w:pPr>
              <w:spacing w:after="0" w:line="240" w:lineRule="auto"/>
              <w:rPr>
                <w:rFonts w:ascii="Times New Roman" w:hAnsi="Times New Roman" w:cs="Times New Roman"/>
              </w:rPr>
            </w:pPr>
          </w:p>
        </w:tc>
      </w:tr>
      <w:tr w:rsidR="00B64EDB" w:rsidRPr="00B64EDB" w:rsidTr="00722AE7">
        <w:trPr>
          <w:trHeight w:val="285"/>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Единый сельскохозяйственный налог</w:t>
            </w:r>
          </w:p>
        </w:tc>
        <w:tc>
          <w:tcPr>
            <w:tcW w:w="141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1772,3</w:t>
            </w:r>
          </w:p>
        </w:tc>
        <w:tc>
          <w:tcPr>
            <w:tcW w:w="1560"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1671,1</w:t>
            </w:r>
          </w:p>
        </w:tc>
        <w:tc>
          <w:tcPr>
            <w:tcW w:w="84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94,3</w:t>
            </w:r>
          </w:p>
        </w:tc>
        <w:tc>
          <w:tcPr>
            <w:tcW w:w="1563"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ind w:firstLine="34"/>
              <w:rPr>
                <w:rFonts w:ascii="Times New Roman" w:hAnsi="Times New Roman" w:cs="Times New Roman"/>
              </w:rPr>
            </w:pPr>
            <w:r w:rsidRPr="00B64EDB">
              <w:rPr>
                <w:rFonts w:ascii="Times New Roman" w:hAnsi="Times New Roman" w:cs="Times New Roman"/>
              </w:rPr>
              <w:t>1772,3</w:t>
            </w:r>
          </w:p>
        </w:tc>
        <w:tc>
          <w:tcPr>
            <w:tcW w:w="1700" w:type="dxa"/>
            <w:tcBorders>
              <w:top w:val="single" w:sz="4" w:space="0" w:color="auto"/>
              <w:left w:val="nil"/>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-101,2</w:t>
            </w:r>
          </w:p>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-5,7</w:t>
            </w:r>
          </w:p>
        </w:tc>
      </w:tr>
      <w:tr w:rsidR="00B64EDB" w:rsidRPr="00B64EDB" w:rsidTr="00722AE7">
        <w:trPr>
          <w:trHeight w:val="285"/>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Налог - патентная система</w:t>
            </w:r>
          </w:p>
        </w:tc>
        <w:tc>
          <w:tcPr>
            <w:tcW w:w="141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22500,0</w:t>
            </w:r>
          </w:p>
        </w:tc>
        <w:tc>
          <w:tcPr>
            <w:tcW w:w="1560"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18238,6</w:t>
            </w:r>
          </w:p>
        </w:tc>
        <w:tc>
          <w:tcPr>
            <w:tcW w:w="84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81,1</w:t>
            </w:r>
          </w:p>
        </w:tc>
        <w:tc>
          <w:tcPr>
            <w:tcW w:w="1563"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ind w:firstLine="34"/>
              <w:rPr>
                <w:rFonts w:ascii="Times New Roman" w:hAnsi="Times New Roman" w:cs="Times New Roman"/>
              </w:rPr>
            </w:pPr>
            <w:r w:rsidRPr="00B64EDB">
              <w:rPr>
                <w:rFonts w:ascii="Times New Roman" w:hAnsi="Times New Roman" w:cs="Times New Roman"/>
              </w:rPr>
              <w:t>9157,5</w:t>
            </w:r>
          </w:p>
        </w:tc>
        <w:tc>
          <w:tcPr>
            <w:tcW w:w="1700" w:type="dxa"/>
            <w:tcBorders>
              <w:top w:val="single" w:sz="4" w:space="0" w:color="auto"/>
              <w:left w:val="single" w:sz="4" w:space="0" w:color="auto"/>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+9081,1</w:t>
            </w:r>
          </w:p>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+99,2</w:t>
            </w:r>
          </w:p>
        </w:tc>
      </w:tr>
      <w:tr w:rsidR="00B64EDB" w:rsidRPr="00B64EDB" w:rsidTr="00722AE7">
        <w:trPr>
          <w:trHeight w:val="285"/>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Налог на имущество организаций</w:t>
            </w:r>
          </w:p>
        </w:tc>
        <w:tc>
          <w:tcPr>
            <w:tcW w:w="141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80770,2</w:t>
            </w:r>
          </w:p>
        </w:tc>
        <w:tc>
          <w:tcPr>
            <w:tcW w:w="1560"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67790,8</w:t>
            </w:r>
          </w:p>
        </w:tc>
        <w:tc>
          <w:tcPr>
            <w:tcW w:w="84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83,9</w:t>
            </w:r>
          </w:p>
        </w:tc>
        <w:tc>
          <w:tcPr>
            <w:tcW w:w="1563"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ind w:firstLine="34"/>
              <w:rPr>
                <w:rFonts w:ascii="Times New Roman" w:hAnsi="Times New Roman" w:cs="Times New Roman"/>
              </w:rPr>
            </w:pPr>
            <w:r w:rsidRPr="00B64EDB">
              <w:rPr>
                <w:rFonts w:ascii="Times New Roman" w:hAnsi="Times New Roman" w:cs="Times New Roman"/>
              </w:rPr>
              <w:t>51720,7</w:t>
            </w:r>
          </w:p>
        </w:tc>
        <w:tc>
          <w:tcPr>
            <w:tcW w:w="1700" w:type="dxa"/>
            <w:tcBorders>
              <w:top w:val="single" w:sz="4" w:space="0" w:color="auto"/>
              <w:left w:val="nil"/>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+16070,7</w:t>
            </w:r>
          </w:p>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+31,0</w:t>
            </w:r>
          </w:p>
        </w:tc>
      </w:tr>
      <w:tr w:rsidR="00B64EDB" w:rsidRPr="00B64EDB" w:rsidTr="00722AE7">
        <w:trPr>
          <w:trHeight w:val="285"/>
        </w:trPr>
        <w:tc>
          <w:tcPr>
            <w:tcW w:w="2518" w:type="dxa"/>
            <w:tcBorders>
              <w:top w:val="nil"/>
              <w:left w:val="single" w:sz="4" w:space="0" w:color="auto"/>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Госпошлина</w:t>
            </w:r>
          </w:p>
        </w:tc>
        <w:tc>
          <w:tcPr>
            <w:tcW w:w="1417" w:type="dxa"/>
            <w:tcBorders>
              <w:top w:val="nil"/>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12826,0</w:t>
            </w:r>
          </w:p>
        </w:tc>
        <w:tc>
          <w:tcPr>
            <w:tcW w:w="1560" w:type="dxa"/>
            <w:tcBorders>
              <w:top w:val="nil"/>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11002,1</w:t>
            </w:r>
          </w:p>
        </w:tc>
        <w:tc>
          <w:tcPr>
            <w:tcW w:w="847" w:type="dxa"/>
            <w:tcBorders>
              <w:top w:val="nil"/>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85,8</w:t>
            </w:r>
          </w:p>
        </w:tc>
        <w:tc>
          <w:tcPr>
            <w:tcW w:w="1563" w:type="dxa"/>
            <w:tcBorders>
              <w:top w:val="nil"/>
              <w:left w:val="single" w:sz="4" w:space="0" w:color="auto"/>
              <w:bottom w:val="single" w:sz="4" w:space="0" w:color="auto"/>
              <w:right w:val="single" w:sz="4" w:space="0" w:color="auto"/>
            </w:tcBorders>
          </w:tcPr>
          <w:p w:rsidR="00B64EDB" w:rsidRPr="00B64EDB" w:rsidRDefault="00B64EDB" w:rsidP="00722AE7">
            <w:pPr>
              <w:ind w:firstLine="34"/>
              <w:rPr>
                <w:rFonts w:ascii="Times New Roman" w:hAnsi="Times New Roman" w:cs="Times New Roman"/>
              </w:rPr>
            </w:pPr>
            <w:r w:rsidRPr="00B64EDB">
              <w:rPr>
                <w:rFonts w:ascii="Times New Roman" w:hAnsi="Times New Roman" w:cs="Times New Roman"/>
              </w:rPr>
              <w:t>8799,1</w:t>
            </w:r>
          </w:p>
        </w:tc>
        <w:tc>
          <w:tcPr>
            <w:tcW w:w="1700" w:type="dxa"/>
            <w:tcBorders>
              <w:top w:val="nil"/>
              <w:left w:val="nil"/>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+2203,0</w:t>
            </w:r>
          </w:p>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+25,0</w:t>
            </w:r>
          </w:p>
        </w:tc>
      </w:tr>
      <w:tr w:rsidR="00B64EDB" w:rsidRPr="00B64EDB" w:rsidTr="00722AE7">
        <w:trPr>
          <w:trHeight w:val="334"/>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Итого налоговые платежи</w:t>
            </w:r>
          </w:p>
        </w:tc>
        <w:tc>
          <w:tcPr>
            <w:tcW w:w="141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860 731,7</w:t>
            </w:r>
          </w:p>
        </w:tc>
        <w:tc>
          <w:tcPr>
            <w:tcW w:w="1560"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665 378,5</w:t>
            </w:r>
          </w:p>
        </w:tc>
        <w:tc>
          <w:tcPr>
            <w:tcW w:w="84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77,3</w:t>
            </w:r>
          </w:p>
        </w:tc>
        <w:tc>
          <w:tcPr>
            <w:tcW w:w="1563"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ind w:firstLine="34"/>
              <w:rPr>
                <w:rFonts w:ascii="Times New Roman" w:hAnsi="Times New Roman" w:cs="Times New Roman"/>
              </w:rPr>
            </w:pPr>
            <w:r w:rsidRPr="00B64EDB">
              <w:rPr>
                <w:rFonts w:ascii="Times New Roman" w:hAnsi="Times New Roman" w:cs="Times New Roman"/>
              </w:rPr>
              <w:t>489 736,2</w:t>
            </w:r>
          </w:p>
        </w:tc>
        <w:tc>
          <w:tcPr>
            <w:tcW w:w="1700" w:type="dxa"/>
            <w:tcBorders>
              <w:top w:val="single" w:sz="4" w:space="0" w:color="auto"/>
              <w:left w:val="nil"/>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sz w:val="32"/>
                <w:szCs w:val="32"/>
                <w:vertAlign w:val="superscript"/>
              </w:rPr>
            </w:pPr>
            <w:r w:rsidRPr="00B64EDB">
              <w:rPr>
                <w:rFonts w:ascii="Times New Roman" w:hAnsi="Times New Roman" w:cs="Times New Roman"/>
                <w:sz w:val="32"/>
                <w:szCs w:val="32"/>
                <w:vertAlign w:val="superscript"/>
              </w:rPr>
              <w:t>+175 642,3</w:t>
            </w:r>
          </w:p>
          <w:p w:rsidR="00B64EDB" w:rsidRPr="00B64EDB" w:rsidRDefault="00B64EDB" w:rsidP="00722AE7">
            <w:pPr>
              <w:spacing w:after="0" w:line="240" w:lineRule="auto"/>
              <w:rPr>
                <w:rFonts w:ascii="Times New Roman" w:hAnsi="Times New Roman" w:cs="Times New Roman"/>
                <w:vertAlign w:val="superscript"/>
              </w:rPr>
            </w:pPr>
            <w:r w:rsidRPr="00B64EDB">
              <w:rPr>
                <w:rFonts w:ascii="Times New Roman" w:hAnsi="Times New Roman" w:cs="Times New Roman"/>
                <w:sz w:val="32"/>
                <w:szCs w:val="32"/>
                <w:vertAlign w:val="superscript"/>
              </w:rPr>
              <w:t>+35,9%</w:t>
            </w:r>
          </w:p>
        </w:tc>
      </w:tr>
      <w:tr w:rsidR="00B64EDB" w:rsidRPr="00B64EDB" w:rsidTr="00722AE7">
        <w:trPr>
          <w:trHeight w:val="285"/>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Арендная плата за земли</w:t>
            </w:r>
          </w:p>
        </w:tc>
        <w:tc>
          <w:tcPr>
            <w:tcW w:w="1417" w:type="dxa"/>
            <w:tcBorders>
              <w:top w:val="nil"/>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21418,7</w:t>
            </w:r>
          </w:p>
        </w:tc>
        <w:tc>
          <w:tcPr>
            <w:tcW w:w="1560" w:type="dxa"/>
            <w:tcBorders>
              <w:top w:val="nil"/>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12881,3</w:t>
            </w:r>
          </w:p>
        </w:tc>
        <w:tc>
          <w:tcPr>
            <w:tcW w:w="847" w:type="dxa"/>
            <w:tcBorders>
              <w:top w:val="nil"/>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60,1</w:t>
            </w:r>
          </w:p>
        </w:tc>
        <w:tc>
          <w:tcPr>
            <w:tcW w:w="1563" w:type="dxa"/>
            <w:tcBorders>
              <w:top w:val="nil"/>
              <w:left w:val="single" w:sz="4" w:space="0" w:color="auto"/>
              <w:bottom w:val="single" w:sz="4" w:space="0" w:color="auto"/>
              <w:right w:val="single" w:sz="4" w:space="0" w:color="auto"/>
            </w:tcBorders>
          </w:tcPr>
          <w:p w:rsidR="00B64EDB" w:rsidRPr="00B64EDB" w:rsidRDefault="00B64EDB" w:rsidP="00722AE7">
            <w:pPr>
              <w:ind w:firstLine="34"/>
              <w:rPr>
                <w:rFonts w:ascii="Times New Roman" w:hAnsi="Times New Roman" w:cs="Times New Roman"/>
              </w:rPr>
            </w:pPr>
            <w:r w:rsidRPr="00B64EDB">
              <w:rPr>
                <w:rFonts w:ascii="Times New Roman" w:hAnsi="Times New Roman" w:cs="Times New Roman"/>
              </w:rPr>
              <w:t>8991,2</w:t>
            </w:r>
          </w:p>
        </w:tc>
        <w:tc>
          <w:tcPr>
            <w:tcW w:w="1700" w:type="dxa"/>
            <w:tcBorders>
              <w:top w:val="single" w:sz="4" w:space="0" w:color="auto"/>
              <w:left w:val="nil"/>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+3890,1</w:t>
            </w:r>
          </w:p>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+43,3</w:t>
            </w:r>
          </w:p>
        </w:tc>
      </w:tr>
      <w:tr w:rsidR="00B64EDB" w:rsidRPr="00B64EDB" w:rsidTr="00722AE7">
        <w:trPr>
          <w:trHeight w:val="285"/>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Аренда имущества</w:t>
            </w:r>
          </w:p>
        </w:tc>
        <w:tc>
          <w:tcPr>
            <w:tcW w:w="141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20961,7</w:t>
            </w:r>
          </w:p>
        </w:tc>
        <w:tc>
          <w:tcPr>
            <w:tcW w:w="1560"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19367,8</w:t>
            </w:r>
          </w:p>
        </w:tc>
        <w:tc>
          <w:tcPr>
            <w:tcW w:w="84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92,4</w:t>
            </w:r>
          </w:p>
        </w:tc>
        <w:tc>
          <w:tcPr>
            <w:tcW w:w="1563"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ind w:firstLine="34"/>
              <w:rPr>
                <w:rFonts w:ascii="Times New Roman" w:hAnsi="Times New Roman" w:cs="Times New Roman"/>
              </w:rPr>
            </w:pPr>
            <w:r w:rsidRPr="00B64EDB">
              <w:rPr>
                <w:rFonts w:ascii="Times New Roman" w:hAnsi="Times New Roman" w:cs="Times New Roman"/>
              </w:rPr>
              <w:t>11551,4</w:t>
            </w:r>
          </w:p>
        </w:tc>
        <w:tc>
          <w:tcPr>
            <w:tcW w:w="1700" w:type="dxa"/>
            <w:tcBorders>
              <w:top w:val="single" w:sz="4" w:space="0" w:color="auto"/>
              <w:left w:val="single" w:sz="4" w:space="0" w:color="auto"/>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+7816,4</w:t>
            </w:r>
          </w:p>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+67,7</w:t>
            </w:r>
          </w:p>
        </w:tc>
      </w:tr>
      <w:tr w:rsidR="00B64EDB" w:rsidRPr="00B64EDB" w:rsidTr="00722AE7">
        <w:trPr>
          <w:trHeight w:val="285"/>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Плата по соглашению об установлении сервитута</w:t>
            </w:r>
          </w:p>
        </w:tc>
        <w:tc>
          <w:tcPr>
            <w:tcW w:w="141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22,0</w:t>
            </w:r>
          </w:p>
        </w:tc>
        <w:tc>
          <w:tcPr>
            <w:tcW w:w="1560"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22,0</w:t>
            </w:r>
          </w:p>
        </w:tc>
        <w:tc>
          <w:tcPr>
            <w:tcW w:w="84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100,0</w:t>
            </w:r>
          </w:p>
        </w:tc>
        <w:tc>
          <w:tcPr>
            <w:tcW w:w="1563"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ind w:firstLine="34"/>
              <w:rPr>
                <w:rFonts w:ascii="Times New Roman" w:hAnsi="Times New Roman" w:cs="Times New Roman"/>
              </w:rPr>
            </w:pPr>
            <w:r w:rsidRPr="00B64EDB">
              <w:rPr>
                <w:rFonts w:ascii="Times New Roman" w:hAnsi="Times New Roman" w:cs="Times New Roman"/>
              </w:rPr>
              <w:t>6,9</w:t>
            </w:r>
          </w:p>
        </w:tc>
        <w:tc>
          <w:tcPr>
            <w:tcW w:w="1700" w:type="dxa"/>
            <w:tcBorders>
              <w:top w:val="single" w:sz="4" w:space="0" w:color="auto"/>
              <w:left w:val="single" w:sz="4" w:space="0" w:color="auto"/>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+15,1</w:t>
            </w:r>
          </w:p>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+218,8</w:t>
            </w:r>
          </w:p>
        </w:tc>
      </w:tr>
      <w:tr w:rsidR="00B64EDB" w:rsidRPr="00B64EDB" w:rsidTr="00722AE7">
        <w:trPr>
          <w:trHeight w:val="285"/>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Прочие поступления от использования имущества</w:t>
            </w:r>
          </w:p>
        </w:tc>
        <w:tc>
          <w:tcPr>
            <w:tcW w:w="141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4773,6</w:t>
            </w:r>
          </w:p>
        </w:tc>
        <w:tc>
          <w:tcPr>
            <w:tcW w:w="1560"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3491,9</w:t>
            </w:r>
          </w:p>
        </w:tc>
        <w:tc>
          <w:tcPr>
            <w:tcW w:w="84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73,2</w:t>
            </w:r>
          </w:p>
        </w:tc>
        <w:tc>
          <w:tcPr>
            <w:tcW w:w="1563"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ind w:firstLine="34"/>
              <w:rPr>
                <w:rFonts w:ascii="Times New Roman" w:hAnsi="Times New Roman" w:cs="Times New Roman"/>
              </w:rPr>
            </w:pPr>
            <w:r w:rsidRPr="00B64EDB">
              <w:rPr>
                <w:rFonts w:ascii="Times New Roman" w:hAnsi="Times New Roman" w:cs="Times New Roman"/>
              </w:rPr>
              <w:t>1614,2</w:t>
            </w:r>
          </w:p>
        </w:tc>
        <w:tc>
          <w:tcPr>
            <w:tcW w:w="1700" w:type="dxa"/>
            <w:tcBorders>
              <w:top w:val="single" w:sz="4" w:space="0" w:color="auto"/>
              <w:left w:val="nil"/>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+1877,7</w:t>
            </w:r>
          </w:p>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+116,3</w:t>
            </w:r>
          </w:p>
        </w:tc>
      </w:tr>
      <w:tr w:rsidR="00B64EDB" w:rsidRPr="00B64EDB" w:rsidTr="00722AE7">
        <w:trPr>
          <w:trHeight w:val="285"/>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Негативное воздействие на окружающую среду</w:t>
            </w:r>
          </w:p>
        </w:tc>
        <w:tc>
          <w:tcPr>
            <w:tcW w:w="141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1068,6</w:t>
            </w:r>
          </w:p>
        </w:tc>
        <w:tc>
          <w:tcPr>
            <w:tcW w:w="1560"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602,8</w:t>
            </w:r>
          </w:p>
        </w:tc>
        <w:tc>
          <w:tcPr>
            <w:tcW w:w="84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56,4</w:t>
            </w:r>
          </w:p>
        </w:tc>
        <w:tc>
          <w:tcPr>
            <w:tcW w:w="1563"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ind w:firstLine="34"/>
              <w:rPr>
                <w:rFonts w:ascii="Times New Roman" w:hAnsi="Times New Roman" w:cs="Times New Roman"/>
              </w:rPr>
            </w:pPr>
            <w:r w:rsidRPr="00B64EDB">
              <w:rPr>
                <w:rFonts w:ascii="Times New Roman" w:hAnsi="Times New Roman" w:cs="Times New Roman"/>
              </w:rPr>
              <w:t>1492,9</w:t>
            </w:r>
          </w:p>
        </w:tc>
        <w:tc>
          <w:tcPr>
            <w:tcW w:w="1700" w:type="dxa"/>
            <w:tcBorders>
              <w:top w:val="single" w:sz="4" w:space="0" w:color="auto"/>
              <w:left w:val="single" w:sz="4" w:space="0" w:color="auto"/>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-890,1</w:t>
            </w:r>
          </w:p>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-59,6</w:t>
            </w:r>
          </w:p>
        </w:tc>
      </w:tr>
      <w:tr w:rsidR="00B64EDB" w:rsidRPr="00B64EDB" w:rsidTr="00722AE7">
        <w:trPr>
          <w:trHeight w:val="285"/>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Доходы от оказания платных услуг</w:t>
            </w:r>
          </w:p>
        </w:tc>
        <w:tc>
          <w:tcPr>
            <w:tcW w:w="141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67408,9</w:t>
            </w:r>
          </w:p>
        </w:tc>
        <w:tc>
          <w:tcPr>
            <w:tcW w:w="1560"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45505,8</w:t>
            </w:r>
          </w:p>
        </w:tc>
        <w:tc>
          <w:tcPr>
            <w:tcW w:w="84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67,5</w:t>
            </w:r>
          </w:p>
        </w:tc>
        <w:tc>
          <w:tcPr>
            <w:tcW w:w="1563"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ind w:firstLine="34"/>
              <w:rPr>
                <w:rFonts w:ascii="Times New Roman" w:hAnsi="Times New Roman" w:cs="Times New Roman"/>
              </w:rPr>
            </w:pPr>
            <w:r w:rsidRPr="00B64EDB">
              <w:rPr>
                <w:rFonts w:ascii="Times New Roman" w:hAnsi="Times New Roman" w:cs="Times New Roman"/>
              </w:rPr>
              <w:t>47086,2</w:t>
            </w:r>
          </w:p>
        </w:tc>
        <w:tc>
          <w:tcPr>
            <w:tcW w:w="1700" w:type="dxa"/>
            <w:tcBorders>
              <w:top w:val="single" w:sz="4" w:space="0" w:color="auto"/>
              <w:left w:val="single" w:sz="4" w:space="0" w:color="auto"/>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-1580,4</w:t>
            </w:r>
          </w:p>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-3,4</w:t>
            </w:r>
          </w:p>
        </w:tc>
      </w:tr>
      <w:tr w:rsidR="00B64EDB" w:rsidRPr="00B64EDB" w:rsidTr="00722AE7">
        <w:trPr>
          <w:trHeight w:val="285"/>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Доходы от реализации имущества</w:t>
            </w:r>
          </w:p>
        </w:tc>
        <w:tc>
          <w:tcPr>
            <w:tcW w:w="141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2637,1</w:t>
            </w:r>
          </w:p>
        </w:tc>
        <w:tc>
          <w:tcPr>
            <w:tcW w:w="1560"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842,4</w:t>
            </w:r>
          </w:p>
        </w:tc>
        <w:tc>
          <w:tcPr>
            <w:tcW w:w="84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31,9</w:t>
            </w:r>
          </w:p>
        </w:tc>
        <w:tc>
          <w:tcPr>
            <w:tcW w:w="1563"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ind w:firstLine="34"/>
              <w:rPr>
                <w:rFonts w:ascii="Times New Roman" w:hAnsi="Times New Roman" w:cs="Times New Roman"/>
              </w:rPr>
            </w:pPr>
            <w:r w:rsidRPr="00B64EDB">
              <w:rPr>
                <w:rFonts w:ascii="Times New Roman" w:hAnsi="Times New Roman" w:cs="Times New Roman"/>
              </w:rPr>
              <w:t>2173,5</w:t>
            </w:r>
          </w:p>
        </w:tc>
        <w:tc>
          <w:tcPr>
            <w:tcW w:w="1700" w:type="dxa"/>
            <w:tcBorders>
              <w:top w:val="single" w:sz="4" w:space="0" w:color="auto"/>
              <w:left w:val="nil"/>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-1331,1</w:t>
            </w:r>
          </w:p>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-61,2</w:t>
            </w:r>
          </w:p>
        </w:tc>
      </w:tr>
      <w:tr w:rsidR="00B64EDB" w:rsidRPr="00B64EDB" w:rsidTr="00722AE7">
        <w:trPr>
          <w:trHeight w:val="285"/>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Доходы от продажи земли</w:t>
            </w:r>
          </w:p>
        </w:tc>
        <w:tc>
          <w:tcPr>
            <w:tcW w:w="141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6768,8</w:t>
            </w:r>
          </w:p>
        </w:tc>
        <w:tc>
          <w:tcPr>
            <w:tcW w:w="1560"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8434,8</w:t>
            </w:r>
          </w:p>
        </w:tc>
        <w:tc>
          <w:tcPr>
            <w:tcW w:w="84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124,6</w:t>
            </w:r>
          </w:p>
        </w:tc>
        <w:tc>
          <w:tcPr>
            <w:tcW w:w="1563"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ind w:firstLine="34"/>
              <w:rPr>
                <w:rFonts w:ascii="Times New Roman" w:hAnsi="Times New Roman" w:cs="Times New Roman"/>
              </w:rPr>
            </w:pPr>
            <w:r w:rsidRPr="00B64EDB">
              <w:rPr>
                <w:rFonts w:ascii="Times New Roman" w:hAnsi="Times New Roman" w:cs="Times New Roman"/>
              </w:rPr>
              <w:t>6217,1</w:t>
            </w:r>
          </w:p>
        </w:tc>
        <w:tc>
          <w:tcPr>
            <w:tcW w:w="1700" w:type="dxa"/>
            <w:tcBorders>
              <w:top w:val="single" w:sz="4" w:space="0" w:color="auto"/>
              <w:left w:val="single" w:sz="4" w:space="0" w:color="auto"/>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+2217,7</w:t>
            </w:r>
          </w:p>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+35,7</w:t>
            </w:r>
          </w:p>
        </w:tc>
      </w:tr>
      <w:tr w:rsidR="00B64EDB" w:rsidRPr="00B64EDB" w:rsidTr="00722AE7">
        <w:trPr>
          <w:trHeight w:val="285"/>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Штрафы</w:t>
            </w:r>
          </w:p>
        </w:tc>
        <w:tc>
          <w:tcPr>
            <w:tcW w:w="141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2219,4</w:t>
            </w:r>
          </w:p>
        </w:tc>
        <w:tc>
          <w:tcPr>
            <w:tcW w:w="1560"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2335,6</w:t>
            </w:r>
          </w:p>
        </w:tc>
        <w:tc>
          <w:tcPr>
            <w:tcW w:w="84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105,2</w:t>
            </w:r>
          </w:p>
        </w:tc>
        <w:tc>
          <w:tcPr>
            <w:tcW w:w="1563"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ind w:firstLine="34"/>
              <w:rPr>
                <w:rFonts w:ascii="Times New Roman" w:hAnsi="Times New Roman" w:cs="Times New Roman"/>
              </w:rPr>
            </w:pPr>
            <w:r w:rsidRPr="00B64EDB">
              <w:rPr>
                <w:rFonts w:ascii="Times New Roman" w:hAnsi="Times New Roman" w:cs="Times New Roman"/>
              </w:rPr>
              <w:t>1406,7</w:t>
            </w:r>
          </w:p>
        </w:tc>
        <w:tc>
          <w:tcPr>
            <w:tcW w:w="1700" w:type="dxa"/>
            <w:tcBorders>
              <w:top w:val="single" w:sz="4" w:space="0" w:color="auto"/>
              <w:left w:val="nil"/>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+928,9</w:t>
            </w:r>
          </w:p>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+66,0</w:t>
            </w:r>
          </w:p>
        </w:tc>
      </w:tr>
      <w:tr w:rsidR="00B64EDB" w:rsidRPr="00B64EDB" w:rsidTr="00722AE7">
        <w:trPr>
          <w:trHeight w:val="285"/>
        </w:trPr>
        <w:tc>
          <w:tcPr>
            <w:tcW w:w="2518" w:type="dxa"/>
            <w:tcBorders>
              <w:top w:val="nil"/>
              <w:left w:val="single" w:sz="4" w:space="0" w:color="auto"/>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lastRenderedPageBreak/>
              <w:t>Прочие неналоговые доходы</w:t>
            </w:r>
          </w:p>
        </w:tc>
        <w:tc>
          <w:tcPr>
            <w:tcW w:w="1417" w:type="dxa"/>
            <w:tcBorders>
              <w:top w:val="nil"/>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5845,8</w:t>
            </w:r>
          </w:p>
        </w:tc>
        <w:tc>
          <w:tcPr>
            <w:tcW w:w="1560" w:type="dxa"/>
            <w:tcBorders>
              <w:top w:val="nil"/>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4 199,3</w:t>
            </w:r>
          </w:p>
        </w:tc>
        <w:tc>
          <w:tcPr>
            <w:tcW w:w="847" w:type="dxa"/>
            <w:tcBorders>
              <w:top w:val="nil"/>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71,8</w:t>
            </w:r>
          </w:p>
        </w:tc>
        <w:tc>
          <w:tcPr>
            <w:tcW w:w="1563" w:type="dxa"/>
            <w:tcBorders>
              <w:top w:val="nil"/>
              <w:left w:val="single" w:sz="4" w:space="0" w:color="auto"/>
              <w:bottom w:val="single" w:sz="4" w:space="0" w:color="auto"/>
              <w:right w:val="single" w:sz="4" w:space="0" w:color="auto"/>
            </w:tcBorders>
          </w:tcPr>
          <w:p w:rsidR="00B64EDB" w:rsidRPr="00B64EDB" w:rsidRDefault="00B64EDB" w:rsidP="00722AE7">
            <w:pPr>
              <w:ind w:firstLine="34"/>
              <w:rPr>
                <w:rFonts w:ascii="Times New Roman" w:hAnsi="Times New Roman" w:cs="Times New Roman"/>
              </w:rPr>
            </w:pPr>
            <w:r w:rsidRPr="00B64EDB">
              <w:rPr>
                <w:rFonts w:ascii="Times New Roman" w:hAnsi="Times New Roman" w:cs="Times New Roman"/>
              </w:rPr>
              <w:t>-9980,3</w:t>
            </w:r>
          </w:p>
        </w:tc>
        <w:tc>
          <w:tcPr>
            <w:tcW w:w="1700" w:type="dxa"/>
            <w:tcBorders>
              <w:top w:val="nil"/>
              <w:left w:val="nil"/>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+14179,6</w:t>
            </w:r>
          </w:p>
        </w:tc>
      </w:tr>
      <w:tr w:rsidR="00B64EDB" w:rsidRPr="00B64EDB" w:rsidTr="00722AE7">
        <w:trPr>
          <w:trHeight w:val="285"/>
        </w:trPr>
        <w:tc>
          <w:tcPr>
            <w:tcW w:w="2518" w:type="dxa"/>
            <w:tcBorders>
              <w:top w:val="nil"/>
              <w:left w:val="single" w:sz="4" w:space="0" w:color="auto"/>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 xml:space="preserve"> Невыясненные поступления</w:t>
            </w:r>
          </w:p>
        </w:tc>
        <w:tc>
          <w:tcPr>
            <w:tcW w:w="1417" w:type="dxa"/>
            <w:tcBorders>
              <w:top w:val="nil"/>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0,00</w:t>
            </w:r>
          </w:p>
        </w:tc>
        <w:tc>
          <w:tcPr>
            <w:tcW w:w="1560" w:type="dxa"/>
            <w:tcBorders>
              <w:top w:val="nil"/>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11,2</w:t>
            </w:r>
          </w:p>
        </w:tc>
        <w:tc>
          <w:tcPr>
            <w:tcW w:w="847" w:type="dxa"/>
            <w:tcBorders>
              <w:top w:val="nil"/>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p>
        </w:tc>
        <w:tc>
          <w:tcPr>
            <w:tcW w:w="1563" w:type="dxa"/>
            <w:tcBorders>
              <w:top w:val="nil"/>
              <w:left w:val="single" w:sz="4" w:space="0" w:color="auto"/>
              <w:bottom w:val="single" w:sz="4" w:space="0" w:color="auto"/>
              <w:right w:val="single" w:sz="4" w:space="0" w:color="auto"/>
            </w:tcBorders>
          </w:tcPr>
          <w:p w:rsidR="00B64EDB" w:rsidRPr="00B64EDB" w:rsidRDefault="00B64EDB" w:rsidP="00722AE7">
            <w:pPr>
              <w:ind w:firstLine="34"/>
              <w:rPr>
                <w:rFonts w:ascii="Times New Roman" w:hAnsi="Times New Roman" w:cs="Times New Roman"/>
              </w:rPr>
            </w:pPr>
            <w:r w:rsidRPr="00B64EDB">
              <w:rPr>
                <w:rFonts w:ascii="Times New Roman" w:hAnsi="Times New Roman" w:cs="Times New Roman"/>
              </w:rPr>
              <w:t>0,00</w:t>
            </w:r>
          </w:p>
        </w:tc>
        <w:tc>
          <w:tcPr>
            <w:tcW w:w="1700" w:type="dxa"/>
            <w:tcBorders>
              <w:top w:val="nil"/>
              <w:left w:val="nil"/>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+11,2</w:t>
            </w:r>
          </w:p>
        </w:tc>
      </w:tr>
      <w:tr w:rsidR="00B64EDB" w:rsidRPr="00B64EDB" w:rsidTr="00722AE7">
        <w:trPr>
          <w:trHeight w:val="285"/>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 Итого неналоговые платежи</w:t>
            </w:r>
          </w:p>
        </w:tc>
        <w:tc>
          <w:tcPr>
            <w:tcW w:w="141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133 124,6</w:t>
            </w:r>
          </w:p>
        </w:tc>
        <w:tc>
          <w:tcPr>
            <w:tcW w:w="1560"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97 694,9</w:t>
            </w:r>
          </w:p>
        </w:tc>
        <w:tc>
          <w:tcPr>
            <w:tcW w:w="84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73,4</w:t>
            </w:r>
          </w:p>
        </w:tc>
        <w:tc>
          <w:tcPr>
            <w:tcW w:w="1563"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ind w:firstLine="34"/>
              <w:rPr>
                <w:rFonts w:ascii="Times New Roman" w:hAnsi="Times New Roman" w:cs="Times New Roman"/>
              </w:rPr>
            </w:pPr>
            <w:r w:rsidRPr="00B64EDB">
              <w:rPr>
                <w:rFonts w:ascii="Times New Roman" w:hAnsi="Times New Roman" w:cs="Times New Roman"/>
              </w:rPr>
              <w:t>70 559,8</w:t>
            </w:r>
          </w:p>
        </w:tc>
        <w:tc>
          <w:tcPr>
            <w:tcW w:w="1700" w:type="dxa"/>
            <w:tcBorders>
              <w:top w:val="single" w:sz="4" w:space="0" w:color="auto"/>
              <w:left w:val="single" w:sz="4" w:space="0" w:color="auto"/>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+27 135,1</w:t>
            </w:r>
          </w:p>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+38,5</w:t>
            </w:r>
          </w:p>
        </w:tc>
      </w:tr>
      <w:tr w:rsidR="00B64EDB" w:rsidRPr="00B64EDB" w:rsidTr="00722AE7">
        <w:trPr>
          <w:trHeight w:val="244"/>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Всего собственных доходов </w:t>
            </w:r>
          </w:p>
        </w:tc>
        <w:tc>
          <w:tcPr>
            <w:tcW w:w="141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993 856,3</w:t>
            </w:r>
          </w:p>
        </w:tc>
        <w:tc>
          <w:tcPr>
            <w:tcW w:w="1560"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763 073,4</w:t>
            </w:r>
          </w:p>
        </w:tc>
        <w:tc>
          <w:tcPr>
            <w:tcW w:w="84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76,8</w:t>
            </w:r>
          </w:p>
        </w:tc>
        <w:tc>
          <w:tcPr>
            <w:tcW w:w="1563"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ind w:firstLine="34"/>
              <w:rPr>
                <w:rFonts w:ascii="Times New Roman" w:hAnsi="Times New Roman" w:cs="Times New Roman"/>
              </w:rPr>
            </w:pPr>
            <w:r w:rsidRPr="00B64EDB">
              <w:rPr>
                <w:rFonts w:ascii="Times New Roman" w:hAnsi="Times New Roman" w:cs="Times New Roman"/>
              </w:rPr>
              <w:t>560 296,0</w:t>
            </w:r>
          </w:p>
        </w:tc>
        <w:tc>
          <w:tcPr>
            <w:tcW w:w="1700" w:type="dxa"/>
            <w:tcBorders>
              <w:top w:val="single" w:sz="4" w:space="0" w:color="auto"/>
              <w:left w:val="nil"/>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+202 777,4</w:t>
            </w:r>
          </w:p>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+36,2%</w:t>
            </w:r>
          </w:p>
        </w:tc>
      </w:tr>
      <w:tr w:rsidR="00B64EDB" w:rsidRPr="00B64EDB" w:rsidTr="00722AE7">
        <w:trPr>
          <w:trHeight w:val="233"/>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p>
        </w:tc>
        <w:tc>
          <w:tcPr>
            <w:tcW w:w="84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p>
        </w:tc>
        <w:tc>
          <w:tcPr>
            <w:tcW w:w="1563"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p>
        </w:tc>
        <w:tc>
          <w:tcPr>
            <w:tcW w:w="1700" w:type="dxa"/>
            <w:tcBorders>
              <w:top w:val="single" w:sz="4" w:space="0" w:color="auto"/>
              <w:left w:val="nil"/>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p>
        </w:tc>
      </w:tr>
      <w:tr w:rsidR="00B64EDB" w:rsidRPr="00B64EDB" w:rsidTr="00722AE7">
        <w:trPr>
          <w:trHeight w:val="238"/>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Дотации</w:t>
            </w:r>
          </w:p>
        </w:tc>
        <w:tc>
          <w:tcPr>
            <w:tcW w:w="141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76943,9</w:t>
            </w:r>
          </w:p>
        </w:tc>
        <w:tc>
          <w:tcPr>
            <w:tcW w:w="1560"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79431,2</w:t>
            </w:r>
          </w:p>
        </w:tc>
        <w:tc>
          <w:tcPr>
            <w:tcW w:w="84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103,2</w:t>
            </w:r>
          </w:p>
        </w:tc>
        <w:tc>
          <w:tcPr>
            <w:tcW w:w="1563"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ind w:firstLine="34"/>
              <w:rPr>
                <w:rFonts w:ascii="Times New Roman" w:hAnsi="Times New Roman" w:cs="Times New Roman"/>
              </w:rPr>
            </w:pPr>
            <w:r w:rsidRPr="00B64EDB">
              <w:rPr>
                <w:rFonts w:ascii="Times New Roman" w:hAnsi="Times New Roman" w:cs="Times New Roman"/>
              </w:rPr>
              <w:t>105006,5</w:t>
            </w:r>
          </w:p>
        </w:tc>
        <w:tc>
          <w:tcPr>
            <w:tcW w:w="1700" w:type="dxa"/>
            <w:tcBorders>
              <w:top w:val="single" w:sz="4" w:space="0" w:color="auto"/>
              <w:left w:val="nil"/>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-25575,3</w:t>
            </w:r>
          </w:p>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-24,4</w:t>
            </w:r>
          </w:p>
        </w:tc>
      </w:tr>
      <w:tr w:rsidR="00B64EDB" w:rsidRPr="00B64EDB" w:rsidTr="00722AE7">
        <w:trPr>
          <w:trHeight w:val="241"/>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Субсидии</w:t>
            </w:r>
          </w:p>
        </w:tc>
        <w:tc>
          <w:tcPr>
            <w:tcW w:w="141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1356909,8</w:t>
            </w:r>
          </w:p>
        </w:tc>
        <w:tc>
          <w:tcPr>
            <w:tcW w:w="1560"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612336,7</w:t>
            </w:r>
          </w:p>
        </w:tc>
        <w:tc>
          <w:tcPr>
            <w:tcW w:w="84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45,1</w:t>
            </w:r>
          </w:p>
        </w:tc>
        <w:tc>
          <w:tcPr>
            <w:tcW w:w="1563"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ind w:firstLine="34"/>
              <w:rPr>
                <w:rFonts w:ascii="Times New Roman" w:hAnsi="Times New Roman" w:cs="Times New Roman"/>
              </w:rPr>
            </w:pPr>
            <w:r w:rsidRPr="00B64EDB">
              <w:rPr>
                <w:rFonts w:ascii="Times New Roman" w:hAnsi="Times New Roman" w:cs="Times New Roman"/>
              </w:rPr>
              <w:t>148488,1</w:t>
            </w:r>
          </w:p>
        </w:tc>
        <w:tc>
          <w:tcPr>
            <w:tcW w:w="1700" w:type="dxa"/>
            <w:tcBorders>
              <w:top w:val="single" w:sz="4" w:space="0" w:color="auto"/>
              <w:left w:val="nil"/>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+463848,6</w:t>
            </w:r>
          </w:p>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+312,4</w:t>
            </w:r>
          </w:p>
        </w:tc>
      </w:tr>
      <w:tr w:rsidR="00B64EDB" w:rsidRPr="00B64EDB" w:rsidTr="00722AE7">
        <w:trPr>
          <w:trHeight w:val="232"/>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Субвенции</w:t>
            </w:r>
          </w:p>
        </w:tc>
        <w:tc>
          <w:tcPr>
            <w:tcW w:w="141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1152900,6</w:t>
            </w:r>
          </w:p>
        </w:tc>
        <w:tc>
          <w:tcPr>
            <w:tcW w:w="1560"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831236,3</w:t>
            </w:r>
          </w:p>
        </w:tc>
        <w:tc>
          <w:tcPr>
            <w:tcW w:w="84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72,1</w:t>
            </w:r>
          </w:p>
        </w:tc>
        <w:tc>
          <w:tcPr>
            <w:tcW w:w="1563"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ind w:firstLine="34"/>
              <w:rPr>
                <w:rFonts w:ascii="Times New Roman" w:hAnsi="Times New Roman" w:cs="Times New Roman"/>
              </w:rPr>
            </w:pPr>
            <w:r w:rsidRPr="00B64EDB">
              <w:rPr>
                <w:rFonts w:ascii="Times New Roman" w:hAnsi="Times New Roman" w:cs="Times New Roman"/>
              </w:rPr>
              <w:t>738540,7</w:t>
            </w:r>
          </w:p>
        </w:tc>
        <w:tc>
          <w:tcPr>
            <w:tcW w:w="1700" w:type="dxa"/>
            <w:tcBorders>
              <w:top w:val="single" w:sz="4" w:space="0" w:color="auto"/>
              <w:left w:val="nil"/>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+92695,6</w:t>
            </w:r>
          </w:p>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+12,6</w:t>
            </w:r>
          </w:p>
        </w:tc>
      </w:tr>
      <w:tr w:rsidR="00B64EDB" w:rsidRPr="00B64EDB" w:rsidTr="00722AE7">
        <w:trPr>
          <w:trHeight w:val="377"/>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658037,7</w:t>
            </w:r>
          </w:p>
        </w:tc>
        <w:tc>
          <w:tcPr>
            <w:tcW w:w="1560"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335226,5</w:t>
            </w:r>
          </w:p>
        </w:tc>
        <w:tc>
          <w:tcPr>
            <w:tcW w:w="84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50,9</w:t>
            </w:r>
          </w:p>
        </w:tc>
        <w:tc>
          <w:tcPr>
            <w:tcW w:w="1563"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ind w:firstLine="34"/>
              <w:rPr>
                <w:rFonts w:ascii="Times New Roman" w:hAnsi="Times New Roman" w:cs="Times New Roman"/>
              </w:rPr>
            </w:pPr>
            <w:r w:rsidRPr="00B64EDB">
              <w:rPr>
                <w:rFonts w:ascii="Times New Roman" w:hAnsi="Times New Roman" w:cs="Times New Roman"/>
              </w:rPr>
              <w:t>181023,1</w:t>
            </w:r>
          </w:p>
        </w:tc>
        <w:tc>
          <w:tcPr>
            <w:tcW w:w="1700" w:type="dxa"/>
            <w:tcBorders>
              <w:top w:val="single" w:sz="4" w:space="0" w:color="auto"/>
              <w:left w:val="nil"/>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+154203,4</w:t>
            </w:r>
          </w:p>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+85,2</w:t>
            </w:r>
          </w:p>
        </w:tc>
      </w:tr>
      <w:tr w:rsidR="00B64EDB" w:rsidRPr="00B64EDB" w:rsidTr="00722AE7">
        <w:trPr>
          <w:trHeight w:val="377"/>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Безвозмездные поступления от государственных (муниципальных) организаций</w:t>
            </w:r>
          </w:p>
        </w:tc>
        <w:tc>
          <w:tcPr>
            <w:tcW w:w="141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0,00</w:t>
            </w:r>
          </w:p>
        </w:tc>
        <w:tc>
          <w:tcPr>
            <w:tcW w:w="1560"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55,0</w:t>
            </w:r>
          </w:p>
        </w:tc>
        <w:tc>
          <w:tcPr>
            <w:tcW w:w="84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p>
        </w:tc>
        <w:tc>
          <w:tcPr>
            <w:tcW w:w="1563"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ind w:firstLine="34"/>
              <w:rPr>
                <w:rFonts w:ascii="Times New Roman" w:hAnsi="Times New Roman" w:cs="Times New Roman"/>
              </w:rPr>
            </w:pPr>
            <w:r w:rsidRPr="00B64EDB">
              <w:rPr>
                <w:rFonts w:ascii="Times New Roman" w:hAnsi="Times New Roman" w:cs="Times New Roman"/>
              </w:rPr>
              <w:t>35,0</w:t>
            </w:r>
          </w:p>
        </w:tc>
        <w:tc>
          <w:tcPr>
            <w:tcW w:w="1700" w:type="dxa"/>
            <w:tcBorders>
              <w:top w:val="single" w:sz="4" w:space="0" w:color="auto"/>
              <w:left w:val="nil"/>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+20,0</w:t>
            </w:r>
          </w:p>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+57,0</w:t>
            </w:r>
          </w:p>
        </w:tc>
      </w:tr>
      <w:tr w:rsidR="00B64EDB" w:rsidRPr="00B64EDB" w:rsidTr="00722AE7">
        <w:trPr>
          <w:trHeight w:val="571"/>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Безвозмездные поступления от негосударственных организаций</w:t>
            </w:r>
          </w:p>
        </w:tc>
        <w:tc>
          <w:tcPr>
            <w:tcW w:w="141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94,6</w:t>
            </w:r>
          </w:p>
        </w:tc>
        <w:tc>
          <w:tcPr>
            <w:tcW w:w="1560"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297,5</w:t>
            </w:r>
          </w:p>
        </w:tc>
        <w:tc>
          <w:tcPr>
            <w:tcW w:w="84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314,6</w:t>
            </w:r>
          </w:p>
        </w:tc>
        <w:tc>
          <w:tcPr>
            <w:tcW w:w="1563"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ind w:firstLine="34"/>
              <w:rPr>
                <w:rFonts w:ascii="Times New Roman" w:hAnsi="Times New Roman" w:cs="Times New Roman"/>
              </w:rPr>
            </w:pPr>
            <w:r w:rsidRPr="00B64EDB">
              <w:rPr>
                <w:rFonts w:ascii="Times New Roman" w:hAnsi="Times New Roman" w:cs="Times New Roman"/>
              </w:rPr>
              <w:t>8,5</w:t>
            </w:r>
          </w:p>
        </w:tc>
        <w:tc>
          <w:tcPr>
            <w:tcW w:w="1700" w:type="dxa"/>
            <w:tcBorders>
              <w:top w:val="single" w:sz="4" w:space="0" w:color="auto"/>
              <w:left w:val="nil"/>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+289,0</w:t>
            </w:r>
          </w:p>
        </w:tc>
      </w:tr>
      <w:tr w:rsidR="00B64EDB" w:rsidRPr="00B64EDB" w:rsidTr="00722AE7">
        <w:trPr>
          <w:trHeight w:val="281"/>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Прочие 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1500,0</w:t>
            </w:r>
          </w:p>
        </w:tc>
        <w:tc>
          <w:tcPr>
            <w:tcW w:w="1560"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1499,9</w:t>
            </w:r>
          </w:p>
        </w:tc>
        <w:tc>
          <w:tcPr>
            <w:tcW w:w="84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100,0</w:t>
            </w:r>
          </w:p>
        </w:tc>
        <w:tc>
          <w:tcPr>
            <w:tcW w:w="1563"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ind w:firstLine="34"/>
              <w:rPr>
                <w:rFonts w:ascii="Times New Roman" w:hAnsi="Times New Roman" w:cs="Times New Roman"/>
              </w:rPr>
            </w:pPr>
            <w:r w:rsidRPr="00B64EDB">
              <w:rPr>
                <w:rFonts w:ascii="Times New Roman" w:hAnsi="Times New Roman" w:cs="Times New Roman"/>
              </w:rPr>
              <w:t>1275,4</w:t>
            </w:r>
          </w:p>
        </w:tc>
        <w:tc>
          <w:tcPr>
            <w:tcW w:w="1700" w:type="dxa"/>
            <w:tcBorders>
              <w:top w:val="single" w:sz="4" w:space="0" w:color="auto"/>
              <w:left w:val="nil"/>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+224,5</w:t>
            </w:r>
          </w:p>
        </w:tc>
      </w:tr>
      <w:tr w:rsidR="00B64EDB" w:rsidRPr="00B64EDB" w:rsidTr="00722AE7">
        <w:trPr>
          <w:trHeight w:val="571"/>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Возврат остатков субсидий, субвенций и иных межбюджетных трансфертов</w:t>
            </w:r>
            <w:proofErr w:type="gramStart"/>
            <w:r w:rsidRPr="00B64EDB">
              <w:rPr>
                <w:rFonts w:ascii="Times New Roman" w:hAnsi="Times New Roman" w:cs="Times New Roman"/>
              </w:rPr>
              <w:t>.</w:t>
            </w:r>
            <w:proofErr w:type="gramEnd"/>
            <w:r w:rsidRPr="00B64EDB">
              <w:rPr>
                <w:rFonts w:ascii="Times New Roman" w:hAnsi="Times New Roman" w:cs="Times New Roman"/>
              </w:rPr>
              <w:t xml:space="preserve"> </w:t>
            </w:r>
            <w:proofErr w:type="gramStart"/>
            <w:r w:rsidRPr="00B64EDB">
              <w:rPr>
                <w:rFonts w:ascii="Times New Roman" w:hAnsi="Times New Roman" w:cs="Times New Roman"/>
              </w:rPr>
              <w:t>и</w:t>
            </w:r>
            <w:proofErr w:type="gramEnd"/>
            <w:r w:rsidRPr="00B64EDB">
              <w:rPr>
                <w:rFonts w:ascii="Times New Roman" w:hAnsi="Times New Roman" w:cs="Times New Roman"/>
              </w:rPr>
              <w:t>меющих целевое назначение прошлых лет</w:t>
            </w:r>
          </w:p>
        </w:tc>
        <w:tc>
          <w:tcPr>
            <w:tcW w:w="141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0,00</w:t>
            </w:r>
          </w:p>
        </w:tc>
        <w:tc>
          <w:tcPr>
            <w:tcW w:w="1560"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-63,1</w:t>
            </w:r>
          </w:p>
        </w:tc>
        <w:tc>
          <w:tcPr>
            <w:tcW w:w="84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p>
        </w:tc>
        <w:tc>
          <w:tcPr>
            <w:tcW w:w="1563"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ind w:firstLine="34"/>
              <w:rPr>
                <w:rFonts w:ascii="Times New Roman" w:hAnsi="Times New Roman" w:cs="Times New Roman"/>
              </w:rPr>
            </w:pPr>
            <w:r w:rsidRPr="00B64EDB">
              <w:rPr>
                <w:rFonts w:ascii="Times New Roman" w:hAnsi="Times New Roman" w:cs="Times New Roman"/>
              </w:rPr>
              <w:t>163,6</w:t>
            </w:r>
          </w:p>
        </w:tc>
        <w:tc>
          <w:tcPr>
            <w:tcW w:w="1700" w:type="dxa"/>
            <w:tcBorders>
              <w:top w:val="single" w:sz="4" w:space="0" w:color="auto"/>
              <w:left w:val="nil"/>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-226,7</w:t>
            </w:r>
          </w:p>
        </w:tc>
      </w:tr>
      <w:tr w:rsidR="00B64EDB" w:rsidRPr="00B64EDB" w:rsidTr="00722AE7">
        <w:trPr>
          <w:trHeight w:val="571"/>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Возврат остатков субсидий, субвенций и иных межбюджетных трансфертов прошлых лет</w:t>
            </w:r>
          </w:p>
        </w:tc>
        <w:tc>
          <w:tcPr>
            <w:tcW w:w="141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p>
        </w:tc>
        <w:tc>
          <w:tcPr>
            <w:tcW w:w="84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p>
        </w:tc>
        <w:tc>
          <w:tcPr>
            <w:tcW w:w="1563"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ind w:firstLine="34"/>
              <w:rPr>
                <w:rFonts w:ascii="Times New Roman" w:hAnsi="Times New Roman" w:cs="Times New Roman"/>
              </w:rPr>
            </w:pPr>
            <w:r w:rsidRPr="00B64EDB">
              <w:rPr>
                <w:rFonts w:ascii="Times New Roman" w:hAnsi="Times New Roman" w:cs="Times New Roman"/>
              </w:rPr>
              <w:t>-413,1</w:t>
            </w:r>
          </w:p>
        </w:tc>
        <w:tc>
          <w:tcPr>
            <w:tcW w:w="1700" w:type="dxa"/>
            <w:tcBorders>
              <w:top w:val="single" w:sz="4" w:space="0" w:color="auto"/>
              <w:left w:val="nil"/>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+413,1</w:t>
            </w:r>
          </w:p>
        </w:tc>
      </w:tr>
      <w:tr w:rsidR="00B64EDB" w:rsidRPr="00B64EDB" w:rsidTr="00722AE7">
        <w:trPr>
          <w:trHeight w:val="304"/>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Итого безвозмездных поступлений</w:t>
            </w:r>
          </w:p>
        </w:tc>
        <w:tc>
          <w:tcPr>
            <w:tcW w:w="141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3 246 386,6</w:t>
            </w:r>
          </w:p>
        </w:tc>
        <w:tc>
          <w:tcPr>
            <w:tcW w:w="1560"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1 860 020,0</w:t>
            </w:r>
          </w:p>
        </w:tc>
        <w:tc>
          <w:tcPr>
            <w:tcW w:w="84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57,3</w:t>
            </w:r>
          </w:p>
        </w:tc>
        <w:tc>
          <w:tcPr>
            <w:tcW w:w="1563"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ind w:firstLine="34"/>
              <w:rPr>
                <w:rFonts w:ascii="Times New Roman" w:hAnsi="Times New Roman" w:cs="Times New Roman"/>
              </w:rPr>
            </w:pPr>
            <w:r w:rsidRPr="00B64EDB">
              <w:rPr>
                <w:rFonts w:ascii="Times New Roman" w:hAnsi="Times New Roman" w:cs="Times New Roman"/>
              </w:rPr>
              <w:t>1 174  127,8</w:t>
            </w:r>
          </w:p>
        </w:tc>
        <w:tc>
          <w:tcPr>
            <w:tcW w:w="1700" w:type="dxa"/>
            <w:tcBorders>
              <w:top w:val="single" w:sz="4" w:space="0" w:color="auto"/>
              <w:left w:val="nil"/>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+685 892,2</w:t>
            </w:r>
          </w:p>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+58,4%</w:t>
            </w:r>
          </w:p>
        </w:tc>
      </w:tr>
      <w:tr w:rsidR="00B64EDB" w:rsidRPr="00B64EDB" w:rsidTr="00722AE7">
        <w:trPr>
          <w:trHeight w:val="279"/>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Итого доходов</w:t>
            </w:r>
          </w:p>
        </w:tc>
        <w:tc>
          <w:tcPr>
            <w:tcW w:w="141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4 240 242,9</w:t>
            </w:r>
          </w:p>
        </w:tc>
        <w:tc>
          <w:tcPr>
            <w:tcW w:w="1560"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2623 093,4</w:t>
            </w:r>
          </w:p>
        </w:tc>
        <w:tc>
          <w:tcPr>
            <w:tcW w:w="847"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spacing w:after="0" w:line="240" w:lineRule="auto"/>
              <w:ind w:firstLine="34"/>
              <w:rPr>
                <w:rFonts w:ascii="Times New Roman" w:hAnsi="Times New Roman" w:cs="Times New Roman"/>
              </w:rPr>
            </w:pPr>
            <w:r w:rsidRPr="00B64EDB">
              <w:rPr>
                <w:rFonts w:ascii="Times New Roman" w:hAnsi="Times New Roman" w:cs="Times New Roman"/>
              </w:rPr>
              <w:t>61,9</w:t>
            </w:r>
          </w:p>
        </w:tc>
        <w:tc>
          <w:tcPr>
            <w:tcW w:w="1563" w:type="dxa"/>
            <w:tcBorders>
              <w:top w:val="single" w:sz="4" w:space="0" w:color="auto"/>
              <w:left w:val="single" w:sz="4" w:space="0" w:color="auto"/>
              <w:bottom w:val="single" w:sz="4" w:space="0" w:color="auto"/>
              <w:right w:val="single" w:sz="4" w:space="0" w:color="auto"/>
            </w:tcBorders>
          </w:tcPr>
          <w:p w:rsidR="00B64EDB" w:rsidRPr="00B64EDB" w:rsidRDefault="00B64EDB" w:rsidP="00722AE7">
            <w:pPr>
              <w:ind w:firstLine="34"/>
              <w:rPr>
                <w:rFonts w:ascii="Times New Roman" w:hAnsi="Times New Roman" w:cs="Times New Roman"/>
              </w:rPr>
            </w:pPr>
            <w:r w:rsidRPr="00B64EDB">
              <w:rPr>
                <w:rFonts w:ascii="Times New Roman" w:hAnsi="Times New Roman" w:cs="Times New Roman"/>
              </w:rPr>
              <w:t>1 734 423,8</w:t>
            </w:r>
          </w:p>
        </w:tc>
        <w:tc>
          <w:tcPr>
            <w:tcW w:w="1700" w:type="dxa"/>
            <w:tcBorders>
              <w:top w:val="single" w:sz="4" w:space="0" w:color="auto"/>
              <w:left w:val="nil"/>
              <w:bottom w:val="single" w:sz="4" w:space="0" w:color="auto"/>
              <w:right w:val="single" w:sz="4" w:space="0" w:color="auto"/>
            </w:tcBorders>
            <w:shd w:val="clear" w:color="auto" w:fill="auto"/>
            <w:noWrap/>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+888 669,6</w:t>
            </w:r>
          </w:p>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+51,2%</w:t>
            </w:r>
          </w:p>
        </w:tc>
      </w:tr>
    </w:tbl>
    <w:p w:rsidR="00B64EDB" w:rsidRPr="00B64EDB" w:rsidRDefault="00B64EDB" w:rsidP="00B64EDB">
      <w:pPr>
        <w:spacing w:after="0" w:line="240" w:lineRule="auto"/>
        <w:rPr>
          <w:rFonts w:ascii="Times New Roman" w:hAnsi="Times New Roman" w:cs="Times New Roman"/>
          <w:sz w:val="16"/>
          <w:szCs w:val="16"/>
        </w:rPr>
      </w:pPr>
    </w:p>
    <w:p w:rsidR="00B64EDB" w:rsidRPr="00B64EDB" w:rsidRDefault="00B64EDB" w:rsidP="00B64EDB">
      <w:pPr>
        <w:spacing w:after="0" w:line="240" w:lineRule="auto"/>
        <w:ind w:firstLine="567"/>
        <w:jc w:val="both"/>
        <w:rPr>
          <w:rFonts w:ascii="Times New Roman" w:hAnsi="Times New Roman"/>
          <w:sz w:val="24"/>
          <w:szCs w:val="24"/>
        </w:rPr>
      </w:pPr>
      <w:r w:rsidRPr="00B64EDB">
        <w:rPr>
          <w:rFonts w:ascii="Times New Roman" w:hAnsi="Times New Roman"/>
          <w:sz w:val="24"/>
          <w:szCs w:val="24"/>
        </w:rPr>
        <w:t>В структуре доходной части бюджета за 9 месяцев 2024 года поступление собственных доходов составило 29,1%, доля безвозмездных поступлений – 70,9%.</w:t>
      </w:r>
    </w:p>
    <w:p w:rsidR="00B64EDB" w:rsidRPr="00B64EDB" w:rsidRDefault="00B64EDB" w:rsidP="00B64EDB">
      <w:pPr>
        <w:spacing w:after="0" w:line="240" w:lineRule="auto"/>
        <w:ind w:firstLine="567"/>
        <w:jc w:val="both"/>
        <w:rPr>
          <w:rFonts w:ascii="Times New Roman" w:hAnsi="Times New Roman"/>
          <w:sz w:val="16"/>
          <w:szCs w:val="16"/>
        </w:rPr>
      </w:pPr>
    </w:p>
    <w:p w:rsidR="00B64EDB" w:rsidRPr="00B64EDB" w:rsidRDefault="00B64EDB" w:rsidP="00B64EDB">
      <w:pPr>
        <w:spacing w:after="0" w:line="240" w:lineRule="auto"/>
        <w:ind w:firstLine="426"/>
        <w:jc w:val="both"/>
        <w:rPr>
          <w:rFonts w:ascii="Times New Roman" w:hAnsi="Times New Roman" w:cs="Times New Roman"/>
        </w:rPr>
      </w:pPr>
      <w:r w:rsidRPr="00B64EDB">
        <w:rPr>
          <w:rFonts w:ascii="Times New Roman" w:hAnsi="Times New Roman" w:cs="Times New Roman"/>
          <w:sz w:val="24"/>
          <w:szCs w:val="24"/>
        </w:rPr>
        <w:t>2.1.  Оценка поступлений в доходную часть бюджета по налоговым доходам</w:t>
      </w:r>
    </w:p>
    <w:p w:rsidR="00B64EDB" w:rsidRPr="00B64EDB" w:rsidRDefault="00B64EDB" w:rsidP="00B64EDB">
      <w:pPr>
        <w:tabs>
          <w:tab w:val="left" w:pos="709"/>
          <w:tab w:val="left" w:pos="1134"/>
        </w:tabs>
        <w:spacing w:after="0" w:line="240" w:lineRule="auto"/>
        <w:ind w:firstLine="426"/>
        <w:jc w:val="both"/>
        <w:rPr>
          <w:rFonts w:ascii="Times New Roman" w:hAnsi="Times New Roman" w:cs="Times New Roman"/>
        </w:rPr>
      </w:pPr>
      <w:r w:rsidRPr="00B64EDB">
        <w:rPr>
          <w:rFonts w:ascii="Times New Roman" w:hAnsi="Times New Roman" w:cs="Times New Roman"/>
          <w:sz w:val="24"/>
          <w:szCs w:val="24"/>
        </w:rPr>
        <w:t xml:space="preserve">Налоговые доходы в структуре собственных доходов составляют  87,2%. </w:t>
      </w:r>
    </w:p>
    <w:p w:rsidR="00B64EDB" w:rsidRPr="00B64EDB" w:rsidRDefault="00B64EDB" w:rsidP="00B64EDB">
      <w:pPr>
        <w:tabs>
          <w:tab w:val="left" w:pos="709"/>
          <w:tab w:val="left" w:pos="1134"/>
        </w:tabs>
        <w:spacing w:after="0" w:line="240" w:lineRule="auto"/>
        <w:ind w:firstLine="426"/>
        <w:jc w:val="both"/>
        <w:rPr>
          <w:rFonts w:ascii="Times New Roman" w:hAnsi="Times New Roman" w:cs="Times New Roman"/>
        </w:rPr>
      </w:pPr>
      <w:r w:rsidRPr="00B64EDB">
        <w:rPr>
          <w:rFonts w:ascii="Times New Roman" w:hAnsi="Times New Roman" w:cs="Times New Roman"/>
          <w:sz w:val="24"/>
          <w:szCs w:val="24"/>
        </w:rPr>
        <w:t xml:space="preserve">Поступление налоговых доходов за </w:t>
      </w:r>
      <w:r w:rsidRPr="00B64EDB">
        <w:rPr>
          <w:rFonts w:ascii="Times New Roman" w:hAnsi="Times New Roman"/>
          <w:sz w:val="24"/>
          <w:szCs w:val="24"/>
        </w:rPr>
        <w:t xml:space="preserve">9 месяцев </w:t>
      </w:r>
      <w:r w:rsidRPr="00B64EDB">
        <w:rPr>
          <w:rFonts w:ascii="Times New Roman" w:hAnsi="Times New Roman" w:cs="Times New Roman"/>
          <w:sz w:val="24"/>
          <w:szCs w:val="24"/>
        </w:rPr>
        <w:t>2024 года составило 665 378,5 тыс. рублей или 77,3% годового плана.</w:t>
      </w:r>
    </w:p>
    <w:p w:rsidR="00B64EDB" w:rsidRPr="00B64EDB" w:rsidRDefault="00B64EDB" w:rsidP="00B64EDB">
      <w:pPr>
        <w:tabs>
          <w:tab w:val="left" w:pos="709"/>
          <w:tab w:val="left" w:pos="1134"/>
        </w:tabs>
        <w:spacing w:after="0" w:line="240" w:lineRule="auto"/>
        <w:ind w:firstLine="426"/>
        <w:jc w:val="both"/>
        <w:rPr>
          <w:rFonts w:ascii="Times New Roman" w:hAnsi="Times New Roman" w:cs="Times New Roman"/>
        </w:rPr>
      </w:pPr>
      <w:r w:rsidRPr="00B64EDB">
        <w:rPr>
          <w:rFonts w:ascii="Times New Roman" w:hAnsi="Times New Roman" w:cs="Times New Roman"/>
          <w:sz w:val="24"/>
          <w:szCs w:val="24"/>
        </w:rPr>
        <w:t>В целом поступление налоговых доходов за 9 месяцев 2024 года  по сравнению с уровнем поступления налоговых доходов за аналогичный период прошлого года увеличилось  на 175 642,3 тыс. рублей или 35,9%.</w:t>
      </w:r>
    </w:p>
    <w:p w:rsidR="00B64EDB" w:rsidRPr="00B64EDB" w:rsidRDefault="00B64EDB" w:rsidP="00B64EDB">
      <w:pPr>
        <w:spacing w:after="0" w:line="240" w:lineRule="auto"/>
        <w:ind w:firstLine="425"/>
        <w:jc w:val="both"/>
        <w:rPr>
          <w:rFonts w:ascii="Times New Roman" w:hAnsi="Times New Roman" w:cs="Times New Roman"/>
        </w:rPr>
      </w:pPr>
      <w:proofErr w:type="gramStart"/>
      <w:r w:rsidRPr="00B64EDB">
        <w:rPr>
          <w:rFonts w:ascii="Times New Roman" w:hAnsi="Times New Roman" w:cs="Times New Roman"/>
          <w:sz w:val="24"/>
          <w:szCs w:val="24"/>
        </w:rPr>
        <w:lastRenderedPageBreak/>
        <w:t xml:space="preserve">В структуре налоговых доходов основными доходными источниками являются:  налог на доходы физических лиц – 393 631,0 тыс. рублей  (59,2% поступлений налоговых доходов), налог, взимаемый по упрощенной системе налогообложения – 124 643,2 тыс. рублей (18,7% поступлений налоговых доходов), налог на имущество организаций – 67 790,8 тыс. рублей (10,2% поступлений налоговых доходов), акцизы – 48 255,5 тыс. рублей (7,3% поступлений налоговых доходов). </w:t>
      </w:r>
      <w:proofErr w:type="gramEnd"/>
    </w:p>
    <w:p w:rsidR="00B64EDB" w:rsidRPr="00B64EDB" w:rsidRDefault="00B64EDB" w:rsidP="00B64EDB">
      <w:pPr>
        <w:spacing w:after="0" w:line="240" w:lineRule="auto"/>
        <w:ind w:firstLine="426"/>
        <w:jc w:val="both"/>
        <w:rPr>
          <w:rFonts w:ascii="Times New Roman" w:hAnsi="Times New Roman" w:cs="Times New Roman"/>
          <w:sz w:val="24"/>
          <w:szCs w:val="24"/>
        </w:rPr>
      </w:pPr>
      <w:r w:rsidRPr="00B64EDB">
        <w:rPr>
          <w:rFonts w:ascii="Times New Roman" w:hAnsi="Times New Roman" w:cs="Times New Roman"/>
          <w:sz w:val="24"/>
          <w:szCs w:val="24"/>
        </w:rPr>
        <w:t>Положительная динамика роста по сравнению с уровнем поступления налоговых доходов за аналогичный период прошлого года сложилась:</w:t>
      </w:r>
    </w:p>
    <w:p w:rsidR="00B64EDB" w:rsidRPr="00B64EDB" w:rsidRDefault="00B64EDB" w:rsidP="00B64EDB">
      <w:pPr>
        <w:spacing w:after="0" w:line="240" w:lineRule="auto"/>
        <w:ind w:firstLine="426"/>
        <w:jc w:val="both"/>
        <w:rPr>
          <w:rFonts w:ascii="Times New Roman" w:hAnsi="Times New Roman" w:cs="Times New Roman"/>
          <w:sz w:val="24"/>
          <w:szCs w:val="24"/>
        </w:rPr>
      </w:pPr>
      <w:r w:rsidRPr="00B64EDB">
        <w:rPr>
          <w:rFonts w:ascii="Times New Roman" w:hAnsi="Times New Roman" w:cs="Times New Roman"/>
          <w:sz w:val="24"/>
          <w:szCs w:val="24"/>
        </w:rPr>
        <w:t>-  по налогу на доходы физических лиц (+125 262,2 тыс. рублей или 46,7%);</w:t>
      </w:r>
    </w:p>
    <w:p w:rsidR="00B64EDB" w:rsidRPr="00B64EDB" w:rsidRDefault="00B64EDB" w:rsidP="00B64EDB">
      <w:pPr>
        <w:spacing w:after="0" w:line="240" w:lineRule="auto"/>
        <w:ind w:firstLine="426"/>
        <w:jc w:val="both"/>
        <w:rPr>
          <w:rFonts w:ascii="Times New Roman" w:hAnsi="Times New Roman" w:cs="Times New Roman"/>
          <w:sz w:val="24"/>
          <w:szCs w:val="24"/>
        </w:rPr>
      </w:pPr>
      <w:r w:rsidRPr="00B64EDB">
        <w:rPr>
          <w:rFonts w:ascii="Times New Roman" w:hAnsi="Times New Roman" w:cs="Times New Roman"/>
          <w:sz w:val="24"/>
          <w:szCs w:val="24"/>
        </w:rPr>
        <w:t>- по единому налогу, взимаемому по упрощенной системе налогообложения  (+23 140,9 тыс. рублей или 22,8%);</w:t>
      </w:r>
    </w:p>
    <w:p w:rsidR="00B64EDB" w:rsidRPr="00B64EDB" w:rsidRDefault="00B64EDB" w:rsidP="00B64EDB">
      <w:pPr>
        <w:spacing w:after="0" w:line="240" w:lineRule="auto"/>
        <w:ind w:firstLine="426"/>
        <w:jc w:val="both"/>
        <w:rPr>
          <w:rFonts w:ascii="Times New Roman" w:hAnsi="Times New Roman" w:cs="Times New Roman"/>
          <w:sz w:val="24"/>
          <w:szCs w:val="24"/>
        </w:rPr>
      </w:pPr>
      <w:r w:rsidRPr="00B64EDB">
        <w:rPr>
          <w:rFonts w:ascii="Times New Roman" w:hAnsi="Times New Roman" w:cs="Times New Roman"/>
          <w:sz w:val="24"/>
          <w:szCs w:val="24"/>
        </w:rPr>
        <w:t>- налог, взимаемый в связи  с применением патентной системы налогообложения (+9 081,1 тыс. рублей или 99,2%);</w:t>
      </w:r>
    </w:p>
    <w:p w:rsidR="00B64EDB" w:rsidRPr="00B64EDB" w:rsidRDefault="00B64EDB" w:rsidP="00B64EDB">
      <w:pPr>
        <w:spacing w:after="0" w:line="240" w:lineRule="auto"/>
        <w:rPr>
          <w:rFonts w:ascii="Times New Roman" w:hAnsi="Times New Roman" w:cs="Times New Roman"/>
          <w:sz w:val="24"/>
          <w:szCs w:val="24"/>
        </w:rPr>
      </w:pPr>
      <w:r w:rsidRPr="00B64EDB">
        <w:rPr>
          <w:rFonts w:ascii="Times New Roman" w:hAnsi="Times New Roman" w:cs="Times New Roman"/>
          <w:bCs/>
          <w:sz w:val="24"/>
          <w:szCs w:val="24"/>
        </w:rPr>
        <w:t xml:space="preserve">       </w:t>
      </w:r>
      <w:r w:rsidRPr="00B64EDB">
        <w:rPr>
          <w:rFonts w:ascii="Times New Roman" w:hAnsi="Times New Roman" w:cs="Times New Roman"/>
          <w:sz w:val="24"/>
          <w:szCs w:val="24"/>
        </w:rPr>
        <w:t>- налог на имущество организаций (+16 070,1 тыс. рублей или 31,0%).</w:t>
      </w:r>
    </w:p>
    <w:p w:rsidR="00B64EDB" w:rsidRPr="00B64EDB" w:rsidRDefault="00B64EDB" w:rsidP="00B64EDB">
      <w:pPr>
        <w:spacing w:after="0" w:line="240" w:lineRule="auto"/>
        <w:ind w:firstLine="567"/>
        <w:jc w:val="both"/>
        <w:rPr>
          <w:rFonts w:ascii="Times New Roman" w:hAnsi="Times New Roman" w:cs="Times New Roman"/>
          <w:sz w:val="24"/>
          <w:szCs w:val="24"/>
        </w:rPr>
      </w:pPr>
      <w:r w:rsidRPr="00B64EDB">
        <w:rPr>
          <w:rFonts w:ascii="Times New Roman" w:hAnsi="Times New Roman" w:cs="Times New Roman"/>
          <w:sz w:val="24"/>
          <w:szCs w:val="24"/>
        </w:rPr>
        <w:t>Снижение поступлений по сравнению с уровнем поступления налоговых доходов за аналогичный период прошлого года сложилась:</w:t>
      </w:r>
    </w:p>
    <w:p w:rsidR="00B64EDB" w:rsidRPr="00B64EDB" w:rsidRDefault="00B64EDB" w:rsidP="00B64EDB">
      <w:pPr>
        <w:spacing w:after="0" w:line="240" w:lineRule="auto"/>
        <w:ind w:firstLine="567"/>
        <w:rPr>
          <w:rFonts w:ascii="Times New Roman" w:hAnsi="Times New Roman" w:cs="Times New Roman"/>
          <w:sz w:val="24"/>
          <w:szCs w:val="24"/>
        </w:rPr>
      </w:pPr>
      <w:r w:rsidRPr="00B64EDB">
        <w:rPr>
          <w:rFonts w:ascii="Times New Roman" w:hAnsi="Times New Roman" w:cs="Times New Roman"/>
          <w:sz w:val="24"/>
          <w:szCs w:val="24"/>
        </w:rPr>
        <w:t xml:space="preserve">- по акцизам (- 1 130,9 тыс. рублей или 2,3%); </w:t>
      </w:r>
    </w:p>
    <w:p w:rsidR="00B64EDB" w:rsidRPr="00B64EDB" w:rsidRDefault="00B64EDB" w:rsidP="00B64EDB">
      <w:pPr>
        <w:spacing w:after="0" w:line="240" w:lineRule="auto"/>
        <w:ind w:firstLine="567"/>
        <w:jc w:val="both"/>
        <w:rPr>
          <w:rFonts w:ascii="Times New Roman" w:hAnsi="Times New Roman" w:cs="Times New Roman"/>
          <w:sz w:val="24"/>
          <w:szCs w:val="24"/>
        </w:rPr>
      </w:pPr>
      <w:r w:rsidRPr="00B64EDB">
        <w:rPr>
          <w:rFonts w:ascii="Times New Roman" w:hAnsi="Times New Roman" w:cs="Times New Roman"/>
          <w:sz w:val="24"/>
          <w:szCs w:val="24"/>
        </w:rPr>
        <w:t xml:space="preserve">- по единому сельхозналогу (- 101,2 тыс. рублей или 5,7%). </w:t>
      </w:r>
    </w:p>
    <w:p w:rsidR="00B64EDB" w:rsidRPr="00B64EDB" w:rsidRDefault="00B64EDB" w:rsidP="00B64EDB">
      <w:pPr>
        <w:spacing w:after="0" w:line="240" w:lineRule="auto"/>
        <w:ind w:firstLine="567"/>
        <w:jc w:val="both"/>
        <w:rPr>
          <w:rFonts w:ascii="Times New Roman" w:hAnsi="Times New Roman" w:cs="Times New Roman"/>
          <w:sz w:val="12"/>
          <w:szCs w:val="12"/>
        </w:rPr>
      </w:pPr>
    </w:p>
    <w:p w:rsidR="00B64EDB" w:rsidRPr="00B64EDB" w:rsidRDefault="00B64EDB" w:rsidP="00B64EDB">
      <w:pPr>
        <w:spacing w:after="0" w:line="240" w:lineRule="auto"/>
        <w:ind w:firstLine="426"/>
        <w:jc w:val="both"/>
        <w:rPr>
          <w:rFonts w:ascii="Times New Roman" w:hAnsi="Times New Roman" w:cs="Times New Roman"/>
        </w:rPr>
      </w:pPr>
      <w:r w:rsidRPr="00B64EDB">
        <w:rPr>
          <w:rFonts w:ascii="Times New Roman" w:hAnsi="Times New Roman" w:cs="Times New Roman"/>
          <w:sz w:val="24"/>
          <w:szCs w:val="24"/>
        </w:rPr>
        <w:t>2.2.   Оценка поступлений в доходную часть бюджета неналоговых доходов</w:t>
      </w:r>
    </w:p>
    <w:p w:rsidR="00B64EDB" w:rsidRPr="00B64EDB" w:rsidRDefault="00B64EDB" w:rsidP="00B64EDB">
      <w:pPr>
        <w:tabs>
          <w:tab w:val="left" w:pos="709"/>
          <w:tab w:val="left" w:pos="1134"/>
        </w:tabs>
        <w:spacing w:after="0" w:line="240" w:lineRule="auto"/>
        <w:ind w:firstLine="426"/>
        <w:jc w:val="both"/>
        <w:rPr>
          <w:rFonts w:ascii="Times New Roman" w:hAnsi="Times New Roman" w:cs="Times New Roman"/>
        </w:rPr>
      </w:pPr>
      <w:r w:rsidRPr="00B64EDB">
        <w:rPr>
          <w:rFonts w:ascii="Times New Roman" w:hAnsi="Times New Roman" w:cs="Times New Roman"/>
          <w:sz w:val="24"/>
          <w:szCs w:val="24"/>
        </w:rPr>
        <w:t xml:space="preserve">Неналоговые доходы в структуре собственных доходов составляют 12,8%. </w:t>
      </w:r>
    </w:p>
    <w:p w:rsidR="00B64EDB" w:rsidRPr="00B64EDB" w:rsidRDefault="00B64EDB" w:rsidP="00B64EDB">
      <w:pPr>
        <w:tabs>
          <w:tab w:val="left" w:pos="709"/>
          <w:tab w:val="left" w:pos="1134"/>
        </w:tabs>
        <w:spacing w:after="0" w:line="240" w:lineRule="auto"/>
        <w:ind w:firstLine="426"/>
        <w:jc w:val="both"/>
        <w:rPr>
          <w:rFonts w:ascii="Times New Roman" w:hAnsi="Times New Roman" w:cs="Times New Roman"/>
          <w:sz w:val="24"/>
          <w:szCs w:val="24"/>
        </w:rPr>
      </w:pPr>
      <w:r w:rsidRPr="00B64EDB">
        <w:rPr>
          <w:rFonts w:ascii="Times New Roman" w:hAnsi="Times New Roman" w:cs="Times New Roman"/>
          <w:sz w:val="24"/>
          <w:szCs w:val="24"/>
        </w:rPr>
        <w:t xml:space="preserve">Исполнение по неналоговым доходам за 9 месяцев 2024 года составило 97 694,9 тыс. рублей или 73,4% </w:t>
      </w:r>
      <w:r w:rsidRPr="00B64EDB">
        <w:rPr>
          <w:rFonts w:ascii="Times New Roman" w:hAnsi="Times New Roman" w:cs="Times New Roman"/>
          <w:spacing w:val="7"/>
          <w:sz w:val="24"/>
          <w:szCs w:val="24"/>
        </w:rPr>
        <w:t xml:space="preserve">годовых </w:t>
      </w:r>
      <w:r w:rsidRPr="00B64EDB">
        <w:rPr>
          <w:rFonts w:ascii="Times New Roman" w:hAnsi="Times New Roman" w:cs="Times New Roman"/>
          <w:sz w:val="24"/>
          <w:szCs w:val="24"/>
        </w:rPr>
        <w:t>плановых назначений.  По сравнению с аналогичным периодом прошлого года поступление неналоговых доходов увеличилось  на 27 135,1 тыс. рублей или 38,5%.</w:t>
      </w:r>
    </w:p>
    <w:p w:rsidR="00B64EDB" w:rsidRPr="00B64EDB" w:rsidRDefault="00B64EDB" w:rsidP="00B64EDB">
      <w:pPr>
        <w:tabs>
          <w:tab w:val="left" w:pos="709"/>
          <w:tab w:val="left" w:pos="1134"/>
        </w:tabs>
        <w:spacing w:after="0" w:line="240" w:lineRule="auto"/>
        <w:ind w:firstLine="567"/>
        <w:jc w:val="both"/>
        <w:rPr>
          <w:rFonts w:ascii="Times New Roman" w:hAnsi="Times New Roman" w:cs="Times New Roman"/>
          <w:sz w:val="24"/>
          <w:szCs w:val="24"/>
        </w:rPr>
      </w:pPr>
      <w:r w:rsidRPr="00B64EDB">
        <w:rPr>
          <w:rFonts w:ascii="Times New Roman" w:hAnsi="Times New Roman" w:cs="Times New Roman"/>
          <w:sz w:val="24"/>
          <w:szCs w:val="24"/>
        </w:rPr>
        <w:t>Среди неналоговых доходов наибольший удельный вес занимают:</w:t>
      </w:r>
    </w:p>
    <w:p w:rsidR="00B64EDB" w:rsidRPr="00B64EDB" w:rsidRDefault="00B64EDB" w:rsidP="00B64EDB">
      <w:pPr>
        <w:tabs>
          <w:tab w:val="left" w:pos="709"/>
          <w:tab w:val="left" w:pos="1134"/>
        </w:tabs>
        <w:spacing w:after="0" w:line="240" w:lineRule="auto"/>
        <w:ind w:firstLine="567"/>
        <w:jc w:val="both"/>
        <w:rPr>
          <w:rFonts w:ascii="Times New Roman" w:hAnsi="Times New Roman" w:cs="Times New Roman"/>
          <w:sz w:val="24"/>
          <w:szCs w:val="24"/>
        </w:rPr>
      </w:pPr>
      <w:r w:rsidRPr="00B64EDB">
        <w:rPr>
          <w:rFonts w:ascii="Times New Roman" w:hAnsi="Times New Roman" w:cs="Times New Roman"/>
          <w:sz w:val="24"/>
          <w:szCs w:val="24"/>
        </w:rPr>
        <w:t xml:space="preserve">- доходы, полученные от оказания платных услуг – 45 505,8 тыс. рублей (46,6% поступлений неналоговых доходов). Исполнение за 9 месяцев 2024 года составило 67,5% к </w:t>
      </w:r>
      <w:r w:rsidRPr="00B64EDB">
        <w:rPr>
          <w:rFonts w:ascii="Times New Roman" w:hAnsi="Times New Roman" w:cs="Times New Roman"/>
          <w:spacing w:val="7"/>
          <w:sz w:val="24"/>
          <w:szCs w:val="24"/>
        </w:rPr>
        <w:t xml:space="preserve">годовым </w:t>
      </w:r>
      <w:r w:rsidRPr="00B64EDB">
        <w:rPr>
          <w:rFonts w:ascii="Times New Roman" w:hAnsi="Times New Roman" w:cs="Times New Roman"/>
          <w:sz w:val="24"/>
          <w:szCs w:val="24"/>
        </w:rPr>
        <w:t>плановым назначениям. В сравнении аналогичным периодом прошлого года  произошло снижение поступлений по данному доходному источнику на 1 580,4 тыс. рублей или 3,4%.</w:t>
      </w:r>
    </w:p>
    <w:p w:rsidR="00B64EDB" w:rsidRPr="00B64EDB" w:rsidRDefault="00B64EDB" w:rsidP="00B64EDB">
      <w:pPr>
        <w:tabs>
          <w:tab w:val="left" w:pos="709"/>
          <w:tab w:val="left" w:pos="1134"/>
        </w:tabs>
        <w:spacing w:after="0" w:line="240" w:lineRule="auto"/>
        <w:ind w:firstLine="426"/>
        <w:jc w:val="both"/>
        <w:rPr>
          <w:rFonts w:ascii="Times New Roman" w:hAnsi="Times New Roman" w:cs="Times New Roman"/>
        </w:rPr>
      </w:pPr>
      <w:r w:rsidRPr="00B64EDB">
        <w:rPr>
          <w:rFonts w:ascii="Times New Roman" w:hAnsi="Times New Roman" w:cs="Times New Roman"/>
          <w:sz w:val="24"/>
          <w:szCs w:val="24"/>
        </w:rPr>
        <w:t xml:space="preserve">- доходы от использования имущества, находящегося в муниципальной собственности – 35 763,0 тыс. рублей (36,6% поступлений неналоговых доходов).  Исполнение за 9 месяцев 2024 года составило на 75,8% к </w:t>
      </w:r>
      <w:r w:rsidRPr="00B64EDB">
        <w:rPr>
          <w:rFonts w:ascii="Times New Roman" w:hAnsi="Times New Roman" w:cs="Times New Roman"/>
          <w:spacing w:val="7"/>
          <w:sz w:val="24"/>
          <w:szCs w:val="24"/>
        </w:rPr>
        <w:t xml:space="preserve">годовым </w:t>
      </w:r>
      <w:r w:rsidRPr="00B64EDB">
        <w:rPr>
          <w:rFonts w:ascii="Times New Roman" w:hAnsi="Times New Roman" w:cs="Times New Roman"/>
          <w:sz w:val="24"/>
          <w:szCs w:val="24"/>
        </w:rPr>
        <w:t xml:space="preserve">плановым назначениям. По сравнению с аналогичным периодом прошлого года данные доходы бюджета увеличились  на 13 599,3 тыс. рублей или 61,4%. </w:t>
      </w:r>
    </w:p>
    <w:p w:rsidR="00B64EDB" w:rsidRPr="00B64EDB" w:rsidRDefault="00B64EDB" w:rsidP="00B64EDB">
      <w:pPr>
        <w:tabs>
          <w:tab w:val="left" w:pos="709"/>
          <w:tab w:val="left" w:pos="1134"/>
        </w:tabs>
        <w:spacing w:after="0" w:line="240" w:lineRule="auto"/>
        <w:ind w:firstLine="567"/>
        <w:jc w:val="both"/>
        <w:rPr>
          <w:rFonts w:ascii="Times New Roman" w:hAnsi="Times New Roman" w:cs="Times New Roman"/>
          <w:sz w:val="24"/>
          <w:szCs w:val="24"/>
        </w:rPr>
      </w:pPr>
      <w:r w:rsidRPr="00B64EDB">
        <w:rPr>
          <w:rFonts w:ascii="Times New Roman" w:hAnsi="Times New Roman" w:cs="Times New Roman"/>
          <w:sz w:val="24"/>
          <w:szCs w:val="24"/>
        </w:rPr>
        <w:t xml:space="preserve">Доходы от продажи материальных и нематериальных активов за 9 месяцев 2024 года  составили 9 277,2 тыс. рублей или 67,5%  от </w:t>
      </w:r>
      <w:r w:rsidRPr="00B64EDB">
        <w:rPr>
          <w:rFonts w:ascii="Times New Roman" w:hAnsi="Times New Roman" w:cs="Times New Roman"/>
          <w:spacing w:val="7"/>
          <w:sz w:val="24"/>
          <w:szCs w:val="24"/>
        </w:rPr>
        <w:t xml:space="preserve">годовых </w:t>
      </w:r>
      <w:r w:rsidRPr="00B64EDB">
        <w:rPr>
          <w:rFonts w:ascii="Times New Roman" w:hAnsi="Times New Roman" w:cs="Times New Roman"/>
          <w:sz w:val="24"/>
          <w:szCs w:val="24"/>
        </w:rPr>
        <w:t>плановых назначений.  В сравнении с аналогичным периодом прошлого года произошло увеличение поступлений по данному доходному источнику на 886,6 тыс. рублей или 10,6%.</w:t>
      </w:r>
    </w:p>
    <w:p w:rsidR="00B64EDB" w:rsidRPr="00B64EDB" w:rsidRDefault="00B64EDB" w:rsidP="00B64EDB">
      <w:pPr>
        <w:tabs>
          <w:tab w:val="left" w:pos="709"/>
          <w:tab w:val="left" w:pos="1134"/>
        </w:tabs>
        <w:spacing w:after="0" w:line="240" w:lineRule="auto"/>
        <w:ind w:firstLine="567"/>
        <w:jc w:val="both"/>
        <w:rPr>
          <w:rFonts w:ascii="Times New Roman" w:hAnsi="Times New Roman" w:cs="Times New Roman"/>
        </w:rPr>
      </w:pPr>
      <w:r w:rsidRPr="00B64EDB">
        <w:rPr>
          <w:rFonts w:ascii="Times New Roman" w:hAnsi="Times New Roman" w:cs="Times New Roman"/>
          <w:sz w:val="24"/>
          <w:szCs w:val="24"/>
        </w:rPr>
        <w:t xml:space="preserve">Платежи при пользовании природными ресурсами за 9 месяцев 2024 года  составили  602,8 тыс. рублей или 56,4%  от </w:t>
      </w:r>
      <w:r w:rsidRPr="00B64EDB">
        <w:rPr>
          <w:rFonts w:ascii="Times New Roman" w:hAnsi="Times New Roman" w:cs="Times New Roman"/>
          <w:spacing w:val="7"/>
          <w:sz w:val="24"/>
          <w:szCs w:val="24"/>
        </w:rPr>
        <w:t xml:space="preserve">годовых </w:t>
      </w:r>
      <w:r w:rsidRPr="00B64EDB">
        <w:rPr>
          <w:rFonts w:ascii="Times New Roman" w:hAnsi="Times New Roman" w:cs="Times New Roman"/>
          <w:sz w:val="24"/>
          <w:szCs w:val="24"/>
        </w:rPr>
        <w:t>плановых назначений.  В сравнении с аналогичным периодом прошлого года произошло снижение поступлений по данному доходному источнику на 890,1 тыс. рублей или 59,6%.</w:t>
      </w:r>
    </w:p>
    <w:p w:rsidR="00B64EDB" w:rsidRPr="00B64EDB" w:rsidRDefault="00B64EDB" w:rsidP="00B64EDB">
      <w:pPr>
        <w:tabs>
          <w:tab w:val="left" w:pos="709"/>
          <w:tab w:val="left" w:pos="1134"/>
        </w:tabs>
        <w:spacing w:after="0" w:line="240" w:lineRule="auto"/>
        <w:ind w:firstLine="426"/>
        <w:jc w:val="both"/>
        <w:rPr>
          <w:rFonts w:ascii="Times New Roman" w:hAnsi="Times New Roman" w:cs="Times New Roman"/>
        </w:rPr>
      </w:pPr>
      <w:r w:rsidRPr="00B64EDB">
        <w:rPr>
          <w:rFonts w:ascii="Times New Roman" w:hAnsi="Times New Roman" w:cs="Times New Roman"/>
          <w:sz w:val="24"/>
          <w:szCs w:val="24"/>
        </w:rPr>
        <w:t xml:space="preserve">Поступления по штрафам, санкциям, возмещению ущерба составили 2 335,6 тыс. рублей или 105,2% </w:t>
      </w:r>
      <w:r w:rsidRPr="00B64EDB">
        <w:rPr>
          <w:rFonts w:ascii="Times New Roman" w:hAnsi="Times New Roman" w:cs="Times New Roman"/>
          <w:spacing w:val="7"/>
          <w:sz w:val="24"/>
          <w:szCs w:val="24"/>
        </w:rPr>
        <w:t>годовых</w:t>
      </w:r>
      <w:r w:rsidRPr="00B64EDB">
        <w:rPr>
          <w:rFonts w:ascii="Times New Roman" w:hAnsi="Times New Roman" w:cs="Times New Roman"/>
          <w:sz w:val="24"/>
          <w:szCs w:val="24"/>
        </w:rPr>
        <w:t xml:space="preserve"> плановых назначений. Поступления по штрафам по сравнению с аналогичным периодом прошлого года увеличились на 928,9 тыс. рублей или в 1,7 раза. </w:t>
      </w:r>
    </w:p>
    <w:p w:rsidR="00B64EDB" w:rsidRPr="00B64EDB" w:rsidRDefault="00B64EDB" w:rsidP="00B64EDB">
      <w:pPr>
        <w:tabs>
          <w:tab w:val="left" w:pos="426"/>
        </w:tabs>
        <w:spacing w:after="0" w:line="240" w:lineRule="auto"/>
        <w:jc w:val="both"/>
        <w:rPr>
          <w:rFonts w:ascii="Times New Roman" w:hAnsi="Times New Roman" w:cs="Times New Roman"/>
          <w:sz w:val="24"/>
          <w:szCs w:val="24"/>
        </w:rPr>
      </w:pPr>
      <w:r w:rsidRPr="00B64EDB">
        <w:rPr>
          <w:rFonts w:ascii="Times New Roman" w:hAnsi="Times New Roman" w:cs="Times New Roman"/>
          <w:sz w:val="24"/>
          <w:szCs w:val="24"/>
        </w:rPr>
        <w:tab/>
        <w:t>Поступления прочих неналоговых доходов составили 4 199,3 тыс. рублей или 71,8% плановых назначений.</w:t>
      </w:r>
    </w:p>
    <w:p w:rsidR="00B64EDB" w:rsidRPr="00B64EDB" w:rsidRDefault="00B64EDB" w:rsidP="00B64EDB">
      <w:pPr>
        <w:tabs>
          <w:tab w:val="left" w:pos="709"/>
          <w:tab w:val="left" w:pos="1134"/>
        </w:tabs>
        <w:spacing w:after="0" w:line="240" w:lineRule="auto"/>
        <w:ind w:firstLine="426"/>
        <w:jc w:val="both"/>
        <w:rPr>
          <w:rFonts w:ascii="Times New Roman" w:hAnsi="Times New Roman" w:cs="Times New Roman"/>
          <w:sz w:val="12"/>
          <w:szCs w:val="12"/>
        </w:rPr>
      </w:pPr>
    </w:p>
    <w:p w:rsidR="00B64EDB" w:rsidRPr="00B64EDB" w:rsidRDefault="00B64EDB" w:rsidP="00B64EDB">
      <w:pPr>
        <w:spacing w:after="0" w:line="240" w:lineRule="auto"/>
        <w:ind w:firstLine="426"/>
        <w:jc w:val="both"/>
        <w:rPr>
          <w:rFonts w:ascii="Times New Roman" w:hAnsi="Times New Roman" w:cs="Times New Roman"/>
        </w:rPr>
      </w:pPr>
      <w:r w:rsidRPr="00B64EDB">
        <w:rPr>
          <w:rFonts w:ascii="Times New Roman" w:hAnsi="Times New Roman" w:cs="Times New Roman"/>
          <w:sz w:val="24"/>
          <w:szCs w:val="24"/>
        </w:rPr>
        <w:t>2.3.   Оценка поступлений в доходную часть бюджета безвозмездных поступлений</w:t>
      </w:r>
    </w:p>
    <w:p w:rsidR="00B64EDB" w:rsidRPr="00B64EDB" w:rsidRDefault="00B64EDB" w:rsidP="00B64EDB">
      <w:pPr>
        <w:pStyle w:val="a6"/>
        <w:spacing w:before="0" w:after="0"/>
        <w:ind w:firstLine="426"/>
      </w:pPr>
      <w:r w:rsidRPr="00B64EDB">
        <w:lastRenderedPageBreak/>
        <w:t xml:space="preserve">Объем безвозмездных поступлений за 9 месяцев 2024 года составил 1 860 020,0 тыс. рублей или 57,3% от утвержденного годового плана, что на 685 892,2 тыс. рублей или 58,4% больше соответствующих поступлений в аналогичном периоде прошлого года, в том числе: </w:t>
      </w:r>
    </w:p>
    <w:p w:rsidR="00B64EDB" w:rsidRPr="00B64EDB" w:rsidRDefault="00B64EDB" w:rsidP="00B64EDB">
      <w:pPr>
        <w:pStyle w:val="a6"/>
        <w:numPr>
          <w:ilvl w:val="0"/>
          <w:numId w:val="6"/>
        </w:numPr>
        <w:tabs>
          <w:tab w:val="left" w:pos="851"/>
        </w:tabs>
        <w:spacing w:before="0" w:after="0"/>
        <w:ind w:left="0" w:firstLine="567"/>
      </w:pPr>
      <w:r w:rsidRPr="00B64EDB">
        <w:t>Безвозмездные поступления от других бюджетов бюджетной системы Российской Федерации  составили  1 858 230,8 тыс. рублей, из них:</w:t>
      </w:r>
    </w:p>
    <w:p w:rsidR="00B64EDB" w:rsidRPr="00B64EDB" w:rsidRDefault="00B64EDB" w:rsidP="00B64EDB">
      <w:pPr>
        <w:spacing w:after="0" w:line="240" w:lineRule="auto"/>
        <w:ind w:firstLine="567"/>
        <w:jc w:val="both"/>
        <w:rPr>
          <w:rFonts w:ascii="Times New Roman" w:hAnsi="Times New Roman" w:cs="Times New Roman"/>
          <w:sz w:val="24"/>
          <w:szCs w:val="24"/>
        </w:rPr>
      </w:pPr>
      <w:r w:rsidRPr="00B64EDB">
        <w:rPr>
          <w:rFonts w:ascii="Times New Roman" w:hAnsi="Times New Roman" w:cs="Times New Roman"/>
          <w:sz w:val="24"/>
          <w:szCs w:val="24"/>
        </w:rPr>
        <w:t>- дотация на выравнивание бюджетной обеспеченности – 31 347,3 тыс. рублей или 82,9% плановых назначений;</w:t>
      </w:r>
    </w:p>
    <w:p w:rsidR="00B64EDB" w:rsidRPr="00B64EDB" w:rsidRDefault="00B64EDB" w:rsidP="00B64EDB">
      <w:pPr>
        <w:spacing w:after="0" w:line="240" w:lineRule="auto"/>
        <w:ind w:firstLine="567"/>
        <w:jc w:val="both"/>
        <w:rPr>
          <w:rFonts w:ascii="Times New Roman" w:hAnsi="Times New Roman" w:cs="Times New Roman"/>
          <w:sz w:val="24"/>
          <w:szCs w:val="24"/>
        </w:rPr>
      </w:pPr>
      <w:r w:rsidRPr="00B64EDB">
        <w:rPr>
          <w:rFonts w:ascii="Times New Roman" w:hAnsi="Times New Roman" w:cs="Times New Roman"/>
          <w:sz w:val="24"/>
          <w:szCs w:val="24"/>
        </w:rPr>
        <w:t xml:space="preserve">- дотация на поддержку мер по обеспечению сбалансированности бюджета – 30 042,4 тыс. рублей или 134,7% плановых назначений; </w:t>
      </w:r>
    </w:p>
    <w:p w:rsidR="00B64EDB" w:rsidRPr="00B64EDB" w:rsidRDefault="00B64EDB" w:rsidP="00B64EDB">
      <w:pPr>
        <w:spacing w:after="0" w:line="240" w:lineRule="auto"/>
        <w:ind w:firstLine="567"/>
        <w:jc w:val="both"/>
        <w:rPr>
          <w:rFonts w:ascii="Times New Roman" w:hAnsi="Times New Roman" w:cs="Times New Roman"/>
          <w:sz w:val="24"/>
          <w:szCs w:val="24"/>
        </w:rPr>
      </w:pPr>
      <w:r w:rsidRPr="00B64EDB">
        <w:rPr>
          <w:rFonts w:ascii="Times New Roman" w:hAnsi="Times New Roman" w:cs="Times New Roman"/>
          <w:sz w:val="24"/>
          <w:szCs w:val="24"/>
        </w:rPr>
        <w:t>- прочие дотации – 18 041,5тыс. рублей или 107,1% плановых назначений;</w:t>
      </w:r>
    </w:p>
    <w:p w:rsidR="00B64EDB" w:rsidRPr="00B64EDB" w:rsidRDefault="00B64EDB" w:rsidP="00B64EDB">
      <w:pPr>
        <w:spacing w:after="0" w:line="240" w:lineRule="auto"/>
        <w:ind w:firstLine="567"/>
        <w:jc w:val="both"/>
        <w:rPr>
          <w:rFonts w:ascii="Times New Roman" w:hAnsi="Times New Roman" w:cs="Times New Roman"/>
          <w:sz w:val="24"/>
          <w:szCs w:val="24"/>
        </w:rPr>
      </w:pPr>
      <w:r w:rsidRPr="00B64EDB">
        <w:rPr>
          <w:rFonts w:ascii="Times New Roman" w:hAnsi="Times New Roman" w:cs="Times New Roman"/>
          <w:sz w:val="24"/>
          <w:szCs w:val="24"/>
        </w:rPr>
        <w:t xml:space="preserve">- субсидии бюджетам муниципальных образований – 612 336,7 тыс. рублей или 45,1% плановых назначений; </w:t>
      </w:r>
    </w:p>
    <w:p w:rsidR="00B64EDB" w:rsidRPr="00B64EDB" w:rsidRDefault="00B64EDB" w:rsidP="00B64EDB">
      <w:pPr>
        <w:pStyle w:val="aa"/>
        <w:ind w:left="0" w:firstLine="567"/>
      </w:pPr>
      <w:r w:rsidRPr="00B64EDB">
        <w:t>- субвенции  бюджетам муниципальных образований  – 831 236,3 тыс. рублей или 72,1% плановых назначений;</w:t>
      </w:r>
    </w:p>
    <w:p w:rsidR="00B64EDB" w:rsidRPr="00B64EDB" w:rsidRDefault="00B64EDB" w:rsidP="00B64EDB">
      <w:pPr>
        <w:spacing w:after="0" w:line="240" w:lineRule="auto"/>
        <w:ind w:firstLine="567"/>
        <w:jc w:val="both"/>
        <w:rPr>
          <w:rFonts w:ascii="Times New Roman" w:hAnsi="Times New Roman" w:cs="Times New Roman"/>
          <w:sz w:val="24"/>
          <w:szCs w:val="24"/>
        </w:rPr>
      </w:pPr>
      <w:r w:rsidRPr="00B64EDB">
        <w:rPr>
          <w:rFonts w:ascii="Times New Roman" w:hAnsi="Times New Roman" w:cs="Times New Roman"/>
          <w:sz w:val="24"/>
          <w:szCs w:val="24"/>
        </w:rPr>
        <w:t>- иные межбюджетные трансферты –  335 226,5 тыс. рублей или 50,9% плановых назначений;</w:t>
      </w:r>
    </w:p>
    <w:p w:rsidR="00B64EDB" w:rsidRPr="00B64EDB" w:rsidRDefault="00B64EDB" w:rsidP="00B64EDB">
      <w:pPr>
        <w:spacing w:after="0" w:line="240" w:lineRule="auto"/>
        <w:ind w:firstLine="567"/>
        <w:jc w:val="both"/>
        <w:rPr>
          <w:rFonts w:ascii="Times New Roman" w:hAnsi="Times New Roman" w:cs="Times New Roman"/>
          <w:sz w:val="24"/>
          <w:szCs w:val="24"/>
        </w:rPr>
      </w:pPr>
    </w:p>
    <w:p w:rsidR="00B64EDB" w:rsidRPr="00B64EDB" w:rsidRDefault="00B64EDB" w:rsidP="00B64EDB">
      <w:pPr>
        <w:pStyle w:val="aa"/>
        <w:numPr>
          <w:ilvl w:val="0"/>
          <w:numId w:val="6"/>
        </w:numPr>
        <w:tabs>
          <w:tab w:val="left" w:pos="851"/>
        </w:tabs>
        <w:ind w:left="0" w:firstLine="567"/>
      </w:pPr>
      <w:r w:rsidRPr="00B64EDB">
        <w:rPr>
          <w:sz w:val="28"/>
          <w:szCs w:val="28"/>
        </w:rPr>
        <w:t xml:space="preserve"> </w:t>
      </w:r>
      <w:r w:rsidRPr="00B64EDB">
        <w:t>безвозмездные поступления от государственных и негосударственных организаций – 352,5 тыс. рублей;</w:t>
      </w:r>
    </w:p>
    <w:p w:rsidR="00B64EDB" w:rsidRPr="00B64EDB" w:rsidRDefault="00B64EDB" w:rsidP="00B64EDB">
      <w:pPr>
        <w:pStyle w:val="aa"/>
        <w:numPr>
          <w:ilvl w:val="0"/>
          <w:numId w:val="6"/>
        </w:numPr>
        <w:tabs>
          <w:tab w:val="left" w:pos="851"/>
        </w:tabs>
        <w:ind w:left="0" w:firstLine="567"/>
      </w:pPr>
      <w:r w:rsidRPr="00B64EDB">
        <w:t xml:space="preserve"> прочие безвозмездные поступления  – 1 499,9тыс. рублей;</w:t>
      </w:r>
    </w:p>
    <w:p w:rsidR="00B64EDB" w:rsidRPr="00B64EDB" w:rsidRDefault="00B64EDB" w:rsidP="00B64EDB">
      <w:pPr>
        <w:pStyle w:val="aa"/>
        <w:numPr>
          <w:ilvl w:val="0"/>
          <w:numId w:val="6"/>
        </w:numPr>
        <w:tabs>
          <w:tab w:val="left" w:pos="851"/>
        </w:tabs>
        <w:ind w:left="0" w:firstLine="567"/>
      </w:pPr>
      <w:r w:rsidRPr="00B64EDB">
        <w:t xml:space="preserve"> возврат остатков субсидий, субвенций и иных межбюджетных трансфертов, имеющих целевое назначение, прошлых лет – (-) 63,1 тыс. рублей.</w:t>
      </w:r>
    </w:p>
    <w:p w:rsidR="00B64EDB" w:rsidRPr="00B64EDB" w:rsidRDefault="00B64EDB" w:rsidP="00B64EDB">
      <w:pPr>
        <w:spacing w:after="0" w:line="240" w:lineRule="auto"/>
        <w:ind w:firstLine="567"/>
        <w:jc w:val="both"/>
        <w:rPr>
          <w:rFonts w:ascii="Times New Roman" w:hAnsi="Times New Roman" w:cs="Times New Roman"/>
          <w:color w:val="C00000"/>
          <w:sz w:val="16"/>
          <w:szCs w:val="16"/>
        </w:rPr>
      </w:pPr>
    </w:p>
    <w:p w:rsidR="00B64EDB" w:rsidRPr="00B64EDB" w:rsidRDefault="00B64EDB" w:rsidP="00B64EDB">
      <w:pPr>
        <w:spacing w:after="0" w:line="240" w:lineRule="auto"/>
        <w:ind w:firstLine="567"/>
        <w:jc w:val="both"/>
        <w:rPr>
          <w:rFonts w:ascii="Times New Roman" w:hAnsi="Times New Roman" w:cs="Times New Roman"/>
        </w:rPr>
      </w:pPr>
      <w:r w:rsidRPr="00B64EDB">
        <w:rPr>
          <w:rFonts w:ascii="Times New Roman" w:hAnsi="Times New Roman" w:cs="Times New Roman"/>
          <w:sz w:val="24"/>
          <w:szCs w:val="24"/>
        </w:rPr>
        <w:t xml:space="preserve">3. Исполнение бюджета муниципального образования </w:t>
      </w:r>
      <w:proofErr w:type="spellStart"/>
      <w:r w:rsidRPr="00B64EDB">
        <w:rPr>
          <w:rFonts w:ascii="Times New Roman" w:hAnsi="Times New Roman" w:cs="Times New Roman"/>
          <w:sz w:val="24"/>
          <w:szCs w:val="24"/>
        </w:rPr>
        <w:t>Узловский</w:t>
      </w:r>
      <w:proofErr w:type="spellEnd"/>
      <w:r w:rsidRPr="00B64EDB">
        <w:rPr>
          <w:rFonts w:ascii="Times New Roman" w:hAnsi="Times New Roman" w:cs="Times New Roman"/>
          <w:sz w:val="24"/>
          <w:szCs w:val="24"/>
        </w:rPr>
        <w:t xml:space="preserve"> район по расходам за 9 месяцев 2024 года</w:t>
      </w:r>
    </w:p>
    <w:p w:rsidR="00B64EDB" w:rsidRPr="00B64EDB" w:rsidRDefault="00B64EDB" w:rsidP="00B64EDB">
      <w:pPr>
        <w:spacing w:after="0" w:line="240" w:lineRule="auto"/>
        <w:ind w:firstLine="426"/>
        <w:jc w:val="both"/>
        <w:rPr>
          <w:rFonts w:ascii="Times New Roman" w:hAnsi="Times New Roman" w:cs="Times New Roman"/>
          <w:color w:val="C00000"/>
          <w:sz w:val="24"/>
          <w:szCs w:val="24"/>
        </w:rPr>
      </w:pPr>
      <w:r w:rsidRPr="00B64EDB">
        <w:rPr>
          <w:rFonts w:ascii="Times New Roman" w:hAnsi="Times New Roman" w:cs="Times New Roman"/>
          <w:sz w:val="24"/>
          <w:szCs w:val="24"/>
        </w:rPr>
        <w:t xml:space="preserve">Расходы бюджета муниципального образования </w:t>
      </w:r>
      <w:proofErr w:type="spellStart"/>
      <w:r w:rsidRPr="00B64EDB">
        <w:rPr>
          <w:rFonts w:ascii="Times New Roman" w:hAnsi="Times New Roman" w:cs="Times New Roman"/>
          <w:sz w:val="24"/>
          <w:szCs w:val="24"/>
        </w:rPr>
        <w:t>Узловский</w:t>
      </w:r>
      <w:proofErr w:type="spellEnd"/>
      <w:r w:rsidRPr="00B64EDB">
        <w:rPr>
          <w:rFonts w:ascii="Times New Roman" w:hAnsi="Times New Roman" w:cs="Times New Roman"/>
          <w:sz w:val="24"/>
          <w:szCs w:val="24"/>
        </w:rPr>
        <w:t xml:space="preserve"> район за 9 месяцев 2024 года  составили 2 597 319,4 тыс. рублей или 57,8% к </w:t>
      </w:r>
      <w:r w:rsidRPr="00B64EDB">
        <w:rPr>
          <w:rFonts w:ascii="Times New Roman" w:hAnsi="Times New Roman" w:cs="Times New Roman"/>
          <w:spacing w:val="7"/>
          <w:sz w:val="24"/>
          <w:szCs w:val="24"/>
        </w:rPr>
        <w:t xml:space="preserve">годовым </w:t>
      </w:r>
      <w:r w:rsidRPr="00B64EDB">
        <w:rPr>
          <w:rFonts w:ascii="Times New Roman" w:hAnsi="Times New Roman" w:cs="Times New Roman"/>
          <w:sz w:val="24"/>
          <w:szCs w:val="24"/>
        </w:rPr>
        <w:t>плановым назначениям.</w:t>
      </w:r>
      <w:r w:rsidRPr="00B64EDB">
        <w:rPr>
          <w:rFonts w:ascii="Times New Roman" w:hAnsi="Times New Roman" w:cs="Times New Roman"/>
          <w:color w:val="C00000"/>
          <w:sz w:val="24"/>
          <w:szCs w:val="24"/>
        </w:rPr>
        <w:t xml:space="preserve"> </w:t>
      </w:r>
      <w:r w:rsidRPr="00B64EDB">
        <w:rPr>
          <w:rFonts w:ascii="Times New Roman" w:hAnsi="Times New Roman" w:cs="Times New Roman"/>
          <w:sz w:val="24"/>
          <w:szCs w:val="24"/>
        </w:rPr>
        <w:t>По сравнению с аналогичным периодом 2023 года расходы бюджета увеличились на 872 222,2 тыс. рублей или 50,6%.</w:t>
      </w:r>
      <w:r w:rsidRPr="00B64EDB">
        <w:rPr>
          <w:rFonts w:ascii="Times New Roman" w:hAnsi="Times New Roman" w:cs="Times New Roman"/>
          <w:color w:val="C00000"/>
          <w:sz w:val="24"/>
          <w:szCs w:val="24"/>
        </w:rPr>
        <w:t xml:space="preserve"> </w:t>
      </w:r>
    </w:p>
    <w:p w:rsidR="00B64EDB" w:rsidRPr="00B64EDB" w:rsidRDefault="00B64EDB" w:rsidP="00B64EDB">
      <w:pPr>
        <w:spacing w:after="0" w:line="240" w:lineRule="auto"/>
        <w:ind w:firstLine="426"/>
        <w:jc w:val="both"/>
        <w:rPr>
          <w:rFonts w:ascii="Times New Roman" w:hAnsi="Times New Roman" w:cs="Times New Roman"/>
          <w:sz w:val="24"/>
          <w:szCs w:val="24"/>
        </w:rPr>
      </w:pPr>
      <w:r w:rsidRPr="00B64EDB">
        <w:rPr>
          <w:rFonts w:ascii="Times New Roman" w:hAnsi="Times New Roman" w:cs="Times New Roman"/>
          <w:sz w:val="24"/>
          <w:szCs w:val="24"/>
        </w:rPr>
        <w:t xml:space="preserve">Показатели исполнения расходной части бюджета муниципального образования </w:t>
      </w:r>
      <w:proofErr w:type="spellStart"/>
      <w:r w:rsidRPr="00B64EDB">
        <w:rPr>
          <w:rFonts w:ascii="Times New Roman" w:hAnsi="Times New Roman" w:cs="Times New Roman"/>
          <w:sz w:val="24"/>
          <w:szCs w:val="24"/>
        </w:rPr>
        <w:t>Узловский</w:t>
      </w:r>
      <w:proofErr w:type="spellEnd"/>
      <w:r w:rsidRPr="00B64EDB">
        <w:rPr>
          <w:rFonts w:ascii="Times New Roman" w:hAnsi="Times New Roman" w:cs="Times New Roman"/>
          <w:sz w:val="24"/>
          <w:szCs w:val="24"/>
        </w:rPr>
        <w:t xml:space="preserve"> район за 9 месяцев 2024 года  по разделам классификации расходов приведены  в таблице 3:   </w:t>
      </w:r>
    </w:p>
    <w:p w:rsidR="00B64EDB" w:rsidRPr="00B64EDB" w:rsidRDefault="00B64EDB" w:rsidP="00B64EDB">
      <w:pPr>
        <w:spacing w:after="0" w:line="240" w:lineRule="auto"/>
        <w:rPr>
          <w:rFonts w:ascii="Times New Roman" w:hAnsi="Times New Roman" w:cs="Times New Roman"/>
          <w:sz w:val="24"/>
          <w:szCs w:val="24"/>
        </w:rPr>
      </w:pPr>
      <w:r w:rsidRPr="00B64EDB">
        <w:rPr>
          <w:rFonts w:ascii="Times New Roman" w:hAnsi="Times New Roman" w:cs="Times New Roman"/>
          <w:sz w:val="24"/>
          <w:szCs w:val="24"/>
        </w:rPr>
        <w:t xml:space="preserve">                                                                                                                        Таблица 3 (тыс. руб.)</w:t>
      </w:r>
    </w:p>
    <w:tbl>
      <w:tblPr>
        <w:tblW w:w="9473" w:type="dxa"/>
        <w:tblInd w:w="30" w:type="dxa"/>
        <w:tblLayout w:type="fixed"/>
        <w:tblCellMar>
          <w:left w:w="0" w:type="dxa"/>
          <w:right w:w="0" w:type="dxa"/>
        </w:tblCellMar>
        <w:tblLook w:val="0000"/>
      </w:tblPr>
      <w:tblGrid>
        <w:gridCol w:w="2367"/>
        <w:gridCol w:w="1413"/>
        <w:gridCol w:w="1349"/>
        <w:gridCol w:w="1449"/>
        <w:gridCol w:w="1280"/>
        <w:gridCol w:w="1615"/>
      </w:tblGrid>
      <w:tr w:rsidR="00B64EDB" w:rsidRPr="00B64EDB" w:rsidTr="00722AE7">
        <w:tc>
          <w:tcPr>
            <w:tcW w:w="2367" w:type="dxa"/>
            <w:tcBorders>
              <w:top w:val="single" w:sz="4" w:space="0" w:color="auto"/>
              <w:left w:val="single" w:sz="4" w:space="0" w:color="auto"/>
              <w:bottom w:val="single" w:sz="4" w:space="0" w:color="auto"/>
              <w:right w:val="single" w:sz="4" w:space="0" w:color="auto"/>
            </w:tcBorders>
            <w:shd w:val="clear" w:color="auto" w:fill="auto"/>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Наименование</w:t>
            </w:r>
          </w:p>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статей</w:t>
            </w: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B64EDB" w:rsidRPr="00B64EDB" w:rsidRDefault="00B64EDB" w:rsidP="00722AE7">
            <w:pPr>
              <w:spacing w:after="0" w:line="240" w:lineRule="auto"/>
              <w:ind w:firstLine="160"/>
              <w:rPr>
                <w:rFonts w:ascii="Times New Roman" w:hAnsi="Times New Roman" w:cs="Times New Roman"/>
              </w:rPr>
            </w:pPr>
            <w:r w:rsidRPr="00B64EDB">
              <w:rPr>
                <w:rFonts w:ascii="Times New Roman" w:hAnsi="Times New Roman" w:cs="Times New Roman"/>
              </w:rPr>
              <w:t>Плановые назначения на 2024 год</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B64EDB" w:rsidRPr="00B64EDB" w:rsidRDefault="00B64EDB" w:rsidP="00722AE7">
            <w:pPr>
              <w:spacing w:after="0" w:line="240" w:lineRule="auto"/>
              <w:ind w:firstLine="164"/>
              <w:rPr>
                <w:rFonts w:ascii="Times New Roman" w:hAnsi="Times New Roman" w:cs="Times New Roman"/>
              </w:rPr>
            </w:pPr>
            <w:r w:rsidRPr="00B64EDB">
              <w:rPr>
                <w:rFonts w:ascii="Times New Roman" w:hAnsi="Times New Roman" w:cs="Times New Roman"/>
              </w:rPr>
              <w:t>Расходы бюджета за 9 мес.  2024 года</w:t>
            </w:r>
          </w:p>
        </w:tc>
        <w:tc>
          <w:tcPr>
            <w:tcW w:w="1449" w:type="dxa"/>
            <w:tcBorders>
              <w:top w:val="single" w:sz="4" w:space="0" w:color="auto"/>
              <w:left w:val="single" w:sz="4" w:space="0" w:color="auto"/>
              <w:bottom w:val="single" w:sz="4" w:space="0" w:color="auto"/>
              <w:right w:val="single" w:sz="4" w:space="0" w:color="auto"/>
            </w:tcBorders>
            <w:shd w:val="clear" w:color="auto" w:fill="auto"/>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 исполнения к  плану</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B64EDB" w:rsidRPr="00B64EDB" w:rsidRDefault="00B64EDB" w:rsidP="00722AE7">
            <w:pPr>
              <w:spacing w:after="0" w:line="240" w:lineRule="auto"/>
              <w:ind w:firstLine="60"/>
              <w:rPr>
                <w:rFonts w:ascii="Times New Roman" w:hAnsi="Times New Roman" w:cs="Times New Roman"/>
              </w:rPr>
            </w:pPr>
            <w:r w:rsidRPr="00B64EDB">
              <w:rPr>
                <w:rFonts w:ascii="Times New Roman" w:hAnsi="Times New Roman" w:cs="Times New Roman"/>
              </w:rPr>
              <w:t>Расходы бюджета за  9 мес. 2023 год</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ind w:firstLine="55"/>
              <w:rPr>
                <w:rFonts w:ascii="Times New Roman" w:hAnsi="Times New Roman" w:cs="Times New Roman"/>
              </w:rPr>
            </w:pPr>
            <w:r w:rsidRPr="00B64EDB">
              <w:rPr>
                <w:rFonts w:ascii="Times New Roman" w:hAnsi="Times New Roman" w:cs="Times New Roman"/>
              </w:rPr>
              <w:t>Отношение фактических расходов бюджета за 9 мес. 2024 г. к аналогичному периоду 2023 года, %/ Отклонение</w:t>
            </w:r>
            <w:proofErr w:type="gramStart"/>
            <w:r w:rsidRPr="00B64EDB">
              <w:rPr>
                <w:rFonts w:ascii="Times New Roman" w:hAnsi="Times New Roman" w:cs="Times New Roman"/>
              </w:rPr>
              <w:t xml:space="preserve"> (+,-) </w:t>
            </w:r>
            <w:proofErr w:type="gramEnd"/>
            <w:r w:rsidRPr="00B64EDB">
              <w:rPr>
                <w:rFonts w:ascii="Times New Roman" w:hAnsi="Times New Roman" w:cs="Times New Roman"/>
              </w:rPr>
              <w:t>тыс. рублей</w:t>
            </w:r>
          </w:p>
        </w:tc>
      </w:tr>
      <w:tr w:rsidR="00B64EDB" w:rsidRPr="00B64EDB" w:rsidTr="00722AE7">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jc w:val="center"/>
              <w:rPr>
                <w:rFonts w:ascii="Times New Roman" w:hAnsi="Times New Roman" w:cs="Times New Roman"/>
              </w:rPr>
            </w:pPr>
            <w:r w:rsidRPr="00B64EDB">
              <w:rPr>
                <w:rFonts w:ascii="Times New Roman" w:hAnsi="Times New Roman" w:cs="Times New Roman"/>
              </w:rPr>
              <w:t>1</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jc w:val="center"/>
              <w:rPr>
                <w:rFonts w:ascii="Times New Roman" w:hAnsi="Times New Roman" w:cs="Times New Roman"/>
              </w:rPr>
            </w:pPr>
            <w:r w:rsidRPr="00B64EDB">
              <w:rPr>
                <w:rFonts w:ascii="Times New Roman" w:hAnsi="Times New Roman" w:cs="Times New Roman"/>
              </w:rPr>
              <w:t>2</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jc w:val="center"/>
              <w:rPr>
                <w:rFonts w:ascii="Times New Roman" w:hAnsi="Times New Roman" w:cs="Times New Roman"/>
              </w:rPr>
            </w:pPr>
            <w:r w:rsidRPr="00B64EDB">
              <w:rPr>
                <w:rFonts w:ascii="Times New Roman" w:hAnsi="Times New Roman" w:cs="Times New Roman"/>
              </w:rPr>
              <w:t>3</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jc w:val="center"/>
              <w:rPr>
                <w:rFonts w:ascii="Times New Roman" w:hAnsi="Times New Roman" w:cs="Times New Roman"/>
              </w:rPr>
            </w:pPr>
            <w:r w:rsidRPr="00B64EDB">
              <w:rPr>
                <w:rFonts w:ascii="Times New Roman" w:hAnsi="Times New Roman" w:cs="Times New Roman"/>
              </w:rPr>
              <w:t>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jc w:val="center"/>
              <w:rPr>
                <w:rFonts w:ascii="Times New Roman" w:hAnsi="Times New Roman" w:cs="Times New Roman"/>
              </w:rPr>
            </w:pPr>
            <w:r w:rsidRPr="00B64EDB">
              <w:rPr>
                <w:rFonts w:ascii="Times New Roman" w:hAnsi="Times New Roman" w:cs="Times New Roman"/>
              </w:rPr>
              <w:t>5</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jc w:val="center"/>
              <w:rPr>
                <w:rFonts w:ascii="Times New Roman" w:hAnsi="Times New Roman" w:cs="Times New Roman"/>
              </w:rPr>
            </w:pPr>
            <w:r w:rsidRPr="00B64EDB">
              <w:rPr>
                <w:rFonts w:ascii="Times New Roman" w:hAnsi="Times New Roman" w:cs="Times New Roman"/>
              </w:rPr>
              <w:t>6</w:t>
            </w:r>
          </w:p>
        </w:tc>
      </w:tr>
      <w:tr w:rsidR="00B64EDB" w:rsidRPr="00B64EDB" w:rsidTr="00722AE7">
        <w:tc>
          <w:tcPr>
            <w:tcW w:w="2367" w:type="dxa"/>
            <w:tcBorders>
              <w:top w:val="single" w:sz="4" w:space="0" w:color="auto"/>
              <w:left w:val="single" w:sz="4" w:space="0" w:color="auto"/>
              <w:bottom w:val="single" w:sz="4" w:space="0" w:color="auto"/>
              <w:right w:val="single" w:sz="4" w:space="0" w:color="auto"/>
            </w:tcBorders>
            <w:shd w:val="clear" w:color="auto" w:fill="auto"/>
          </w:tcPr>
          <w:p w:rsidR="00B64EDB" w:rsidRPr="00B64EDB" w:rsidRDefault="00B64EDB" w:rsidP="00722AE7">
            <w:pPr>
              <w:spacing w:after="0" w:line="240" w:lineRule="auto"/>
              <w:ind w:hanging="25"/>
              <w:rPr>
                <w:rFonts w:ascii="Times New Roman" w:hAnsi="Times New Roman" w:cs="Times New Roman"/>
              </w:rPr>
            </w:pPr>
            <w:r w:rsidRPr="00B64EDB">
              <w:rPr>
                <w:rFonts w:ascii="Times New Roman" w:hAnsi="Times New Roman" w:cs="Times New Roman"/>
              </w:rPr>
              <w:t>Общегосударственные вопросы</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ind w:firstLine="160"/>
              <w:rPr>
                <w:rFonts w:ascii="Times New Roman" w:hAnsi="Times New Roman" w:cs="Times New Roman"/>
              </w:rPr>
            </w:pPr>
            <w:r w:rsidRPr="00B64EDB">
              <w:rPr>
                <w:rFonts w:ascii="Times New Roman" w:hAnsi="Times New Roman" w:cs="Times New Roman"/>
              </w:rPr>
              <w:t>365912,4</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237460,5</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jc w:val="center"/>
              <w:rPr>
                <w:rFonts w:ascii="Times New Roman" w:hAnsi="Times New Roman" w:cs="Times New Roman"/>
              </w:rPr>
            </w:pPr>
            <w:r w:rsidRPr="00B64EDB">
              <w:rPr>
                <w:rFonts w:ascii="Times New Roman" w:hAnsi="Times New Roman" w:cs="Times New Roman"/>
              </w:rPr>
              <w:t>64,9</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ind w:firstLine="164"/>
              <w:jc w:val="center"/>
              <w:rPr>
                <w:rFonts w:ascii="Times New Roman" w:hAnsi="Times New Roman" w:cs="Times New Roman"/>
              </w:rPr>
            </w:pPr>
            <w:r w:rsidRPr="00B64EDB">
              <w:rPr>
                <w:rFonts w:ascii="Times New Roman" w:hAnsi="Times New Roman" w:cs="Times New Roman"/>
              </w:rPr>
              <w:t>196 972,6</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jc w:val="center"/>
              <w:rPr>
                <w:rFonts w:ascii="Times New Roman" w:hAnsi="Times New Roman" w:cs="Times New Roman"/>
              </w:rPr>
            </w:pPr>
            <w:r w:rsidRPr="00B64EDB">
              <w:rPr>
                <w:rFonts w:ascii="Times New Roman" w:hAnsi="Times New Roman" w:cs="Times New Roman"/>
              </w:rPr>
              <w:t>120,6%</w:t>
            </w:r>
          </w:p>
          <w:p w:rsidR="00B64EDB" w:rsidRPr="00B64EDB" w:rsidRDefault="00B64EDB" w:rsidP="00722AE7">
            <w:pPr>
              <w:spacing w:after="0" w:line="240" w:lineRule="auto"/>
              <w:jc w:val="center"/>
              <w:rPr>
                <w:rFonts w:ascii="Times New Roman" w:hAnsi="Times New Roman" w:cs="Times New Roman"/>
              </w:rPr>
            </w:pPr>
            <w:r w:rsidRPr="00B64EDB">
              <w:rPr>
                <w:rFonts w:ascii="Times New Roman" w:hAnsi="Times New Roman" w:cs="Times New Roman"/>
              </w:rPr>
              <w:t>+40487,9</w:t>
            </w:r>
          </w:p>
        </w:tc>
      </w:tr>
      <w:tr w:rsidR="00B64EDB" w:rsidRPr="00B64EDB" w:rsidTr="00722AE7">
        <w:tc>
          <w:tcPr>
            <w:tcW w:w="2367" w:type="dxa"/>
            <w:tcBorders>
              <w:top w:val="single" w:sz="4" w:space="0" w:color="auto"/>
              <w:left w:val="single" w:sz="4" w:space="0" w:color="auto"/>
              <w:bottom w:val="single" w:sz="4" w:space="0" w:color="auto"/>
              <w:right w:val="single" w:sz="4" w:space="0" w:color="auto"/>
            </w:tcBorders>
            <w:shd w:val="clear" w:color="auto" w:fill="auto"/>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Национальная оборона</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ind w:firstLine="160"/>
              <w:rPr>
                <w:rFonts w:ascii="Times New Roman" w:hAnsi="Times New Roman" w:cs="Times New Roman"/>
              </w:rPr>
            </w:pPr>
            <w:r w:rsidRPr="00B64EDB">
              <w:rPr>
                <w:rFonts w:ascii="Times New Roman" w:hAnsi="Times New Roman" w:cs="Times New Roman"/>
              </w:rPr>
              <w:t>1797,5</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ind w:firstLine="164"/>
              <w:rPr>
                <w:rFonts w:ascii="Times New Roman" w:hAnsi="Times New Roman" w:cs="Times New Roman"/>
              </w:rPr>
            </w:pPr>
            <w:r w:rsidRPr="00B64EDB">
              <w:rPr>
                <w:rFonts w:ascii="Times New Roman" w:hAnsi="Times New Roman" w:cs="Times New Roman"/>
              </w:rPr>
              <w:t>1348,1</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jc w:val="center"/>
              <w:rPr>
                <w:rFonts w:ascii="Times New Roman" w:hAnsi="Times New Roman" w:cs="Times New Roman"/>
              </w:rPr>
            </w:pPr>
            <w:r w:rsidRPr="00B64EDB">
              <w:rPr>
                <w:rFonts w:ascii="Times New Roman" w:hAnsi="Times New Roman" w:cs="Times New Roman"/>
              </w:rPr>
              <w:t>75,0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ind w:firstLine="164"/>
              <w:jc w:val="center"/>
              <w:rPr>
                <w:rFonts w:ascii="Times New Roman" w:hAnsi="Times New Roman" w:cs="Times New Roman"/>
              </w:rPr>
            </w:pPr>
            <w:r w:rsidRPr="00B64EDB">
              <w:rPr>
                <w:rFonts w:ascii="Times New Roman" w:hAnsi="Times New Roman" w:cs="Times New Roman"/>
              </w:rPr>
              <w:t>1177,0</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jc w:val="center"/>
              <w:rPr>
                <w:rFonts w:ascii="Times New Roman" w:hAnsi="Times New Roman" w:cs="Times New Roman"/>
              </w:rPr>
            </w:pPr>
            <w:r w:rsidRPr="00B64EDB">
              <w:rPr>
                <w:rFonts w:ascii="Times New Roman" w:hAnsi="Times New Roman" w:cs="Times New Roman"/>
              </w:rPr>
              <w:t>114,5%</w:t>
            </w:r>
          </w:p>
          <w:p w:rsidR="00B64EDB" w:rsidRPr="00B64EDB" w:rsidRDefault="00B64EDB" w:rsidP="00722AE7">
            <w:pPr>
              <w:spacing w:after="0" w:line="240" w:lineRule="auto"/>
              <w:jc w:val="center"/>
              <w:rPr>
                <w:rFonts w:ascii="Times New Roman" w:hAnsi="Times New Roman" w:cs="Times New Roman"/>
              </w:rPr>
            </w:pPr>
            <w:r w:rsidRPr="00B64EDB">
              <w:rPr>
                <w:rFonts w:ascii="Times New Roman" w:hAnsi="Times New Roman" w:cs="Times New Roman"/>
              </w:rPr>
              <w:t>+171,1</w:t>
            </w:r>
          </w:p>
        </w:tc>
      </w:tr>
      <w:tr w:rsidR="00B64EDB" w:rsidRPr="00B64EDB" w:rsidTr="00722AE7">
        <w:tc>
          <w:tcPr>
            <w:tcW w:w="2367" w:type="dxa"/>
            <w:tcBorders>
              <w:top w:val="single" w:sz="4" w:space="0" w:color="auto"/>
              <w:left w:val="single" w:sz="4" w:space="0" w:color="auto"/>
              <w:bottom w:val="single" w:sz="4" w:space="0" w:color="auto"/>
              <w:right w:val="single" w:sz="4" w:space="0" w:color="auto"/>
            </w:tcBorders>
            <w:shd w:val="clear" w:color="auto" w:fill="auto"/>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Национальная безопасность и правоохранительная деятельность</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ind w:firstLine="160"/>
              <w:rPr>
                <w:rFonts w:ascii="Times New Roman" w:hAnsi="Times New Roman" w:cs="Times New Roman"/>
              </w:rPr>
            </w:pPr>
            <w:r w:rsidRPr="00B64EDB">
              <w:rPr>
                <w:rFonts w:ascii="Times New Roman" w:hAnsi="Times New Roman" w:cs="Times New Roman"/>
              </w:rPr>
              <w:t>20957,6</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ind w:firstLine="164"/>
              <w:rPr>
                <w:rFonts w:ascii="Times New Roman" w:hAnsi="Times New Roman" w:cs="Times New Roman"/>
              </w:rPr>
            </w:pPr>
            <w:r w:rsidRPr="00B64EDB">
              <w:rPr>
                <w:rFonts w:ascii="Times New Roman" w:hAnsi="Times New Roman" w:cs="Times New Roman"/>
              </w:rPr>
              <w:t>11973,6</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jc w:val="center"/>
              <w:rPr>
                <w:rFonts w:ascii="Times New Roman" w:hAnsi="Times New Roman" w:cs="Times New Roman"/>
              </w:rPr>
            </w:pPr>
            <w:r w:rsidRPr="00B64EDB">
              <w:rPr>
                <w:rFonts w:ascii="Times New Roman" w:hAnsi="Times New Roman" w:cs="Times New Roman"/>
              </w:rPr>
              <w:t>60,1</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ind w:firstLine="164"/>
              <w:jc w:val="center"/>
              <w:rPr>
                <w:rFonts w:ascii="Times New Roman" w:hAnsi="Times New Roman" w:cs="Times New Roman"/>
              </w:rPr>
            </w:pPr>
            <w:r w:rsidRPr="00B64EDB">
              <w:rPr>
                <w:rFonts w:ascii="Times New Roman" w:hAnsi="Times New Roman" w:cs="Times New Roman"/>
              </w:rPr>
              <w:t>9192,3</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jc w:val="center"/>
              <w:rPr>
                <w:rFonts w:ascii="Times New Roman" w:hAnsi="Times New Roman" w:cs="Times New Roman"/>
              </w:rPr>
            </w:pPr>
            <w:r w:rsidRPr="00B64EDB">
              <w:rPr>
                <w:rFonts w:ascii="Times New Roman" w:hAnsi="Times New Roman" w:cs="Times New Roman"/>
              </w:rPr>
              <w:t>130,3%</w:t>
            </w:r>
          </w:p>
          <w:p w:rsidR="00B64EDB" w:rsidRPr="00B64EDB" w:rsidRDefault="00B64EDB" w:rsidP="00722AE7">
            <w:pPr>
              <w:spacing w:after="0" w:line="240" w:lineRule="auto"/>
              <w:jc w:val="center"/>
              <w:rPr>
                <w:rFonts w:ascii="Times New Roman" w:hAnsi="Times New Roman" w:cs="Times New Roman"/>
              </w:rPr>
            </w:pPr>
            <w:r w:rsidRPr="00B64EDB">
              <w:rPr>
                <w:rFonts w:ascii="Times New Roman" w:hAnsi="Times New Roman" w:cs="Times New Roman"/>
              </w:rPr>
              <w:t>+2781,3</w:t>
            </w:r>
          </w:p>
        </w:tc>
      </w:tr>
      <w:tr w:rsidR="00B64EDB" w:rsidRPr="00B64EDB" w:rsidTr="00722AE7">
        <w:tc>
          <w:tcPr>
            <w:tcW w:w="2367" w:type="dxa"/>
            <w:tcBorders>
              <w:top w:val="single" w:sz="4" w:space="0" w:color="auto"/>
              <w:left w:val="single" w:sz="4" w:space="0" w:color="auto"/>
              <w:bottom w:val="single" w:sz="4" w:space="0" w:color="auto"/>
              <w:right w:val="single" w:sz="4" w:space="0" w:color="auto"/>
            </w:tcBorders>
            <w:shd w:val="clear" w:color="auto" w:fill="auto"/>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lastRenderedPageBreak/>
              <w:t>Национальная экономика</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ind w:firstLine="160"/>
              <w:rPr>
                <w:rFonts w:ascii="Times New Roman" w:hAnsi="Times New Roman" w:cs="Times New Roman"/>
              </w:rPr>
            </w:pPr>
            <w:r w:rsidRPr="00B64EDB">
              <w:rPr>
                <w:rFonts w:ascii="Times New Roman" w:hAnsi="Times New Roman" w:cs="Times New Roman"/>
              </w:rPr>
              <w:t>1200757,2</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ind w:firstLine="164"/>
              <w:rPr>
                <w:rFonts w:ascii="Times New Roman" w:hAnsi="Times New Roman" w:cs="Times New Roman"/>
              </w:rPr>
            </w:pPr>
            <w:r w:rsidRPr="00B64EDB">
              <w:rPr>
                <w:rFonts w:ascii="Times New Roman" w:hAnsi="Times New Roman" w:cs="Times New Roman"/>
              </w:rPr>
              <w:t>567175,0</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jc w:val="center"/>
              <w:rPr>
                <w:rFonts w:ascii="Times New Roman" w:hAnsi="Times New Roman" w:cs="Times New Roman"/>
              </w:rPr>
            </w:pPr>
            <w:r w:rsidRPr="00B64EDB">
              <w:rPr>
                <w:rFonts w:ascii="Times New Roman" w:hAnsi="Times New Roman" w:cs="Times New Roman"/>
              </w:rPr>
              <w:t>47,2</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ind w:firstLine="164"/>
              <w:jc w:val="center"/>
              <w:rPr>
                <w:rFonts w:ascii="Times New Roman" w:hAnsi="Times New Roman" w:cs="Times New Roman"/>
              </w:rPr>
            </w:pPr>
            <w:r w:rsidRPr="00B64EDB">
              <w:rPr>
                <w:rFonts w:ascii="Times New Roman" w:hAnsi="Times New Roman" w:cs="Times New Roman"/>
              </w:rPr>
              <w:t>147384,7</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jc w:val="center"/>
              <w:rPr>
                <w:rFonts w:ascii="Times New Roman" w:hAnsi="Times New Roman" w:cs="Times New Roman"/>
              </w:rPr>
            </w:pPr>
            <w:r w:rsidRPr="00B64EDB">
              <w:rPr>
                <w:rFonts w:ascii="Times New Roman" w:hAnsi="Times New Roman" w:cs="Times New Roman"/>
              </w:rPr>
              <w:t>384,8%</w:t>
            </w:r>
          </w:p>
          <w:p w:rsidR="00B64EDB" w:rsidRPr="00B64EDB" w:rsidRDefault="00B64EDB" w:rsidP="00722AE7">
            <w:pPr>
              <w:spacing w:after="0" w:line="240" w:lineRule="auto"/>
              <w:jc w:val="center"/>
              <w:rPr>
                <w:rFonts w:ascii="Times New Roman" w:hAnsi="Times New Roman" w:cs="Times New Roman"/>
              </w:rPr>
            </w:pPr>
            <w:r w:rsidRPr="00B64EDB">
              <w:rPr>
                <w:rFonts w:ascii="Times New Roman" w:hAnsi="Times New Roman" w:cs="Times New Roman"/>
              </w:rPr>
              <w:t>+419790,3</w:t>
            </w:r>
          </w:p>
        </w:tc>
      </w:tr>
      <w:tr w:rsidR="00B64EDB" w:rsidRPr="00B64EDB" w:rsidTr="00722AE7">
        <w:tc>
          <w:tcPr>
            <w:tcW w:w="2367" w:type="dxa"/>
            <w:tcBorders>
              <w:top w:val="single" w:sz="4" w:space="0" w:color="auto"/>
              <w:left w:val="single" w:sz="4" w:space="0" w:color="auto"/>
              <w:bottom w:val="single" w:sz="4" w:space="0" w:color="auto"/>
              <w:right w:val="single" w:sz="4" w:space="0" w:color="auto"/>
            </w:tcBorders>
            <w:shd w:val="clear" w:color="auto" w:fill="auto"/>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Жилищно-коммунальное хозяйство</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ind w:firstLine="160"/>
              <w:rPr>
                <w:rFonts w:ascii="Times New Roman" w:hAnsi="Times New Roman" w:cs="Times New Roman"/>
              </w:rPr>
            </w:pPr>
            <w:r w:rsidRPr="00B64EDB">
              <w:rPr>
                <w:rFonts w:ascii="Times New Roman" w:hAnsi="Times New Roman" w:cs="Times New Roman"/>
              </w:rPr>
              <w:t>491973,6</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ind w:firstLine="164"/>
              <w:rPr>
                <w:rFonts w:ascii="Times New Roman" w:hAnsi="Times New Roman" w:cs="Times New Roman"/>
              </w:rPr>
            </w:pPr>
            <w:r w:rsidRPr="00B64EDB">
              <w:rPr>
                <w:rFonts w:ascii="Times New Roman" w:hAnsi="Times New Roman" w:cs="Times New Roman"/>
              </w:rPr>
              <w:t>193965,4</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jc w:val="center"/>
              <w:rPr>
                <w:rFonts w:ascii="Times New Roman" w:hAnsi="Times New Roman" w:cs="Times New Roman"/>
              </w:rPr>
            </w:pPr>
            <w:r w:rsidRPr="00B64EDB">
              <w:rPr>
                <w:rFonts w:ascii="Times New Roman" w:hAnsi="Times New Roman" w:cs="Times New Roman"/>
              </w:rPr>
              <w:t>39,4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ind w:firstLine="164"/>
              <w:jc w:val="center"/>
              <w:rPr>
                <w:rFonts w:ascii="Times New Roman" w:hAnsi="Times New Roman" w:cs="Times New Roman"/>
              </w:rPr>
            </w:pPr>
            <w:r w:rsidRPr="00B64EDB">
              <w:rPr>
                <w:rFonts w:ascii="Times New Roman" w:hAnsi="Times New Roman" w:cs="Times New Roman"/>
              </w:rPr>
              <w:t>71716,0</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jc w:val="center"/>
              <w:rPr>
                <w:rFonts w:ascii="Times New Roman" w:hAnsi="Times New Roman" w:cs="Times New Roman"/>
              </w:rPr>
            </w:pPr>
            <w:r w:rsidRPr="00B64EDB">
              <w:rPr>
                <w:rFonts w:ascii="Times New Roman" w:hAnsi="Times New Roman" w:cs="Times New Roman"/>
              </w:rPr>
              <w:t>270,5%</w:t>
            </w:r>
          </w:p>
          <w:p w:rsidR="00B64EDB" w:rsidRPr="00B64EDB" w:rsidRDefault="00B64EDB" w:rsidP="00722AE7">
            <w:pPr>
              <w:spacing w:after="0" w:line="240" w:lineRule="auto"/>
              <w:jc w:val="center"/>
              <w:rPr>
                <w:rFonts w:ascii="Times New Roman" w:hAnsi="Times New Roman" w:cs="Times New Roman"/>
              </w:rPr>
            </w:pPr>
            <w:r w:rsidRPr="00B64EDB">
              <w:rPr>
                <w:rFonts w:ascii="Times New Roman" w:hAnsi="Times New Roman" w:cs="Times New Roman"/>
              </w:rPr>
              <w:t>+122249,4</w:t>
            </w:r>
          </w:p>
        </w:tc>
      </w:tr>
      <w:tr w:rsidR="00B64EDB" w:rsidRPr="00B64EDB" w:rsidTr="00722AE7">
        <w:tc>
          <w:tcPr>
            <w:tcW w:w="2367" w:type="dxa"/>
            <w:tcBorders>
              <w:top w:val="single" w:sz="4" w:space="0" w:color="auto"/>
              <w:left w:val="single" w:sz="4" w:space="0" w:color="auto"/>
              <w:bottom w:val="single" w:sz="4" w:space="0" w:color="auto"/>
              <w:right w:val="single" w:sz="4" w:space="0" w:color="auto"/>
            </w:tcBorders>
            <w:shd w:val="clear" w:color="auto" w:fill="auto"/>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Охрана окружающей среды</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ind w:firstLine="160"/>
              <w:rPr>
                <w:rFonts w:ascii="Times New Roman" w:hAnsi="Times New Roman" w:cs="Times New Roman"/>
              </w:rPr>
            </w:pPr>
            <w:r w:rsidRPr="00B64EDB">
              <w:rPr>
                <w:rFonts w:ascii="Times New Roman" w:hAnsi="Times New Roman" w:cs="Times New Roman"/>
              </w:rPr>
              <w:t>2206,7</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ind w:firstLine="164"/>
              <w:rPr>
                <w:rFonts w:ascii="Times New Roman" w:hAnsi="Times New Roman" w:cs="Times New Roman"/>
              </w:rPr>
            </w:pPr>
            <w:r w:rsidRPr="00B64EDB">
              <w:rPr>
                <w:rFonts w:ascii="Times New Roman" w:hAnsi="Times New Roman" w:cs="Times New Roman"/>
              </w:rPr>
              <w:t>1323,5</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jc w:val="center"/>
              <w:rPr>
                <w:rFonts w:ascii="Times New Roman" w:hAnsi="Times New Roman" w:cs="Times New Roman"/>
              </w:rPr>
            </w:pPr>
            <w:r w:rsidRPr="00B64EDB">
              <w:rPr>
                <w:rFonts w:ascii="Times New Roman" w:hAnsi="Times New Roman" w:cs="Times New Roman"/>
              </w:rPr>
              <w:t>60,0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ind w:firstLine="164"/>
              <w:jc w:val="center"/>
              <w:rPr>
                <w:rFonts w:ascii="Times New Roman" w:hAnsi="Times New Roman" w:cs="Times New Roman"/>
              </w:rPr>
            </w:pPr>
            <w:r w:rsidRPr="00B64EDB">
              <w:rPr>
                <w:rFonts w:ascii="Times New Roman" w:hAnsi="Times New Roman" w:cs="Times New Roman"/>
              </w:rPr>
              <w:t>1804,1</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jc w:val="center"/>
              <w:rPr>
                <w:rFonts w:ascii="Times New Roman" w:hAnsi="Times New Roman" w:cs="Times New Roman"/>
              </w:rPr>
            </w:pPr>
            <w:r w:rsidRPr="00B64EDB">
              <w:rPr>
                <w:rFonts w:ascii="Times New Roman" w:hAnsi="Times New Roman" w:cs="Times New Roman"/>
              </w:rPr>
              <w:t>73,4%</w:t>
            </w:r>
          </w:p>
          <w:p w:rsidR="00B64EDB" w:rsidRPr="00B64EDB" w:rsidRDefault="00B64EDB" w:rsidP="00722AE7">
            <w:pPr>
              <w:spacing w:after="0" w:line="240" w:lineRule="auto"/>
              <w:jc w:val="center"/>
              <w:rPr>
                <w:rFonts w:ascii="Times New Roman" w:hAnsi="Times New Roman" w:cs="Times New Roman"/>
              </w:rPr>
            </w:pPr>
            <w:r w:rsidRPr="00B64EDB">
              <w:rPr>
                <w:rFonts w:ascii="Times New Roman" w:hAnsi="Times New Roman" w:cs="Times New Roman"/>
              </w:rPr>
              <w:t>-480,6</w:t>
            </w:r>
          </w:p>
        </w:tc>
      </w:tr>
      <w:tr w:rsidR="00B64EDB" w:rsidRPr="00B64EDB" w:rsidTr="00722AE7">
        <w:tc>
          <w:tcPr>
            <w:tcW w:w="2367" w:type="dxa"/>
            <w:tcBorders>
              <w:top w:val="single" w:sz="4" w:space="0" w:color="auto"/>
              <w:left w:val="single" w:sz="4" w:space="0" w:color="auto"/>
              <w:bottom w:val="single" w:sz="4" w:space="0" w:color="auto"/>
              <w:right w:val="single" w:sz="4" w:space="0" w:color="auto"/>
            </w:tcBorders>
            <w:shd w:val="clear" w:color="auto" w:fill="auto"/>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Образование</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ind w:firstLine="160"/>
              <w:rPr>
                <w:rFonts w:ascii="Times New Roman" w:hAnsi="Times New Roman" w:cs="Times New Roman"/>
              </w:rPr>
            </w:pPr>
            <w:r w:rsidRPr="00B64EDB">
              <w:rPr>
                <w:rFonts w:ascii="Times New Roman" w:hAnsi="Times New Roman" w:cs="Times New Roman"/>
              </w:rPr>
              <w:t>2042876,4</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ind w:firstLine="164"/>
              <w:rPr>
                <w:rFonts w:ascii="Times New Roman" w:hAnsi="Times New Roman" w:cs="Times New Roman"/>
              </w:rPr>
            </w:pPr>
            <w:r w:rsidRPr="00B64EDB">
              <w:rPr>
                <w:rFonts w:ascii="Times New Roman" w:hAnsi="Times New Roman" w:cs="Times New Roman"/>
              </w:rPr>
              <w:t>1290268,9</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jc w:val="center"/>
              <w:rPr>
                <w:rFonts w:ascii="Times New Roman" w:hAnsi="Times New Roman" w:cs="Times New Roman"/>
              </w:rPr>
            </w:pPr>
            <w:r w:rsidRPr="00B64EDB">
              <w:rPr>
                <w:rFonts w:ascii="Times New Roman" w:hAnsi="Times New Roman" w:cs="Times New Roman"/>
              </w:rPr>
              <w:t>63,2</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ind w:firstLine="164"/>
              <w:jc w:val="center"/>
              <w:rPr>
                <w:rFonts w:ascii="Times New Roman" w:hAnsi="Times New Roman" w:cs="Times New Roman"/>
              </w:rPr>
            </w:pPr>
            <w:r w:rsidRPr="00B64EDB">
              <w:rPr>
                <w:rFonts w:ascii="Times New Roman" w:hAnsi="Times New Roman" w:cs="Times New Roman"/>
              </w:rPr>
              <w:t>1123584,0</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jc w:val="center"/>
              <w:rPr>
                <w:rFonts w:ascii="Times New Roman" w:hAnsi="Times New Roman" w:cs="Times New Roman"/>
              </w:rPr>
            </w:pPr>
            <w:r w:rsidRPr="00B64EDB">
              <w:rPr>
                <w:rFonts w:ascii="Times New Roman" w:hAnsi="Times New Roman" w:cs="Times New Roman"/>
              </w:rPr>
              <w:t>114,8%</w:t>
            </w:r>
          </w:p>
          <w:p w:rsidR="00B64EDB" w:rsidRPr="00B64EDB" w:rsidRDefault="00B64EDB" w:rsidP="00722AE7">
            <w:pPr>
              <w:spacing w:after="0" w:line="240" w:lineRule="auto"/>
              <w:jc w:val="center"/>
              <w:rPr>
                <w:rFonts w:ascii="Times New Roman" w:hAnsi="Times New Roman" w:cs="Times New Roman"/>
              </w:rPr>
            </w:pPr>
            <w:r w:rsidRPr="00B64EDB">
              <w:rPr>
                <w:rFonts w:ascii="Times New Roman" w:hAnsi="Times New Roman" w:cs="Times New Roman"/>
              </w:rPr>
              <w:t>+166684,9</w:t>
            </w:r>
          </w:p>
        </w:tc>
      </w:tr>
      <w:tr w:rsidR="00B64EDB" w:rsidRPr="00B64EDB" w:rsidTr="00722AE7">
        <w:tc>
          <w:tcPr>
            <w:tcW w:w="2367" w:type="dxa"/>
            <w:tcBorders>
              <w:top w:val="single" w:sz="4" w:space="0" w:color="auto"/>
              <w:left w:val="single" w:sz="4" w:space="0" w:color="auto"/>
              <w:bottom w:val="single" w:sz="4" w:space="0" w:color="auto"/>
              <w:right w:val="single" w:sz="4" w:space="0" w:color="auto"/>
            </w:tcBorders>
            <w:shd w:val="clear" w:color="auto" w:fill="auto"/>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Культура  и кинематография</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ind w:firstLine="160"/>
              <w:rPr>
                <w:rFonts w:ascii="Times New Roman" w:hAnsi="Times New Roman" w:cs="Times New Roman"/>
              </w:rPr>
            </w:pPr>
            <w:r w:rsidRPr="00B64EDB">
              <w:rPr>
                <w:rFonts w:ascii="Times New Roman" w:hAnsi="Times New Roman" w:cs="Times New Roman"/>
              </w:rPr>
              <w:t>160457,5</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ind w:firstLine="164"/>
              <w:rPr>
                <w:rFonts w:ascii="Times New Roman" w:hAnsi="Times New Roman" w:cs="Times New Roman"/>
              </w:rPr>
            </w:pPr>
            <w:r w:rsidRPr="00B64EDB">
              <w:rPr>
                <w:rFonts w:ascii="Times New Roman" w:hAnsi="Times New Roman" w:cs="Times New Roman"/>
              </w:rPr>
              <w:t>125485,7</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jc w:val="center"/>
              <w:rPr>
                <w:rFonts w:ascii="Times New Roman" w:hAnsi="Times New Roman" w:cs="Times New Roman"/>
              </w:rPr>
            </w:pPr>
            <w:r w:rsidRPr="00B64EDB">
              <w:rPr>
                <w:rFonts w:ascii="Times New Roman" w:hAnsi="Times New Roman" w:cs="Times New Roman"/>
              </w:rPr>
              <w:t>78,2</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ind w:firstLine="164"/>
              <w:jc w:val="center"/>
              <w:rPr>
                <w:rFonts w:ascii="Times New Roman" w:hAnsi="Times New Roman" w:cs="Times New Roman"/>
              </w:rPr>
            </w:pPr>
            <w:r w:rsidRPr="00B64EDB">
              <w:rPr>
                <w:rFonts w:ascii="Times New Roman" w:hAnsi="Times New Roman" w:cs="Times New Roman"/>
              </w:rPr>
              <w:t>72673,5</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jc w:val="center"/>
              <w:rPr>
                <w:rFonts w:ascii="Times New Roman" w:hAnsi="Times New Roman" w:cs="Times New Roman"/>
              </w:rPr>
            </w:pPr>
            <w:r w:rsidRPr="00B64EDB">
              <w:rPr>
                <w:rFonts w:ascii="Times New Roman" w:hAnsi="Times New Roman" w:cs="Times New Roman"/>
              </w:rPr>
              <w:t>172,7%</w:t>
            </w:r>
          </w:p>
          <w:p w:rsidR="00B64EDB" w:rsidRPr="00B64EDB" w:rsidRDefault="00B64EDB" w:rsidP="00722AE7">
            <w:pPr>
              <w:spacing w:after="0" w:line="240" w:lineRule="auto"/>
              <w:jc w:val="center"/>
              <w:rPr>
                <w:rFonts w:ascii="Times New Roman" w:hAnsi="Times New Roman" w:cs="Times New Roman"/>
              </w:rPr>
            </w:pPr>
            <w:r w:rsidRPr="00B64EDB">
              <w:rPr>
                <w:rFonts w:ascii="Times New Roman" w:hAnsi="Times New Roman" w:cs="Times New Roman"/>
              </w:rPr>
              <w:t>+52812,2</w:t>
            </w:r>
          </w:p>
        </w:tc>
      </w:tr>
      <w:tr w:rsidR="00B64EDB" w:rsidRPr="00B64EDB" w:rsidTr="00722AE7">
        <w:tc>
          <w:tcPr>
            <w:tcW w:w="2367" w:type="dxa"/>
            <w:tcBorders>
              <w:top w:val="single" w:sz="4" w:space="0" w:color="auto"/>
              <w:left w:val="single" w:sz="4" w:space="0" w:color="auto"/>
              <w:bottom w:val="single" w:sz="4" w:space="0" w:color="auto"/>
              <w:right w:val="single" w:sz="4" w:space="0" w:color="auto"/>
            </w:tcBorders>
            <w:shd w:val="clear" w:color="auto" w:fill="auto"/>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Социальная политика</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ind w:firstLine="160"/>
              <w:rPr>
                <w:rFonts w:ascii="Times New Roman" w:hAnsi="Times New Roman" w:cs="Times New Roman"/>
              </w:rPr>
            </w:pPr>
            <w:r w:rsidRPr="00B64EDB">
              <w:rPr>
                <w:rFonts w:ascii="Times New Roman" w:hAnsi="Times New Roman" w:cs="Times New Roman"/>
              </w:rPr>
              <w:t>32663,6</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ind w:firstLine="164"/>
              <w:rPr>
                <w:rFonts w:ascii="Times New Roman" w:hAnsi="Times New Roman" w:cs="Times New Roman"/>
              </w:rPr>
            </w:pPr>
            <w:r w:rsidRPr="00B64EDB">
              <w:rPr>
                <w:rFonts w:ascii="Times New Roman" w:hAnsi="Times New Roman" w:cs="Times New Roman"/>
              </w:rPr>
              <w:t>24236,5</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jc w:val="center"/>
              <w:rPr>
                <w:rFonts w:ascii="Times New Roman" w:hAnsi="Times New Roman" w:cs="Times New Roman"/>
              </w:rPr>
            </w:pPr>
            <w:r w:rsidRPr="00B64EDB">
              <w:rPr>
                <w:rFonts w:ascii="Times New Roman" w:hAnsi="Times New Roman" w:cs="Times New Roman"/>
              </w:rPr>
              <w:t>74,2</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ind w:firstLine="164"/>
              <w:jc w:val="center"/>
              <w:rPr>
                <w:rFonts w:ascii="Times New Roman" w:hAnsi="Times New Roman" w:cs="Times New Roman"/>
              </w:rPr>
            </w:pPr>
            <w:r w:rsidRPr="00B64EDB">
              <w:rPr>
                <w:rFonts w:ascii="Times New Roman" w:hAnsi="Times New Roman" w:cs="Times New Roman"/>
              </w:rPr>
              <w:t>28011,8</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jc w:val="center"/>
              <w:rPr>
                <w:rFonts w:ascii="Times New Roman" w:hAnsi="Times New Roman" w:cs="Times New Roman"/>
              </w:rPr>
            </w:pPr>
            <w:r w:rsidRPr="00B64EDB">
              <w:rPr>
                <w:rFonts w:ascii="Times New Roman" w:hAnsi="Times New Roman" w:cs="Times New Roman"/>
              </w:rPr>
              <w:t>86,5%</w:t>
            </w:r>
          </w:p>
          <w:p w:rsidR="00B64EDB" w:rsidRPr="00B64EDB" w:rsidRDefault="00B64EDB" w:rsidP="00722AE7">
            <w:pPr>
              <w:spacing w:after="0" w:line="240" w:lineRule="auto"/>
              <w:jc w:val="center"/>
              <w:rPr>
                <w:rFonts w:ascii="Times New Roman" w:hAnsi="Times New Roman" w:cs="Times New Roman"/>
              </w:rPr>
            </w:pPr>
            <w:r w:rsidRPr="00B64EDB">
              <w:rPr>
                <w:rFonts w:ascii="Times New Roman" w:hAnsi="Times New Roman" w:cs="Times New Roman"/>
              </w:rPr>
              <w:t>-3775,3</w:t>
            </w:r>
          </w:p>
        </w:tc>
      </w:tr>
      <w:tr w:rsidR="00B64EDB" w:rsidRPr="00B64EDB" w:rsidTr="00722AE7">
        <w:tc>
          <w:tcPr>
            <w:tcW w:w="2367" w:type="dxa"/>
            <w:tcBorders>
              <w:top w:val="single" w:sz="4" w:space="0" w:color="auto"/>
              <w:left w:val="single" w:sz="4" w:space="0" w:color="auto"/>
              <w:bottom w:val="single" w:sz="4" w:space="0" w:color="auto"/>
              <w:right w:val="single" w:sz="4" w:space="0" w:color="auto"/>
            </w:tcBorders>
            <w:shd w:val="clear" w:color="auto" w:fill="auto"/>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Физическая культура и спорт</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ind w:firstLine="160"/>
              <w:rPr>
                <w:rFonts w:ascii="Times New Roman" w:hAnsi="Times New Roman" w:cs="Times New Roman"/>
              </w:rPr>
            </w:pPr>
            <w:r w:rsidRPr="00B64EDB">
              <w:rPr>
                <w:rFonts w:ascii="Times New Roman" w:hAnsi="Times New Roman" w:cs="Times New Roman"/>
              </w:rPr>
              <w:t>4614,6</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ind w:firstLine="164"/>
              <w:rPr>
                <w:rFonts w:ascii="Times New Roman" w:hAnsi="Times New Roman" w:cs="Times New Roman"/>
              </w:rPr>
            </w:pPr>
            <w:r w:rsidRPr="00B64EDB">
              <w:rPr>
                <w:rFonts w:ascii="Times New Roman" w:hAnsi="Times New Roman" w:cs="Times New Roman"/>
              </w:rPr>
              <w:t>616,6</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jc w:val="center"/>
              <w:rPr>
                <w:rFonts w:ascii="Times New Roman" w:hAnsi="Times New Roman" w:cs="Times New Roman"/>
              </w:rPr>
            </w:pPr>
            <w:r w:rsidRPr="00B64EDB">
              <w:rPr>
                <w:rFonts w:ascii="Times New Roman" w:hAnsi="Times New Roman" w:cs="Times New Roman"/>
              </w:rPr>
              <w:t>13,4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ind w:firstLine="164"/>
              <w:jc w:val="center"/>
              <w:rPr>
                <w:rFonts w:ascii="Times New Roman" w:hAnsi="Times New Roman" w:cs="Times New Roman"/>
              </w:rPr>
            </w:pPr>
            <w:r w:rsidRPr="00B64EDB">
              <w:rPr>
                <w:rFonts w:ascii="Times New Roman" w:hAnsi="Times New Roman" w:cs="Times New Roman"/>
              </w:rPr>
              <w:t>670,5</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jc w:val="center"/>
              <w:rPr>
                <w:rFonts w:ascii="Times New Roman" w:hAnsi="Times New Roman" w:cs="Times New Roman"/>
              </w:rPr>
            </w:pPr>
            <w:r w:rsidRPr="00B64EDB">
              <w:rPr>
                <w:rFonts w:ascii="Times New Roman" w:hAnsi="Times New Roman" w:cs="Times New Roman"/>
              </w:rPr>
              <w:t>92,0%</w:t>
            </w:r>
          </w:p>
          <w:p w:rsidR="00B64EDB" w:rsidRPr="00B64EDB" w:rsidRDefault="00B64EDB" w:rsidP="00722AE7">
            <w:pPr>
              <w:spacing w:after="0" w:line="240" w:lineRule="auto"/>
              <w:jc w:val="center"/>
              <w:rPr>
                <w:rFonts w:ascii="Times New Roman" w:hAnsi="Times New Roman" w:cs="Times New Roman"/>
              </w:rPr>
            </w:pPr>
            <w:r w:rsidRPr="00B64EDB">
              <w:rPr>
                <w:rFonts w:ascii="Times New Roman" w:hAnsi="Times New Roman" w:cs="Times New Roman"/>
              </w:rPr>
              <w:t>-53,9</w:t>
            </w:r>
          </w:p>
        </w:tc>
      </w:tr>
      <w:tr w:rsidR="00B64EDB" w:rsidRPr="00B64EDB" w:rsidTr="00722AE7">
        <w:tc>
          <w:tcPr>
            <w:tcW w:w="2367" w:type="dxa"/>
            <w:tcBorders>
              <w:top w:val="single" w:sz="4" w:space="0" w:color="auto"/>
              <w:left w:val="single" w:sz="4" w:space="0" w:color="auto"/>
              <w:bottom w:val="single" w:sz="4" w:space="0" w:color="auto"/>
              <w:right w:val="single" w:sz="4" w:space="0" w:color="auto"/>
            </w:tcBorders>
            <w:shd w:val="clear" w:color="auto" w:fill="auto"/>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Обслуживание государственного и муниципального долга</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ind w:firstLine="160"/>
              <w:rPr>
                <w:rFonts w:ascii="Times New Roman" w:hAnsi="Times New Roman" w:cs="Times New Roman"/>
              </w:rPr>
            </w:pPr>
            <w:r w:rsidRPr="00B64EDB">
              <w:rPr>
                <w:rFonts w:ascii="Times New Roman" w:hAnsi="Times New Roman" w:cs="Times New Roman"/>
              </w:rPr>
              <w:t>1512,8</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ind w:firstLine="164"/>
              <w:rPr>
                <w:rFonts w:ascii="Times New Roman" w:hAnsi="Times New Roman" w:cs="Times New Roman"/>
              </w:rPr>
            </w:pPr>
            <w:r w:rsidRPr="00B64EDB">
              <w:rPr>
                <w:rFonts w:ascii="Times New Roman" w:hAnsi="Times New Roman" w:cs="Times New Roman"/>
              </w:rPr>
              <w:t>1446,4</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jc w:val="center"/>
              <w:rPr>
                <w:rFonts w:ascii="Times New Roman" w:hAnsi="Times New Roman" w:cs="Times New Roman"/>
              </w:rPr>
            </w:pPr>
            <w:r w:rsidRPr="00B64EDB">
              <w:rPr>
                <w:rFonts w:ascii="Times New Roman" w:hAnsi="Times New Roman" w:cs="Times New Roman"/>
              </w:rPr>
              <w:t>95,6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ind w:firstLine="164"/>
              <w:rPr>
                <w:rFonts w:ascii="Times New Roman" w:hAnsi="Times New Roman" w:cs="Times New Roman"/>
              </w:rPr>
            </w:pPr>
            <w:r w:rsidRPr="00B64EDB">
              <w:rPr>
                <w:rFonts w:ascii="Times New Roman" w:hAnsi="Times New Roman" w:cs="Times New Roman"/>
              </w:rPr>
              <w:t>1064,1</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jc w:val="center"/>
              <w:rPr>
                <w:rFonts w:ascii="Times New Roman" w:hAnsi="Times New Roman" w:cs="Times New Roman"/>
              </w:rPr>
            </w:pPr>
            <w:r w:rsidRPr="00B64EDB">
              <w:rPr>
                <w:rFonts w:ascii="Times New Roman" w:hAnsi="Times New Roman" w:cs="Times New Roman"/>
              </w:rPr>
              <w:t>135,9%</w:t>
            </w:r>
          </w:p>
          <w:p w:rsidR="00B64EDB" w:rsidRPr="00B64EDB" w:rsidRDefault="00B64EDB" w:rsidP="00722AE7">
            <w:pPr>
              <w:spacing w:after="0" w:line="240" w:lineRule="auto"/>
              <w:jc w:val="center"/>
              <w:rPr>
                <w:rFonts w:ascii="Times New Roman" w:hAnsi="Times New Roman" w:cs="Times New Roman"/>
              </w:rPr>
            </w:pPr>
            <w:r w:rsidRPr="00B64EDB">
              <w:rPr>
                <w:rFonts w:ascii="Times New Roman" w:hAnsi="Times New Roman" w:cs="Times New Roman"/>
              </w:rPr>
              <w:t>+382,3</w:t>
            </w:r>
          </w:p>
        </w:tc>
      </w:tr>
      <w:tr w:rsidR="00B64EDB" w:rsidRPr="00B64EDB" w:rsidTr="00722AE7">
        <w:tc>
          <w:tcPr>
            <w:tcW w:w="2367" w:type="dxa"/>
            <w:tcBorders>
              <w:top w:val="single" w:sz="4" w:space="0" w:color="auto"/>
              <w:left w:val="single" w:sz="4" w:space="0" w:color="auto"/>
              <w:bottom w:val="single" w:sz="4" w:space="0" w:color="auto"/>
              <w:right w:val="single" w:sz="4" w:space="0" w:color="auto"/>
            </w:tcBorders>
            <w:shd w:val="clear" w:color="auto" w:fill="auto"/>
          </w:tcPr>
          <w:p w:rsidR="00B64EDB" w:rsidRPr="00B64EDB" w:rsidRDefault="00B64EDB" w:rsidP="00722AE7">
            <w:pPr>
              <w:spacing w:after="0" w:line="240" w:lineRule="auto"/>
              <w:rPr>
                <w:rFonts w:ascii="Times New Roman" w:hAnsi="Times New Roman" w:cs="Times New Roman"/>
              </w:rPr>
            </w:pPr>
            <w:r w:rsidRPr="00B64EDB">
              <w:rPr>
                <w:rFonts w:ascii="Times New Roman" w:hAnsi="Times New Roman" w:cs="Times New Roman"/>
              </w:rPr>
              <w:t>Межбюджетные трансферты общего характера бюджетам субъектов Российской Федерации и муниципальных образований</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ind w:firstLine="160"/>
              <w:rPr>
                <w:rFonts w:ascii="Times New Roman" w:hAnsi="Times New Roman" w:cs="Times New Roman"/>
              </w:rPr>
            </w:pPr>
            <w:r w:rsidRPr="00B64EDB">
              <w:rPr>
                <w:rFonts w:ascii="Times New Roman" w:hAnsi="Times New Roman" w:cs="Times New Roman"/>
              </w:rPr>
              <w:t>164947,1</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ind w:firstLine="164"/>
              <w:rPr>
                <w:rFonts w:ascii="Times New Roman" w:hAnsi="Times New Roman" w:cs="Times New Roman"/>
              </w:rPr>
            </w:pPr>
            <w:r w:rsidRPr="00B64EDB">
              <w:rPr>
                <w:rFonts w:ascii="Times New Roman" w:hAnsi="Times New Roman" w:cs="Times New Roman"/>
              </w:rPr>
              <w:t>142019,2</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jc w:val="center"/>
              <w:rPr>
                <w:rFonts w:ascii="Times New Roman" w:hAnsi="Times New Roman" w:cs="Times New Roman"/>
              </w:rPr>
            </w:pPr>
            <w:r w:rsidRPr="00B64EDB">
              <w:rPr>
                <w:rFonts w:ascii="Times New Roman" w:hAnsi="Times New Roman" w:cs="Times New Roman"/>
              </w:rPr>
              <w:t>86,1</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ind w:firstLine="164"/>
              <w:jc w:val="center"/>
              <w:rPr>
                <w:rFonts w:ascii="Times New Roman" w:hAnsi="Times New Roman" w:cs="Times New Roman"/>
              </w:rPr>
            </w:pPr>
            <w:r w:rsidRPr="00B64EDB">
              <w:rPr>
                <w:rFonts w:ascii="Times New Roman" w:hAnsi="Times New Roman" w:cs="Times New Roman"/>
              </w:rPr>
              <w:t>70846,6</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jc w:val="center"/>
              <w:rPr>
                <w:rFonts w:ascii="Times New Roman" w:hAnsi="Times New Roman" w:cs="Times New Roman"/>
              </w:rPr>
            </w:pPr>
            <w:r w:rsidRPr="00B64EDB">
              <w:rPr>
                <w:rFonts w:ascii="Times New Roman" w:hAnsi="Times New Roman" w:cs="Times New Roman"/>
              </w:rPr>
              <w:t>200,5%</w:t>
            </w:r>
          </w:p>
          <w:p w:rsidR="00B64EDB" w:rsidRPr="00B64EDB" w:rsidRDefault="00B64EDB" w:rsidP="00722AE7">
            <w:pPr>
              <w:spacing w:after="0" w:line="240" w:lineRule="auto"/>
              <w:jc w:val="center"/>
              <w:rPr>
                <w:rFonts w:ascii="Times New Roman" w:hAnsi="Times New Roman" w:cs="Times New Roman"/>
              </w:rPr>
            </w:pPr>
            <w:r w:rsidRPr="00B64EDB">
              <w:rPr>
                <w:rFonts w:ascii="Times New Roman" w:hAnsi="Times New Roman" w:cs="Times New Roman"/>
              </w:rPr>
              <w:t>+71172,6</w:t>
            </w:r>
          </w:p>
        </w:tc>
      </w:tr>
      <w:tr w:rsidR="00B64EDB" w:rsidRPr="00B64EDB" w:rsidTr="00722AE7">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jc w:val="center"/>
              <w:rPr>
                <w:rFonts w:ascii="Times New Roman" w:hAnsi="Times New Roman" w:cs="Times New Roman"/>
              </w:rPr>
            </w:pPr>
            <w:r w:rsidRPr="00B64EDB">
              <w:rPr>
                <w:rFonts w:ascii="Times New Roman" w:hAnsi="Times New Roman" w:cs="Times New Roman"/>
              </w:rPr>
              <w:t>Итого расходов</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ind w:firstLine="160"/>
              <w:rPr>
                <w:rFonts w:ascii="Times New Roman" w:hAnsi="Times New Roman" w:cs="Times New Roman"/>
              </w:rPr>
            </w:pPr>
            <w:r w:rsidRPr="00B64EDB">
              <w:rPr>
                <w:rFonts w:ascii="Times New Roman" w:hAnsi="Times New Roman" w:cs="Times New Roman"/>
              </w:rPr>
              <w:t>4490677,0</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ind w:firstLine="164"/>
              <w:rPr>
                <w:rFonts w:ascii="Times New Roman" w:hAnsi="Times New Roman" w:cs="Times New Roman"/>
              </w:rPr>
            </w:pPr>
            <w:r w:rsidRPr="00B64EDB">
              <w:rPr>
                <w:rFonts w:ascii="Times New Roman" w:hAnsi="Times New Roman" w:cs="Times New Roman"/>
              </w:rPr>
              <w:t>2597319,4</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jc w:val="center"/>
              <w:rPr>
                <w:rFonts w:ascii="Times New Roman" w:hAnsi="Times New Roman" w:cs="Times New Roman"/>
              </w:rPr>
            </w:pPr>
            <w:r w:rsidRPr="00B64EDB">
              <w:rPr>
                <w:rFonts w:ascii="Times New Roman" w:hAnsi="Times New Roman" w:cs="Times New Roman"/>
              </w:rPr>
              <w:t>57,8</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jc w:val="center"/>
              <w:rPr>
                <w:rFonts w:ascii="Times New Roman" w:hAnsi="Times New Roman" w:cs="Times New Roman"/>
              </w:rPr>
            </w:pPr>
            <w:r w:rsidRPr="00B64EDB">
              <w:rPr>
                <w:rFonts w:ascii="Times New Roman" w:hAnsi="Times New Roman" w:cs="Times New Roman"/>
              </w:rPr>
              <w:t>1 725 097,2</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B64EDB" w:rsidRPr="00B64EDB" w:rsidRDefault="00B64EDB" w:rsidP="00722AE7">
            <w:pPr>
              <w:spacing w:after="0" w:line="240" w:lineRule="auto"/>
              <w:jc w:val="center"/>
              <w:rPr>
                <w:rFonts w:ascii="Times New Roman" w:hAnsi="Times New Roman" w:cs="Times New Roman"/>
              </w:rPr>
            </w:pPr>
            <w:r w:rsidRPr="00B64EDB">
              <w:rPr>
                <w:rFonts w:ascii="Times New Roman" w:hAnsi="Times New Roman" w:cs="Times New Roman"/>
              </w:rPr>
              <w:t>150,6%</w:t>
            </w:r>
          </w:p>
          <w:p w:rsidR="00B64EDB" w:rsidRPr="00B64EDB" w:rsidRDefault="00B64EDB" w:rsidP="00722AE7">
            <w:pPr>
              <w:spacing w:after="0" w:line="240" w:lineRule="auto"/>
              <w:jc w:val="center"/>
              <w:rPr>
                <w:rFonts w:ascii="Times New Roman" w:hAnsi="Times New Roman" w:cs="Times New Roman"/>
              </w:rPr>
            </w:pPr>
            <w:r w:rsidRPr="00B64EDB">
              <w:rPr>
                <w:rFonts w:ascii="Times New Roman" w:hAnsi="Times New Roman" w:cs="Times New Roman"/>
              </w:rPr>
              <w:t>+872222,2</w:t>
            </w:r>
          </w:p>
        </w:tc>
      </w:tr>
    </w:tbl>
    <w:p w:rsidR="00B64EDB" w:rsidRPr="00B64EDB" w:rsidRDefault="00B64EDB" w:rsidP="00B64EDB">
      <w:pPr>
        <w:pStyle w:val="958556"/>
        <w:spacing w:before="0" w:after="0"/>
        <w:ind w:firstLine="567"/>
        <w:rPr>
          <w:color w:val="C00000"/>
          <w:sz w:val="16"/>
          <w:szCs w:val="16"/>
        </w:rPr>
      </w:pPr>
    </w:p>
    <w:p w:rsidR="00B64EDB" w:rsidRPr="00B64EDB" w:rsidRDefault="00B64EDB" w:rsidP="00B64EDB">
      <w:pPr>
        <w:pStyle w:val="958556"/>
        <w:spacing w:before="0" w:after="0"/>
        <w:ind w:firstLine="567"/>
        <w:rPr>
          <w:color w:val="auto"/>
        </w:rPr>
      </w:pPr>
      <w:r w:rsidRPr="00B64EDB">
        <w:rPr>
          <w:color w:val="auto"/>
          <w:szCs w:val="24"/>
        </w:rPr>
        <w:t xml:space="preserve">Финансирование социальных отраслей за 9 месяцев 2024 года занимает 55,5% в общем объеме бюджетных средств, из них лидирующее место по расходам занимает отрасль «Образование» - </w:t>
      </w:r>
      <w:r w:rsidRPr="00B64EDB">
        <w:rPr>
          <w:bCs/>
          <w:color w:val="auto"/>
          <w:szCs w:val="24"/>
        </w:rPr>
        <w:t xml:space="preserve">1 290 268,9 </w:t>
      </w:r>
      <w:r w:rsidRPr="00B64EDB">
        <w:rPr>
          <w:color w:val="auto"/>
          <w:szCs w:val="24"/>
        </w:rPr>
        <w:t>тыс. рублей или 49,7% объема расходов бюджета района.</w:t>
      </w:r>
    </w:p>
    <w:p w:rsidR="00B64EDB" w:rsidRPr="00B64EDB" w:rsidRDefault="00B64EDB" w:rsidP="00B64EDB">
      <w:pPr>
        <w:pStyle w:val="1"/>
        <w:spacing w:before="0" w:after="0"/>
        <w:ind w:firstLine="567"/>
        <w:rPr>
          <w:rFonts w:ascii="Times New Roman" w:hAnsi="Times New Roman" w:cs="Times New Roman"/>
          <w:b w:val="0"/>
          <w:color w:val="C00000"/>
          <w:sz w:val="16"/>
          <w:szCs w:val="16"/>
        </w:rPr>
      </w:pPr>
    </w:p>
    <w:p w:rsidR="00B64EDB" w:rsidRPr="00B64EDB" w:rsidRDefault="00B64EDB" w:rsidP="00B64EDB">
      <w:pPr>
        <w:pStyle w:val="1"/>
        <w:spacing w:before="0" w:after="0"/>
        <w:ind w:firstLine="510"/>
        <w:rPr>
          <w:rFonts w:ascii="Times New Roman" w:hAnsi="Times New Roman" w:cs="Times New Roman"/>
          <w:b w:val="0"/>
        </w:rPr>
      </w:pPr>
      <w:r w:rsidRPr="00B64EDB">
        <w:rPr>
          <w:rFonts w:ascii="Times New Roman" w:hAnsi="Times New Roman" w:cs="Times New Roman"/>
          <w:b w:val="0"/>
          <w:sz w:val="24"/>
          <w:szCs w:val="24"/>
        </w:rPr>
        <w:t xml:space="preserve">Согласно представленной справке к Отчету об исполнении бюджета муниципального образования </w:t>
      </w:r>
      <w:proofErr w:type="spellStart"/>
      <w:r w:rsidRPr="00B64EDB">
        <w:rPr>
          <w:rFonts w:ascii="Times New Roman" w:hAnsi="Times New Roman" w:cs="Times New Roman"/>
          <w:b w:val="0"/>
          <w:sz w:val="24"/>
          <w:szCs w:val="24"/>
        </w:rPr>
        <w:t>Узловский</w:t>
      </w:r>
      <w:proofErr w:type="spellEnd"/>
      <w:r w:rsidRPr="00B64EDB">
        <w:rPr>
          <w:rFonts w:ascii="Times New Roman" w:hAnsi="Times New Roman" w:cs="Times New Roman"/>
          <w:b w:val="0"/>
          <w:sz w:val="24"/>
          <w:szCs w:val="24"/>
        </w:rPr>
        <w:t xml:space="preserve"> район за 9 месяцев  2024 года:</w:t>
      </w:r>
    </w:p>
    <w:p w:rsidR="00B64EDB" w:rsidRPr="00B64EDB" w:rsidRDefault="00B64EDB" w:rsidP="00B64EDB">
      <w:pPr>
        <w:spacing w:after="0" w:line="240" w:lineRule="auto"/>
        <w:ind w:firstLine="567"/>
        <w:jc w:val="both"/>
        <w:rPr>
          <w:rFonts w:ascii="Times New Roman" w:hAnsi="Times New Roman" w:cs="Times New Roman"/>
          <w:sz w:val="24"/>
          <w:szCs w:val="24"/>
        </w:rPr>
      </w:pPr>
      <w:r w:rsidRPr="00B64EDB">
        <w:rPr>
          <w:rFonts w:ascii="Times New Roman" w:hAnsi="Times New Roman" w:cs="Times New Roman"/>
          <w:sz w:val="24"/>
          <w:szCs w:val="24"/>
        </w:rPr>
        <w:t xml:space="preserve">- на выплату заработной платы с перечислением страховых взносов направлено 797,9 млн. рублей (30,7 % всех расходов), </w:t>
      </w:r>
    </w:p>
    <w:p w:rsidR="00B64EDB" w:rsidRPr="00B64EDB" w:rsidRDefault="00B64EDB" w:rsidP="00B64EDB">
      <w:pPr>
        <w:spacing w:after="0" w:line="240" w:lineRule="auto"/>
        <w:ind w:firstLine="567"/>
        <w:jc w:val="both"/>
        <w:rPr>
          <w:rFonts w:ascii="Times New Roman" w:hAnsi="Times New Roman" w:cs="Times New Roman"/>
          <w:sz w:val="24"/>
          <w:szCs w:val="24"/>
        </w:rPr>
      </w:pPr>
      <w:r w:rsidRPr="00B64EDB">
        <w:rPr>
          <w:rFonts w:ascii="Times New Roman" w:hAnsi="Times New Roman" w:cs="Times New Roman"/>
          <w:sz w:val="24"/>
          <w:szCs w:val="24"/>
        </w:rPr>
        <w:t>-на оплату коммунальных услуг –  70,0 млн. рублей (2,7 % всех расходов),</w:t>
      </w:r>
    </w:p>
    <w:p w:rsidR="00B64EDB" w:rsidRPr="00B64EDB" w:rsidRDefault="00B64EDB" w:rsidP="00B64EDB">
      <w:pPr>
        <w:spacing w:after="0" w:line="240" w:lineRule="auto"/>
        <w:ind w:firstLine="567"/>
        <w:jc w:val="both"/>
        <w:rPr>
          <w:rFonts w:ascii="Times New Roman" w:hAnsi="Times New Roman" w:cs="Times New Roman"/>
          <w:sz w:val="24"/>
          <w:szCs w:val="24"/>
        </w:rPr>
      </w:pPr>
      <w:r w:rsidRPr="00B64EDB">
        <w:rPr>
          <w:rFonts w:ascii="Times New Roman" w:hAnsi="Times New Roman" w:cs="Times New Roman"/>
          <w:sz w:val="24"/>
          <w:szCs w:val="24"/>
        </w:rPr>
        <w:t xml:space="preserve">- на приобретение основных средств направлено – 117,3 млн. рублей  (4,5 % всех расходов).  </w:t>
      </w:r>
    </w:p>
    <w:p w:rsidR="00B64EDB" w:rsidRPr="00B64EDB" w:rsidRDefault="00B64EDB" w:rsidP="00B64EDB">
      <w:pPr>
        <w:spacing w:after="0" w:line="240" w:lineRule="auto"/>
        <w:ind w:firstLine="567"/>
        <w:jc w:val="both"/>
        <w:rPr>
          <w:rFonts w:ascii="Times New Roman" w:hAnsi="Times New Roman" w:cs="Times New Roman"/>
        </w:rPr>
      </w:pPr>
      <w:r w:rsidRPr="00B64EDB">
        <w:rPr>
          <w:rFonts w:ascii="Times New Roman" w:hAnsi="Times New Roman" w:cs="Times New Roman"/>
          <w:sz w:val="24"/>
          <w:szCs w:val="24"/>
        </w:rPr>
        <w:t>Анализ исполнения бюджета по разделам функциональной классификации расходов  за 9 месяцев 2024 года показал следующее:</w:t>
      </w:r>
      <w:r w:rsidRPr="00B64EDB">
        <w:rPr>
          <w:rFonts w:ascii="Times New Roman" w:hAnsi="Times New Roman" w:cs="Times New Roman"/>
          <w:bCs/>
          <w:sz w:val="28"/>
          <w:szCs w:val="28"/>
        </w:rPr>
        <w:t xml:space="preserve"> </w:t>
      </w:r>
    </w:p>
    <w:p w:rsidR="00B64EDB" w:rsidRPr="00B64EDB" w:rsidRDefault="00B64EDB" w:rsidP="00B64EDB">
      <w:pPr>
        <w:spacing w:after="0" w:line="240" w:lineRule="auto"/>
        <w:ind w:firstLine="426"/>
        <w:jc w:val="both"/>
        <w:rPr>
          <w:rFonts w:ascii="Times New Roman" w:hAnsi="Times New Roman" w:cs="Times New Roman"/>
          <w:sz w:val="16"/>
          <w:szCs w:val="16"/>
        </w:rPr>
      </w:pPr>
      <w:r w:rsidRPr="00B64EDB">
        <w:rPr>
          <w:rFonts w:ascii="Times New Roman" w:hAnsi="Times New Roman" w:cs="Times New Roman"/>
          <w:sz w:val="24"/>
          <w:szCs w:val="24"/>
        </w:rPr>
        <w:t xml:space="preserve">По разделу 01 00 «Общегосударственные вопросы»  кассовое исполнение составило 237 460,5 тыс. рублей или 64,9% годовых плановых назначений. По данному разделу отражены расходы на функционирование высшего должностного лица муниципального образования, функционирование законодательных (представительных) органов исполнительной власти, функционирование высших исполнительных органов местных администраций, обеспечение деятельности финансовых органов, другие общегосударственные вопросы. По сравнению с  аналогичным периодом 2023 года расходы увеличились на 40 487,9 тыс. рублей или 20,6%. </w:t>
      </w:r>
    </w:p>
    <w:p w:rsidR="00B64EDB" w:rsidRPr="00B64EDB" w:rsidRDefault="00B64EDB" w:rsidP="00B64EDB">
      <w:pPr>
        <w:spacing w:after="0" w:line="240" w:lineRule="auto"/>
        <w:ind w:firstLine="567"/>
        <w:jc w:val="both"/>
        <w:rPr>
          <w:rFonts w:ascii="Times New Roman" w:hAnsi="Times New Roman" w:cs="Times New Roman"/>
          <w:color w:val="C00000"/>
          <w:sz w:val="16"/>
          <w:szCs w:val="16"/>
        </w:rPr>
      </w:pPr>
    </w:p>
    <w:p w:rsidR="00B64EDB" w:rsidRPr="00B64EDB" w:rsidRDefault="00B64EDB" w:rsidP="00B64EDB">
      <w:pPr>
        <w:spacing w:after="0" w:line="240" w:lineRule="auto"/>
        <w:ind w:firstLine="567"/>
        <w:jc w:val="both"/>
        <w:rPr>
          <w:rFonts w:ascii="Times New Roman" w:hAnsi="Times New Roman" w:cs="Times New Roman"/>
          <w:sz w:val="24"/>
          <w:szCs w:val="24"/>
        </w:rPr>
      </w:pPr>
      <w:r w:rsidRPr="00B64EDB">
        <w:rPr>
          <w:rFonts w:ascii="Times New Roman" w:hAnsi="Times New Roman" w:cs="Times New Roman"/>
          <w:sz w:val="24"/>
          <w:szCs w:val="24"/>
        </w:rPr>
        <w:t>По разделу 02 00 Национальная оборона» расходы  составили 1 348,1 тыс. рублей или 75,0% годовых плановых назначений. Данная сумма перечислена в бюджеты поселений на выполнение переданного полномочия по осуществлению первичного воинского учета на территориях, где отсутствуют военные комиссариаты, в том числе по поселениям:</w:t>
      </w:r>
    </w:p>
    <w:p w:rsidR="00B64EDB" w:rsidRPr="00B64EDB" w:rsidRDefault="00B64EDB" w:rsidP="00B64EDB">
      <w:pPr>
        <w:pStyle w:val="ConsPlusNormal"/>
        <w:numPr>
          <w:ilvl w:val="0"/>
          <w:numId w:val="4"/>
        </w:numPr>
        <w:suppressAutoHyphens w:val="0"/>
        <w:autoSpaceDN w:val="0"/>
        <w:adjustRightInd w:val="0"/>
        <w:ind w:left="851" w:hanging="284"/>
        <w:jc w:val="both"/>
        <w:rPr>
          <w:sz w:val="24"/>
          <w:szCs w:val="24"/>
        </w:rPr>
      </w:pPr>
      <w:r w:rsidRPr="00B64EDB">
        <w:rPr>
          <w:sz w:val="24"/>
          <w:szCs w:val="24"/>
        </w:rPr>
        <w:lastRenderedPageBreak/>
        <w:t>МО Шахтерское – 808,9 тыс. рублей</w:t>
      </w:r>
    </w:p>
    <w:p w:rsidR="00B64EDB" w:rsidRPr="00B64EDB" w:rsidRDefault="00B64EDB" w:rsidP="00B64EDB">
      <w:pPr>
        <w:pStyle w:val="ConsPlusNormal"/>
        <w:numPr>
          <w:ilvl w:val="0"/>
          <w:numId w:val="4"/>
        </w:numPr>
        <w:suppressAutoHyphens w:val="0"/>
        <w:autoSpaceDN w:val="0"/>
        <w:adjustRightInd w:val="0"/>
        <w:ind w:left="851" w:hanging="284"/>
        <w:jc w:val="both"/>
        <w:rPr>
          <w:sz w:val="24"/>
          <w:szCs w:val="24"/>
        </w:rPr>
      </w:pPr>
      <w:r w:rsidRPr="00B64EDB">
        <w:rPr>
          <w:sz w:val="24"/>
          <w:szCs w:val="24"/>
        </w:rPr>
        <w:t xml:space="preserve">МО </w:t>
      </w:r>
      <w:proofErr w:type="spellStart"/>
      <w:r w:rsidRPr="00B64EDB">
        <w:rPr>
          <w:sz w:val="24"/>
          <w:szCs w:val="24"/>
        </w:rPr>
        <w:t>Каменецкое</w:t>
      </w:r>
      <w:proofErr w:type="spellEnd"/>
      <w:r w:rsidRPr="00B64EDB">
        <w:rPr>
          <w:sz w:val="24"/>
          <w:szCs w:val="24"/>
        </w:rPr>
        <w:t xml:space="preserve"> – 269,6 тыс. рублей</w:t>
      </w:r>
    </w:p>
    <w:p w:rsidR="00B64EDB" w:rsidRPr="00B64EDB" w:rsidRDefault="00B64EDB" w:rsidP="00B64EDB">
      <w:pPr>
        <w:pStyle w:val="ConsPlusNormal"/>
        <w:numPr>
          <w:ilvl w:val="0"/>
          <w:numId w:val="4"/>
        </w:numPr>
        <w:suppressAutoHyphens w:val="0"/>
        <w:autoSpaceDN w:val="0"/>
        <w:adjustRightInd w:val="0"/>
        <w:ind w:left="851" w:hanging="284"/>
        <w:jc w:val="both"/>
        <w:rPr>
          <w:sz w:val="24"/>
          <w:szCs w:val="24"/>
        </w:rPr>
      </w:pPr>
      <w:r w:rsidRPr="00B64EDB">
        <w:rPr>
          <w:sz w:val="24"/>
          <w:szCs w:val="24"/>
        </w:rPr>
        <w:t xml:space="preserve">МО </w:t>
      </w:r>
      <w:proofErr w:type="spellStart"/>
      <w:r w:rsidRPr="00B64EDB">
        <w:rPr>
          <w:sz w:val="24"/>
          <w:szCs w:val="24"/>
        </w:rPr>
        <w:t>Смородинское</w:t>
      </w:r>
      <w:proofErr w:type="spellEnd"/>
      <w:r w:rsidRPr="00B64EDB">
        <w:rPr>
          <w:sz w:val="24"/>
          <w:szCs w:val="24"/>
        </w:rPr>
        <w:t xml:space="preserve"> – 269,6 тыс. рублей.</w:t>
      </w:r>
    </w:p>
    <w:p w:rsidR="00B64EDB" w:rsidRPr="00B64EDB" w:rsidRDefault="00B64EDB" w:rsidP="00B64EDB">
      <w:pPr>
        <w:spacing w:after="0" w:line="240" w:lineRule="auto"/>
        <w:ind w:firstLine="567"/>
        <w:jc w:val="both"/>
        <w:rPr>
          <w:rFonts w:ascii="Times New Roman" w:hAnsi="Times New Roman" w:cs="Times New Roman"/>
          <w:sz w:val="24"/>
          <w:szCs w:val="24"/>
        </w:rPr>
      </w:pPr>
      <w:r w:rsidRPr="00B64EDB">
        <w:rPr>
          <w:rFonts w:ascii="Times New Roman" w:hAnsi="Times New Roman" w:cs="Times New Roman"/>
          <w:sz w:val="24"/>
          <w:szCs w:val="24"/>
        </w:rPr>
        <w:t>По сравнению с аналогичным периодом прошлого года расходы увеличились на 171,1 тыс. рублей или 14,5%.</w:t>
      </w:r>
    </w:p>
    <w:p w:rsidR="00B64EDB" w:rsidRPr="00B64EDB" w:rsidRDefault="00B64EDB" w:rsidP="00B64EDB">
      <w:pPr>
        <w:spacing w:after="0" w:line="240" w:lineRule="auto"/>
        <w:ind w:firstLine="426"/>
        <w:jc w:val="both"/>
        <w:rPr>
          <w:rFonts w:ascii="Times New Roman" w:hAnsi="Times New Roman" w:cs="Times New Roman"/>
          <w:sz w:val="16"/>
          <w:szCs w:val="16"/>
        </w:rPr>
      </w:pPr>
    </w:p>
    <w:p w:rsidR="00B64EDB" w:rsidRPr="00B64EDB" w:rsidRDefault="00B64EDB" w:rsidP="00B64EDB">
      <w:pPr>
        <w:spacing w:after="0" w:line="240" w:lineRule="auto"/>
        <w:ind w:firstLine="426"/>
        <w:jc w:val="both"/>
        <w:rPr>
          <w:rFonts w:ascii="Times New Roman" w:hAnsi="Times New Roman" w:cs="Times New Roman"/>
        </w:rPr>
      </w:pPr>
      <w:proofErr w:type="gramStart"/>
      <w:r w:rsidRPr="00B64EDB">
        <w:rPr>
          <w:rFonts w:ascii="Times New Roman" w:hAnsi="Times New Roman" w:cs="Times New Roman"/>
          <w:sz w:val="24"/>
          <w:szCs w:val="24"/>
        </w:rPr>
        <w:t xml:space="preserve">По разделу 03 00 «Национальная безопасность и правоохранительная деятельность» исполнение составляет 11 973,6 тыс. рублей или 60,1% от годовых плановых назначений, в том числе на содержание МУ «Центр гражданской обороны» 11 830,8 тыс. рублей, перечислены субсидии бюджету муниципального образования город Узловая </w:t>
      </w:r>
      <w:proofErr w:type="spellStart"/>
      <w:r w:rsidRPr="00B64EDB">
        <w:rPr>
          <w:rFonts w:ascii="Times New Roman" w:hAnsi="Times New Roman" w:cs="Times New Roman"/>
          <w:sz w:val="24"/>
          <w:szCs w:val="24"/>
        </w:rPr>
        <w:t>Узловского</w:t>
      </w:r>
      <w:proofErr w:type="spellEnd"/>
      <w:r w:rsidRPr="00B64EDB">
        <w:rPr>
          <w:rFonts w:ascii="Times New Roman" w:hAnsi="Times New Roman" w:cs="Times New Roman"/>
          <w:sz w:val="24"/>
          <w:szCs w:val="24"/>
        </w:rPr>
        <w:t xml:space="preserve"> района на оказание поддержки граждан и их объединений, участвующих в охране общественного порядка 142,8 тыс. рублей.</w:t>
      </w:r>
      <w:proofErr w:type="gramEnd"/>
      <w:r w:rsidRPr="00B64EDB">
        <w:rPr>
          <w:rFonts w:ascii="Times New Roman" w:hAnsi="Times New Roman" w:cs="Times New Roman"/>
          <w:sz w:val="24"/>
          <w:szCs w:val="24"/>
        </w:rPr>
        <w:t xml:space="preserve"> По сравнению с аналогичным периодом 2023 года расходы по данному разделу увеличились на 2 781,3 тыс. рублей или 30,3%.</w:t>
      </w:r>
    </w:p>
    <w:p w:rsidR="00B64EDB" w:rsidRPr="00B64EDB" w:rsidRDefault="00B64EDB" w:rsidP="00B64EDB">
      <w:pPr>
        <w:spacing w:after="0" w:line="240" w:lineRule="auto"/>
        <w:ind w:firstLine="426"/>
        <w:jc w:val="both"/>
        <w:rPr>
          <w:rFonts w:ascii="Times New Roman" w:hAnsi="Times New Roman" w:cs="Times New Roman"/>
          <w:color w:val="C00000"/>
          <w:sz w:val="16"/>
          <w:szCs w:val="16"/>
        </w:rPr>
      </w:pPr>
    </w:p>
    <w:p w:rsidR="00B64EDB" w:rsidRPr="00B64EDB" w:rsidRDefault="00B64EDB" w:rsidP="00B64EDB">
      <w:pPr>
        <w:spacing w:after="0" w:line="240" w:lineRule="auto"/>
        <w:ind w:firstLine="567"/>
        <w:jc w:val="both"/>
        <w:rPr>
          <w:rFonts w:ascii="Times New Roman" w:hAnsi="Times New Roman" w:cs="Times New Roman"/>
          <w:sz w:val="24"/>
          <w:szCs w:val="24"/>
        </w:rPr>
      </w:pPr>
      <w:r w:rsidRPr="00B64EDB">
        <w:rPr>
          <w:rFonts w:ascii="Times New Roman" w:hAnsi="Times New Roman" w:cs="Times New Roman"/>
          <w:sz w:val="24"/>
          <w:szCs w:val="24"/>
        </w:rPr>
        <w:t xml:space="preserve">По разделу 0400 «Национальная экономика» исполнение составляет 567 175,0 тыс. рублей или 47,2% от годовых плановых назначений. По сравнению с аналогичным периодом 2023 года расходы по данному разделу увеличились  на 419 790,3 тыс. рублей или в 3,8раза.   </w:t>
      </w:r>
    </w:p>
    <w:p w:rsidR="00B64EDB" w:rsidRPr="00B64EDB" w:rsidRDefault="00B64EDB" w:rsidP="00B64EDB">
      <w:pPr>
        <w:spacing w:after="0" w:line="240" w:lineRule="auto"/>
        <w:ind w:firstLine="567"/>
        <w:jc w:val="both"/>
        <w:rPr>
          <w:rFonts w:ascii="Times New Roman" w:hAnsi="Times New Roman"/>
          <w:sz w:val="24"/>
          <w:szCs w:val="24"/>
        </w:rPr>
      </w:pPr>
      <w:r w:rsidRPr="00B64EDB">
        <w:rPr>
          <w:rFonts w:ascii="Times New Roman" w:hAnsi="Times New Roman" w:cs="Times New Roman"/>
          <w:sz w:val="24"/>
          <w:szCs w:val="24"/>
        </w:rPr>
        <w:t>Данные расходы произведены:</w:t>
      </w:r>
      <w:r w:rsidRPr="00B64EDB">
        <w:rPr>
          <w:rFonts w:ascii="Times New Roman" w:hAnsi="Times New Roman"/>
          <w:sz w:val="24"/>
          <w:szCs w:val="24"/>
        </w:rPr>
        <w:t xml:space="preserve"> </w:t>
      </w:r>
    </w:p>
    <w:p w:rsidR="00B64EDB" w:rsidRPr="00B64EDB" w:rsidRDefault="00B64EDB" w:rsidP="00B64EDB">
      <w:pPr>
        <w:spacing w:after="0" w:line="240" w:lineRule="auto"/>
        <w:ind w:firstLine="567"/>
        <w:jc w:val="both"/>
        <w:rPr>
          <w:rFonts w:ascii="Times New Roman" w:hAnsi="Times New Roman" w:cs="Times New Roman"/>
          <w:sz w:val="24"/>
          <w:szCs w:val="24"/>
        </w:rPr>
      </w:pPr>
      <w:r w:rsidRPr="00B64EDB">
        <w:rPr>
          <w:rFonts w:ascii="Times New Roman" w:hAnsi="Times New Roman" w:cs="Times New Roman"/>
          <w:sz w:val="24"/>
          <w:szCs w:val="24"/>
        </w:rPr>
        <w:t>По подразделу «Общеэкономические вопросы» расходы в отчетном периоде  составили 1 867,8 тыс. рублей или 100,0 % плановых назначений и направлены на заработную оплату  несовершеннолетних во время летних каникул.</w:t>
      </w:r>
    </w:p>
    <w:p w:rsidR="00B64EDB" w:rsidRPr="00B64EDB" w:rsidRDefault="00B64EDB" w:rsidP="00B64EDB">
      <w:pPr>
        <w:spacing w:after="0" w:line="240" w:lineRule="auto"/>
        <w:ind w:firstLine="567"/>
        <w:jc w:val="both"/>
        <w:rPr>
          <w:rFonts w:ascii="Times New Roman" w:hAnsi="Times New Roman" w:cs="Times New Roman"/>
          <w:sz w:val="24"/>
          <w:szCs w:val="24"/>
        </w:rPr>
      </w:pPr>
      <w:r w:rsidRPr="00B64EDB">
        <w:rPr>
          <w:rFonts w:ascii="Times New Roman" w:hAnsi="Times New Roman" w:cs="Times New Roman"/>
          <w:sz w:val="24"/>
          <w:szCs w:val="24"/>
        </w:rPr>
        <w:t xml:space="preserve">По подразделу «Сельское хозяйство и рыболовство» расходы составили 1 622,3 тыс. рублей или 35,6% годовых плановых назначений, которые </w:t>
      </w:r>
      <w:r w:rsidRPr="00B64EDB">
        <w:rPr>
          <w:rFonts w:ascii="Times New Roman" w:eastAsia="Times New Roman" w:hAnsi="Times New Roman" w:cs="Times New Roman"/>
          <w:sz w:val="24"/>
          <w:szCs w:val="24"/>
        </w:rPr>
        <w:t>направлены на предупреждение и ликвидацию болезней животных, их лечение, отлов и содержание безнадзорных животных, защиту населения от болезней, общих для человека и животных</w:t>
      </w:r>
      <w:r w:rsidRPr="00B64EDB">
        <w:rPr>
          <w:rFonts w:ascii="Times New Roman" w:hAnsi="Times New Roman" w:cs="Times New Roman"/>
          <w:sz w:val="24"/>
          <w:szCs w:val="24"/>
        </w:rPr>
        <w:t>.</w:t>
      </w:r>
    </w:p>
    <w:p w:rsidR="00B64EDB" w:rsidRPr="00B64EDB" w:rsidRDefault="00B64EDB" w:rsidP="00B64EDB">
      <w:pPr>
        <w:spacing w:after="0" w:line="240" w:lineRule="auto"/>
        <w:ind w:firstLine="567"/>
        <w:jc w:val="both"/>
        <w:rPr>
          <w:rFonts w:ascii="Times New Roman" w:hAnsi="Times New Roman" w:cs="Times New Roman"/>
          <w:sz w:val="24"/>
          <w:szCs w:val="24"/>
        </w:rPr>
      </w:pPr>
      <w:r w:rsidRPr="00B64EDB">
        <w:rPr>
          <w:rFonts w:ascii="Times New Roman" w:hAnsi="Times New Roman" w:cs="Times New Roman"/>
          <w:sz w:val="24"/>
          <w:szCs w:val="24"/>
        </w:rPr>
        <w:t>По подразделу «Дорожное хозяйство» расходы составили 563 258,3 тыс. рублей или 47,4% годовых плановых назначений, из них:</w:t>
      </w:r>
    </w:p>
    <w:p w:rsidR="00B64EDB" w:rsidRPr="00B64EDB" w:rsidRDefault="00B64EDB" w:rsidP="00B64EDB">
      <w:pPr>
        <w:spacing w:after="0" w:line="240" w:lineRule="auto"/>
        <w:ind w:firstLine="567"/>
        <w:jc w:val="both"/>
        <w:rPr>
          <w:rFonts w:ascii="Times New Roman" w:hAnsi="Times New Roman" w:cs="Times New Roman"/>
          <w:sz w:val="24"/>
          <w:szCs w:val="24"/>
        </w:rPr>
      </w:pPr>
      <w:r w:rsidRPr="00B64EDB">
        <w:rPr>
          <w:rFonts w:ascii="Times New Roman" w:hAnsi="Times New Roman" w:cs="Times New Roman"/>
          <w:sz w:val="24"/>
          <w:szCs w:val="24"/>
        </w:rPr>
        <w:t xml:space="preserve"> - средства Дорожного фонда в сумме 53 934,8 тыс. рублей, которые были направлены на содержание и ремонт  </w:t>
      </w:r>
      <w:proofErr w:type="spellStart"/>
      <w:r w:rsidRPr="00B64EDB">
        <w:rPr>
          <w:rFonts w:ascii="Times New Roman" w:hAnsi="Times New Roman" w:cs="Times New Roman"/>
          <w:sz w:val="24"/>
          <w:szCs w:val="24"/>
        </w:rPr>
        <w:t>межпоселенческих</w:t>
      </w:r>
      <w:proofErr w:type="spellEnd"/>
      <w:r w:rsidRPr="00B64EDB">
        <w:rPr>
          <w:rFonts w:ascii="Times New Roman" w:hAnsi="Times New Roman" w:cs="Times New Roman"/>
          <w:sz w:val="24"/>
          <w:szCs w:val="24"/>
        </w:rPr>
        <w:t xml:space="preserve">  и городских дорог в сумме 32 154,8 тыс. рублей и дорог сельских поселений в сумме  21 780,0 тыс. рублей;</w:t>
      </w:r>
    </w:p>
    <w:p w:rsidR="00B64EDB" w:rsidRPr="00B64EDB" w:rsidRDefault="00B64EDB" w:rsidP="00B64EDB">
      <w:pPr>
        <w:spacing w:after="0" w:line="240" w:lineRule="auto"/>
        <w:ind w:firstLine="567"/>
        <w:jc w:val="both"/>
        <w:rPr>
          <w:rFonts w:ascii="Times New Roman" w:hAnsi="Times New Roman" w:cs="Times New Roman"/>
          <w:sz w:val="24"/>
          <w:szCs w:val="24"/>
        </w:rPr>
      </w:pPr>
      <w:r w:rsidRPr="00B64EDB">
        <w:rPr>
          <w:rFonts w:ascii="Times New Roman" w:hAnsi="Times New Roman" w:cs="Times New Roman"/>
          <w:sz w:val="24"/>
          <w:szCs w:val="24"/>
        </w:rPr>
        <w:t>- средства бюджета Тульской области в сумме 509 323,5 тыс. рублей направлены:</w:t>
      </w:r>
    </w:p>
    <w:p w:rsidR="00B64EDB" w:rsidRPr="00B64EDB" w:rsidRDefault="00B64EDB" w:rsidP="00B64EDB">
      <w:pPr>
        <w:widowControl w:val="0"/>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B64EDB">
        <w:rPr>
          <w:rFonts w:ascii="Times New Roman" w:hAnsi="Times New Roman" w:cs="Times New Roman"/>
          <w:sz w:val="24"/>
          <w:szCs w:val="24"/>
        </w:rPr>
        <w:t>- на реализацию национального проекта «БКД». Отремонтированы автомобильные дороги - 84 000,0 тыс. рублей:</w:t>
      </w:r>
    </w:p>
    <w:p w:rsidR="00B64EDB" w:rsidRPr="00B64EDB" w:rsidRDefault="00B64EDB" w:rsidP="00B64EDB">
      <w:pPr>
        <w:widowControl w:val="0"/>
        <w:numPr>
          <w:ilvl w:val="0"/>
          <w:numId w:val="40"/>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B64EDB">
        <w:rPr>
          <w:rFonts w:ascii="Times New Roman" w:hAnsi="Times New Roman" w:cs="Times New Roman"/>
          <w:sz w:val="24"/>
          <w:szCs w:val="24"/>
        </w:rPr>
        <w:t>автодорога Волково - Ушаково;</w:t>
      </w:r>
    </w:p>
    <w:p w:rsidR="00B64EDB" w:rsidRPr="00B64EDB" w:rsidRDefault="00B64EDB" w:rsidP="00B64EDB">
      <w:pPr>
        <w:widowControl w:val="0"/>
        <w:numPr>
          <w:ilvl w:val="0"/>
          <w:numId w:val="39"/>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B64EDB">
        <w:rPr>
          <w:rFonts w:ascii="Times New Roman" w:hAnsi="Times New Roman" w:cs="Times New Roman"/>
          <w:sz w:val="24"/>
          <w:szCs w:val="24"/>
        </w:rPr>
        <w:t>пос. Майский ул. Первомайская;</w:t>
      </w:r>
    </w:p>
    <w:p w:rsidR="00B64EDB" w:rsidRPr="00B64EDB" w:rsidRDefault="00B64EDB" w:rsidP="00B64EDB">
      <w:pPr>
        <w:widowControl w:val="0"/>
        <w:numPr>
          <w:ilvl w:val="0"/>
          <w:numId w:val="39"/>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B64EDB">
        <w:rPr>
          <w:rFonts w:ascii="Times New Roman" w:hAnsi="Times New Roman" w:cs="Times New Roman"/>
          <w:sz w:val="24"/>
          <w:szCs w:val="24"/>
        </w:rPr>
        <w:t>пос. Дубовка ул. Горького (участок от ул. Островского до ул. Пархоменко);</w:t>
      </w:r>
    </w:p>
    <w:p w:rsidR="00B64EDB" w:rsidRPr="00B64EDB" w:rsidRDefault="00B64EDB" w:rsidP="00B64EDB">
      <w:pPr>
        <w:widowControl w:val="0"/>
        <w:numPr>
          <w:ilvl w:val="0"/>
          <w:numId w:val="39"/>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B64EDB">
        <w:rPr>
          <w:rFonts w:ascii="Times New Roman" w:hAnsi="Times New Roman" w:cs="Times New Roman"/>
          <w:sz w:val="24"/>
          <w:szCs w:val="24"/>
        </w:rPr>
        <w:t>пос. Дубовка ул. Театральная (участки от ДК до ул. Пионерской, от ул. Пионерской до ул. Полевой);</w:t>
      </w:r>
    </w:p>
    <w:p w:rsidR="00B64EDB" w:rsidRPr="00B64EDB" w:rsidRDefault="00B64EDB" w:rsidP="00B64EDB">
      <w:pPr>
        <w:widowControl w:val="0"/>
        <w:numPr>
          <w:ilvl w:val="0"/>
          <w:numId w:val="39"/>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B64EDB">
        <w:rPr>
          <w:rFonts w:ascii="Times New Roman" w:hAnsi="Times New Roman" w:cs="Times New Roman"/>
          <w:sz w:val="24"/>
          <w:szCs w:val="24"/>
        </w:rPr>
        <w:t>пос. Дубовка ул. Полевая (участок от д. 14 до д. 22).</w:t>
      </w:r>
    </w:p>
    <w:p w:rsidR="00B64EDB" w:rsidRPr="00B64EDB" w:rsidRDefault="00B64EDB" w:rsidP="00B64EDB">
      <w:pPr>
        <w:spacing w:after="0" w:line="240" w:lineRule="auto"/>
        <w:ind w:firstLine="567"/>
        <w:jc w:val="both"/>
        <w:rPr>
          <w:rFonts w:ascii="Times New Roman" w:hAnsi="Times New Roman" w:cs="Times New Roman"/>
          <w:color w:val="000000"/>
          <w:sz w:val="24"/>
          <w:szCs w:val="24"/>
        </w:rPr>
      </w:pPr>
      <w:proofErr w:type="gramStart"/>
      <w:r w:rsidRPr="00B64EDB">
        <w:rPr>
          <w:rFonts w:ascii="Times New Roman" w:hAnsi="Times New Roman" w:cs="Times New Roman"/>
          <w:sz w:val="24"/>
          <w:szCs w:val="24"/>
        </w:rPr>
        <w:t xml:space="preserve">- на оплату за выполненных  работ по объектам </w:t>
      </w:r>
      <w:r w:rsidRPr="00B64EDB">
        <w:rPr>
          <w:rFonts w:ascii="Times New Roman" w:hAnsi="Times New Roman" w:cs="Times New Roman"/>
          <w:color w:val="000000"/>
          <w:sz w:val="24"/>
          <w:szCs w:val="24"/>
        </w:rPr>
        <w:t>«Строительство надземного пешеходного перехода над железнодорожными путями ст. Узловая 1 Московской железной дороги в районе ул. Советская и ул. Генерала Васильева в г. Узловая» и «Строительство путепровода через железную дорогу в районе улиц Заводская и Магистральная в г. Узловая» -</w:t>
      </w:r>
      <w:r w:rsidRPr="00B64EDB">
        <w:rPr>
          <w:rFonts w:ascii="Times New Roman" w:hAnsi="Times New Roman" w:cs="Times New Roman"/>
          <w:sz w:val="24"/>
          <w:szCs w:val="24"/>
        </w:rPr>
        <w:t xml:space="preserve"> 416 606,8 тыс. рублей</w:t>
      </w:r>
      <w:r w:rsidRPr="00B64EDB">
        <w:rPr>
          <w:rFonts w:ascii="Times New Roman" w:hAnsi="Times New Roman" w:cs="Times New Roman"/>
          <w:color w:val="000000"/>
          <w:sz w:val="24"/>
          <w:szCs w:val="24"/>
        </w:rPr>
        <w:t>;</w:t>
      </w:r>
      <w:proofErr w:type="gramEnd"/>
    </w:p>
    <w:p w:rsidR="00B64EDB" w:rsidRPr="00B64EDB" w:rsidRDefault="00B64EDB" w:rsidP="00B64EDB">
      <w:pPr>
        <w:spacing w:after="0" w:line="240" w:lineRule="auto"/>
        <w:ind w:firstLine="567"/>
        <w:jc w:val="both"/>
        <w:rPr>
          <w:rFonts w:ascii="Times New Roman" w:hAnsi="Times New Roman" w:cs="Times New Roman"/>
          <w:sz w:val="24"/>
          <w:szCs w:val="24"/>
        </w:rPr>
      </w:pPr>
      <w:r w:rsidRPr="00B64EDB">
        <w:rPr>
          <w:rFonts w:ascii="Times New Roman" w:hAnsi="Times New Roman" w:cs="Times New Roman"/>
          <w:sz w:val="24"/>
          <w:szCs w:val="24"/>
        </w:rPr>
        <w:t xml:space="preserve">- на реализацию муниципальной  программы "Развитие местного самоуправления </w:t>
      </w:r>
      <w:proofErr w:type="spellStart"/>
      <w:r w:rsidRPr="00B64EDB">
        <w:rPr>
          <w:rFonts w:ascii="Times New Roman" w:hAnsi="Times New Roman" w:cs="Times New Roman"/>
          <w:sz w:val="24"/>
          <w:szCs w:val="24"/>
        </w:rPr>
        <w:t>Узловского</w:t>
      </w:r>
      <w:proofErr w:type="spellEnd"/>
      <w:r w:rsidRPr="00B64EDB">
        <w:rPr>
          <w:rFonts w:ascii="Times New Roman" w:hAnsi="Times New Roman" w:cs="Times New Roman"/>
          <w:sz w:val="24"/>
          <w:szCs w:val="24"/>
        </w:rPr>
        <w:t xml:space="preserve"> района" в рамках регионального проекта «Народный бюджет»  в части перечисления межбюджетных трансферт бюджетам поселений -7 072,3 тыс. рублей:</w:t>
      </w:r>
      <w:r w:rsidRPr="00B64EDB">
        <w:rPr>
          <w:rFonts w:ascii="Times New Roman" w:hAnsi="Times New Roman" w:cs="Times New Roman"/>
          <w:color w:val="000000"/>
          <w:sz w:val="24"/>
          <w:szCs w:val="24"/>
        </w:rPr>
        <w:t xml:space="preserve"> </w:t>
      </w:r>
      <w:r w:rsidRPr="00B64EDB">
        <w:rPr>
          <w:rFonts w:ascii="Times New Roman" w:hAnsi="Times New Roman" w:cs="Times New Roman"/>
          <w:sz w:val="24"/>
          <w:szCs w:val="24"/>
        </w:rPr>
        <w:t xml:space="preserve"> МО Шахтерское – 1 623,0 тыс. рублей, МО </w:t>
      </w:r>
      <w:proofErr w:type="spellStart"/>
      <w:r w:rsidRPr="00B64EDB">
        <w:rPr>
          <w:rFonts w:ascii="Times New Roman" w:hAnsi="Times New Roman" w:cs="Times New Roman"/>
          <w:sz w:val="24"/>
          <w:szCs w:val="24"/>
        </w:rPr>
        <w:t>Каменецкое</w:t>
      </w:r>
      <w:proofErr w:type="spellEnd"/>
      <w:r w:rsidRPr="00B64EDB">
        <w:rPr>
          <w:rFonts w:ascii="Times New Roman" w:hAnsi="Times New Roman" w:cs="Times New Roman"/>
          <w:sz w:val="24"/>
          <w:szCs w:val="24"/>
        </w:rPr>
        <w:t xml:space="preserve"> – 998,8 тыс. рублей и МО </w:t>
      </w:r>
      <w:proofErr w:type="spellStart"/>
      <w:r w:rsidRPr="00B64EDB">
        <w:rPr>
          <w:rFonts w:ascii="Times New Roman" w:hAnsi="Times New Roman" w:cs="Times New Roman"/>
          <w:sz w:val="24"/>
          <w:szCs w:val="24"/>
        </w:rPr>
        <w:t>Смородинское</w:t>
      </w:r>
      <w:proofErr w:type="spellEnd"/>
      <w:r w:rsidRPr="00B64EDB">
        <w:rPr>
          <w:rFonts w:ascii="Times New Roman" w:hAnsi="Times New Roman" w:cs="Times New Roman"/>
          <w:sz w:val="24"/>
          <w:szCs w:val="24"/>
        </w:rPr>
        <w:t xml:space="preserve"> – 4 450,5 тыс. рублей;</w:t>
      </w:r>
    </w:p>
    <w:p w:rsidR="00B64EDB" w:rsidRPr="00B64EDB" w:rsidRDefault="00B64EDB" w:rsidP="00B64EDB">
      <w:pPr>
        <w:spacing w:after="0" w:line="240" w:lineRule="auto"/>
        <w:ind w:firstLine="567"/>
        <w:jc w:val="both"/>
        <w:rPr>
          <w:rFonts w:ascii="Times New Roman" w:hAnsi="Times New Roman" w:cs="Times New Roman"/>
          <w:sz w:val="24"/>
          <w:szCs w:val="24"/>
        </w:rPr>
      </w:pPr>
      <w:r w:rsidRPr="00B64EDB">
        <w:rPr>
          <w:rFonts w:ascii="Times New Roman" w:hAnsi="Times New Roman" w:cs="Times New Roman"/>
          <w:sz w:val="24"/>
          <w:szCs w:val="24"/>
        </w:rPr>
        <w:t xml:space="preserve">- на осуществление </w:t>
      </w:r>
      <w:proofErr w:type="spellStart"/>
      <w:r w:rsidRPr="00B64EDB">
        <w:rPr>
          <w:rFonts w:ascii="Times New Roman" w:hAnsi="Times New Roman" w:cs="Times New Roman"/>
          <w:sz w:val="24"/>
          <w:szCs w:val="24"/>
        </w:rPr>
        <w:t>непрограммных</w:t>
      </w:r>
      <w:proofErr w:type="spellEnd"/>
      <w:r w:rsidRPr="00B64EDB">
        <w:rPr>
          <w:rFonts w:ascii="Times New Roman" w:hAnsi="Times New Roman" w:cs="Times New Roman"/>
          <w:sz w:val="24"/>
          <w:szCs w:val="24"/>
        </w:rPr>
        <w:t xml:space="preserve"> расходов в части устранение дефектов и повреждений асфальтобетонного </w:t>
      </w:r>
      <w:proofErr w:type="gramStart"/>
      <w:r w:rsidRPr="00B64EDB">
        <w:rPr>
          <w:rFonts w:ascii="Times New Roman" w:hAnsi="Times New Roman" w:cs="Times New Roman"/>
          <w:sz w:val="24"/>
          <w:szCs w:val="24"/>
        </w:rPr>
        <w:t>покрытия</w:t>
      </w:r>
      <w:proofErr w:type="gramEnd"/>
      <w:r w:rsidRPr="00B64EDB">
        <w:rPr>
          <w:rFonts w:ascii="Times New Roman" w:hAnsi="Times New Roman" w:cs="Times New Roman"/>
          <w:sz w:val="24"/>
          <w:szCs w:val="24"/>
        </w:rPr>
        <w:t xml:space="preserve"> автомобильных дорог местного значения, </w:t>
      </w:r>
      <w:r w:rsidRPr="00B64EDB">
        <w:rPr>
          <w:rFonts w:ascii="Times New Roman" w:hAnsi="Times New Roman" w:cs="Times New Roman"/>
          <w:sz w:val="24"/>
          <w:szCs w:val="24"/>
        </w:rPr>
        <w:lastRenderedPageBreak/>
        <w:t>источником финансового обеспечения которых являются бюджетные ассигнования резервного фонда Правительства Тульской области -1 644,4 тыс. рублей.</w:t>
      </w:r>
    </w:p>
    <w:p w:rsidR="00B64EDB" w:rsidRPr="00B64EDB" w:rsidRDefault="00B64EDB" w:rsidP="00B64EDB">
      <w:pPr>
        <w:spacing w:after="0" w:line="240" w:lineRule="auto"/>
        <w:ind w:firstLine="567"/>
        <w:jc w:val="both"/>
        <w:rPr>
          <w:rFonts w:ascii="Times New Roman" w:hAnsi="Times New Roman" w:cs="Times New Roman"/>
          <w:sz w:val="24"/>
          <w:szCs w:val="24"/>
        </w:rPr>
      </w:pPr>
      <w:proofErr w:type="gramStart"/>
      <w:r w:rsidRPr="00B64EDB">
        <w:rPr>
          <w:rFonts w:ascii="Times New Roman" w:hAnsi="Times New Roman" w:cs="Times New Roman"/>
          <w:sz w:val="24"/>
          <w:szCs w:val="24"/>
        </w:rPr>
        <w:t>По подразделу «Другие вопросы в области национальной экономики» расходы составили 426,6 тыс. рублей или 8,7% плановых назначений, которые направлены на: реализацию</w:t>
      </w:r>
      <w:r w:rsidRPr="00B64EDB">
        <w:rPr>
          <w:sz w:val="28"/>
          <w:szCs w:val="28"/>
        </w:rPr>
        <w:t xml:space="preserve"> </w:t>
      </w:r>
      <w:r w:rsidRPr="00B64EDB">
        <w:rPr>
          <w:rFonts w:ascii="Times New Roman" w:hAnsi="Times New Roman" w:cs="Times New Roman"/>
          <w:sz w:val="24"/>
          <w:szCs w:val="24"/>
        </w:rPr>
        <w:t xml:space="preserve">муниципальной программы «Управление земельными ресурсами и муниципальным имуществом муниципального образования </w:t>
      </w:r>
      <w:proofErr w:type="spellStart"/>
      <w:r w:rsidRPr="00B64EDB">
        <w:rPr>
          <w:rFonts w:ascii="Times New Roman" w:hAnsi="Times New Roman" w:cs="Times New Roman"/>
          <w:sz w:val="24"/>
          <w:szCs w:val="24"/>
        </w:rPr>
        <w:t>Узловский</w:t>
      </w:r>
      <w:proofErr w:type="spellEnd"/>
      <w:r w:rsidRPr="00B64EDB">
        <w:rPr>
          <w:rFonts w:ascii="Times New Roman" w:hAnsi="Times New Roman" w:cs="Times New Roman"/>
          <w:sz w:val="24"/>
          <w:szCs w:val="24"/>
        </w:rPr>
        <w:t xml:space="preserve"> район» (</w:t>
      </w:r>
      <w:r w:rsidRPr="00B64EDB">
        <w:rPr>
          <w:rFonts w:ascii="Times New Roman" w:hAnsi="Times New Roman" w:cs="Times New Roman"/>
          <w:iCs/>
          <w:sz w:val="24"/>
          <w:szCs w:val="24"/>
        </w:rPr>
        <w:t xml:space="preserve">формирование земельных участков для предоставления юридическим и физическим лицам, определения рыночной стоимости объектов оценки для совершения сделок, публикация информационных сообщений, </w:t>
      </w:r>
      <w:proofErr w:type="spellStart"/>
      <w:r w:rsidRPr="00B64EDB">
        <w:rPr>
          <w:rFonts w:ascii="Times New Roman" w:hAnsi="Times New Roman" w:cs="Times New Roman"/>
          <w:iCs/>
          <w:sz w:val="24"/>
          <w:szCs w:val="24"/>
        </w:rPr>
        <w:t>п</w:t>
      </w:r>
      <w:r w:rsidRPr="00B64EDB">
        <w:rPr>
          <w:rFonts w:ascii="Times New Roman" w:hAnsi="Times New Roman" w:cs="Times New Roman"/>
          <w:bCs/>
          <w:sz w:val="24"/>
          <w:szCs w:val="24"/>
        </w:rPr>
        <w:t>ретензионно</w:t>
      </w:r>
      <w:r w:rsidRPr="00B64EDB">
        <w:rPr>
          <w:rFonts w:ascii="Times New Roman" w:hAnsi="Times New Roman" w:cs="Times New Roman"/>
          <w:iCs/>
          <w:sz w:val="24"/>
          <w:szCs w:val="24"/>
        </w:rPr>
        <w:t>-исковая</w:t>
      </w:r>
      <w:proofErr w:type="spellEnd"/>
      <w:r w:rsidRPr="00B64EDB">
        <w:rPr>
          <w:rFonts w:ascii="Times New Roman" w:hAnsi="Times New Roman" w:cs="Times New Roman"/>
          <w:iCs/>
          <w:sz w:val="24"/>
          <w:szCs w:val="24"/>
        </w:rPr>
        <w:t xml:space="preserve"> работа) в сумме 226,2 тыс. рублей</w:t>
      </w:r>
      <w:proofErr w:type="gramEnd"/>
      <w:r w:rsidRPr="00B64EDB">
        <w:rPr>
          <w:rFonts w:ascii="Times New Roman" w:hAnsi="Times New Roman" w:cs="Times New Roman"/>
          <w:iCs/>
          <w:sz w:val="24"/>
          <w:szCs w:val="24"/>
        </w:rPr>
        <w:t>, и муниципальной программы «</w:t>
      </w:r>
      <w:r w:rsidRPr="00B64EDB">
        <w:rPr>
          <w:rFonts w:ascii="Times New Roman" w:hAnsi="Times New Roman" w:cs="Times New Roman"/>
          <w:sz w:val="24"/>
          <w:szCs w:val="24"/>
        </w:rPr>
        <w:t xml:space="preserve">Развитие и поддержка  малого и среднего предпринимательства в муниципальном образовании </w:t>
      </w:r>
      <w:proofErr w:type="spellStart"/>
      <w:r w:rsidRPr="00B64EDB">
        <w:rPr>
          <w:rFonts w:ascii="Times New Roman" w:hAnsi="Times New Roman" w:cs="Times New Roman"/>
          <w:sz w:val="24"/>
          <w:szCs w:val="24"/>
        </w:rPr>
        <w:t>Узловский</w:t>
      </w:r>
      <w:proofErr w:type="spellEnd"/>
      <w:r w:rsidRPr="00B64EDB">
        <w:rPr>
          <w:rFonts w:ascii="Times New Roman" w:hAnsi="Times New Roman" w:cs="Times New Roman"/>
          <w:sz w:val="24"/>
          <w:szCs w:val="24"/>
        </w:rPr>
        <w:t xml:space="preserve"> район» в сумме 200,4 тыс. рублей.</w:t>
      </w:r>
    </w:p>
    <w:p w:rsidR="00B64EDB" w:rsidRPr="00B64EDB" w:rsidRDefault="00B64EDB" w:rsidP="00B64EDB">
      <w:pPr>
        <w:spacing w:after="0" w:line="240" w:lineRule="auto"/>
        <w:ind w:firstLine="426"/>
        <w:jc w:val="both"/>
        <w:rPr>
          <w:rFonts w:ascii="Times New Roman" w:hAnsi="Times New Roman" w:cs="Times New Roman"/>
          <w:color w:val="C00000"/>
          <w:sz w:val="16"/>
          <w:szCs w:val="16"/>
        </w:rPr>
      </w:pPr>
    </w:p>
    <w:p w:rsidR="00B64EDB" w:rsidRPr="00B64EDB" w:rsidRDefault="00B64EDB" w:rsidP="00B64EDB">
      <w:pPr>
        <w:spacing w:after="0" w:line="240" w:lineRule="auto"/>
        <w:ind w:firstLine="426"/>
        <w:jc w:val="both"/>
        <w:rPr>
          <w:rFonts w:ascii="Times New Roman" w:hAnsi="Times New Roman" w:cs="Times New Roman"/>
          <w:sz w:val="24"/>
          <w:szCs w:val="24"/>
        </w:rPr>
      </w:pPr>
      <w:r w:rsidRPr="00B64EDB">
        <w:rPr>
          <w:rFonts w:ascii="Times New Roman" w:hAnsi="Times New Roman" w:cs="Times New Roman"/>
          <w:sz w:val="24"/>
          <w:szCs w:val="24"/>
        </w:rPr>
        <w:t xml:space="preserve">По разделу 05 00 «Жилищно-коммунальное хозяйство» исполнение составило 193 965,4 тыс. рублей, что составило 39,4% от годовых плановых назначений. По сравнению с аналогичным периодом 2023 года расходы по данному разделу увеличились на 122 249,4 тыс. рублей или в 2,7 раза. </w:t>
      </w:r>
    </w:p>
    <w:p w:rsidR="00B64EDB" w:rsidRPr="00B64EDB" w:rsidRDefault="00B64EDB" w:rsidP="00B64EDB">
      <w:pPr>
        <w:spacing w:after="0" w:line="240" w:lineRule="auto"/>
        <w:ind w:firstLine="567"/>
        <w:jc w:val="both"/>
        <w:rPr>
          <w:rFonts w:ascii="Times New Roman" w:hAnsi="Times New Roman"/>
          <w:sz w:val="24"/>
          <w:szCs w:val="24"/>
        </w:rPr>
      </w:pPr>
      <w:r w:rsidRPr="00B64EDB">
        <w:rPr>
          <w:rFonts w:ascii="Times New Roman" w:hAnsi="Times New Roman" w:cs="Times New Roman"/>
          <w:sz w:val="24"/>
          <w:szCs w:val="24"/>
        </w:rPr>
        <w:t>Данные расходы произведены:</w:t>
      </w:r>
      <w:r w:rsidRPr="00B64EDB">
        <w:rPr>
          <w:rFonts w:ascii="Times New Roman" w:hAnsi="Times New Roman"/>
          <w:sz w:val="24"/>
          <w:szCs w:val="24"/>
        </w:rPr>
        <w:t xml:space="preserve"> </w:t>
      </w:r>
    </w:p>
    <w:p w:rsidR="00B64EDB" w:rsidRPr="00B64EDB" w:rsidRDefault="00B64EDB" w:rsidP="00B64EDB">
      <w:pPr>
        <w:keepLines/>
        <w:spacing w:after="0" w:line="240" w:lineRule="auto"/>
        <w:ind w:firstLine="567"/>
        <w:contextualSpacing/>
        <w:jc w:val="both"/>
        <w:rPr>
          <w:rFonts w:ascii="Times New Roman" w:hAnsi="Times New Roman"/>
          <w:sz w:val="24"/>
          <w:szCs w:val="24"/>
        </w:rPr>
      </w:pPr>
      <w:r w:rsidRPr="00B64EDB">
        <w:rPr>
          <w:rFonts w:ascii="Times New Roman" w:hAnsi="Times New Roman"/>
          <w:sz w:val="24"/>
          <w:szCs w:val="24"/>
        </w:rPr>
        <w:t>- по подразделу «Жилищное хозяйство» расходы в отчетном периоде составили 38 634,7 тыс. рублей или 78,2% плановых назначений, из них:</w:t>
      </w:r>
    </w:p>
    <w:p w:rsidR="00B64EDB" w:rsidRPr="00B64EDB" w:rsidRDefault="00B64EDB" w:rsidP="00B64ED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64EDB">
        <w:rPr>
          <w:rFonts w:ascii="Times New Roman" w:hAnsi="Times New Roman" w:cs="Times New Roman"/>
          <w:sz w:val="24"/>
          <w:szCs w:val="24"/>
        </w:rPr>
        <w:t>- на реализацию регионального проекта «Переселение граждан Тульской области из непригодного для проживания жилищного фонда и его ликвидация» за счет средств бюджета Тульской области в части переселения граждан из аварийного жилья в сумме 22 898,7 тыс. рублей;</w:t>
      </w:r>
    </w:p>
    <w:p w:rsidR="00B64EDB" w:rsidRPr="00B64EDB" w:rsidRDefault="00B64EDB" w:rsidP="00B64EDB">
      <w:pPr>
        <w:keepLines/>
        <w:spacing w:after="0" w:line="240" w:lineRule="auto"/>
        <w:ind w:firstLine="567"/>
        <w:contextualSpacing/>
        <w:jc w:val="both"/>
        <w:rPr>
          <w:rFonts w:ascii="Times New Roman" w:hAnsi="Times New Roman" w:cs="Times New Roman"/>
          <w:sz w:val="24"/>
          <w:szCs w:val="24"/>
        </w:rPr>
      </w:pPr>
      <w:proofErr w:type="gramStart"/>
      <w:r w:rsidRPr="00B64EDB">
        <w:rPr>
          <w:rFonts w:ascii="Times New Roman" w:hAnsi="Times New Roman" w:cs="Times New Roman"/>
          <w:sz w:val="24"/>
          <w:szCs w:val="24"/>
        </w:rPr>
        <w:t xml:space="preserve">- на реализацию муниципальной программы «Обеспечение жильем населения в муниципальном образовании </w:t>
      </w:r>
      <w:proofErr w:type="spellStart"/>
      <w:r w:rsidRPr="00B64EDB">
        <w:rPr>
          <w:rFonts w:ascii="Times New Roman" w:hAnsi="Times New Roman" w:cs="Times New Roman"/>
          <w:sz w:val="24"/>
          <w:szCs w:val="24"/>
        </w:rPr>
        <w:t>Узловский</w:t>
      </w:r>
      <w:proofErr w:type="spellEnd"/>
      <w:r w:rsidRPr="00B64EDB">
        <w:rPr>
          <w:rFonts w:ascii="Times New Roman" w:hAnsi="Times New Roman" w:cs="Times New Roman"/>
          <w:sz w:val="24"/>
          <w:szCs w:val="24"/>
        </w:rPr>
        <w:t xml:space="preserve"> район»  в сумме 5 623,1 тыс. рублей, в том числе проверка смет расходов по вывозу строительного мусора после сноса домов, признанных аварийными в сумме 11,2 тыс. рублей и снос многоквартирных домов, признанных аварийными, и (или) вывоз строительного мусора после их сноса или обрушения за счет средств из бюджета Тульской</w:t>
      </w:r>
      <w:proofErr w:type="gramEnd"/>
      <w:r w:rsidRPr="00B64EDB">
        <w:rPr>
          <w:rFonts w:ascii="Times New Roman" w:hAnsi="Times New Roman" w:cs="Times New Roman"/>
          <w:sz w:val="24"/>
          <w:szCs w:val="24"/>
        </w:rPr>
        <w:t xml:space="preserve"> области в сумме 5 611,9 тыс. рублей;</w:t>
      </w:r>
    </w:p>
    <w:p w:rsidR="00B64EDB" w:rsidRPr="00B64EDB" w:rsidRDefault="00B64EDB" w:rsidP="00B64EDB">
      <w:pPr>
        <w:keepLines/>
        <w:spacing w:after="0" w:line="240" w:lineRule="auto"/>
        <w:ind w:firstLine="567"/>
        <w:contextualSpacing/>
        <w:jc w:val="both"/>
        <w:rPr>
          <w:rFonts w:ascii="Times New Roman" w:hAnsi="Times New Roman" w:cs="Times New Roman"/>
          <w:sz w:val="24"/>
          <w:szCs w:val="24"/>
        </w:rPr>
      </w:pPr>
      <w:r w:rsidRPr="00B64EDB">
        <w:rPr>
          <w:rFonts w:ascii="Times New Roman" w:hAnsi="Times New Roman" w:cs="Times New Roman"/>
          <w:sz w:val="24"/>
          <w:szCs w:val="24"/>
        </w:rPr>
        <w:t xml:space="preserve">- на осуществление </w:t>
      </w:r>
      <w:proofErr w:type="spellStart"/>
      <w:r w:rsidRPr="00B64EDB">
        <w:rPr>
          <w:rFonts w:ascii="Times New Roman" w:hAnsi="Times New Roman" w:cs="Times New Roman"/>
          <w:sz w:val="24"/>
          <w:szCs w:val="24"/>
        </w:rPr>
        <w:t>непрограммных</w:t>
      </w:r>
      <w:proofErr w:type="spellEnd"/>
      <w:r w:rsidRPr="00B64EDB">
        <w:rPr>
          <w:rFonts w:ascii="Times New Roman" w:hAnsi="Times New Roman" w:cs="Times New Roman"/>
          <w:sz w:val="24"/>
          <w:szCs w:val="24"/>
        </w:rPr>
        <w:t xml:space="preserve"> мероприятий, в части обеспечения жилищных прав граждан, переселяемых из жилых помещений в многоквартирном доме, признанном аварийным, расположенном по адресу: </w:t>
      </w:r>
      <w:proofErr w:type="spellStart"/>
      <w:r w:rsidRPr="00B64EDB">
        <w:rPr>
          <w:rFonts w:ascii="Times New Roman" w:hAnsi="Times New Roman" w:cs="Times New Roman"/>
          <w:sz w:val="24"/>
          <w:szCs w:val="24"/>
        </w:rPr>
        <w:t>Узловский</w:t>
      </w:r>
      <w:proofErr w:type="spellEnd"/>
      <w:r w:rsidRPr="00B64EDB">
        <w:rPr>
          <w:rFonts w:ascii="Times New Roman" w:hAnsi="Times New Roman" w:cs="Times New Roman"/>
          <w:sz w:val="24"/>
          <w:szCs w:val="24"/>
        </w:rPr>
        <w:t xml:space="preserve"> район, п. Дубовка, ул. Чапаева, д. 2а, источником финансового обеспечения которого являются бюджетные ассигнования резервного фонда Правительства Тульской области в сумме 6 736,6 тыс. рублей;</w:t>
      </w:r>
    </w:p>
    <w:p w:rsidR="00B64EDB" w:rsidRPr="00B64EDB" w:rsidRDefault="00B64EDB" w:rsidP="00B64EDB">
      <w:pPr>
        <w:keepNext/>
        <w:keepLines/>
        <w:spacing w:after="0" w:line="240" w:lineRule="auto"/>
        <w:ind w:firstLine="567"/>
        <w:jc w:val="both"/>
        <w:rPr>
          <w:rFonts w:ascii="Times New Roman" w:hAnsi="Times New Roman" w:cs="Times New Roman"/>
          <w:sz w:val="24"/>
          <w:szCs w:val="24"/>
        </w:rPr>
      </w:pPr>
      <w:r w:rsidRPr="00B64EDB">
        <w:rPr>
          <w:rFonts w:ascii="Times New Roman" w:hAnsi="Times New Roman" w:cs="Times New Roman"/>
          <w:sz w:val="24"/>
          <w:szCs w:val="24"/>
        </w:rPr>
        <w:t xml:space="preserve">- на осуществление </w:t>
      </w:r>
      <w:proofErr w:type="spellStart"/>
      <w:r w:rsidRPr="00B64EDB">
        <w:rPr>
          <w:rFonts w:ascii="Times New Roman" w:hAnsi="Times New Roman" w:cs="Times New Roman"/>
          <w:sz w:val="24"/>
          <w:szCs w:val="24"/>
        </w:rPr>
        <w:t>непрограммных</w:t>
      </w:r>
      <w:proofErr w:type="spellEnd"/>
      <w:r w:rsidRPr="00B64EDB">
        <w:rPr>
          <w:rFonts w:ascii="Times New Roman" w:hAnsi="Times New Roman" w:cs="Times New Roman"/>
          <w:sz w:val="24"/>
          <w:szCs w:val="24"/>
        </w:rPr>
        <w:t xml:space="preserve"> мероприятий - перечисление иных межбюджетных трансфертов бюджету МО город Узловая в сумме 232,6 тыс. рублей на реализацию отдельных расходных обязатель</w:t>
      </w:r>
      <w:proofErr w:type="gramStart"/>
      <w:r w:rsidRPr="00B64EDB">
        <w:rPr>
          <w:rFonts w:ascii="Times New Roman" w:hAnsi="Times New Roman" w:cs="Times New Roman"/>
          <w:sz w:val="24"/>
          <w:szCs w:val="24"/>
        </w:rPr>
        <w:t>ств дл</w:t>
      </w:r>
      <w:proofErr w:type="gramEnd"/>
      <w:r w:rsidRPr="00B64EDB">
        <w:rPr>
          <w:rFonts w:ascii="Times New Roman" w:hAnsi="Times New Roman" w:cs="Times New Roman"/>
          <w:sz w:val="24"/>
          <w:szCs w:val="24"/>
        </w:rPr>
        <w:t xml:space="preserve">я оплаты работ по ремонту крыши многоэтажного жилого дома по адресу: город Узловая, улица </w:t>
      </w:r>
      <w:proofErr w:type="spellStart"/>
      <w:r w:rsidRPr="00B64EDB">
        <w:rPr>
          <w:rFonts w:ascii="Times New Roman" w:hAnsi="Times New Roman" w:cs="Times New Roman"/>
          <w:sz w:val="24"/>
          <w:szCs w:val="24"/>
        </w:rPr>
        <w:t>Беклемищева</w:t>
      </w:r>
      <w:proofErr w:type="spellEnd"/>
      <w:r w:rsidRPr="00B64EDB">
        <w:rPr>
          <w:rFonts w:ascii="Times New Roman" w:hAnsi="Times New Roman" w:cs="Times New Roman"/>
          <w:sz w:val="24"/>
          <w:szCs w:val="24"/>
        </w:rPr>
        <w:t xml:space="preserve">, дом 40 за счет резервного фонда администрации МО </w:t>
      </w:r>
      <w:proofErr w:type="spellStart"/>
      <w:r w:rsidRPr="00B64EDB">
        <w:rPr>
          <w:rFonts w:ascii="Times New Roman" w:hAnsi="Times New Roman" w:cs="Times New Roman"/>
          <w:sz w:val="24"/>
          <w:szCs w:val="24"/>
        </w:rPr>
        <w:t>Узловский</w:t>
      </w:r>
      <w:proofErr w:type="spellEnd"/>
      <w:r w:rsidRPr="00B64EDB">
        <w:rPr>
          <w:rFonts w:ascii="Times New Roman" w:hAnsi="Times New Roman" w:cs="Times New Roman"/>
          <w:sz w:val="24"/>
          <w:szCs w:val="24"/>
        </w:rPr>
        <w:t xml:space="preserve"> район.</w:t>
      </w:r>
    </w:p>
    <w:p w:rsidR="00B64EDB" w:rsidRPr="00B64EDB" w:rsidRDefault="00B64EDB" w:rsidP="00B64EDB">
      <w:pPr>
        <w:spacing w:after="0" w:line="240" w:lineRule="auto"/>
        <w:ind w:firstLine="567"/>
        <w:jc w:val="both"/>
        <w:rPr>
          <w:rFonts w:ascii="Times New Roman" w:hAnsi="Times New Roman" w:cs="Times New Roman"/>
          <w:sz w:val="24"/>
          <w:szCs w:val="24"/>
        </w:rPr>
      </w:pPr>
      <w:r w:rsidRPr="00B64EDB">
        <w:rPr>
          <w:rFonts w:ascii="Times New Roman" w:hAnsi="Times New Roman" w:cs="Times New Roman"/>
          <w:sz w:val="24"/>
          <w:szCs w:val="24"/>
        </w:rPr>
        <w:t xml:space="preserve">- </w:t>
      </w:r>
      <w:proofErr w:type="gramStart"/>
      <w:r w:rsidRPr="00B64EDB">
        <w:rPr>
          <w:rFonts w:ascii="Times New Roman" w:hAnsi="Times New Roman" w:cs="Times New Roman"/>
          <w:sz w:val="24"/>
          <w:szCs w:val="24"/>
        </w:rPr>
        <w:t>п</w:t>
      </w:r>
      <w:proofErr w:type="gramEnd"/>
      <w:r w:rsidRPr="00B64EDB">
        <w:rPr>
          <w:rFonts w:ascii="Times New Roman" w:hAnsi="Times New Roman" w:cs="Times New Roman"/>
          <w:sz w:val="24"/>
          <w:szCs w:val="24"/>
        </w:rPr>
        <w:t>о подразделу «Коммунальное хозяйство» расходы составили 121 886,1 тыс. рублей или 31,1% от годовых плановых назначений, из них:</w:t>
      </w:r>
    </w:p>
    <w:p w:rsidR="00B64EDB" w:rsidRPr="00B64EDB" w:rsidRDefault="00B64EDB" w:rsidP="00B64EDB">
      <w:pPr>
        <w:spacing w:after="0" w:line="240" w:lineRule="auto"/>
        <w:ind w:firstLine="567"/>
        <w:jc w:val="both"/>
        <w:rPr>
          <w:rFonts w:ascii="Times New Roman" w:eastAsia="NSimSun" w:hAnsi="Times New Roman" w:cs="Times New Roman"/>
          <w:color w:val="000000"/>
          <w:sz w:val="24"/>
          <w:szCs w:val="24"/>
          <w:highlight w:val="yellow"/>
        </w:rPr>
      </w:pPr>
      <w:r w:rsidRPr="00B64EDB">
        <w:rPr>
          <w:rFonts w:ascii="PT Astra Serif" w:eastAsia="Times New Roman" w:hAnsi="PT Astra Serif" w:cs="Arial"/>
          <w:sz w:val="28"/>
          <w:szCs w:val="28"/>
        </w:rPr>
        <w:t xml:space="preserve">- </w:t>
      </w:r>
      <w:r w:rsidRPr="00B64EDB">
        <w:rPr>
          <w:rFonts w:ascii="Times New Roman" w:eastAsia="Times New Roman" w:hAnsi="Times New Roman" w:cs="Times New Roman"/>
          <w:sz w:val="24"/>
          <w:szCs w:val="24"/>
        </w:rPr>
        <w:t xml:space="preserve">реализацию муниципальной программы "Развитие и модернизация инженерной инфраструктуры в коммунальном хозяйстве </w:t>
      </w:r>
      <w:proofErr w:type="spellStart"/>
      <w:r w:rsidRPr="00B64EDB">
        <w:rPr>
          <w:rFonts w:ascii="Times New Roman" w:eastAsia="Times New Roman" w:hAnsi="Times New Roman" w:cs="Times New Roman"/>
          <w:sz w:val="24"/>
          <w:szCs w:val="24"/>
        </w:rPr>
        <w:t>Узловского</w:t>
      </w:r>
      <w:proofErr w:type="spellEnd"/>
      <w:r w:rsidRPr="00B64EDB">
        <w:rPr>
          <w:rFonts w:ascii="Times New Roman" w:eastAsia="Times New Roman" w:hAnsi="Times New Roman" w:cs="Times New Roman"/>
          <w:sz w:val="24"/>
          <w:szCs w:val="24"/>
        </w:rPr>
        <w:t xml:space="preserve"> района" в сумме 15 526,7 тыс. рублей в части осуществления ремонта ветхих тепловых сетей и ремонтных работ на объектах водоснабжения;</w:t>
      </w:r>
    </w:p>
    <w:p w:rsidR="00B64EDB" w:rsidRPr="00B64EDB" w:rsidRDefault="00B64EDB" w:rsidP="00B64EDB">
      <w:pPr>
        <w:spacing w:after="0" w:line="240" w:lineRule="auto"/>
        <w:ind w:firstLine="567"/>
        <w:jc w:val="both"/>
        <w:rPr>
          <w:rFonts w:ascii="Times New Roman" w:eastAsia="Times New Roman" w:hAnsi="Times New Roman" w:cs="Times New Roman"/>
          <w:sz w:val="24"/>
          <w:szCs w:val="24"/>
        </w:rPr>
      </w:pPr>
      <w:r w:rsidRPr="00B64EDB">
        <w:rPr>
          <w:rFonts w:ascii="Times New Roman" w:eastAsia="NSimSun" w:hAnsi="Times New Roman" w:cs="Times New Roman"/>
          <w:color w:val="000000"/>
          <w:sz w:val="24"/>
          <w:szCs w:val="24"/>
        </w:rPr>
        <w:t xml:space="preserve">- на </w:t>
      </w:r>
      <w:r w:rsidRPr="00B64EDB">
        <w:rPr>
          <w:rFonts w:ascii="Times New Roman" w:eastAsia="Times New Roman" w:hAnsi="Times New Roman" w:cs="Times New Roman"/>
          <w:sz w:val="24"/>
          <w:szCs w:val="24"/>
        </w:rPr>
        <w:t xml:space="preserve">реализацию муниципальной программы "Обеспечение качественными услугами ЖКХ населения </w:t>
      </w:r>
      <w:proofErr w:type="spellStart"/>
      <w:r w:rsidRPr="00B64EDB">
        <w:rPr>
          <w:rFonts w:ascii="Times New Roman" w:eastAsia="Times New Roman" w:hAnsi="Times New Roman" w:cs="Times New Roman"/>
          <w:sz w:val="24"/>
          <w:szCs w:val="24"/>
        </w:rPr>
        <w:t>Узловского</w:t>
      </w:r>
      <w:proofErr w:type="spellEnd"/>
      <w:r w:rsidRPr="00B64EDB">
        <w:rPr>
          <w:rFonts w:ascii="Times New Roman" w:eastAsia="Times New Roman" w:hAnsi="Times New Roman" w:cs="Times New Roman"/>
          <w:sz w:val="24"/>
          <w:szCs w:val="24"/>
        </w:rPr>
        <w:t xml:space="preserve"> района" в сумме 49 286,5 тыс. рублей в части оплаты за строительный контроль по объекту «Реконструкция системы канализации в части населенных пунктов пос. Дубовка, пос. Партизан, пос. </w:t>
      </w:r>
      <w:proofErr w:type="spellStart"/>
      <w:r w:rsidRPr="00B64EDB">
        <w:rPr>
          <w:rFonts w:ascii="Times New Roman" w:eastAsia="Times New Roman" w:hAnsi="Times New Roman" w:cs="Times New Roman"/>
          <w:sz w:val="24"/>
          <w:szCs w:val="24"/>
        </w:rPr>
        <w:t>Брусянский</w:t>
      </w:r>
      <w:proofErr w:type="spellEnd"/>
      <w:r w:rsidRPr="00B64EDB">
        <w:rPr>
          <w:rFonts w:ascii="Times New Roman" w:eastAsia="Times New Roman" w:hAnsi="Times New Roman" w:cs="Times New Roman"/>
          <w:sz w:val="24"/>
          <w:szCs w:val="24"/>
        </w:rPr>
        <w:t>»;</w:t>
      </w:r>
    </w:p>
    <w:p w:rsidR="00B64EDB" w:rsidRPr="00B64EDB" w:rsidRDefault="00B64EDB" w:rsidP="00B64EDB">
      <w:pPr>
        <w:spacing w:after="0" w:line="240" w:lineRule="auto"/>
        <w:ind w:firstLine="567"/>
        <w:jc w:val="both"/>
        <w:rPr>
          <w:rFonts w:ascii="Times New Roman" w:eastAsia="Times New Roman" w:hAnsi="Times New Roman" w:cs="Times New Roman"/>
          <w:color w:val="000000"/>
          <w:sz w:val="24"/>
          <w:szCs w:val="24"/>
        </w:rPr>
      </w:pPr>
      <w:r w:rsidRPr="00B64EDB">
        <w:rPr>
          <w:rFonts w:ascii="Times New Roman" w:eastAsia="Times New Roman" w:hAnsi="Times New Roman" w:cs="Times New Roman"/>
          <w:sz w:val="24"/>
          <w:szCs w:val="24"/>
        </w:rPr>
        <w:t xml:space="preserve">- на </w:t>
      </w:r>
      <w:r w:rsidRPr="00B64EDB">
        <w:rPr>
          <w:rFonts w:ascii="Times New Roman" w:eastAsia="Times New Roman" w:hAnsi="Times New Roman" w:cs="Times New Roman"/>
          <w:color w:val="000000"/>
          <w:sz w:val="24"/>
          <w:szCs w:val="24"/>
        </w:rPr>
        <w:t xml:space="preserve">выполнение полномочия «Организация в границах поселения </w:t>
      </w:r>
      <w:proofErr w:type="spellStart"/>
      <w:r w:rsidRPr="00B64EDB">
        <w:rPr>
          <w:rFonts w:ascii="Times New Roman" w:eastAsia="Times New Roman" w:hAnsi="Times New Roman" w:cs="Times New Roman"/>
          <w:color w:val="000000"/>
          <w:sz w:val="24"/>
          <w:szCs w:val="24"/>
        </w:rPr>
        <w:t>электро</w:t>
      </w:r>
      <w:proofErr w:type="spellEnd"/>
      <w:r w:rsidRPr="00B64EDB">
        <w:rPr>
          <w:rFonts w:ascii="Times New Roman" w:eastAsia="Times New Roman" w:hAnsi="Times New Roman" w:cs="Times New Roman"/>
          <w:color w:val="000000"/>
          <w:sz w:val="24"/>
          <w:szCs w:val="24"/>
        </w:rPr>
        <w:t>-, тепл</w:t>
      </w:r>
      <w:proofErr w:type="gramStart"/>
      <w:r w:rsidRPr="00B64EDB">
        <w:rPr>
          <w:rFonts w:ascii="Times New Roman" w:eastAsia="Times New Roman" w:hAnsi="Times New Roman" w:cs="Times New Roman"/>
          <w:color w:val="000000"/>
          <w:sz w:val="24"/>
          <w:szCs w:val="24"/>
        </w:rPr>
        <w:t>о-</w:t>
      </w:r>
      <w:proofErr w:type="gramEnd"/>
      <w:r w:rsidRPr="00B64EDB">
        <w:rPr>
          <w:rFonts w:ascii="Times New Roman" w:eastAsia="Times New Roman" w:hAnsi="Times New Roman" w:cs="Times New Roman"/>
          <w:color w:val="000000"/>
          <w:sz w:val="24"/>
          <w:szCs w:val="24"/>
        </w:rPr>
        <w:t xml:space="preserve">, </w:t>
      </w:r>
      <w:proofErr w:type="spellStart"/>
      <w:r w:rsidRPr="00B64EDB">
        <w:rPr>
          <w:rFonts w:ascii="Times New Roman" w:eastAsia="Times New Roman" w:hAnsi="Times New Roman" w:cs="Times New Roman"/>
          <w:color w:val="000000"/>
          <w:sz w:val="24"/>
          <w:szCs w:val="24"/>
        </w:rPr>
        <w:t>газо</w:t>
      </w:r>
      <w:proofErr w:type="spellEnd"/>
      <w:r w:rsidRPr="00B64EDB">
        <w:rPr>
          <w:rFonts w:ascii="Times New Roman" w:eastAsia="Times New Roman" w:hAnsi="Times New Roman" w:cs="Times New Roman"/>
          <w:color w:val="000000"/>
          <w:sz w:val="24"/>
          <w:szCs w:val="24"/>
        </w:rPr>
        <w:t xml:space="preserve">- и водоснабжения населения, водоотведения, снабжения населения топливом в </w:t>
      </w:r>
      <w:r w:rsidRPr="00B64EDB">
        <w:rPr>
          <w:rFonts w:ascii="Times New Roman" w:eastAsia="Times New Roman" w:hAnsi="Times New Roman" w:cs="Times New Roman"/>
          <w:color w:val="000000"/>
          <w:sz w:val="24"/>
          <w:szCs w:val="24"/>
        </w:rPr>
        <w:lastRenderedPageBreak/>
        <w:t xml:space="preserve">пределах полномочий, установленных законодательством Российской Федерации, в части организации в границах поселения водоснабжения  в  отношении имущества, находящегося в муниципальной собственности поселения </w:t>
      </w:r>
      <w:proofErr w:type="spellStart"/>
      <w:r w:rsidRPr="00B64EDB">
        <w:rPr>
          <w:rFonts w:ascii="Times New Roman" w:eastAsia="Times New Roman" w:hAnsi="Times New Roman" w:cs="Times New Roman"/>
          <w:color w:val="000000"/>
          <w:sz w:val="24"/>
          <w:szCs w:val="24"/>
        </w:rPr>
        <w:t>Узловского</w:t>
      </w:r>
      <w:proofErr w:type="spellEnd"/>
      <w:r w:rsidRPr="00B64EDB">
        <w:rPr>
          <w:rFonts w:ascii="Times New Roman" w:eastAsia="Times New Roman" w:hAnsi="Times New Roman" w:cs="Times New Roman"/>
          <w:color w:val="000000"/>
          <w:sz w:val="24"/>
          <w:szCs w:val="24"/>
        </w:rPr>
        <w:t xml:space="preserve"> района», переданных из бюджета муниципального образования </w:t>
      </w:r>
      <w:proofErr w:type="spellStart"/>
      <w:r w:rsidRPr="00B64EDB">
        <w:rPr>
          <w:rFonts w:ascii="Times New Roman" w:eastAsia="Times New Roman" w:hAnsi="Times New Roman" w:cs="Times New Roman"/>
          <w:color w:val="000000"/>
          <w:sz w:val="24"/>
          <w:szCs w:val="24"/>
        </w:rPr>
        <w:t>Узловский</w:t>
      </w:r>
      <w:proofErr w:type="spellEnd"/>
      <w:r w:rsidRPr="00B64EDB">
        <w:rPr>
          <w:rFonts w:ascii="Times New Roman" w:eastAsia="Times New Roman" w:hAnsi="Times New Roman" w:cs="Times New Roman"/>
          <w:color w:val="000000"/>
          <w:sz w:val="24"/>
          <w:szCs w:val="24"/>
        </w:rPr>
        <w:t xml:space="preserve"> район  в бюджет МО </w:t>
      </w:r>
      <w:proofErr w:type="spellStart"/>
      <w:r w:rsidRPr="00B64EDB">
        <w:rPr>
          <w:rFonts w:ascii="Times New Roman" w:eastAsia="Times New Roman" w:hAnsi="Times New Roman" w:cs="Times New Roman"/>
          <w:color w:val="000000"/>
          <w:sz w:val="24"/>
          <w:szCs w:val="24"/>
        </w:rPr>
        <w:t>Каменецкое</w:t>
      </w:r>
      <w:proofErr w:type="spellEnd"/>
      <w:r w:rsidRPr="00B64EDB">
        <w:rPr>
          <w:rFonts w:ascii="Times New Roman" w:eastAsia="Times New Roman" w:hAnsi="Times New Roman" w:cs="Times New Roman"/>
          <w:color w:val="000000"/>
          <w:sz w:val="24"/>
          <w:szCs w:val="24"/>
        </w:rPr>
        <w:t xml:space="preserve">  (на осуществление подвоза воды жителям 2-я </w:t>
      </w:r>
      <w:proofErr w:type="spellStart"/>
      <w:r w:rsidRPr="00B64EDB">
        <w:rPr>
          <w:rFonts w:ascii="Times New Roman" w:eastAsia="Times New Roman" w:hAnsi="Times New Roman" w:cs="Times New Roman"/>
          <w:color w:val="000000"/>
          <w:sz w:val="24"/>
          <w:szCs w:val="24"/>
        </w:rPr>
        <w:t>Каменецкая</w:t>
      </w:r>
      <w:proofErr w:type="spellEnd"/>
      <w:r w:rsidRPr="00B64EDB">
        <w:rPr>
          <w:rFonts w:ascii="Times New Roman" w:eastAsia="Times New Roman" w:hAnsi="Times New Roman" w:cs="Times New Roman"/>
          <w:color w:val="000000"/>
          <w:sz w:val="24"/>
          <w:szCs w:val="24"/>
        </w:rPr>
        <w:t>) в сумме 50,3 тыс. рублей;</w:t>
      </w:r>
    </w:p>
    <w:p w:rsidR="00B64EDB" w:rsidRPr="00B64EDB" w:rsidRDefault="00B64EDB" w:rsidP="00B64EDB">
      <w:pPr>
        <w:spacing w:after="0" w:line="240" w:lineRule="auto"/>
        <w:ind w:firstLine="567"/>
        <w:jc w:val="both"/>
        <w:rPr>
          <w:rFonts w:ascii="Times New Roman" w:eastAsia="Times New Roman" w:hAnsi="Times New Roman" w:cs="Times New Roman"/>
          <w:sz w:val="24"/>
          <w:szCs w:val="24"/>
        </w:rPr>
      </w:pPr>
      <w:r w:rsidRPr="00B64EDB">
        <w:rPr>
          <w:rFonts w:ascii="Times New Roman" w:eastAsia="Times New Roman" w:hAnsi="Times New Roman" w:cs="Times New Roman"/>
          <w:color w:val="000000"/>
          <w:sz w:val="24"/>
          <w:szCs w:val="24"/>
        </w:rPr>
        <w:t xml:space="preserve">- </w:t>
      </w:r>
      <w:r w:rsidRPr="00B64EDB">
        <w:rPr>
          <w:rFonts w:ascii="Times New Roman" w:eastAsia="Times New Roman" w:hAnsi="Times New Roman" w:cs="Times New Roman"/>
          <w:sz w:val="24"/>
          <w:szCs w:val="24"/>
        </w:rPr>
        <w:t xml:space="preserve">на осуществление </w:t>
      </w:r>
      <w:proofErr w:type="spellStart"/>
      <w:r w:rsidRPr="00B64EDB">
        <w:rPr>
          <w:rFonts w:ascii="Times New Roman" w:eastAsia="Times New Roman" w:hAnsi="Times New Roman" w:cs="Times New Roman"/>
          <w:sz w:val="24"/>
          <w:szCs w:val="24"/>
        </w:rPr>
        <w:t>непрограммных</w:t>
      </w:r>
      <w:proofErr w:type="spellEnd"/>
      <w:r w:rsidRPr="00B64EDB">
        <w:rPr>
          <w:rFonts w:ascii="Times New Roman" w:eastAsia="Times New Roman" w:hAnsi="Times New Roman" w:cs="Times New Roman"/>
          <w:sz w:val="24"/>
          <w:szCs w:val="24"/>
        </w:rPr>
        <w:t xml:space="preserve"> мероприятий в части оплаты работ по ремонту водопровода в районе дома    № 5 по улице Горького пос. Дубовка в сумме 286,4 тыс. рублей, за счет резервного фонда МО </w:t>
      </w:r>
      <w:proofErr w:type="spellStart"/>
      <w:r w:rsidRPr="00B64EDB">
        <w:rPr>
          <w:rFonts w:ascii="Times New Roman" w:eastAsia="Times New Roman" w:hAnsi="Times New Roman" w:cs="Times New Roman"/>
          <w:sz w:val="24"/>
          <w:szCs w:val="24"/>
        </w:rPr>
        <w:t>Узловский</w:t>
      </w:r>
      <w:proofErr w:type="spellEnd"/>
      <w:r w:rsidRPr="00B64EDB">
        <w:rPr>
          <w:rFonts w:ascii="Times New Roman" w:eastAsia="Times New Roman" w:hAnsi="Times New Roman" w:cs="Times New Roman"/>
          <w:sz w:val="24"/>
          <w:szCs w:val="24"/>
        </w:rPr>
        <w:t xml:space="preserve"> район;</w:t>
      </w:r>
    </w:p>
    <w:p w:rsidR="00B64EDB" w:rsidRPr="00B64EDB" w:rsidRDefault="00B64EDB" w:rsidP="00B64EDB">
      <w:pPr>
        <w:spacing w:after="0" w:line="240" w:lineRule="auto"/>
        <w:ind w:firstLine="567"/>
        <w:jc w:val="both"/>
        <w:rPr>
          <w:rFonts w:ascii="Times New Roman" w:eastAsia="Times New Roman" w:hAnsi="Times New Roman" w:cs="Times New Roman"/>
          <w:sz w:val="24"/>
          <w:szCs w:val="24"/>
        </w:rPr>
      </w:pPr>
      <w:r w:rsidRPr="00B64EDB">
        <w:rPr>
          <w:rFonts w:ascii="Times New Roman" w:eastAsia="Times New Roman" w:hAnsi="Times New Roman" w:cs="Times New Roman"/>
          <w:color w:val="000000"/>
          <w:sz w:val="24"/>
          <w:szCs w:val="24"/>
        </w:rPr>
        <w:t xml:space="preserve">- </w:t>
      </w:r>
      <w:r w:rsidRPr="00B64EDB">
        <w:rPr>
          <w:rFonts w:ascii="Times New Roman" w:eastAsia="Times New Roman" w:hAnsi="Times New Roman" w:cs="Times New Roman"/>
          <w:sz w:val="24"/>
          <w:szCs w:val="24"/>
        </w:rPr>
        <w:t xml:space="preserve">на осуществление </w:t>
      </w:r>
      <w:proofErr w:type="spellStart"/>
      <w:r w:rsidRPr="00B64EDB">
        <w:rPr>
          <w:rFonts w:ascii="Times New Roman" w:eastAsia="Times New Roman" w:hAnsi="Times New Roman" w:cs="Times New Roman"/>
          <w:sz w:val="24"/>
          <w:szCs w:val="24"/>
        </w:rPr>
        <w:t>непрограммных</w:t>
      </w:r>
      <w:proofErr w:type="spellEnd"/>
      <w:r w:rsidRPr="00B64EDB">
        <w:rPr>
          <w:rFonts w:ascii="Times New Roman" w:eastAsia="Times New Roman" w:hAnsi="Times New Roman" w:cs="Times New Roman"/>
          <w:sz w:val="24"/>
          <w:szCs w:val="24"/>
        </w:rPr>
        <w:t xml:space="preserve"> мероприятий в части приобретения специализированной техники для МУП «Водоканал» в сумме 10 503,5 тыс. рублей;</w:t>
      </w:r>
    </w:p>
    <w:p w:rsidR="00B64EDB" w:rsidRPr="00B64EDB" w:rsidRDefault="00B64EDB" w:rsidP="00B64EDB">
      <w:pPr>
        <w:spacing w:after="0" w:line="240" w:lineRule="auto"/>
        <w:ind w:firstLine="567"/>
        <w:jc w:val="both"/>
        <w:rPr>
          <w:rFonts w:ascii="Times New Roman" w:eastAsia="Times New Roman" w:hAnsi="Times New Roman" w:cs="Times New Roman"/>
          <w:sz w:val="24"/>
          <w:szCs w:val="24"/>
        </w:rPr>
      </w:pPr>
      <w:r w:rsidRPr="00B64EDB">
        <w:rPr>
          <w:rFonts w:ascii="Times New Roman" w:eastAsia="Times New Roman" w:hAnsi="Times New Roman" w:cs="Times New Roman"/>
          <w:sz w:val="24"/>
          <w:szCs w:val="24"/>
        </w:rPr>
        <w:t xml:space="preserve">- на осуществление </w:t>
      </w:r>
      <w:proofErr w:type="spellStart"/>
      <w:r w:rsidRPr="00B64EDB">
        <w:rPr>
          <w:rFonts w:ascii="Times New Roman" w:eastAsia="Times New Roman" w:hAnsi="Times New Roman" w:cs="Times New Roman"/>
          <w:sz w:val="24"/>
          <w:szCs w:val="24"/>
        </w:rPr>
        <w:t>непрограммных</w:t>
      </w:r>
      <w:proofErr w:type="spellEnd"/>
      <w:r w:rsidRPr="00B64EDB">
        <w:rPr>
          <w:rFonts w:ascii="Times New Roman" w:eastAsia="Times New Roman" w:hAnsi="Times New Roman" w:cs="Times New Roman"/>
          <w:sz w:val="24"/>
          <w:szCs w:val="24"/>
        </w:rPr>
        <w:t xml:space="preserve"> мероприятий  в сумме 46 232,7 тыс. рублей в части оплаты ремонтных работ на объектах ЖКХ.</w:t>
      </w:r>
    </w:p>
    <w:p w:rsidR="00B64EDB" w:rsidRPr="00B64EDB" w:rsidRDefault="00B64EDB" w:rsidP="00B64EDB">
      <w:pPr>
        <w:widowControl w:val="0"/>
        <w:autoSpaceDE w:val="0"/>
        <w:autoSpaceDN w:val="0"/>
        <w:adjustRightInd w:val="0"/>
        <w:spacing w:after="0" w:line="240" w:lineRule="auto"/>
        <w:ind w:firstLine="567"/>
        <w:jc w:val="both"/>
        <w:rPr>
          <w:rFonts w:ascii="Times New Roman" w:hAnsi="Times New Roman" w:cs="Times New Roman"/>
          <w:iCs/>
          <w:sz w:val="24"/>
          <w:szCs w:val="24"/>
        </w:rPr>
      </w:pPr>
      <w:r w:rsidRPr="00B64EDB">
        <w:rPr>
          <w:rFonts w:ascii="Times New Roman" w:hAnsi="Times New Roman" w:cs="Times New Roman"/>
          <w:sz w:val="24"/>
          <w:szCs w:val="24"/>
        </w:rPr>
        <w:t>- по подразделу «Благоустройство»  расходы составили 32 301,2 тыс. рублей или 66,0% от годовых плановых назначений</w:t>
      </w:r>
      <w:r w:rsidRPr="00B64EDB">
        <w:rPr>
          <w:rFonts w:ascii="Times New Roman" w:hAnsi="Times New Roman" w:cs="Times New Roman"/>
          <w:iCs/>
          <w:sz w:val="24"/>
          <w:szCs w:val="24"/>
        </w:rPr>
        <w:t xml:space="preserve"> </w:t>
      </w:r>
      <w:r w:rsidRPr="00B64EDB">
        <w:rPr>
          <w:rFonts w:ascii="Times New Roman" w:hAnsi="Times New Roman" w:cs="Times New Roman"/>
          <w:sz w:val="24"/>
          <w:szCs w:val="24"/>
        </w:rPr>
        <w:t xml:space="preserve">в части реализации регионального проекта "Формирование комфортной городской среды" в части  </w:t>
      </w:r>
      <w:r w:rsidRPr="00B64EDB">
        <w:rPr>
          <w:rFonts w:ascii="Times New Roman" w:hAnsi="Times New Roman" w:cs="Times New Roman"/>
          <w:iCs/>
          <w:sz w:val="24"/>
          <w:szCs w:val="24"/>
        </w:rPr>
        <w:t>проверки смет на проведения ремонтных работ и благоустройства придомовых территорий и общественного пространства (железнодорожный парк).</w:t>
      </w:r>
    </w:p>
    <w:p w:rsidR="00B64EDB" w:rsidRPr="00B64EDB" w:rsidRDefault="00B64EDB" w:rsidP="00B64EDB">
      <w:pPr>
        <w:spacing w:after="0" w:line="240" w:lineRule="auto"/>
        <w:ind w:firstLine="567"/>
        <w:jc w:val="both"/>
        <w:rPr>
          <w:rFonts w:ascii="Times New Roman" w:hAnsi="Times New Roman" w:cs="Times New Roman"/>
          <w:sz w:val="24"/>
          <w:szCs w:val="24"/>
        </w:rPr>
      </w:pPr>
      <w:r w:rsidRPr="00B64EDB">
        <w:rPr>
          <w:rFonts w:ascii="Times New Roman" w:hAnsi="Times New Roman" w:cs="Times New Roman"/>
          <w:sz w:val="24"/>
          <w:szCs w:val="24"/>
        </w:rPr>
        <w:t>- по подразделу «Другие вопросы в области жилищно-коммунального хозяйства» расходы составили 1 143,4тыс. рублей или 65,1% от годовых плановых назначений (перечислены взносы на капитальный ремонт региональному оператору).</w:t>
      </w:r>
    </w:p>
    <w:p w:rsidR="00B64EDB" w:rsidRPr="00B64EDB" w:rsidRDefault="00B64EDB" w:rsidP="00B64EDB">
      <w:pPr>
        <w:tabs>
          <w:tab w:val="left" w:pos="4189"/>
        </w:tabs>
        <w:spacing w:after="0" w:line="240" w:lineRule="auto"/>
        <w:ind w:firstLine="567"/>
        <w:jc w:val="both"/>
        <w:rPr>
          <w:rFonts w:ascii="Times New Roman" w:hAnsi="Times New Roman" w:cs="Times New Roman"/>
          <w:color w:val="C00000"/>
          <w:sz w:val="16"/>
          <w:szCs w:val="16"/>
        </w:rPr>
      </w:pPr>
      <w:r w:rsidRPr="00B64EDB">
        <w:rPr>
          <w:rFonts w:ascii="Times New Roman" w:hAnsi="Times New Roman" w:cs="Times New Roman"/>
          <w:color w:val="C00000"/>
          <w:sz w:val="16"/>
          <w:szCs w:val="16"/>
        </w:rPr>
        <w:tab/>
      </w:r>
    </w:p>
    <w:p w:rsidR="00B64EDB" w:rsidRPr="00B64EDB" w:rsidRDefault="00B64EDB" w:rsidP="00B64EDB">
      <w:pPr>
        <w:pStyle w:val="ConsPlusNormal"/>
        <w:ind w:firstLine="567"/>
        <w:jc w:val="both"/>
        <w:rPr>
          <w:sz w:val="24"/>
          <w:szCs w:val="24"/>
        </w:rPr>
      </w:pPr>
      <w:r w:rsidRPr="00B64EDB">
        <w:rPr>
          <w:sz w:val="24"/>
          <w:szCs w:val="24"/>
        </w:rPr>
        <w:t>По разделу 06 00 «Охрана окружающей среды» расходы составили 1 323,5 тыс. рублей или 60,0% плановых назначений, из них:</w:t>
      </w:r>
    </w:p>
    <w:p w:rsidR="00B64EDB" w:rsidRPr="00B64EDB" w:rsidRDefault="00B64EDB" w:rsidP="00B64EDB">
      <w:pPr>
        <w:pStyle w:val="ConsPlusNormal"/>
        <w:ind w:firstLine="567"/>
        <w:jc w:val="both"/>
        <w:rPr>
          <w:sz w:val="24"/>
          <w:szCs w:val="24"/>
        </w:rPr>
      </w:pPr>
      <w:r w:rsidRPr="00B64EDB">
        <w:rPr>
          <w:sz w:val="24"/>
          <w:szCs w:val="24"/>
        </w:rPr>
        <w:t xml:space="preserve">- произведены расходы в сумме 881,4 тыс. рублей на реализацию муниципальной программы "Комплексное развитие сельских территорий </w:t>
      </w:r>
      <w:proofErr w:type="spellStart"/>
      <w:r w:rsidRPr="00B64EDB">
        <w:rPr>
          <w:sz w:val="24"/>
          <w:szCs w:val="24"/>
        </w:rPr>
        <w:t>Узловского</w:t>
      </w:r>
      <w:proofErr w:type="spellEnd"/>
      <w:r w:rsidRPr="00B64EDB">
        <w:rPr>
          <w:sz w:val="24"/>
          <w:szCs w:val="24"/>
        </w:rPr>
        <w:t xml:space="preserve"> район" в части мероприятий по комплексной борьбе с борщевиком Сосновского.</w:t>
      </w:r>
    </w:p>
    <w:p w:rsidR="00B64EDB" w:rsidRPr="00B64EDB" w:rsidRDefault="00B64EDB" w:rsidP="00B64EDB">
      <w:pPr>
        <w:spacing w:after="0" w:line="240" w:lineRule="auto"/>
        <w:ind w:firstLine="567"/>
        <w:jc w:val="both"/>
        <w:rPr>
          <w:rFonts w:ascii="Times New Roman" w:eastAsia="Times New Roman" w:hAnsi="Times New Roman" w:cs="Times New Roman"/>
          <w:sz w:val="24"/>
          <w:szCs w:val="24"/>
        </w:rPr>
      </w:pPr>
      <w:r w:rsidRPr="00B64EDB">
        <w:rPr>
          <w:rFonts w:ascii="Times New Roman" w:eastAsia="Times New Roman" w:hAnsi="Times New Roman" w:cs="Times New Roman"/>
          <w:sz w:val="24"/>
          <w:szCs w:val="24"/>
        </w:rPr>
        <w:t xml:space="preserve">- направлены расходы на финансовую помощь бюджетам поселений (ликвидацию несанкционированных свалок) в рамках реализации муниципальной программы «Охрана окружающей среды </w:t>
      </w:r>
      <w:proofErr w:type="spellStart"/>
      <w:r w:rsidRPr="00B64EDB">
        <w:rPr>
          <w:rFonts w:ascii="Times New Roman" w:eastAsia="Times New Roman" w:hAnsi="Times New Roman" w:cs="Times New Roman"/>
          <w:sz w:val="24"/>
          <w:szCs w:val="24"/>
        </w:rPr>
        <w:t>Узловского</w:t>
      </w:r>
      <w:proofErr w:type="spellEnd"/>
      <w:r w:rsidRPr="00B64EDB">
        <w:rPr>
          <w:rFonts w:ascii="Times New Roman" w:eastAsia="Times New Roman" w:hAnsi="Times New Roman" w:cs="Times New Roman"/>
          <w:sz w:val="24"/>
          <w:szCs w:val="24"/>
        </w:rPr>
        <w:t xml:space="preserve"> района» в сумме 442,1 тыс. рублей, в том числе по поселениям:</w:t>
      </w:r>
    </w:p>
    <w:p w:rsidR="00B64EDB" w:rsidRPr="00B64EDB" w:rsidRDefault="00B64EDB" w:rsidP="00B64EDB">
      <w:pPr>
        <w:pStyle w:val="ConsPlusNormal"/>
        <w:numPr>
          <w:ilvl w:val="0"/>
          <w:numId w:val="37"/>
        </w:numPr>
        <w:tabs>
          <w:tab w:val="left" w:pos="851"/>
        </w:tabs>
        <w:suppressAutoHyphens w:val="0"/>
        <w:autoSpaceDN w:val="0"/>
        <w:adjustRightInd w:val="0"/>
        <w:ind w:left="0" w:firstLine="567"/>
        <w:jc w:val="both"/>
        <w:rPr>
          <w:sz w:val="24"/>
          <w:szCs w:val="24"/>
        </w:rPr>
      </w:pPr>
      <w:r w:rsidRPr="00B64EDB">
        <w:rPr>
          <w:sz w:val="24"/>
          <w:szCs w:val="24"/>
        </w:rPr>
        <w:t>МО г. Узловая –  134,3 тыс. рублей;</w:t>
      </w:r>
    </w:p>
    <w:p w:rsidR="00B64EDB" w:rsidRPr="00B64EDB" w:rsidRDefault="00B64EDB" w:rsidP="00B64EDB">
      <w:pPr>
        <w:pStyle w:val="ConsPlusNormal"/>
        <w:numPr>
          <w:ilvl w:val="0"/>
          <w:numId w:val="37"/>
        </w:numPr>
        <w:tabs>
          <w:tab w:val="left" w:pos="851"/>
        </w:tabs>
        <w:suppressAutoHyphens w:val="0"/>
        <w:autoSpaceDN w:val="0"/>
        <w:adjustRightInd w:val="0"/>
        <w:ind w:left="0" w:firstLine="567"/>
        <w:jc w:val="both"/>
        <w:rPr>
          <w:sz w:val="24"/>
          <w:szCs w:val="24"/>
        </w:rPr>
      </w:pPr>
      <w:r w:rsidRPr="00B64EDB">
        <w:rPr>
          <w:sz w:val="24"/>
          <w:szCs w:val="24"/>
        </w:rPr>
        <w:t>МО Шахтерское – 207,8 тыс. рублей</w:t>
      </w:r>
    </w:p>
    <w:p w:rsidR="00B64EDB" w:rsidRPr="00B64EDB" w:rsidRDefault="00B64EDB" w:rsidP="00B64EDB">
      <w:pPr>
        <w:pStyle w:val="ConsPlusNormal"/>
        <w:numPr>
          <w:ilvl w:val="0"/>
          <w:numId w:val="37"/>
        </w:numPr>
        <w:tabs>
          <w:tab w:val="left" w:pos="851"/>
        </w:tabs>
        <w:suppressAutoHyphens w:val="0"/>
        <w:autoSpaceDN w:val="0"/>
        <w:adjustRightInd w:val="0"/>
        <w:ind w:left="0" w:firstLine="567"/>
        <w:jc w:val="both"/>
        <w:rPr>
          <w:sz w:val="24"/>
          <w:szCs w:val="24"/>
        </w:rPr>
      </w:pPr>
      <w:r w:rsidRPr="00B64EDB">
        <w:rPr>
          <w:sz w:val="24"/>
          <w:szCs w:val="24"/>
        </w:rPr>
        <w:t xml:space="preserve">МО </w:t>
      </w:r>
      <w:proofErr w:type="spellStart"/>
      <w:r w:rsidRPr="00B64EDB">
        <w:rPr>
          <w:sz w:val="24"/>
          <w:szCs w:val="24"/>
        </w:rPr>
        <w:t>Каменецкое</w:t>
      </w:r>
      <w:proofErr w:type="spellEnd"/>
      <w:r w:rsidRPr="00B64EDB">
        <w:rPr>
          <w:sz w:val="24"/>
          <w:szCs w:val="24"/>
        </w:rPr>
        <w:t xml:space="preserve"> – 100,0 тыс. рублей.</w:t>
      </w:r>
    </w:p>
    <w:p w:rsidR="00B64EDB" w:rsidRPr="00B64EDB" w:rsidRDefault="00B64EDB" w:rsidP="00B64EDB">
      <w:pPr>
        <w:pStyle w:val="aa"/>
        <w:ind w:left="0" w:firstLine="567"/>
      </w:pPr>
      <w:r w:rsidRPr="00B64EDB">
        <w:t xml:space="preserve">По сравнению с аналогичным периодом 2023 года расходы по данному разделу снизились на 480,6 тыс. рублей или 26,6%. </w:t>
      </w:r>
    </w:p>
    <w:p w:rsidR="00B64EDB" w:rsidRPr="00B64EDB" w:rsidRDefault="00B64EDB" w:rsidP="00B64EDB">
      <w:pPr>
        <w:pStyle w:val="ConsPlusNormal"/>
        <w:tabs>
          <w:tab w:val="left" w:pos="851"/>
        </w:tabs>
        <w:ind w:left="567" w:firstLine="0"/>
        <w:jc w:val="both"/>
        <w:rPr>
          <w:sz w:val="16"/>
          <w:szCs w:val="16"/>
        </w:rPr>
      </w:pPr>
    </w:p>
    <w:p w:rsidR="00B64EDB" w:rsidRPr="00B64EDB" w:rsidRDefault="00B64EDB" w:rsidP="00B64EDB">
      <w:pPr>
        <w:spacing w:after="0" w:line="240" w:lineRule="auto"/>
        <w:ind w:firstLine="567"/>
        <w:jc w:val="both"/>
        <w:rPr>
          <w:rFonts w:ascii="Times New Roman" w:hAnsi="Times New Roman" w:cs="Times New Roman"/>
          <w:sz w:val="24"/>
          <w:szCs w:val="24"/>
        </w:rPr>
      </w:pPr>
      <w:r w:rsidRPr="00B64EDB">
        <w:rPr>
          <w:rFonts w:ascii="Times New Roman" w:hAnsi="Times New Roman" w:cs="Times New Roman"/>
          <w:sz w:val="24"/>
          <w:szCs w:val="24"/>
        </w:rPr>
        <w:t xml:space="preserve">По разделу 07 00 «Образование»  исполнение составило  1 290 268,9 тыс. рублей или 63,2% от годовых плановых назначений. Расходы по данному разделу направлены </w:t>
      </w:r>
      <w:proofErr w:type="gramStart"/>
      <w:r w:rsidRPr="00B64EDB">
        <w:rPr>
          <w:rFonts w:ascii="Times New Roman" w:hAnsi="Times New Roman" w:cs="Times New Roman"/>
          <w:sz w:val="24"/>
          <w:szCs w:val="24"/>
        </w:rPr>
        <w:t>на</w:t>
      </w:r>
      <w:proofErr w:type="gramEnd"/>
      <w:r w:rsidRPr="00B64EDB">
        <w:rPr>
          <w:rFonts w:ascii="Times New Roman" w:hAnsi="Times New Roman" w:cs="Times New Roman"/>
          <w:sz w:val="24"/>
          <w:szCs w:val="24"/>
        </w:rPr>
        <w:t xml:space="preserve">: </w:t>
      </w:r>
    </w:p>
    <w:p w:rsidR="00B64EDB" w:rsidRPr="00B64EDB" w:rsidRDefault="00B64EDB" w:rsidP="00B64EDB">
      <w:pPr>
        <w:spacing w:after="0" w:line="240" w:lineRule="auto"/>
        <w:ind w:firstLine="426"/>
        <w:jc w:val="both"/>
        <w:rPr>
          <w:rFonts w:ascii="Times New Roman" w:hAnsi="Times New Roman" w:cs="Times New Roman"/>
        </w:rPr>
      </w:pPr>
      <w:r w:rsidRPr="00B64EDB">
        <w:rPr>
          <w:rFonts w:ascii="Times New Roman" w:hAnsi="Times New Roman" w:cs="Times New Roman"/>
          <w:sz w:val="24"/>
          <w:szCs w:val="24"/>
        </w:rPr>
        <w:t>- дошкольное образование — 461 440,0 тыс. рублей или 70,6% от годовых плановых назначений;</w:t>
      </w:r>
    </w:p>
    <w:p w:rsidR="00B64EDB" w:rsidRPr="00B64EDB" w:rsidRDefault="00B64EDB" w:rsidP="00B64EDB">
      <w:pPr>
        <w:spacing w:after="0" w:line="240" w:lineRule="auto"/>
        <w:ind w:firstLine="426"/>
        <w:jc w:val="both"/>
        <w:rPr>
          <w:rFonts w:ascii="Times New Roman" w:hAnsi="Times New Roman" w:cs="Times New Roman"/>
        </w:rPr>
      </w:pPr>
      <w:r w:rsidRPr="00B64EDB">
        <w:rPr>
          <w:rFonts w:ascii="Times New Roman" w:hAnsi="Times New Roman" w:cs="Times New Roman"/>
          <w:sz w:val="24"/>
          <w:szCs w:val="24"/>
        </w:rPr>
        <w:t>- общее образование — 641 128,4тыс. рублей или 58,2% от годовых плановых назначений;</w:t>
      </w:r>
    </w:p>
    <w:p w:rsidR="00B64EDB" w:rsidRPr="00B64EDB" w:rsidRDefault="00B64EDB" w:rsidP="00B64EDB">
      <w:pPr>
        <w:spacing w:after="0" w:line="240" w:lineRule="auto"/>
        <w:ind w:firstLine="426"/>
        <w:jc w:val="both"/>
        <w:rPr>
          <w:rFonts w:ascii="Times New Roman" w:hAnsi="Times New Roman" w:cs="Times New Roman"/>
          <w:sz w:val="24"/>
          <w:szCs w:val="24"/>
        </w:rPr>
      </w:pPr>
      <w:r w:rsidRPr="00B64EDB">
        <w:rPr>
          <w:rFonts w:ascii="Times New Roman" w:hAnsi="Times New Roman" w:cs="Times New Roman"/>
          <w:sz w:val="24"/>
          <w:szCs w:val="24"/>
        </w:rPr>
        <w:t>- дополнительное образование детей — 152 481,7 тыс. рублей или 62,4% от годовых плановых назначений;</w:t>
      </w:r>
    </w:p>
    <w:p w:rsidR="00B64EDB" w:rsidRPr="00B64EDB" w:rsidRDefault="00B64EDB" w:rsidP="00B64EDB">
      <w:pPr>
        <w:spacing w:after="0" w:line="240" w:lineRule="auto"/>
        <w:ind w:firstLine="426"/>
        <w:jc w:val="both"/>
        <w:rPr>
          <w:rFonts w:ascii="Times New Roman" w:hAnsi="Times New Roman" w:cs="Times New Roman"/>
          <w:sz w:val="24"/>
          <w:szCs w:val="24"/>
        </w:rPr>
      </w:pPr>
      <w:r w:rsidRPr="00B64EDB">
        <w:rPr>
          <w:rFonts w:ascii="Times New Roman" w:hAnsi="Times New Roman" w:cs="Times New Roman"/>
          <w:sz w:val="24"/>
          <w:szCs w:val="24"/>
        </w:rPr>
        <w:t>- профессиональную подготовку, переподготовку и повышение квалификации – 106,8 тыс. рублей или 55,1% от годовых плановых назначений;</w:t>
      </w:r>
    </w:p>
    <w:p w:rsidR="00B64EDB" w:rsidRPr="00B64EDB" w:rsidRDefault="00B64EDB" w:rsidP="00B64EDB">
      <w:pPr>
        <w:spacing w:after="0" w:line="240" w:lineRule="auto"/>
        <w:ind w:firstLine="426"/>
        <w:jc w:val="both"/>
        <w:rPr>
          <w:rFonts w:ascii="Times New Roman" w:hAnsi="Times New Roman" w:cs="Times New Roman"/>
        </w:rPr>
      </w:pPr>
      <w:r w:rsidRPr="00B64EDB">
        <w:rPr>
          <w:rFonts w:ascii="Times New Roman" w:hAnsi="Times New Roman" w:cs="Times New Roman"/>
          <w:sz w:val="24"/>
          <w:szCs w:val="24"/>
        </w:rPr>
        <w:t>- молодежная политика— 1 131,2 тыс. рублей или 90,2% от годовых плановых назначений;</w:t>
      </w:r>
    </w:p>
    <w:p w:rsidR="00B64EDB" w:rsidRPr="00B64EDB" w:rsidRDefault="00B64EDB" w:rsidP="00B64EDB">
      <w:pPr>
        <w:spacing w:after="0" w:line="240" w:lineRule="auto"/>
        <w:ind w:firstLine="426"/>
        <w:jc w:val="both"/>
        <w:rPr>
          <w:rFonts w:ascii="Times New Roman" w:hAnsi="Times New Roman" w:cs="Times New Roman"/>
        </w:rPr>
      </w:pPr>
      <w:r w:rsidRPr="00B64EDB">
        <w:rPr>
          <w:rFonts w:ascii="Times New Roman" w:hAnsi="Times New Roman" w:cs="Times New Roman"/>
          <w:sz w:val="24"/>
          <w:szCs w:val="24"/>
        </w:rPr>
        <w:t>- другие вопросы в области образования — 33 980,8 тыс. рублей или 80,0% от годовых плановых назначений.</w:t>
      </w:r>
    </w:p>
    <w:p w:rsidR="00B64EDB" w:rsidRPr="00B64EDB" w:rsidRDefault="00B64EDB" w:rsidP="00B64EDB">
      <w:pPr>
        <w:spacing w:after="0" w:line="240" w:lineRule="auto"/>
        <w:ind w:firstLine="426"/>
        <w:jc w:val="both"/>
        <w:rPr>
          <w:rFonts w:ascii="Times New Roman" w:hAnsi="Times New Roman" w:cs="Times New Roman"/>
        </w:rPr>
      </w:pPr>
      <w:r w:rsidRPr="00B64EDB">
        <w:rPr>
          <w:rFonts w:ascii="Times New Roman" w:hAnsi="Times New Roman" w:cs="Times New Roman"/>
          <w:sz w:val="24"/>
          <w:szCs w:val="24"/>
        </w:rPr>
        <w:t xml:space="preserve">По сравнению с аналогичным периодом прошлого года расходы по данному разделу увеличились на 166 684,9 тыс. рублей или 14,8%. </w:t>
      </w:r>
    </w:p>
    <w:p w:rsidR="00B64EDB" w:rsidRPr="00B64EDB" w:rsidRDefault="00B64EDB" w:rsidP="00B64EDB">
      <w:pPr>
        <w:spacing w:after="0" w:line="240" w:lineRule="auto"/>
        <w:ind w:firstLine="426"/>
        <w:jc w:val="both"/>
        <w:rPr>
          <w:rFonts w:ascii="Times New Roman" w:hAnsi="Times New Roman" w:cs="Times New Roman"/>
          <w:color w:val="C00000"/>
          <w:sz w:val="16"/>
          <w:szCs w:val="16"/>
        </w:rPr>
      </w:pPr>
    </w:p>
    <w:p w:rsidR="00B64EDB" w:rsidRPr="00B64EDB" w:rsidRDefault="00B64EDB" w:rsidP="00B64EDB">
      <w:pPr>
        <w:spacing w:after="0" w:line="240" w:lineRule="auto"/>
        <w:ind w:firstLine="426"/>
        <w:jc w:val="both"/>
        <w:rPr>
          <w:rFonts w:ascii="Times New Roman" w:hAnsi="Times New Roman" w:cs="Times New Roman"/>
          <w:sz w:val="24"/>
          <w:szCs w:val="24"/>
        </w:rPr>
      </w:pPr>
      <w:r w:rsidRPr="00B64EDB">
        <w:rPr>
          <w:rFonts w:ascii="Times New Roman" w:hAnsi="Times New Roman" w:cs="Times New Roman"/>
          <w:sz w:val="24"/>
          <w:szCs w:val="24"/>
        </w:rPr>
        <w:t xml:space="preserve">По разделу 08 00 «Культура и кинематография» кассовое исполнение составило      125 485,7 тыс. рублей или 78,2% от годовых плановых назначений. Расходы по данному разделу направлены </w:t>
      </w:r>
      <w:proofErr w:type="gramStart"/>
      <w:r w:rsidRPr="00B64EDB">
        <w:rPr>
          <w:rFonts w:ascii="Times New Roman" w:hAnsi="Times New Roman" w:cs="Times New Roman"/>
          <w:sz w:val="24"/>
          <w:szCs w:val="24"/>
        </w:rPr>
        <w:t>на</w:t>
      </w:r>
      <w:proofErr w:type="gramEnd"/>
      <w:r w:rsidRPr="00B64EDB">
        <w:rPr>
          <w:rFonts w:ascii="Times New Roman" w:hAnsi="Times New Roman" w:cs="Times New Roman"/>
          <w:sz w:val="24"/>
          <w:szCs w:val="24"/>
        </w:rPr>
        <w:t xml:space="preserve">: </w:t>
      </w:r>
    </w:p>
    <w:p w:rsidR="00B64EDB" w:rsidRPr="00B64EDB" w:rsidRDefault="00B64EDB" w:rsidP="00B64EDB">
      <w:pPr>
        <w:spacing w:after="0" w:line="240" w:lineRule="auto"/>
        <w:ind w:firstLine="426"/>
        <w:jc w:val="both"/>
        <w:rPr>
          <w:rFonts w:ascii="Times New Roman" w:hAnsi="Times New Roman" w:cs="Times New Roman"/>
        </w:rPr>
      </w:pPr>
      <w:r w:rsidRPr="00B64EDB">
        <w:rPr>
          <w:rFonts w:ascii="Times New Roman" w:hAnsi="Times New Roman" w:cs="Times New Roman"/>
          <w:sz w:val="24"/>
          <w:szCs w:val="24"/>
        </w:rPr>
        <w:t>- культуру — 120 064,8 тыс. рублей или 79,0% от годовых плановых назначений;</w:t>
      </w:r>
    </w:p>
    <w:p w:rsidR="00B64EDB" w:rsidRPr="00B64EDB" w:rsidRDefault="00B64EDB" w:rsidP="00B64EDB">
      <w:pPr>
        <w:spacing w:after="0" w:line="240" w:lineRule="auto"/>
        <w:ind w:firstLine="426"/>
        <w:jc w:val="both"/>
        <w:rPr>
          <w:rFonts w:ascii="Times New Roman" w:hAnsi="Times New Roman" w:cs="Times New Roman"/>
        </w:rPr>
      </w:pPr>
      <w:r w:rsidRPr="00B64EDB">
        <w:rPr>
          <w:rFonts w:ascii="Times New Roman" w:hAnsi="Times New Roman" w:cs="Times New Roman"/>
          <w:sz w:val="24"/>
          <w:szCs w:val="24"/>
        </w:rPr>
        <w:t>- другие вопросы в области культуры, кинематографии — 5 420,9 тыс. рубле или 63,4% от годовых плановых назначений.</w:t>
      </w:r>
    </w:p>
    <w:p w:rsidR="00B64EDB" w:rsidRPr="00B64EDB" w:rsidRDefault="00B64EDB" w:rsidP="00B64EDB">
      <w:pPr>
        <w:spacing w:after="0" w:line="240" w:lineRule="auto"/>
        <w:ind w:firstLine="426"/>
        <w:jc w:val="both"/>
        <w:rPr>
          <w:rFonts w:ascii="Times New Roman" w:hAnsi="Times New Roman" w:cs="Times New Roman"/>
        </w:rPr>
      </w:pPr>
      <w:r w:rsidRPr="00B64EDB">
        <w:rPr>
          <w:rFonts w:ascii="Times New Roman" w:hAnsi="Times New Roman" w:cs="Times New Roman"/>
          <w:sz w:val="24"/>
          <w:szCs w:val="24"/>
        </w:rPr>
        <w:t xml:space="preserve">По сравнению с аналогичным периодом 2023 года расходы по данному разделу увеличились на 52 812,2 тыс. рублей или 72,7%. </w:t>
      </w:r>
    </w:p>
    <w:p w:rsidR="00B64EDB" w:rsidRPr="00B64EDB" w:rsidRDefault="00B64EDB" w:rsidP="00B64EDB">
      <w:pPr>
        <w:spacing w:after="0" w:line="240" w:lineRule="auto"/>
        <w:ind w:firstLine="426"/>
        <w:jc w:val="both"/>
        <w:rPr>
          <w:rFonts w:ascii="Times New Roman" w:hAnsi="Times New Roman" w:cs="Times New Roman"/>
          <w:color w:val="C00000"/>
          <w:sz w:val="12"/>
          <w:szCs w:val="12"/>
        </w:rPr>
      </w:pPr>
    </w:p>
    <w:p w:rsidR="00B64EDB" w:rsidRPr="00B64EDB" w:rsidRDefault="00B64EDB" w:rsidP="00B64EDB">
      <w:pPr>
        <w:spacing w:after="0" w:line="240" w:lineRule="auto"/>
        <w:ind w:firstLine="567"/>
        <w:jc w:val="both"/>
        <w:rPr>
          <w:rFonts w:ascii="Times New Roman" w:hAnsi="Times New Roman" w:cs="Times New Roman"/>
          <w:sz w:val="24"/>
          <w:szCs w:val="24"/>
        </w:rPr>
      </w:pPr>
      <w:r w:rsidRPr="00B64EDB">
        <w:rPr>
          <w:rFonts w:ascii="Times New Roman" w:hAnsi="Times New Roman" w:cs="Times New Roman"/>
          <w:sz w:val="24"/>
          <w:szCs w:val="24"/>
        </w:rPr>
        <w:t xml:space="preserve"> По разделу 10 00 «Социальная политика» кассовое исполнение составило 24 236,5 тыс. рублей или 74,2% от годовых плановых назначений. По сравнению с аналогичным периодом прошлого года расходы по данному разделу снизились на 3 775,3 тыс. рублей или 13,5 %. </w:t>
      </w:r>
    </w:p>
    <w:p w:rsidR="00B64EDB" w:rsidRPr="00B64EDB" w:rsidRDefault="00B64EDB" w:rsidP="00B64EDB">
      <w:pPr>
        <w:spacing w:after="0" w:line="240" w:lineRule="auto"/>
        <w:ind w:firstLine="567"/>
        <w:jc w:val="both"/>
        <w:rPr>
          <w:rFonts w:ascii="Times New Roman" w:hAnsi="Times New Roman" w:cs="Times New Roman"/>
          <w:sz w:val="24"/>
          <w:szCs w:val="24"/>
        </w:rPr>
      </w:pPr>
      <w:proofErr w:type="gramStart"/>
      <w:r w:rsidRPr="00B64EDB">
        <w:rPr>
          <w:rFonts w:ascii="Times New Roman" w:hAnsi="Times New Roman" w:cs="Times New Roman"/>
          <w:sz w:val="24"/>
          <w:szCs w:val="24"/>
        </w:rPr>
        <w:t xml:space="preserve">Расходы направлены на выплату пенсии муниципальным служащим в сумме 2 599,5тыс. рублей; на выплату компенсации части платы, взимаемой с родителей за присмотр и уход за детьми, посещающими образовательные организации, на выплаты  при рождении третьего ребенка (получили выплаты при рождении третьего ребенка 101 семья), на приобретение  жилья 16 молодым  семьям  в сумме 21 637,0тыс. рублей. </w:t>
      </w:r>
      <w:proofErr w:type="gramEnd"/>
    </w:p>
    <w:p w:rsidR="00B64EDB" w:rsidRPr="00B64EDB" w:rsidRDefault="00B64EDB" w:rsidP="00B64EDB">
      <w:pPr>
        <w:spacing w:after="0" w:line="240" w:lineRule="auto"/>
        <w:ind w:firstLine="426"/>
        <w:jc w:val="both"/>
        <w:rPr>
          <w:rFonts w:ascii="Times New Roman" w:hAnsi="Times New Roman" w:cs="Times New Roman"/>
          <w:color w:val="C00000"/>
          <w:sz w:val="16"/>
          <w:szCs w:val="16"/>
        </w:rPr>
      </w:pPr>
    </w:p>
    <w:p w:rsidR="00B64EDB" w:rsidRPr="00B64EDB" w:rsidRDefault="00B64EDB" w:rsidP="00B64EDB">
      <w:pPr>
        <w:spacing w:after="0" w:line="240" w:lineRule="auto"/>
        <w:ind w:firstLine="567"/>
        <w:jc w:val="both"/>
        <w:rPr>
          <w:rFonts w:ascii="Times New Roman" w:hAnsi="Times New Roman" w:cs="Times New Roman"/>
          <w:sz w:val="24"/>
          <w:szCs w:val="24"/>
        </w:rPr>
      </w:pPr>
      <w:r w:rsidRPr="00B64EDB">
        <w:rPr>
          <w:rFonts w:ascii="Times New Roman" w:hAnsi="Times New Roman" w:cs="Times New Roman"/>
          <w:sz w:val="24"/>
          <w:szCs w:val="24"/>
        </w:rPr>
        <w:t xml:space="preserve">По разделу 11 00 «Физическая культура и спорт» кассовое исполнение составило 616,6 тыс. рублей или 13,4% от годовых плановых назначений. По сравнению с аналогичным периодом прошлого года расходы по данному разделу снизились на 53,9 тыс. рублей или 8,0%. Расходы направлены на проведения спортивных мероприятий </w:t>
      </w:r>
      <w:proofErr w:type="gramStart"/>
      <w:r w:rsidRPr="00B64EDB">
        <w:rPr>
          <w:rFonts w:ascii="Times New Roman" w:hAnsi="Times New Roman" w:cs="Times New Roman"/>
          <w:sz w:val="24"/>
          <w:szCs w:val="24"/>
        </w:rPr>
        <w:t>согласно</w:t>
      </w:r>
      <w:proofErr w:type="gramEnd"/>
      <w:r w:rsidRPr="00B64EDB">
        <w:rPr>
          <w:rFonts w:ascii="Times New Roman" w:hAnsi="Times New Roman" w:cs="Times New Roman"/>
          <w:sz w:val="24"/>
          <w:szCs w:val="24"/>
        </w:rPr>
        <w:t xml:space="preserve"> календарного плана мероприятий.</w:t>
      </w:r>
    </w:p>
    <w:p w:rsidR="00B64EDB" w:rsidRPr="00B64EDB" w:rsidRDefault="00B64EDB" w:rsidP="00B64EDB">
      <w:pPr>
        <w:spacing w:after="0" w:line="240" w:lineRule="auto"/>
        <w:ind w:firstLine="426"/>
        <w:jc w:val="both"/>
        <w:rPr>
          <w:rFonts w:ascii="Times New Roman" w:hAnsi="Times New Roman" w:cs="Times New Roman"/>
          <w:color w:val="C00000"/>
          <w:sz w:val="16"/>
          <w:szCs w:val="16"/>
        </w:rPr>
      </w:pPr>
    </w:p>
    <w:p w:rsidR="00B64EDB" w:rsidRPr="00B64EDB" w:rsidRDefault="00B64EDB" w:rsidP="00B64EDB">
      <w:pPr>
        <w:spacing w:after="0" w:line="240" w:lineRule="auto"/>
        <w:ind w:firstLine="567"/>
        <w:jc w:val="both"/>
        <w:rPr>
          <w:rFonts w:ascii="Times New Roman" w:hAnsi="Times New Roman" w:cs="Times New Roman"/>
          <w:sz w:val="24"/>
          <w:szCs w:val="24"/>
        </w:rPr>
      </w:pPr>
      <w:r w:rsidRPr="00B64EDB">
        <w:rPr>
          <w:rFonts w:ascii="Times New Roman" w:hAnsi="Times New Roman" w:cs="Times New Roman"/>
          <w:sz w:val="24"/>
          <w:szCs w:val="24"/>
        </w:rPr>
        <w:t xml:space="preserve">По разделу 13 00 «Обслуживание государственного и муниципального долга»  произведены расходы в сумме 1 446,4 тыс. рублей или 95,6% годовых плановых назначений за пользование  бюджетным </w:t>
      </w:r>
      <w:proofErr w:type="gramStart"/>
      <w:r w:rsidRPr="00B64EDB">
        <w:rPr>
          <w:rFonts w:ascii="Times New Roman" w:hAnsi="Times New Roman" w:cs="Times New Roman"/>
          <w:sz w:val="24"/>
          <w:szCs w:val="24"/>
        </w:rPr>
        <w:t>кредитом</w:t>
      </w:r>
      <w:proofErr w:type="gramEnd"/>
      <w:r w:rsidRPr="00B64EDB">
        <w:rPr>
          <w:rFonts w:ascii="Times New Roman" w:hAnsi="Times New Roman" w:cs="Times New Roman"/>
          <w:sz w:val="24"/>
          <w:szCs w:val="24"/>
        </w:rPr>
        <w:t xml:space="preserve"> из бюджета Тульской области  привлеченным в 2020 и 2021 годах.</w:t>
      </w:r>
    </w:p>
    <w:p w:rsidR="00B64EDB" w:rsidRPr="00B64EDB" w:rsidRDefault="00B64EDB" w:rsidP="00B64EDB">
      <w:pPr>
        <w:spacing w:after="0" w:line="240" w:lineRule="auto"/>
        <w:ind w:firstLine="567"/>
        <w:jc w:val="both"/>
        <w:rPr>
          <w:rFonts w:ascii="Times New Roman" w:hAnsi="Times New Roman" w:cs="Times New Roman"/>
          <w:sz w:val="16"/>
          <w:szCs w:val="16"/>
        </w:rPr>
      </w:pPr>
    </w:p>
    <w:p w:rsidR="00B64EDB" w:rsidRPr="00B64EDB" w:rsidRDefault="00B64EDB" w:rsidP="00B64EDB">
      <w:pPr>
        <w:spacing w:after="0" w:line="240" w:lineRule="auto"/>
        <w:ind w:firstLine="567"/>
        <w:jc w:val="both"/>
        <w:rPr>
          <w:rFonts w:ascii="Times New Roman" w:hAnsi="Times New Roman" w:cs="Times New Roman"/>
          <w:sz w:val="24"/>
          <w:szCs w:val="24"/>
        </w:rPr>
      </w:pPr>
      <w:r w:rsidRPr="00B64EDB">
        <w:rPr>
          <w:rFonts w:ascii="PT Astra Serif" w:hAnsi="PT Astra Serif"/>
          <w:color w:val="C00000"/>
          <w:sz w:val="28"/>
          <w:szCs w:val="28"/>
        </w:rPr>
        <w:t xml:space="preserve"> </w:t>
      </w:r>
      <w:r w:rsidRPr="00B64EDB">
        <w:rPr>
          <w:rFonts w:ascii="Times New Roman" w:hAnsi="Times New Roman" w:cs="Times New Roman"/>
          <w:sz w:val="24"/>
          <w:szCs w:val="24"/>
        </w:rPr>
        <w:t>По разделу 14 00 «Межбюджетные трансферты общего характера бюджетам субъектов РФ и муниципальных образований» исполнение составило  в сумме 142 019,2 тыс. рублей или 86,1% от годовых плановых назначений. Расходы произведены на финансовую помощь бюджетам поселений:</w:t>
      </w:r>
    </w:p>
    <w:p w:rsidR="00B64EDB" w:rsidRPr="00B64EDB" w:rsidRDefault="00B64EDB" w:rsidP="00B64EDB">
      <w:pPr>
        <w:spacing w:after="0" w:line="240" w:lineRule="auto"/>
        <w:ind w:firstLine="567"/>
        <w:jc w:val="both"/>
        <w:rPr>
          <w:rFonts w:ascii="Times New Roman" w:hAnsi="Times New Roman" w:cs="Times New Roman"/>
          <w:sz w:val="24"/>
          <w:szCs w:val="24"/>
        </w:rPr>
      </w:pPr>
      <w:r w:rsidRPr="00B64EDB">
        <w:rPr>
          <w:rFonts w:ascii="Times New Roman" w:hAnsi="Times New Roman" w:cs="Times New Roman"/>
          <w:sz w:val="24"/>
          <w:szCs w:val="24"/>
        </w:rPr>
        <w:t>- в виде дотаций на выравнивание бюджетной обеспеченности поселений в сумме 30 589,9 тыс. рублей;</w:t>
      </w:r>
    </w:p>
    <w:p w:rsidR="00B64EDB" w:rsidRPr="00B64EDB" w:rsidRDefault="00B64EDB" w:rsidP="00B64EDB">
      <w:pPr>
        <w:spacing w:after="0" w:line="240" w:lineRule="auto"/>
        <w:ind w:firstLine="426"/>
        <w:jc w:val="both"/>
        <w:rPr>
          <w:rFonts w:ascii="Times New Roman" w:hAnsi="Times New Roman" w:cs="Times New Roman"/>
          <w:sz w:val="24"/>
          <w:szCs w:val="24"/>
        </w:rPr>
      </w:pPr>
      <w:r w:rsidRPr="00B64EDB">
        <w:rPr>
          <w:rFonts w:ascii="Times New Roman" w:hAnsi="Times New Roman" w:cs="Times New Roman"/>
          <w:sz w:val="24"/>
          <w:szCs w:val="24"/>
        </w:rPr>
        <w:t xml:space="preserve">- в виде прочих межбюджетных трансфертов общего характера в сумме 111 429,3 тыс. рублей. </w:t>
      </w:r>
    </w:p>
    <w:p w:rsidR="00B64EDB" w:rsidRPr="00B64EDB" w:rsidRDefault="00B64EDB" w:rsidP="00B64EDB">
      <w:pPr>
        <w:spacing w:after="0" w:line="240" w:lineRule="auto"/>
        <w:ind w:firstLine="426"/>
        <w:jc w:val="both"/>
        <w:rPr>
          <w:rFonts w:ascii="Times New Roman" w:hAnsi="Times New Roman" w:cs="Times New Roman"/>
          <w:sz w:val="24"/>
          <w:szCs w:val="24"/>
        </w:rPr>
      </w:pPr>
      <w:r w:rsidRPr="00B64EDB">
        <w:rPr>
          <w:rFonts w:ascii="Times New Roman" w:hAnsi="Times New Roman" w:cs="Times New Roman"/>
          <w:sz w:val="24"/>
          <w:szCs w:val="24"/>
        </w:rPr>
        <w:t>По сравнению с 1 полугодием 2023 года расходы по данному разделу увеличились на 71 172,6 тыс. рублей или в 2,0 раза.</w:t>
      </w:r>
    </w:p>
    <w:p w:rsidR="00B64EDB" w:rsidRPr="00B64EDB" w:rsidRDefault="00B64EDB" w:rsidP="00B64EDB">
      <w:pPr>
        <w:spacing w:after="0" w:line="240" w:lineRule="auto"/>
        <w:ind w:firstLine="567"/>
        <w:jc w:val="both"/>
        <w:rPr>
          <w:rFonts w:ascii="Times New Roman" w:hAnsi="Times New Roman" w:cs="Times New Roman"/>
          <w:color w:val="C00000"/>
          <w:sz w:val="16"/>
          <w:szCs w:val="16"/>
        </w:rPr>
      </w:pPr>
    </w:p>
    <w:p w:rsidR="00B64EDB" w:rsidRPr="00B64EDB" w:rsidRDefault="00B64EDB" w:rsidP="00B64EDB">
      <w:pPr>
        <w:spacing w:after="0" w:line="240" w:lineRule="auto"/>
        <w:ind w:firstLine="567"/>
        <w:jc w:val="both"/>
        <w:rPr>
          <w:rFonts w:ascii="Times New Roman" w:hAnsi="Times New Roman" w:cs="Times New Roman"/>
          <w:sz w:val="24"/>
          <w:szCs w:val="24"/>
        </w:rPr>
      </w:pPr>
      <w:r w:rsidRPr="00B64EDB">
        <w:rPr>
          <w:rFonts w:ascii="Times New Roman" w:hAnsi="Times New Roman" w:cs="Times New Roman"/>
          <w:sz w:val="24"/>
          <w:szCs w:val="24"/>
        </w:rPr>
        <w:t xml:space="preserve">Муниципальный долг по состоянию на 1 октября 2024 года составляет 109 500,0 тыс. рублей, с начала года долг уменьшен на 22 500,0 тыс. рублей. На погашение долговых обязательств </w:t>
      </w:r>
      <w:proofErr w:type="spellStart"/>
      <w:r w:rsidRPr="00B64EDB">
        <w:rPr>
          <w:rFonts w:ascii="Times New Roman" w:hAnsi="Times New Roman" w:cs="Times New Roman"/>
          <w:sz w:val="24"/>
          <w:szCs w:val="24"/>
        </w:rPr>
        <w:t>Узловского</w:t>
      </w:r>
      <w:proofErr w:type="spellEnd"/>
      <w:r w:rsidRPr="00B64EDB">
        <w:rPr>
          <w:rFonts w:ascii="Times New Roman" w:hAnsi="Times New Roman" w:cs="Times New Roman"/>
          <w:sz w:val="24"/>
          <w:szCs w:val="24"/>
        </w:rPr>
        <w:t xml:space="preserve"> района за 9 месяцев 2024 года использованы денежные средства в сумме 22 500,0 тыс. рублей – погашение бюджетных кредитов, полученных  из других бюджетов бюджетной системы Российской Федерации. </w:t>
      </w:r>
    </w:p>
    <w:p w:rsidR="00B64EDB" w:rsidRPr="00B64EDB" w:rsidRDefault="00B64EDB" w:rsidP="00B64EDB">
      <w:pPr>
        <w:spacing w:after="0" w:line="240" w:lineRule="auto"/>
        <w:jc w:val="both"/>
        <w:rPr>
          <w:rFonts w:ascii="Times New Roman" w:hAnsi="Times New Roman" w:cs="Times New Roman"/>
          <w:color w:val="C00000"/>
          <w:sz w:val="16"/>
          <w:szCs w:val="16"/>
        </w:rPr>
      </w:pPr>
    </w:p>
    <w:p w:rsidR="00B64EDB" w:rsidRPr="00B64EDB" w:rsidRDefault="00B64EDB" w:rsidP="00B64EDB">
      <w:pPr>
        <w:spacing w:after="0" w:line="240" w:lineRule="auto"/>
        <w:ind w:firstLine="567"/>
        <w:jc w:val="both"/>
        <w:rPr>
          <w:rFonts w:ascii="Times New Roman" w:hAnsi="Times New Roman" w:cs="Times New Roman"/>
          <w:sz w:val="24"/>
          <w:szCs w:val="24"/>
        </w:rPr>
      </w:pPr>
      <w:r w:rsidRPr="00B64EDB">
        <w:rPr>
          <w:rFonts w:ascii="Times New Roman" w:hAnsi="Times New Roman" w:cs="Times New Roman"/>
          <w:sz w:val="24"/>
          <w:szCs w:val="24"/>
        </w:rPr>
        <w:t xml:space="preserve">4. Исполнение программной части бюджета муниципального образования </w:t>
      </w:r>
      <w:proofErr w:type="spellStart"/>
      <w:r w:rsidRPr="00B64EDB">
        <w:rPr>
          <w:rFonts w:ascii="Times New Roman" w:hAnsi="Times New Roman" w:cs="Times New Roman"/>
          <w:sz w:val="24"/>
          <w:szCs w:val="24"/>
        </w:rPr>
        <w:t>Узловский</w:t>
      </w:r>
      <w:proofErr w:type="spellEnd"/>
      <w:r w:rsidRPr="00B64EDB">
        <w:rPr>
          <w:rFonts w:ascii="Times New Roman" w:hAnsi="Times New Roman" w:cs="Times New Roman"/>
          <w:sz w:val="24"/>
          <w:szCs w:val="24"/>
        </w:rPr>
        <w:t xml:space="preserve"> район за 9 месяцев 2024 года</w:t>
      </w:r>
    </w:p>
    <w:p w:rsidR="00B64EDB" w:rsidRPr="00B64EDB" w:rsidRDefault="00B64EDB" w:rsidP="00B64EDB">
      <w:pPr>
        <w:spacing w:after="0" w:line="240" w:lineRule="auto"/>
        <w:ind w:firstLine="567"/>
        <w:jc w:val="both"/>
        <w:rPr>
          <w:rFonts w:ascii="Times New Roman" w:hAnsi="Times New Roman" w:cs="Times New Roman"/>
          <w:sz w:val="24"/>
          <w:szCs w:val="24"/>
        </w:rPr>
      </w:pPr>
      <w:proofErr w:type="gramStart"/>
      <w:r w:rsidRPr="00B64EDB">
        <w:rPr>
          <w:rFonts w:ascii="Times New Roman" w:hAnsi="Times New Roman" w:cs="Times New Roman"/>
          <w:sz w:val="24"/>
          <w:szCs w:val="24"/>
        </w:rPr>
        <w:t xml:space="preserve">В рамках реализации задачи по внедрению программно - целевого принципа планирования расходов бюджета в 2024 году в бюджете района предусмотрено финансирование 26 муниципальных программ муниципального образования </w:t>
      </w:r>
      <w:proofErr w:type="spellStart"/>
      <w:r w:rsidRPr="00B64EDB">
        <w:rPr>
          <w:rFonts w:ascii="Times New Roman" w:hAnsi="Times New Roman" w:cs="Times New Roman"/>
          <w:sz w:val="24"/>
          <w:szCs w:val="24"/>
        </w:rPr>
        <w:t>Узловский</w:t>
      </w:r>
      <w:proofErr w:type="spellEnd"/>
      <w:r w:rsidRPr="00B64EDB">
        <w:rPr>
          <w:rFonts w:ascii="Times New Roman" w:hAnsi="Times New Roman" w:cs="Times New Roman"/>
          <w:sz w:val="24"/>
          <w:szCs w:val="24"/>
        </w:rPr>
        <w:t xml:space="preserve">  район на сумму 3 963 140,4 тыс. рублей исключение составляют муниципальные </w:t>
      </w:r>
      <w:r w:rsidRPr="00B64EDB">
        <w:rPr>
          <w:rFonts w:ascii="Times New Roman" w:hAnsi="Times New Roman" w:cs="Times New Roman"/>
          <w:sz w:val="24"/>
          <w:szCs w:val="24"/>
        </w:rPr>
        <w:lastRenderedPageBreak/>
        <w:t xml:space="preserve">программы «Энергосбережение и повышение энергетической эффективности </w:t>
      </w:r>
      <w:r w:rsidRPr="00B64EDB">
        <w:rPr>
          <w:rFonts w:ascii="Times New Roman" w:eastAsia="Arial" w:hAnsi="Times New Roman" w:cs="Times New Roman"/>
          <w:sz w:val="24"/>
          <w:szCs w:val="24"/>
        </w:rPr>
        <w:t xml:space="preserve">в муниципальном образовании </w:t>
      </w:r>
      <w:proofErr w:type="spellStart"/>
      <w:r w:rsidRPr="00B64EDB">
        <w:rPr>
          <w:rFonts w:ascii="Times New Roman" w:eastAsia="Arial" w:hAnsi="Times New Roman" w:cs="Times New Roman"/>
          <w:sz w:val="24"/>
          <w:szCs w:val="24"/>
        </w:rPr>
        <w:t>Узловский</w:t>
      </w:r>
      <w:proofErr w:type="spellEnd"/>
      <w:r w:rsidRPr="00B64EDB">
        <w:rPr>
          <w:rFonts w:ascii="Times New Roman" w:eastAsia="Arial" w:hAnsi="Times New Roman" w:cs="Times New Roman"/>
          <w:sz w:val="24"/>
          <w:szCs w:val="24"/>
        </w:rPr>
        <w:t xml:space="preserve"> район»</w:t>
      </w:r>
      <w:r w:rsidRPr="00B64EDB">
        <w:rPr>
          <w:rFonts w:ascii="Times New Roman" w:hAnsi="Times New Roman" w:cs="Times New Roman"/>
          <w:sz w:val="24"/>
          <w:szCs w:val="24"/>
        </w:rPr>
        <w:t xml:space="preserve"> и «Построение и развитие аппаратно-программного комплекса «Безопасный город на территории муниципального образования</w:t>
      </w:r>
      <w:proofErr w:type="gramEnd"/>
      <w:r w:rsidRPr="00B64EDB">
        <w:rPr>
          <w:rFonts w:ascii="Times New Roman" w:hAnsi="Times New Roman" w:cs="Times New Roman"/>
          <w:sz w:val="24"/>
          <w:szCs w:val="24"/>
        </w:rPr>
        <w:t xml:space="preserve"> </w:t>
      </w:r>
      <w:proofErr w:type="spellStart"/>
      <w:r w:rsidRPr="00B64EDB">
        <w:rPr>
          <w:rFonts w:ascii="Times New Roman" w:hAnsi="Times New Roman" w:cs="Times New Roman"/>
          <w:sz w:val="24"/>
          <w:szCs w:val="24"/>
        </w:rPr>
        <w:t>Узловский</w:t>
      </w:r>
      <w:proofErr w:type="spellEnd"/>
      <w:r w:rsidRPr="00B64EDB">
        <w:rPr>
          <w:rFonts w:ascii="Times New Roman" w:hAnsi="Times New Roman" w:cs="Times New Roman"/>
          <w:sz w:val="24"/>
          <w:szCs w:val="24"/>
        </w:rPr>
        <w:t xml:space="preserve"> район», реализация которых в 2024 году предусмотрена за счет средств бюджета муниципального образования город Узловая </w:t>
      </w:r>
      <w:proofErr w:type="spellStart"/>
      <w:r w:rsidRPr="00B64EDB">
        <w:rPr>
          <w:rFonts w:ascii="Times New Roman" w:hAnsi="Times New Roman" w:cs="Times New Roman"/>
          <w:sz w:val="24"/>
          <w:szCs w:val="24"/>
        </w:rPr>
        <w:t>Узловского</w:t>
      </w:r>
      <w:proofErr w:type="spellEnd"/>
      <w:r w:rsidRPr="00B64EDB">
        <w:rPr>
          <w:rFonts w:ascii="Times New Roman" w:hAnsi="Times New Roman" w:cs="Times New Roman"/>
          <w:sz w:val="24"/>
          <w:szCs w:val="24"/>
        </w:rPr>
        <w:t xml:space="preserve"> района и бюджетов поселений.</w:t>
      </w:r>
    </w:p>
    <w:p w:rsidR="00B64EDB" w:rsidRPr="00B64EDB" w:rsidRDefault="00B64EDB" w:rsidP="00B64EDB">
      <w:pPr>
        <w:tabs>
          <w:tab w:val="left" w:pos="993"/>
        </w:tabs>
        <w:spacing w:after="0" w:line="240" w:lineRule="auto"/>
        <w:ind w:firstLine="426"/>
        <w:jc w:val="both"/>
        <w:rPr>
          <w:rFonts w:ascii="Times New Roman" w:hAnsi="Times New Roman" w:cs="Times New Roman"/>
        </w:rPr>
      </w:pPr>
      <w:r w:rsidRPr="00B64EDB">
        <w:rPr>
          <w:rFonts w:ascii="Times New Roman" w:hAnsi="Times New Roman" w:cs="Times New Roman"/>
          <w:spacing w:val="-2"/>
          <w:sz w:val="24"/>
          <w:szCs w:val="24"/>
        </w:rPr>
        <w:t xml:space="preserve">За 9 месяцев 2024 года исполнение по реализации </w:t>
      </w:r>
      <w:r w:rsidRPr="00B64EDB">
        <w:rPr>
          <w:rFonts w:ascii="Times New Roman" w:hAnsi="Times New Roman" w:cs="Times New Roman"/>
          <w:sz w:val="24"/>
          <w:szCs w:val="24"/>
        </w:rPr>
        <w:t xml:space="preserve">муниципальных программ в целом  </w:t>
      </w:r>
      <w:r w:rsidRPr="00B64EDB">
        <w:rPr>
          <w:rFonts w:ascii="Times New Roman" w:hAnsi="Times New Roman" w:cs="Times New Roman"/>
          <w:bCs/>
          <w:spacing w:val="-4"/>
          <w:sz w:val="24"/>
          <w:szCs w:val="24"/>
        </w:rPr>
        <w:t>составило</w:t>
      </w:r>
      <w:r w:rsidRPr="00B64EDB">
        <w:rPr>
          <w:rFonts w:ascii="Times New Roman" w:hAnsi="Times New Roman" w:cs="Times New Roman"/>
          <w:spacing w:val="-2"/>
          <w:sz w:val="24"/>
          <w:szCs w:val="24"/>
        </w:rPr>
        <w:t xml:space="preserve"> 2 249 707,9</w:t>
      </w:r>
      <w:r w:rsidRPr="00B64EDB">
        <w:rPr>
          <w:rFonts w:ascii="Times New Roman" w:hAnsi="Times New Roman" w:cs="Times New Roman"/>
          <w:sz w:val="24"/>
          <w:szCs w:val="24"/>
        </w:rPr>
        <w:t xml:space="preserve"> тыс. рублей, что составляет 56,8% </w:t>
      </w:r>
      <w:r w:rsidRPr="00B64EDB">
        <w:rPr>
          <w:rFonts w:ascii="Times New Roman" w:hAnsi="Times New Roman" w:cs="Times New Roman"/>
          <w:spacing w:val="-2"/>
          <w:sz w:val="24"/>
          <w:szCs w:val="24"/>
        </w:rPr>
        <w:t xml:space="preserve">от </w:t>
      </w:r>
      <w:r w:rsidRPr="00B64EDB">
        <w:rPr>
          <w:rFonts w:ascii="Times New Roman" w:hAnsi="Times New Roman" w:cs="Times New Roman"/>
          <w:sz w:val="24"/>
          <w:szCs w:val="24"/>
        </w:rPr>
        <w:t xml:space="preserve">утвержденного объема бюджетных ассигнований на 2024 год. </w:t>
      </w:r>
    </w:p>
    <w:p w:rsidR="00B64EDB" w:rsidRPr="00B64EDB" w:rsidRDefault="00B64EDB" w:rsidP="00B64EDB">
      <w:pPr>
        <w:tabs>
          <w:tab w:val="left" w:pos="993"/>
        </w:tabs>
        <w:spacing w:after="0" w:line="240" w:lineRule="auto"/>
        <w:ind w:firstLine="426"/>
        <w:jc w:val="both"/>
        <w:rPr>
          <w:rFonts w:ascii="Times New Roman" w:hAnsi="Times New Roman" w:cs="Times New Roman"/>
          <w:spacing w:val="-2"/>
          <w:sz w:val="24"/>
          <w:szCs w:val="24"/>
        </w:rPr>
      </w:pPr>
      <w:r w:rsidRPr="00B64EDB">
        <w:rPr>
          <w:rFonts w:ascii="Times New Roman" w:hAnsi="Times New Roman" w:cs="Times New Roman"/>
          <w:spacing w:val="-2"/>
          <w:sz w:val="24"/>
          <w:szCs w:val="24"/>
        </w:rPr>
        <w:t xml:space="preserve">Наибольшее исполнение бюджетных ассигнований отмечается по 20 муниципальным программам муниципального образования </w:t>
      </w:r>
      <w:proofErr w:type="spellStart"/>
      <w:r w:rsidRPr="00B64EDB">
        <w:rPr>
          <w:rFonts w:ascii="Times New Roman" w:hAnsi="Times New Roman" w:cs="Times New Roman"/>
          <w:spacing w:val="-2"/>
          <w:sz w:val="24"/>
          <w:szCs w:val="24"/>
        </w:rPr>
        <w:t>Узловский</w:t>
      </w:r>
      <w:proofErr w:type="spellEnd"/>
      <w:r w:rsidRPr="00B64EDB">
        <w:rPr>
          <w:rFonts w:ascii="Times New Roman" w:hAnsi="Times New Roman" w:cs="Times New Roman"/>
          <w:spacing w:val="-2"/>
          <w:sz w:val="24"/>
          <w:szCs w:val="24"/>
        </w:rPr>
        <w:t xml:space="preserve"> район - </w:t>
      </w:r>
      <w:r w:rsidRPr="00B64EDB">
        <w:rPr>
          <w:rFonts w:ascii="Times New Roman" w:hAnsi="Times New Roman" w:cs="Times New Roman"/>
          <w:sz w:val="24"/>
          <w:szCs w:val="24"/>
        </w:rPr>
        <w:t xml:space="preserve">исполнение годовых бюджетных назначений  составило от 50,1% до 100,0%. </w:t>
      </w:r>
    </w:p>
    <w:p w:rsidR="00B64EDB" w:rsidRPr="00B64EDB" w:rsidRDefault="00B64EDB" w:rsidP="00B64EDB">
      <w:pPr>
        <w:tabs>
          <w:tab w:val="left" w:pos="993"/>
        </w:tabs>
        <w:spacing w:after="0" w:line="240" w:lineRule="auto"/>
        <w:ind w:firstLine="426"/>
        <w:jc w:val="both"/>
        <w:rPr>
          <w:rFonts w:ascii="Times New Roman" w:hAnsi="Times New Roman" w:cs="Times New Roman"/>
          <w:sz w:val="24"/>
          <w:szCs w:val="24"/>
        </w:rPr>
      </w:pPr>
      <w:r w:rsidRPr="00B64EDB">
        <w:rPr>
          <w:rFonts w:ascii="Times New Roman" w:hAnsi="Times New Roman" w:cs="Times New Roman"/>
          <w:spacing w:val="-4"/>
          <w:sz w:val="24"/>
          <w:szCs w:val="24"/>
        </w:rPr>
        <w:t xml:space="preserve">Низкое исполнение сложилось по 6 муниципальным программам </w:t>
      </w:r>
      <w:r w:rsidRPr="00B64EDB">
        <w:rPr>
          <w:rFonts w:ascii="Times New Roman" w:hAnsi="Times New Roman" w:cs="Times New Roman"/>
          <w:spacing w:val="-2"/>
          <w:sz w:val="24"/>
          <w:szCs w:val="24"/>
        </w:rPr>
        <w:t xml:space="preserve">- </w:t>
      </w:r>
      <w:r w:rsidRPr="00B64EDB">
        <w:rPr>
          <w:rFonts w:ascii="Times New Roman" w:hAnsi="Times New Roman" w:cs="Times New Roman"/>
          <w:sz w:val="24"/>
          <w:szCs w:val="24"/>
        </w:rPr>
        <w:t>исполнение годовых бюджетных назначений  составило от 22,2% до 47,0%.</w:t>
      </w:r>
    </w:p>
    <w:p w:rsidR="00B64EDB" w:rsidRPr="00B64EDB" w:rsidRDefault="00B64EDB" w:rsidP="00B64EDB">
      <w:pPr>
        <w:spacing w:after="0" w:line="240" w:lineRule="auto"/>
        <w:ind w:firstLine="567"/>
        <w:jc w:val="both"/>
        <w:rPr>
          <w:rFonts w:ascii="Times New Roman" w:hAnsi="Times New Roman" w:cs="Times New Roman"/>
          <w:color w:val="C00000"/>
          <w:sz w:val="16"/>
          <w:szCs w:val="16"/>
        </w:rPr>
      </w:pPr>
    </w:p>
    <w:p w:rsidR="00B64EDB" w:rsidRPr="00B64EDB" w:rsidRDefault="00B64EDB" w:rsidP="00B64EDB">
      <w:pPr>
        <w:spacing w:after="0" w:line="240" w:lineRule="auto"/>
        <w:ind w:firstLine="567"/>
        <w:jc w:val="both"/>
        <w:rPr>
          <w:rFonts w:ascii="Times New Roman" w:hAnsi="Times New Roman" w:cs="Times New Roman"/>
          <w:sz w:val="24"/>
          <w:szCs w:val="24"/>
        </w:rPr>
      </w:pPr>
      <w:r w:rsidRPr="00B64EDB">
        <w:rPr>
          <w:rFonts w:ascii="Times New Roman" w:hAnsi="Times New Roman" w:cs="Times New Roman"/>
          <w:sz w:val="24"/>
          <w:szCs w:val="24"/>
        </w:rPr>
        <w:t xml:space="preserve">5. Использование бюджетных ассигнований резервного фонда муниципального образования </w:t>
      </w:r>
      <w:proofErr w:type="spellStart"/>
      <w:r w:rsidRPr="00B64EDB">
        <w:rPr>
          <w:rFonts w:ascii="Times New Roman" w:hAnsi="Times New Roman" w:cs="Times New Roman"/>
          <w:sz w:val="24"/>
          <w:szCs w:val="24"/>
        </w:rPr>
        <w:t>Узловский</w:t>
      </w:r>
      <w:proofErr w:type="spellEnd"/>
      <w:r w:rsidRPr="00B64EDB">
        <w:rPr>
          <w:rFonts w:ascii="Times New Roman" w:hAnsi="Times New Roman" w:cs="Times New Roman"/>
          <w:sz w:val="24"/>
          <w:szCs w:val="24"/>
        </w:rPr>
        <w:t xml:space="preserve"> район</w:t>
      </w:r>
    </w:p>
    <w:p w:rsidR="00B64EDB" w:rsidRPr="00B64EDB" w:rsidRDefault="00B64EDB" w:rsidP="00B64EDB">
      <w:pPr>
        <w:spacing w:after="0" w:line="240" w:lineRule="auto"/>
        <w:ind w:firstLine="567"/>
        <w:jc w:val="both"/>
        <w:rPr>
          <w:rFonts w:ascii="Times New Roman" w:hAnsi="Times New Roman" w:cs="Times New Roman"/>
          <w:sz w:val="24"/>
          <w:szCs w:val="24"/>
        </w:rPr>
      </w:pPr>
      <w:r w:rsidRPr="00B64EDB">
        <w:rPr>
          <w:rFonts w:ascii="Times New Roman" w:hAnsi="Times New Roman" w:cs="Times New Roman"/>
          <w:sz w:val="24"/>
          <w:szCs w:val="24"/>
        </w:rPr>
        <w:t>За 9 месяцев 2024 года расходы, предусмотренные за счет средств резервного фонда, составили 578,98198 тыс. рублей, из них:</w:t>
      </w:r>
    </w:p>
    <w:p w:rsidR="00B64EDB" w:rsidRPr="00B64EDB" w:rsidRDefault="00B64EDB" w:rsidP="00B64EDB">
      <w:pPr>
        <w:spacing w:after="0" w:line="240" w:lineRule="auto"/>
        <w:ind w:firstLine="567"/>
        <w:jc w:val="both"/>
        <w:rPr>
          <w:rFonts w:ascii="Times New Roman" w:hAnsi="Times New Roman" w:cs="Times New Roman"/>
          <w:sz w:val="24"/>
          <w:szCs w:val="24"/>
        </w:rPr>
      </w:pP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0"/>
        <w:gridCol w:w="6800"/>
        <w:gridCol w:w="1948"/>
      </w:tblGrid>
      <w:tr w:rsidR="00B64EDB" w:rsidRPr="00B64EDB" w:rsidTr="00722AE7">
        <w:trPr>
          <w:trHeight w:val="491"/>
        </w:trPr>
        <w:tc>
          <w:tcPr>
            <w:tcW w:w="760" w:type="dxa"/>
            <w:vMerge w:val="restart"/>
            <w:shd w:val="clear" w:color="auto" w:fill="auto"/>
            <w:noWrap/>
            <w:vAlign w:val="center"/>
            <w:hideMark/>
          </w:tcPr>
          <w:p w:rsidR="00B64EDB" w:rsidRPr="00B64EDB" w:rsidRDefault="00B64EDB" w:rsidP="00722AE7">
            <w:pPr>
              <w:spacing w:after="0" w:line="240" w:lineRule="auto"/>
              <w:jc w:val="center"/>
              <w:rPr>
                <w:rFonts w:ascii="Times New Roman" w:eastAsia="Times New Roman" w:hAnsi="Times New Roman" w:cs="Times New Roman"/>
                <w:bCs/>
              </w:rPr>
            </w:pPr>
            <w:r w:rsidRPr="00B64EDB">
              <w:rPr>
                <w:rFonts w:ascii="Times New Roman" w:eastAsia="Times New Roman" w:hAnsi="Times New Roman" w:cs="Times New Roman"/>
                <w:bCs/>
              </w:rPr>
              <w:t xml:space="preserve">№ </w:t>
            </w:r>
            <w:proofErr w:type="spellStart"/>
            <w:proofErr w:type="gramStart"/>
            <w:r w:rsidRPr="00B64EDB">
              <w:rPr>
                <w:rFonts w:ascii="Times New Roman" w:eastAsia="Times New Roman" w:hAnsi="Times New Roman" w:cs="Times New Roman"/>
                <w:bCs/>
              </w:rPr>
              <w:t>п</w:t>
            </w:r>
            <w:proofErr w:type="spellEnd"/>
            <w:proofErr w:type="gramEnd"/>
            <w:r w:rsidRPr="00B64EDB">
              <w:rPr>
                <w:rFonts w:ascii="Times New Roman" w:eastAsia="Times New Roman" w:hAnsi="Times New Roman" w:cs="Times New Roman"/>
                <w:bCs/>
              </w:rPr>
              <w:t>/</w:t>
            </w:r>
            <w:proofErr w:type="spellStart"/>
            <w:r w:rsidRPr="00B64EDB">
              <w:rPr>
                <w:rFonts w:ascii="Times New Roman" w:eastAsia="Times New Roman" w:hAnsi="Times New Roman" w:cs="Times New Roman"/>
                <w:bCs/>
              </w:rPr>
              <w:t>п</w:t>
            </w:r>
            <w:proofErr w:type="spellEnd"/>
          </w:p>
        </w:tc>
        <w:tc>
          <w:tcPr>
            <w:tcW w:w="6800" w:type="dxa"/>
            <w:vMerge w:val="restart"/>
            <w:shd w:val="clear" w:color="auto" w:fill="auto"/>
            <w:noWrap/>
            <w:vAlign w:val="center"/>
            <w:hideMark/>
          </w:tcPr>
          <w:p w:rsidR="00B64EDB" w:rsidRPr="00B64EDB" w:rsidRDefault="00B64EDB" w:rsidP="00722AE7">
            <w:pPr>
              <w:spacing w:after="0" w:line="240" w:lineRule="auto"/>
              <w:jc w:val="center"/>
              <w:rPr>
                <w:rFonts w:ascii="Times New Roman" w:eastAsia="Times New Roman" w:hAnsi="Times New Roman" w:cs="Times New Roman"/>
                <w:bCs/>
              </w:rPr>
            </w:pPr>
            <w:r w:rsidRPr="00B64EDB">
              <w:rPr>
                <w:rFonts w:ascii="Times New Roman" w:eastAsia="Times New Roman" w:hAnsi="Times New Roman" w:cs="Times New Roman"/>
                <w:bCs/>
              </w:rPr>
              <w:t>Наименование</w:t>
            </w:r>
          </w:p>
        </w:tc>
        <w:tc>
          <w:tcPr>
            <w:tcW w:w="1948" w:type="dxa"/>
            <w:vMerge w:val="restart"/>
            <w:shd w:val="clear" w:color="auto" w:fill="auto"/>
            <w:noWrap/>
            <w:vAlign w:val="center"/>
            <w:hideMark/>
          </w:tcPr>
          <w:p w:rsidR="00B64EDB" w:rsidRPr="00B64EDB" w:rsidRDefault="00B64EDB" w:rsidP="00722AE7">
            <w:pPr>
              <w:spacing w:after="0" w:line="240" w:lineRule="auto"/>
              <w:jc w:val="center"/>
              <w:rPr>
                <w:rFonts w:ascii="Times New Roman" w:eastAsia="Times New Roman" w:hAnsi="Times New Roman" w:cs="Times New Roman"/>
                <w:bCs/>
              </w:rPr>
            </w:pPr>
            <w:r w:rsidRPr="00B64EDB">
              <w:rPr>
                <w:rFonts w:ascii="Times New Roman" w:eastAsia="Times New Roman" w:hAnsi="Times New Roman" w:cs="Times New Roman"/>
                <w:bCs/>
              </w:rPr>
              <w:t>Исполнено,</w:t>
            </w:r>
          </w:p>
          <w:p w:rsidR="00B64EDB" w:rsidRPr="00B64EDB" w:rsidRDefault="00B64EDB" w:rsidP="00722AE7">
            <w:pPr>
              <w:spacing w:after="0" w:line="240" w:lineRule="auto"/>
              <w:jc w:val="center"/>
              <w:rPr>
                <w:rFonts w:ascii="Times New Roman" w:eastAsia="Times New Roman" w:hAnsi="Times New Roman" w:cs="Times New Roman"/>
                <w:bCs/>
              </w:rPr>
            </w:pPr>
            <w:r w:rsidRPr="00B64EDB">
              <w:rPr>
                <w:rFonts w:ascii="Times New Roman" w:eastAsia="Times New Roman" w:hAnsi="Times New Roman" w:cs="Times New Roman"/>
                <w:bCs/>
              </w:rPr>
              <w:t xml:space="preserve"> тыс. рублей</w:t>
            </w:r>
          </w:p>
        </w:tc>
      </w:tr>
      <w:tr w:rsidR="00B64EDB" w:rsidRPr="00B64EDB" w:rsidTr="00722AE7">
        <w:trPr>
          <w:trHeight w:val="491"/>
        </w:trPr>
        <w:tc>
          <w:tcPr>
            <w:tcW w:w="760" w:type="dxa"/>
            <w:vMerge/>
            <w:vAlign w:val="center"/>
            <w:hideMark/>
          </w:tcPr>
          <w:p w:rsidR="00B64EDB" w:rsidRPr="00B64EDB" w:rsidRDefault="00B64EDB" w:rsidP="00722AE7">
            <w:pPr>
              <w:spacing w:after="0" w:line="240" w:lineRule="auto"/>
              <w:rPr>
                <w:rFonts w:ascii="Times New Roman" w:eastAsia="Times New Roman" w:hAnsi="Times New Roman" w:cs="Times New Roman"/>
                <w:bCs/>
              </w:rPr>
            </w:pPr>
          </w:p>
        </w:tc>
        <w:tc>
          <w:tcPr>
            <w:tcW w:w="6800" w:type="dxa"/>
            <w:vMerge/>
            <w:vAlign w:val="center"/>
            <w:hideMark/>
          </w:tcPr>
          <w:p w:rsidR="00B64EDB" w:rsidRPr="00B64EDB" w:rsidRDefault="00B64EDB" w:rsidP="00722AE7">
            <w:pPr>
              <w:spacing w:after="0" w:line="240" w:lineRule="auto"/>
              <w:rPr>
                <w:rFonts w:ascii="Times New Roman" w:eastAsia="Times New Roman" w:hAnsi="Times New Roman" w:cs="Times New Roman"/>
                <w:bCs/>
              </w:rPr>
            </w:pPr>
          </w:p>
        </w:tc>
        <w:tc>
          <w:tcPr>
            <w:tcW w:w="1948" w:type="dxa"/>
            <w:vMerge/>
            <w:vAlign w:val="center"/>
            <w:hideMark/>
          </w:tcPr>
          <w:p w:rsidR="00B64EDB" w:rsidRPr="00B64EDB" w:rsidRDefault="00B64EDB" w:rsidP="00722AE7">
            <w:pPr>
              <w:spacing w:after="0" w:line="240" w:lineRule="auto"/>
              <w:rPr>
                <w:rFonts w:ascii="Times New Roman" w:eastAsia="Times New Roman" w:hAnsi="Times New Roman" w:cs="Times New Roman"/>
                <w:bCs/>
                <w:sz w:val="20"/>
                <w:szCs w:val="20"/>
              </w:rPr>
            </w:pPr>
          </w:p>
        </w:tc>
      </w:tr>
      <w:tr w:rsidR="00B64EDB" w:rsidRPr="00B64EDB" w:rsidTr="00722AE7">
        <w:trPr>
          <w:trHeight w:val="1681"/>
        </w:trPr>
        <w:tc>
          <w:tcPr>
            <w:tcW w:w="760" w:type="dxa"/>
            <w:shd w:val="clear" w:color="auto" w:fill="auto"/>
            <w:noWrap/>
            <w:vAlign w:val="center"/>
            <w:hideMark/>
          </w:tcPr>
          <w:p w:rsidR="00B64EDB" w:rsidRPr="00B64EDB" w:rsidRDefault="00B64EDB" w:rsidP="00722AE7">
            <w:pPr>
              <w:spacing w:after="0" w:line="240" w:lineRule="auto"/>
              <w:jc w:val="center"/>
              <w:rPr>
                <w:rFonts w:ascii="Times New Roman" w:eastAsia="Times New Roman" w:hAnsi="Times New Roman" w:cs="Times New Roman"/>
              </w:rPr>
            </w:pPr>
            <w:r w:rsidRPr="00B64EDB">
              <w:rPr>
                <w:rFonts w:ascii="Times New Roman" w:eastAsia="Times New Roman" w:hAnsi="Times New Roman" w:cs="Times New Roman"/>
              </w:rPr>
              <w:t>1</w:t>
            </w:r>
          </w:p>
        </w:tc>
        <w:tc>
          <w:tcPr>
            <w:tcW w:w="6800" w:type="dxa"/>
            <w:shd w:val="clear" w:color="auto" w:fill="auto"/>
            <w:vAlign w:val="center"/>
            <w:hideMark/>
          </w:tcPr>
          <w:p w:rsidR="00B64EDB" w:rsidRPr="00B64EDB" w:rsidRDefault="00B64EDB" w:rsidP="00722AE7">
            <w:pPr>
              <w:spacing w:after="0" w:line="240" w:lineRule="auto"/>
              <w:rPr>
                <w:rFonts w:ascii="Times New Roman" w:eastAsia="Times New Roman" w:hAnsi="Times New Roman" w:cs="Times New Roman"/>
              </w:rPr>
            </w:pPr>
            <w:r w:rsidRPr="00B64EDB">
              <w:rPr>
                <w:rFonts w:ascii="Times New Roman" w:eastAsia="Times New Roman" w:hAnsi="Times New Roman" w:cs="Times New Roman"/>
              </w:rPr>
              <w:t xml:space="preserve">Распоряжение администрации муниципального образования   </w:t>
            </w:r>
            <w:proofErr w:type="spellStart"/>
            <w:r w:rsidRPr="00B64EDB">
              <w:rPr>
                <w:rFonts w:ascii="Times New Roman" w:eastAsia="Times New Roman" w:hAnsi="Times New Roman" w:cs="Times New Roman"/>
              </w:rPr>
              <w:t>Узловский</w:t>
            </w:r>
            <w:proofErr w:type="spellEnd"/>
            <w:r w:rsidRPr="00B64EDB">
              <w:rPr>
                <w:rFonts w:ascii="Times New Roman" w:eastAsia="Times New Roman" w:hAnsi="Times New Roman" w:cs="Times New Roman"/>
              </w:rPr>
              <w:t xml:space="preserve"> район от   28.12.2023 № 589-р "О выделении денежных средств  из резервного фонда администрации муниципального образования </w:t>
            </w:r>
            <w:proofErr w:type="spellStart"/>
            <w:r w:rsidRPr="00B64EDB">
              <w:rPr>
                <w:rFonts w:ascii="Times New Roman" w:eastAsia="Times New Roman" w:hAnsi="Times New Roman" w:cs="Times New Roman"/>
              </w:rPr>
              <w:t>Узловский</w:t>
            </w:r>
            <w:proofErr w:type="spellEnd"/>
            <w:r w:rsidRPr="00B64EDB">
              <w:rPr>
                <w:rFonts w:ascii="Times New Roman" w:eastAsia="Times New Roman" w:hAnsi="Times New Roman" w:cs="Times New Roman"/>
              </w:rPr>
              <w:t xml:space="preserve"> район". Средства выделены для оплаты работ по ремонту крыши многоэтажного жилого дома по адресу: </w:t>
            </w:r>
            <w:proofErr w:type="gramStart"/>
            <w:r w:rsidRPr="00B64EDB">
              <w:rPr>
                <w:rFonts w:ascii="Times New Roman" w:eastAsia="Times New Roman" w:hAnsi="Times New Roman" w:cs="Times New Roman"/>
              </w:rPr>
              <w:t>г</w:t>
            </w:r>
            <w:proofErr w:type="gramEnd"/>
            <w:r w:rsidRPr="00B64EDB">
              <w:rPr>
                <w:rFonts w:ascii="Times New Roman" w:eastAsia="Times New Roman" w:hAnsi="Times New Roman" w:cs="Times New Roman"/>
              </w:rPr>
              <w:t xml:space="preserve">. Узловая, ул. </w:t>
            </w:r>
            <w:proofErr w:type="spellStart"/>
            <w:r w:rsidRPr="00B64EDB">
              <w:rPr>
                <w:rFonts w:ascii="Times New Roman" w:eastAsia="Times New Roman" w:hAnsi="Times New Roman" w:cs="Times New Roman"/>
              </w:rPr>
              <w:t>Беклемищева</w:t>
            </w:r>
            <w:proofErr w:type="spellEnd"/>
            <w:r w:rsidRPr="00B64EDB">
              <w:rPr>
                <w:rFonts w:ascii="Times New Roman" w:eastAsia="Times New Roman" w:hAnsi="Times New Roman" w:cs="Times New Roman"/>
              </w:rPr>
              <w:t>, д. 40.</w:t>
            </w:r>
          </w:p>
        </w:tc>
        <w:tc>
          <w:tcPr>
            <w:tcW w:w="1948" w:type="dxa"/>
            <w:shd w:val="clear" w:color="000000" w:fill="FFFFFF"/>
            <w:noWrap/>
            <w:vAlign w:val="center"/>
            <w:hideMark/>
          </w:tcPr>
          <w:p w:rsidR="00B64EDB" w:rsidRPr="00B64EDB" w:rsidRDefault="00B64EDB" w:rsidP="00722AE7">
            <w:pPr>
              <w:spacing w:after="0" w:line="240" w:lineRule="auto"/>
              <w:jc w:val="center"/>
              <w:rPr>
                <w:rFonts w:ascii="Times New Roman" w:eastAsia="Times New Roman" w:hAnsi="Times New Roman" w:cs="Times New Roman"/>
              </w:rPr>
            </w:pPr>
            <w:r w:rsidRPr="00B64EDB">
              <w:rPr>
                <w:rFonts w:ascii="Times New Roman" w:eastAsia="Times New Roman" w:hAnsi="Times New Roman" w:cs="Times New Roman"/>
              </w:rPr>
              <w:t>232,58555</w:t>
            </w:r>
          </w:p>
        </w:tc>
      </w:tr>
      <w:tr w:rsidR="00B64EDB" w:rsidRPr="00B64EDB" w:rsidTr="00722AE7">
        <w:trPr>
          <w:trHeight w:val="1691"/>
        </w:trPr>
        <w:tc>
          <w:tcPr>
            <w:tcW w:w="760" w:type="dxa"/>
            <w:shd w:val="clear" w:color="auto" w:fill="auto"/>
            <w:noWrap/>
            <w:vAlign w:val="center"/>
            <w:hideMark/>
          </w:tcPr>
          <w:p w:rsidR="00B64EDB" w:rsidRPr="00B64EDB" w:rsidRDefault="00B64EDB" w:rsidP="00722AE7">
            <w:pPr>
              <w:spacing w:after="0" w:line="240" w:lineRule="auto"/>
              <w:jc w:val="center"/>
              <w:rPr>
                <w:rFonts w:ascii="Times New Roman" w:eastAsia="Times New Roman" w:hAnsi="Times New Roman" w:cs="Times New Roman"/>
              </w:rPr>
            </w:pPr>
            <w:r w:rsidRPr="00B64EDB">
              <w:rPr>
                <w:rFonts w:ascii="Times New Roman" w:eastAsia="Times New Roman" w:hAnsi="Times New Roman" w:cs="Times New Roman"/>
              </w:rPr>
              <w:t>2</w:t>
            </w:r>
          </w:p>
        </w:tc>
        <w:tc>
          <w:tcPr>
            <w:tcW w:w="6800" w:type="dxa"/>
            <w:shd w:val="clear" w:color="auto" w:fill="auto"/>
            <w:vAlign w:val="center"/>
            <w:hideMark/>
          </w:tcPr>
          <w:p w:rsidR="00B64EDB" w:rsidRPr="00B64EDB" w:rsidRDefault="00B64EDB" w:rsidP="00722AE7">
            <w:pPr>
              <w:spacing w:after="0" w:line="240" w:lineRule="auto"/>
              <w:rPr>
                <w:rFonts w:ascii="Times New Roman" w:eastAsia="Times New Roman" w:hAnsi="Times New Roman" w:cs="Times New Roman"/>
              </w:rPr>
            </w:pPr>
            <w:r w:rsidRPr="00B64EDB">
              <w:rPr>
                <w:rFonts w:ascii="Times New Roman" w:eastAsia="Times New Roman" w:hAnsi="Times New Roman" w:cs="Times New Roman"/>
              </w:rPr>
              <w:t xml:space="preserve">Распоряжение администрации муниципального образования   </w:t>
            </w:r>
            <w:proofErr w:type="spellStart"/>
            <w:r w:rsidRPr="00B64EDB">
              <w:rPr>
                <w:rFonts w:ascii="Times New Roman" w:eastAsia="Times New Roman" w:hAnsi="Times New Roman" w:cs="Times New Roman"/>
              </w:rPr>
              <w:t>Узловский</w:t>
            </w:r>
            <w:proofErr w:type="spellEnd"/>
            <w:r w:rsidRPr="00B64EDB">
              <w:rPr>
                <w:rFonts w:ascii="Times New Roman" w:eastAsia="Times New Roman" w:hAnsi="Times New Roman" w:cs="Times New Roman"/>
              </w:rPr>
              <w:t xml:space="preserve"> район от   07.02.2024 № 24-р "О выделении денежных средств  из резервного фонда администрации муниципального образования </w:t>
            </w:r>
            <w:proofErr w:type="spellStart"/>
            <w:r w:rsidRPr="00B64EDB">
              <w:rPr>
                <w:rFonts w:ascii="Times New Roman" w:eastAsia="Times New Roman" w:hAnsi="Times New Roman" w:cs="Times New Roman"/>
              </w:rPr>
              <w:t>Узловский</w:t>
            </w:r>
            <w:proofErr w:type="spellEnd"/>
            <w:r w:rsidRPr="00B64EDB">
              <w:rPr>
                <w:rFonts w:ascii="Times New Roman" w:eastAsia="Times New Roman" w:hAnsi="Times New Roman" w:cs="Times New Roman"/>
              </w:rPr>
              <w:t xml:space="preserve"> район". Средства выделены для оплаты работ по ремонту водопровода в районе дома № 5 по ул. Горького пос. Дубовка.</w:t>
            </w:r>
          </w:p>
        </w:tc>
        <w:tc>
          <w:tcPr>
            <w:tcW w:w="1948" w:type="dxa"/>
            <w:shd w:val="clear" w:color="000000" w:fill="FFFFFF"/>
            <w:noWrap/>
            <w:vAlign w:val="center"/>
            <w:hideMark/>
          </w:tcPr>
          <w:p w:rsidR="00B64EDB" w:rsidRPr="00B64EDB" w:rsidRDefault="00B64EDB" w:rsidP="00722AE7">
            <w:pPr>
              <w:spacing w:after="0" w:line="240" w:lineRule="auto"/>
              <w:jc w:val="center"/>
              <w:rPr>
                <w:rFonts w:ascii="Times New Roman" w:eastAsia="Times New Roman" w:hAnsi="Times New Roman" w:cs="Times New Roman"/>
              </w:rPr>
            </w:pPr>
            <w:r w:rsidRPr="00B64EDB">
              <w:rPr>
                <w:rFonts w:ascii="Times New Roman" w:eastAsia="Times New Roman" w:hAnsi="Times New Roman" w:cs="Times New Roman"/>
              </w:rPr>
              <w:t>287,05041</w:t>
            </w:r>
          </w:p>
        </w:tc>
      </w:tr>
      <w:tr w:rsidR="00B64EDB" w:rsidRPr="00B64EDB" w:rsidTr="00722AE7">
        <w:trPr>
          <w:trHeight w:val="315"/>
        </w:trPr>
        <w:tc>
          <w:tcPr>
            <w:tcW w:w="760" w:type="dxa"/>
            <w:shd w:val="clear" w:color="auto" w:fill="auto"/>
            <w:noWrap/>
            <w:vAlign w:val="center"/>
            <w:hideMark/>
          </w:tcPr>
          <w:p w:rsidR="00B64EDB" w:rsidRPr="00B64EDB" w:rsidRDefault="00B64EDB" w:rsidP="00722AE7">
            <w:pPr>
              <w:spacing w:after="0" w:line="240" w:lineRule="auto"/>
              <w:jc w:val="center"/>
              <w:rPr>
                <w:rFonts w:ascii="Times New Roman" w:eastAsia="Times New Roman" w:hAnsi="Times New Roman" w:cs="Times New Roman"/>
              </w:rPr>
            </w:pPr>
            <w:r w:rsidRPr="00B64EDB">
              <w:rPr>
                <w:rFonts w:ascii="Times New Roman" w:eastAsia="Times New Roman" w:hAnsi="Times New Roman" w:cs="Times New Roman"/>
              </w:rPr>
              <w:t>3</w:t>
            </w:r>
          </w:p>
        </w:tc>
        <w:tc>
          <w:tcPr>
            <w:tcW w:w="6800" w:type="dxa"/>
            <w:shd w:val="clear" w:color="auto" w:fill="auto"/>
            <w:noWrap/>
            <w:vAlign w:val="center"/>
            <w:hideMark/>
          </w:tcPr>
          <w:p w:rsidR="00B64EDB" w:rsidRPr="00B64EDB" w:rsidRDefault="00B64EDB" w:rsidP="00722AE7">
            <w:pPr>
              <w:spacing w:after="0" w:line="240" w:lineRule="auto"/>
              <w:rPr>
                <w:rFonts w:ascii="Times New Roman" w:eastAsia="Times New Roman" w:hAnsi="Times New Roman" w:cs="Times New Roman"/>
              </w:rPr>
            </w:pPr>
            <w:r w:rsidRPr="00B64EDB">
              <w:rPr>
                <w:rFonts w:ascii="Times New Roman" w:eastAsia="Times New Roman" w:hAnsi="Times New Roman" w:cs="Times New Roman"/>
              </w:rPr>
              <w:t xml:space="preserve">Распоряжение администрации муниципального образования   </w:t>
            </w:r>
            <w:proofErr w:type="spellStart"/>
            <w:r w:rsidRPr="00B64EDB">
              <w:rPr>
                <w:rFonts w:ascii="Times New Roman" w:eastAsia="Times New Roman" w:hAnsi="Times New Roman" w:cs="Times New Roman"/>
              </w:rPr>
              <w:t>Узловский</w:t>
            </w:r>
            <w:proofErr w:type="spellEnd"/>
            <w:r w:rsidRPr="00B64EDB">
              <w:rPr>
                <w:rFonts w:ascii="Times New Roman" w:eastAsia="Times New Roman" w:hAnsi="Times New Roman" w:cs="Times New Roman"/>
              </w:rPr>
              <w:t xml:space="preserve"> район от   13.08.2024 № 321-р "Об оказании единовременной материальной помощи из резервного фонда администрации муниципального образования </w:t>
            </w:r>
            <w:proofErr w:type="spellStart"/>
            <w:r w:rsidRPr="00B64EDB">
              <w:rPr>
                <w:rFonts w:ascii="Times New Roman" w:eastAsia="Times New Roman" w:hAnsi="Times New Roman" w:cs="Times New Roman"/>
              </w:rPr>
              <w:t>Узловский</w:t>
            </w:r>
            <w:proofErr w:type="spellEnd"/>
            <w:r w:rsidRPr="00B64EDB">
              <w:rPr>
                <w:rFonts w:ascii="Times New Roman" w:eastAsia="Times New Roman" w:hAnsi="Times New Roman" w:cs="Times New Roman"/>
              </w:rPr>
              <w:t xml:space="preserve"> район". Средства выделены для оказания единовременной материальной помощи гражданке </w:t>
            </w:r>
            <w:proofErr w:type="spellStart"/>
            <w:r w:rsidRPr="00B64EDB">
              <w:rPr>
                <w:rFonts w:ascii="Times New Roman" w:eastAsia="Times New Roman" w:hAnsi="Times New Roman" w:cs="Times New Roman"/>
              </w:rPr>
              <w:t>Исраилян</w:t>
            </w:r>
            <w:proofErr w:type="spellEnd"/>
            <w:r w:rsidRPr="00B64EDB">
              <w:rPr>
                <w:rFonts w:ascii="Times New Roman" w:eastAsia="Times New Roman" w:hAnsi="Times New Roman" w:cs="Times New Roman"/>
              </w:rPr>
              <w:t xml:space="preserve"> Н. А., признанной пострадавшей в чрезвычайных обстоятельствах в результате пожара, произошедшего   18 апреля 2024 года по адресу: </w:t>
            </w:r>
            <w:proofErr w:type="gramStart"/>
            <w:r w:rsidRPr="00B64EDB">
              <w:rPr>
                <w:rFonts w:ascii="Times New Roman" w:eastAsia="Times New Roman" w:hAnsi="Times New Roman" w:cs="Times New Roman"/>
              </w:rPr>
              <w:t>г</w:t>
            </w:r>
            <w:proofErr w:type="gramEnd"/>
            <w:r w:rsidRPr="00B64EDB">
              <w:rPr>
                <w:rFonts w:ascii="Times New Roman" w:eastAsia="Times New Roman" w:hAnsi="Times New Roman" w:cs="Times New Roman"/>
              </w:rPr>
              <w:t xml:space="preserve">. Узловая, ул. </w:t>
            </w:r>
            <w:proofErr w:type="spellStart"/>
            <w:r w:rsidRPr="00B64EDB">
              <w:rPr>
                <w:rFonts w:ascii="Times New Roman" w:eastAsia="Times New Roman" w:hAnsi="Times New Roman" w:cs="Times New Roman"/>
              </w:rPr>
              <w:t>Воейковская</w:t>
            </w:r>
            <w:proofErr w:type="spellEnd"/>
            <w:r w:rsidRPr="00B64EDB">
              <w:rPr>
                <w:rFonts w:ascii="Times New Roman" w:eastAsia="Times New Roman" w:hAnsi="Times New Roman" w:cs="Times New Roman"/>
              </w:rPr>
              <w:t>, д. 12</w:t>
            </w:r>
          </w:p>
        </w:tc>
        <w:tc>
          <w:tcPr>
            <w:tcW w:w="1948" w:type="dxa"/>
            <w:shd w:val="clear" w:color="auto" w:fill="auto"/>
            <w:noWrap/>
            <w:vAlign w:val="center"/>
            <w:hideMark/>
          </w:tcPr>
          <w:p w:rsidR="00B64EDB" w:rsidRPr="00B64EDB" w:rsidRDefault="00B64EDB" w:rsidP="00722AE7">
            <w:pPr>
              <w:spacing w:after="0" w:line="240" w:lineRule="auto"/>
              <w:jc w:val="center"/>
              <w:rPr>
                <w:rFonts w:ascii="Times New Roman" w:eastAsia="Times New Roman" w:hAnsi="Times New Roman" w:cs="Times New Roman"/>
                <w:bCs/>
              </w:rPr>
            </w:pPr>
            <w:r w:rsidRPr="00B64EDB">
              <w:rPr>
                <w:rFonts w:ascii="Times New Roman" w:eastAsia="Times New Roman" w:hAnsi="Times New Roman" w:cs="Times New Roman"/>
                <w:bCs/>
              </w:rPr>
              <w:t>20,00000</w:t>
            </w:r>
          </w:p>
        </w:tc>
      </w:tr>
      <w:tr w:rsidR="00B64EDB" w:rsidRPr="00B64EDB" w:rsidTr="00722AE7">
        <w:trPr>
          <w:trHeight w:val="315"/>
        </w:trPr>
        <w:tc>
          <w:tcPr>
            <w:tcW w:w="760" w:type="dxa"/>
            <w:shd w:val="clear" w:color="auto" w:fill="auto"/>
            <w:noWrap/>
            <w:vAlign w:val="center"/>
            <w:hideMark/>
          </w:tcPr>
          <w:p w:rsidR="00B64EDB" w:rsidRPr="00B64EDB" w:rsidRDefault="00B64EDB" w:rsidP="00722AE7">
            <w:pPr>
              <w:spacing w:after="0" w:line="240" w:lineRule="auto"/>
              <w:jc w:val="center"/>
              <w:rPr>
                <w:rFonts w:ascii="Times New Roman" w:eastAsia="Times New Roman" w:hAnsi="Times New Roman" w:cs="Times New Roman"/>
              </w:rPr>
            </w:pPr>
            <w:r w:rsidRPr="00B64EDB">
              <w:rPr>
                <w:rFonts w:ascii="Times New Roman" w:eastAsia="Times New Roman" w:hAnsi="Times New Roman" w:cs="Times New Roman"/>
              </w:rPr>
              <w:t>4</w:t>
            </w:r>
          </w:p>
        </w:tc>
        <w:tc>
          <w:tcPr>
            <w:tcW w:w="6800" w:type="dxa"/>
            <w:shd w:val="clear" w:color="auto" w:fill="auto"/>
            <w:noWrap/>
            <w:vAlign w:val="center"/>
            <w:hideMark/>
          </w:tcPr>
          <w:p w:rsidR="00B64EDB" w:rsidRPr="00B64EDB" w:rsidRDefault="00B64EDB" w:rsidP="00722AE7">
            <w:pPr>
              <w:spacing w:after="0" w:line="240" w:lineRule="auto"/>
              <w:rPr>
                <w:rFonts w:ascii="Times New Roman" w:eastAsia="Times New Roman" w:hAnsi="Times New Roman" w:cs="Times New Roman"/>
              </w:rPr>
            </w:pPr>
            <w:r w:rsidRPr="00B64EDB">
              <w:rPr>
                <w:rFonts w:ascii="Times New Roman" w:eastAsia="Times New Roman" w:hAnsi="Times New Roman" w:cs="Times New Roman"/>
              </w:rPr>
              <w:t xml:space="preserve">Распоряжение администрации муниципального образования   </w:t>
            </w:r>
            <w:proofErr w:type="spellStart"/>
            <w:r w:rsidRPr="00B64EDB">
              <w:rPr>
                <w:rFonts w:ascii="Times New Roman" w:eastAsia="Times New Roman" w:hAnsi="Times New Roman" w:cs="Times New Roman"/>
              </w:rPr>
              <w:t>Узловский</w:t>
            </w:r>
            <w:proofErr w:type="spellEnd"/>
            <w:r w:rsidRPr="00B64EDB">
              <w:rPr>
                <w:rFonts w:ascii="Times New Roman" w:eastAsia="Times New Roman" w:hAnsi="Times New Roman" w:cs="Times New Roman"/>
              </w:rPr>
              <w:t xml:space="preserve"> район от   13.08.2024 № 322-р "Об оказании единовременной материальной помощи из резервного фонда администрации муниципального образования </w:t>
            </w:r>
            <w:proofErr w:type="spellStart"/>
            <w:r w:rsidRPr="00B64EDB">
              <w:rPr>
                <w:rFonts w:ascii="Times New Roman" w:eastAsia="Times New Roman" w:hAnsi="Times New Roman" w:cs="Times New Roman"/>
              </w:rPr>
              <w:t>Узловский</w:t>
            </w:r>
            <w:proofErr w:type="spellEnd"/>
            <w:r w:rsidRPr="00B64EDB">
              <w:rPr>
                <w:rFonts w:ascii="Times New Roman" w:eastAsia="Times New Roman" w:hAnsi="Times New Roman" w:cs="Times New Roman"/>
              </w:rPr>
              <w:t xml:space="preserve"> район". Средства выделены для оказания единовременной материальной помощи гражданке </w:t>
            </w:r>
            <w:proofErr w:type="spellStart"/>
            <w:r w:rsidRPr="00B64EDB">
              <w:rPr>
                <w:rFonts w:ascii="Times New Roman" w:eastAsia="Times New Roman" w:hAnsi="Times New Roman" w:cs="Times New Roman"/>
              </w:rPr>
              <w:t>Зборовской</w:t>
            </w:r>
            <w:proofErr w:type="spellEnd"/>
            <w:r w:rsidRPr="00B64EDB">
              <w:rPr>
                <w:rFonts w:ascii="Times New Roman" w:eastAsia="Times New Roman" w:hAnsi="Times New Roman" w:cs="Times New Roman"/>
              </w:rPr>
              <w:t xml:space="preserve"> О. В., признанной пострадавшей в чрезвычайных обстоятельствах в результате пожара, произошедшего   14 июня 2024 года по адресу: </w:t>
            </w:r>
            <w:proofErr w:type="gramStart"/>
            <w:r w:rsidRPr="00B64EDB">
              <w:rPr>
                <w:rFonts w:ascii="Times New Roman" w:eastAsia="Times New Roman" w:hAnsi="Times New Roman" w:cs="Times New Roman"/>
              </w:rPr>
              <w:t>г</w:t>
            </w:r>
            <w:proofErr w:type="gramEnd"/>
            <w:r w:rsidRPr="00B64EDB">
              <w:rPr>
                <w:rFonts w:ascii="Times New Roman" w:eastAsia="Times New Roman" w:hAnsi="Times New Roman" w:cs="Times New Roman"/>
              </w:rPr>
              <w:t>. Узловая, ул. Заводская, д. 5, кв. 8</w:t>
            </w:r>
          </w:p>
        </w:tc>
        <w:tc>
          <w:tcPr>
            <w:tcW w:w="1948" w:type="dxa"/>
            <w:shd w:val="clear" w:color="auto" w:fill="auto"/>
            <w:noWrap/>
            <w:vAlign w:val="center"/>
            <w:hideMark/>
          </w:tcPr>
          <w:p w:rsidR="00B64EDB" w:rsidRPr="00B64EDB" w:rsidRDefault="00B64EDB" w:rsidP="00722AE7">
            <w:pPr>
              <w:spacing w:after="0" w:line="240" w:lineRule="auto"/>
              <w:jc w:val="center"/>
              <w:rPr>
                <w:rFonts w:ascii="Times New Roman" w:eastAsia="Times New Roman" w:hAnsi="Times New Roman" w:cs="Times New Roman"/>
                <w:bCs/>
              </w:rPr>
            </w:pPr>
            <w:r w:rsidRPr="00B64EDB">
              <w:rPr>
                <w:rFonts w:ascii="Times New Roman" w:eastAsia="Times New Roman" w:hAnsi="Times New Roman" w:cs="Times New Roman"/>
                <w:bCs/>
              </w:rPr>
              <w:t>20,00000</w:t>
            </w:r>
          </w:p>
        </w:tc>
      </w:tr>
      <w:tr w:rsidR="00B64EDB" w:rsidRPr="00B64EDB" w:rsidTr="00722AE7">
        <w:trPr>
          <w:trHeight w:val="315"/>
        </w:trPr>
        <w:tc>
          <w:tcPr>
            <w:tcW w:w="760" w:type="dxa"/>
            <w:shd w:val="clear" w:color="auto" w:fill="auto"/>
            <w:noWrap/>
            <w:vAlign w:val="center"/>
            <w:hideMark/>
          </w:tcPr>
          <w:p w:rsidR="00B64EDB" w:rsidRPr="00B64EDB" w:rsidRDefault="00B64EDB" w:rsidP="00722AE7">
            <w:pPr>
              <w:spacing w:after="0" w:line="240" w:lineRule="auto"/>
              <w:jc w:val="center"/>
              <w:rPr>
                <w:rFonts w:ascii="Times New Roman" w:eastAsia="Times New Roman" w:hAnsi="Times New Roman" w:cs="Times New Roman"/>
              </w:rPr>
            </w:pPr>
            <w:r w:rsidRPr="00B64EDB">
              <w:rPr>
                <w:rFonts w:ascii="Times New Roman" w:eastAsia="Times New Roman" w:hAnsi="Times New Roman" w:cs="Times New Roman"/>
              </w:rPr>
              <w:t>5</w:t>
            </w:r>
          </w:p>
        </w:tc>
        <w:tc>
          <w:tcPr>
            <w:tcW w:w="6800" w:type="dxa"/>
            <w:shd w:val="clear" w:color="auto" w:fill="auto"/>
            <w:noWrap/>
            <w:vAlign w:val="center"/>
            <w:hideMark/>
          </w:tcPr>
          <w:p w:rsidR="00B64EDB" w:rsidRPr="00B64EDB" w:rsidRDefault="00B64EDB" w:rsidP="00722AE7">
            <w:pPr>
              <w:spacing w:after="0" w:line="240" w:lineRule="auto"/>
              <w:rPr>
                <w:rFonts w:ascii="Times New Roman" w:eastAsia="Times New Roman" w:hAnsi="Times New Roman" w:cs="Times New Roman"/>
              </w:rPr>
            </w:pPr>
            <w:r w:rsidRPr="00B64EDB">
              <w:rPr>
                <w:rFonts w:ascii="Times New Roman" w:eastAsia="Times New Roman" w:hAnsi="Times New Roman" w:cs="Times New Roman"/>
              </w:rPr>
              <w:t xml:space="preserve">Распоряжение администрации муниципального образования   </w:t>
            </w:r>
            <w:proofErr w:type="spellStart"/>
            <w:r w:rsidRPr="00B64EDB">
              <w:rPr>
                <w:rFonts w:ascii="Times New Roman" w:eastAsia="Times New Roman" w:hAnsi="Times New Roman" w:cs="Times New Roman"/>
              </w:rPr>
              <w:t>Узловский</w:t>
            </w:r>
            <w:proofErr w:type="spellEnd"/>
            <w:r w:rsidRPr="00B64EDB">
              <w:rPr>
                <w:rFonts w:ascii="Times New Roman" w:eastAsia="Times New Roman" w:hAnsi="Times New Roman" w:cs="Times New Roman"/>
              </w:rPr>
              <w:t xml:space="preserve"> район от   13.08.2024 № 323-р "Об оказании </w:t>
            </w:r>
            <w:r w:rsidRPr="00B64EDB">
              <w:rPr>
                <w:rFonts w:ascii="Times New Roman" w:eastAsia="Times New Roman" w:hAnsi="Times New Roman" w:cs="Times New Roman"/>
              </w:rPr>
              <w:lastRenderedPageBreak/>
              <w:t xml:space="preserve">единовременной материальной помощи из резервного фонда администрации муниципального образования </w:t>
            </w:r>
            <w:proofErr w:type="spellStart"/>
            <w:r w:rsidRPr="00B64EDB">
              <w:rPr>
                <w:rFonts w:ascii="Times New Roman" w:eastAsia="Times New Roman" w:hAnsi="Times New Roman" w:cs="Times New Roman"/>
              </w:rPr>
              <w:t>Узловский</w:t>
            </w:r>
            <w:proofErr w:type="spellEnd"/>
            <w:r w:rsidRPr="00B64EDB">
              <w:rPr>
                <w:rFonts w:ascii="Times New Roman" w:eastAsia="Times New Roman" w:hAnsi="Times New Roman" w:cs="Times New Roman"/>
              </w:rPr>
              <w:t xml:space="preserve"> район". Средства выделены для оказания единовременной материальной помощи гражданке </w:t>
            </w:r>
            <w:proofErr w:type="spellStart"/>
            <w:r w:rsidRPr="00B64EDB">
              <w:rPr>
                <w:rFonts w:ascii="Times New Roman" w:eastAsia="Times New Roman" w:hAnsi="Times New Roman" w:cs="Times New Roman"/>
              </w:rPr>
              <w:t>Ляпиной</w:t>
            </w:r>
            <w:proofErr w:type="spellEnd"/>
            <w:r w:rsidRPr="00B64EDB">
              <w:rPr>
                <w:rFonts w:ascii="Times New Roman" w:eastAsia="Times New Roman" w:hAnsi="Times New Roman" w:cs="Times New Roman"/>
              </w:rPr>
              <w:t xml:space="preserve"> М. Н., признанной пострадавшей в чрезвычайных обстоятельствах в результате пожара, произошедшего   11 апреля 2024 года по адресу: пос. </w:t>
            </w:r>
            <w:proofErr w:type="spellStart"/>
            <w:r w:rsidRPr="00B64EDB">
              <w:rPr>
                <w:rFonts w:ascii="Times New Roman" w:eastAsia="Times New Roman" w:hAnsi="Times New Roman" w:cs="Times New Roman"/>
              </w:rPr>
              <w:t>Красснолеский</w:t>
            </w:r>
            <w:proofErr w:type="spellEnd"/>
            <w:r w:rsidRPr="00B64EDB">
              <w:rPr>
                <w:rFonts w:ascii="Times New Roman" w:eastAsia="Times New Roman" w:hAnsi="Times New Roman" w:cs="Times New Roman"/>
              </w:rPr>
              <w:t>, ул. Мира, д. 7, кв. 3</w:t>
            </w:r>
          </w:p>
        </w:tc>
        <w:tc>
          <w:tcPr>
            <w:tcW w:w="1948" w:type="dxa"/>
            <w:shd w:val="clear" w:color="auto" w:fill="auto"/>
            <w:noWrap/>
            <w:vAlign w:val="center"/>
            <w:hideMark/>
          </w:tcPr>
          <w:p w:rsidR="00B64EDB" w:rsidRPr="00B64EDB" w:rsidRDefault="00B64EDB" w:rsidP="00722AE7">
            <w:pPr>
              <w:spacing w:after="0" w:line="240" w:lineRule="auto"/>
              <w:jc w:val="center"/>
              <w:rPr>
                <w:rFonts w:ascii="Times New Roman" w:eastAsia="Times New Roman" w:hAnsi="Times New Roman" w:cs="Times New Roman"/>
                <w:bCs/>
              </w:rPr>
            </w:pPr>
            <w:r w:rsidRPr="00B64EDB">
              <w:rPr>
                <w:rFonts w:ascii="Times New Roman" w:eastAsia="Times New Roman" w:hAnsi="Times New Roman" w:cs="Times New Roman"/>
                <w:bCs/>
              </w:rPr>
              <w:lastRenderedPageBreak/>
              <w:t>20,00000</w:t>
            </w:r>
          </w:p>
        </w:tc>
      </w:tr>
      <w:tr w:rsidR="00B64EDB" w:rsidRPr="00B64EDB" w:rsidTr="00722AE7">
        <w:trPr>
          <w:trHeight w:val="315"/>
        </w:trPr>
        <w:tc>
          <w:tcPr>
            <w:tcW w:w="760" w:type="dxa"/>
            <w:shd w:val="clear" w:color="auto" w:fill="auto"/>
            <w:noWrap/>
            <w:vAlign w:val="center"/>
            <w:hideMark/>
          </w:tcPr>
          <w:p w:rsidR="00B64EDB" w:rsidRPr="00B64EDB" w:rsidRDefault="00B64EDB" w:rsidP="00722AE7">
            <w:pPr>
              <w:spacing w:after="0" w:line="240" w:lineRule="auto"/>
              <w:jc w:val="center"/>
              <w:rPr>
                <w:rFonts w:ascii="Times New Roman" w:eastAsia="Times New Roman" w:hAnsi="Times New Roman" w:cs="Times New Roman"/>
              </w:rPr>
            </w:pPr>
            <w:r w:rsidRPr="00B64EDB">
              <w:rPr>
                <w:rFonts w:ascii="Times New Roman" w:eastAsia="Times New Roman" w:hAnsi="Times New Roman" w:cs="Times New Roman"/>
              </w:rPr>
              <w:lastRenderedPageBreak/>
              <w:t> </w:t>
            </w:r>
          </w:p>
        </w:tc>
        <w:tc>
          <w:tcPr>
            <w:tcW w:w="6800" w:type="dxa"/>
            <w:shd w:val="clear" w:color="auto" w:fill="auto"/>
            <w:noWrap/>
            <w:vAlign w:val="center"/>
            <w:hideMark/>
          </w:tcPr>
          <w:p w:rsidR="00B64EDB" w:rsidRPr="00B64EDB" w:rsidRDefault="00B64EDB" w:rsidP="00722AE7">
            <w:pPr>
              <w:spacing w:after="0" w:line="240" w:lineRule="auto"/>
              <w:rPr>
                <w:rFonts w:ascii="Times New Roman" w:eastAsia="Times New Roman" w:hAnsi="Times New Roman" w:cs="Times New Roman"/>
                <w:bCs/>
              </w:rPr>
            </w:pPr>
            <w:r w:rsidRPr="00B64EDB">
              <w:rPr>
                <w:rFonts w:ascii="Times New Roman" w:eastAsia="Times New Roman" w:hAnsi="Times New Roman" w:cs="Times New Roman"/>
                <w:bCs/>
              </w:rPr>
              <w:t>ИТОГО</w:t>
            </w:r>
          </w:p>
        </w:tc>
        <w:tc>
          <w:tcPr>
            <w:tcW w:w="1948" w:type="dxa"/>
            <w:shd w:val="clear" w:color="auto" w:fill="auto"/>
            <w:noWrap/>
            <w:vAlign w:val="center"/>
            <w:hideMark/>
          </w:tcPr>
          <w:p w:rsidR="00B64EDB" w:rsidRPr="00B64EDB" w:rsidRDefault="00B64EDB" w:rsidP="00722AE7">
            <w:pPr>
              <w:spacing w:after="0" w:line="240" w:lineRule="auto"/>
              <w:jc w:val="center"/>
              <w:rPr>
                <w:rFonts w:ascii="Times New Roman" w:eastAsia="Times New Roman" w:hAnsi="Times New Roman" w:cs="Times New Roman"/>
                <w:bCs/>
              </w:rPr>
            </w:pPr>
            <w:r w:rsidRPr="00B64EDB">
              <w:rPr>
                <w:rFonts w:ascii="Times New Roman" w:eastAsia="Times New Roman" w:hAnsi="Times New Roman" w:cs="Times New Roman"/>
                <w:bCs/>
              </w:rPr>
              <w:t>578,98198</w:t>
            </w:r>
          </w:p>
        </w:tc>
      </w:tr>
    </w:tbl>
    <w:p w:rsidR="00B64EDB" w:rsidRPr="00B64EDB" w:rsidRDefault="00B64EDB" w:rsidP="00B64EDB">
      <w:pPr>
        <w:spacing w:after="0" w:line="240" w:lineRule="auto"/>
        <w:ind w:firstLine="567"/>
        <w:jc w:val="both"/>
        <w:rPr>
          <w:rFonts w:ascii="Times New Roman" w:eastAsia="Times New Roman" w:hAnsi="Times New Roman" w:cs="Times New Roman"/>
          <w:sz w:val="16"/>
          <w:szCs w:val="16"/>
        </w:rPr>
      </w:pPr>
    </w:p>
    <w:p w:rsidR="00B64EDB" w:rsidRPr="00B64EDB" w:rsidRDefault="00B64EDB" w:rsidP="00B64EDB">
      <w:pPr>
        <w:autoSpaceDE w:val="0"/>
        <w:autoSpaceDN w:val="0"/>
        <w:adjustRightInd w:val="0"/>
        <w:spacing w:after="0" w:line="240" w:lineRule="auto"/>
        <w:jc w:val="center"/>
        <w:rPr>
          <w:rFonts w:ascii="Times New Roman" w:hAnsi="Times New Roman" w:cs="Times New Roman"/>
          <w:sz w:val="24"/>
          <w:szCs w:val="24"/>
        </w:rPr>
      </w:pPr>
      <w:r w:rsidRPr="00B64EDB">
        <w:rPr>
          <w:rFonts w:ascii="Times New Roman" w:hAnsi="Times New Roman" w:cs="Times New Roman"/>
          <w:sz w:val="24"/>
          <w:szCs w:val="24"/>
        </w:rPr>
        <w:t>Выводы:</w:t>
      </w:r>
    </w:p>
    <w:p w:rsidR="00B64EDB" w:rsidRPr="00B64EDB" w:rsidRDefault="00B64EDB" w:rsidP="00B64EDB">
      <w:pPr>
        <w:tabs>
          <w:tab w:val="left" w:pos="360"/>
        </w:tabs>
        <w:spacing w:after="0" w:line="240" w:lineRule="auto"/>
        <w:ind w:firstLine="425"/>
        <w:jc w:val="both"/>
        <w:rPr>
          <w:rFonts w:ascii="Times New Roman" w:hAnsi="Times New Roman" w:cs="Times New Roman"/>
          <w:sz w:val="24"/>
          <w:szCs w:val="24"/>
        </w:rPr>
      </w:pPr>
      <w:r w:rsidRPr="00B64EDB">
        <w:rPr>
          <w:rFonts w:ascii="Times New Roman" w:hAnsi="Times New Roman" w:cs="Times New Roman"/>
          <w:bCs/>
          <w:iCs/>
          <w:sz w:val="24"/>
          <w:szCs w:val="24"/>
        </w:rPr>
        <w:tab/>
        <w:t>1.</w:t>
      </w:r>
      <w:r w:rsidRPr="00B64EDB">
        <w:rPr>
          <w:rFonts w:ascii="Times New Roman" w:hAnsi="Times New Roman" w:cs="Times New Roman"/>
          <w:sz w:val="24"/>
          <w:szCs w:val="24"/>
        </w:rPr>
        <w:t xml:space="preserve">  </w:t>
      </w:r>
      <w:proofErr w:type="gramStart"/>
      <w:r w:rsidRPr="00B64EDB">
        <w:rPr>
          <w:rFonts w:ascii="Times New Roman" w:hAnsi="Times New Roman" w:cs="Times New Roman"/>
          <w:sz w:val="24"/>
          <w:szCs w:val="24"/>
        </w:rPr>
        <w:t>Согласно Отчета</w:t>
      </w:r>
      <w:proofErr w:type="gramEnd"/>
      <w:r w:rsidRPr="00B64EDB">
        <w:rPr>
          <w:rFonts w:ascii="Times New Roman" w:hAnsi="Times New Roman" w:cs="Times New Roman"/>
          <w:sz w:val="24"/>
          <w:szCs w:val="24"/>
        </w:rPr>
        <w:t xml:space="preserve"> об исполнении бюджета муниципального образования </w:t>
      </w:r>
      <w:proofErr w:type="spellStart"/>
      <w:r w:rsidRPr="00B64EDB">
        <w:rPr>
          <w:rFonts w:ascii="Times New Roman" w:hAnsi="Times New Roman" w:cs="Times New Roman"/>
          <w:sz w:val="24"/>
          <w:szCs w:val="24"/>
        </w:rPr>
        <w:t>Узловский</w:t>
      </w:r>
      <w:proofErr w:type="spellEnd"/>
      <w:r w:rsidRPr="00B64EDB">
        <w:rPr>
          <w:rFonts w:ascii="Times New Roman" w:hAnsi="Times New Roman" w:cs="Times New Roman"/>
          <w:sz w:val="24"/>
          <w:szCs w:val="24"/>
        </w:rPr>
        <w:t xml:space="preserve"> район за 9 месяцев 2024 года утвержденные бюджетные назначения на 2024 год составили:</w:t>
      </w:r>
    </w:p>
    <w:p w:rsidR="00B64EDB" w:rsidRPr="00B64EDB" w:rsidRDefault="00B64EDB" w:rsidP="00B64EDB">
      <w:pPr>
        <w:tabs>
          <w:tab w:val="left" w:pos="360"/>
        </w:tabs>
        <w:spacing w:after="0" w:line="240" w:lineRule="auto"/>
        <w:ind w:firstLine="426"/>
        <w:jc w:val="both"/>
        <w:rPr>
          <w:rFonts w:ascii="Times New Roman" w:hAnsi="Times New Roman" w:cs="Times New Roman"/>
          <w:sz w:val="24"/>
          <w:szCs w:val="24"/>
        </w:rPr>
      </w:pPr>
      <w:r w:rsidRPr="00B64EDB">
        <w:rPr>
          <w:rFonts w:ascii="Times New Roman" w:hAnsi="Times New Roman" w:cs="Times New Roman"/>
          <w:sz w:val="24"/>
          <w:szCs w:val="24"/>
        </w:rPr>
        <w:t>- доходы бюджета в сумме 4 240 242,89001</w:t>
      </w:r>
      <w:r w:rsidRPr="00B64EDB">
        <w:rPr>
          <w:rFonts w:ascii="PT Astra Serif" w:hAnsi="PT Astra Serif" w:cs="PT Astra Serif"/>
          <w:sz w:val="28"/>
          <w:szCs w:val="28"/>
        </w:rPr>
        <w:t xml:space="preserve"> </w:t>
      </w:r>
      <w:r w:rsidRPr="00B64EDB">
        <w:rPr>
          <w:rFonts w:ascii="Times New Roman" w:hAnsi="Times New Roman" w:cs="Times New Roman"/>
          <w:sz w:val="24"/>
          <w:szCs w:val="24"/>
        </w:rPr>
        <w:t xml:space="preserve">тыс. рублей; </w:t>
      </w:r>
    </w:p>
    <w:p w:rsidR="00B64EDB" w:rsidRPr="00B64EDB" w:rsidRDefault="00B64EDB" w:rsidP="00B64EDB">
      <w:pPr>
        <w:spacing w:after="0" w:line="240" w:lineRule="auto"/>
        <w:ind w:firstLine="426"/>
        <w:jc w:val="both"/>
        <w:rPr>
          <w:rFonts w:ascii="Times New Roman" w:hAnsi="Times New Roman" w:cs="Times New Roman"/>
          <w:sz w:val="24"/>
          <w:szCs w:val="24"/>
        </w:rPr>
      </w:pPr>
      <w:r w:rsidRPr="00B64EDB">
        <w:rPr>
          <w:rFonts w:ascii="Times New Roman" w:hAnsi="Times New Roman" w:cs="Times New Roman"/>
          <w:sz w:val="24"/>
          <w:szCs w:val="24"/>
        </w:rPr>
        <w:t xml:space="preserve">- расходы бюджета в сумме </w:t>
      </w:r>
      <w:r w:rsidRPr="00B64EDB">
        <w:rPr>
          <w:rFonts w:ascii="PT Astra Serif" w:hAnsi="PT Astra Serif" w:cs="PT Astra Serif"/>
          <w:sz w:val="24"/>
          <w:szCs w:val="24"/>
        </w:rPr>
        <w:t>4 378 169,03340</w:t>
      </w:r>
      <w:r w:rsidRPr="00B64EDB">
        <w:rPr>
          <w:rFonts w:ascii="PT Astra Serif" w:hAnsi="PT Astra Serif" w:cs="PT Astra Serif"/>
          <w:sz w:val="28"/>
          <w:szCs w:val="28"/>
        </w:rPr>
        <w:t xml:space="preserve"> </w:t>
      </w:r>
      <w:r w:rsidRPr="00B64EDB">
        <w:rPr>
          <w:rFonts w:ascii="Times New Roman" w:hAnsi="Times New Roman" w:cs="Times New Roman"/>
          <w:sz w:val="24"/>
          <w:szCs w:val="24"/>
        </w:rPr>
        <w:t>тыс. рублей (</w:t>
      </w:r>
      <w:proofErr w:type="gramStart"/>
      <w:r w:rsidRPr="00B64EDB">
        <w:rPr>
          <w:rFonts w:ascii="Times New Roman" w:hAnsi="Times New Roman" w:cs="Times New Roman"/>
          <w:sz w:val="24"/>
          <w:szCs w:val="24"/>
        </w:rPr>
        <w:t>согласно Решения</w:t>
      </w:r>
      <w:proofErr w:type="gramEnd"/>
      <w:r w:rsidRPr="00B64EDB">
        <w:rPr>
          <w:rFonts w:ascii="Times New Roman" w:hAnsi="Times New Roman" w:cs="Times New Roman"/>
          <w:sz w:val="24"/>
          <w:szCs w:val="24"/>
        </w:rPr>
        <w:t xml:space="preserve"> о бюджете на 2024 год), в сумме 4 490 676,98548 тыс. рублей (согласно сводной бюджетной росписи</w:t>
      </w:r>
      <w:r w:rsidRPr="00B64EDB">
        <w:t xml:space="preserve"> </w:t>
      </w:r>
      <w:r w:rsidRPr="00B64EDB">
        <w:rPr>
          <w:rFonts w:ascii="Times New Roman" w:hAnsi="Times New Roman" w:cs="Times New Roman"/>
          <w:sz w:val="24"/>
          <w:szCs w:val="24"/>
        </w:rPr>
        <w:t xml:space="preserve">бюджета муниципального образования </w:t>
      </w:r>
      <w:proofErr w:type="spellStart"/>
      <w:r w:rsidRPr="00B64EDB">
        <w:rPr>
          <w:rFonts w:ascii="Times New Roman" w:hAnsi="Times New Roman" w:cs="Times New Roman"/>
          <w:sz w:val="24"/>
          <w:szCs w:val="24"/>
        </w:rPr>
        <w:t>Узловский</w:t>
      </w:r>
      <w:proofErr w:type="spellEnd"/>
      <w:r w:rsidRPr="00B64EDB">
        <w:rPr>
          <w:rFonts w:ascii="Times New Roman" w:hAnsi="Times New Roman" w:cs="Times New Roman"/>
          <w:sz w:val="24"/>
          <w:szCs w:val="24"/>
        </w:rPr>
        <w:t xml:space="preserve"> район на 2024 год); </w:t>
      </w:r>
    </w:p>
    <w:p w:rsidR="00B64EDB" w:rsidRPr="00B64EDB" w:rsidRDefault="00B64EDB" w:rsidP="00B64EDB">
      <w:pPr>
        <w:spacing w:after="0" w:line="240" w:lineRule="auto"/>
        <w:ind w:firstLine="426"/>
        <w:jc w:val="both"/>
        <w:rPr>
          <w:rFonts w:ascii="Times New Roman" w:hAnsi="Times New Roman" w:cs="Times New Roman"/>
          <w:sz w:val="24"/>
          <w:szCs w:val="24"/>
        </w:rPr>
      </w:pPr>
      <w:r w:rsidRPr="00B64EDB">
        <w:rPr>
          <w:rFonts w:ascii="Times New Roman" w:hAnsi="Times New Roman" w:cs="Times New Roman"/>
          <w:sz w:val="24"/>
          <w:szCs w:val="24"/>
        </w:rPr>
        <w:t>- дефицит бюджета в сумме 137 926,14339</w:t>
      </w:r>
      <w:r w:rsidRPr="00B64EDB">
        <w:rPr>
          <w:rFonts w:ascii="PT Astra Serif" w:hAnsi="PT Astra Serif" w:cs="PT Astra Serif"/>
          <w:sz w:val="28"/>
          <w:szCs w:val="28"/>
        </w:rPr>
        <w:t xml:space="preserve">  </w:t>
      </w:r>
      <w:r w:rsidRPr="00B64EDB">
        <w:rPr>
          <w:rFonts w:ascii="Times New Roman" w:hAnsi="Times New Roman" w:cs="Times New Roman"/>
          <w:sz w:val="24"/>
          <w:szCs w:val="24"/>
        </w:rPr>
        <w:t xml:space="preserve">тыс. рублей. </w:t>
      </w:r>
    </w:p>
    <w:p w:rsidR="00B64EDB" w:rsidRPr="00B64EDB" w:rsidRDefault="00B64EDB" w:rsidP="00B64EDB">
      <w:pPr>
        <w:tabs>
          <w:tab w:val="left" w:pos="360"/>
        </w:tabs>
        <w:spacing w:after="0" w:line="240" w:lineRule="auto"/>
        <w:ind w:firstLine="425"/>
        <w:jc w:val="both"/>
        <w:rPr>
          <w:rFonts w:ascii="Times New Roman" w:hAnsi="Times New Roman" w:cs="Times New Roman"/>
          <w:color w:val="C00000"/>
          <w:sz w:val="8"/>
          <w:szCs w:val="8"/>
        </w:rPr>
      </w:pPr>
      <w:r w:rsidRPr="00B64EDB">
        <w:rPr>
          <w:rFonts w:ascii="Times New Roman" w:hAnsi="Times New Roman" w:cs="Times New Roman"/>
          <w:color w:val="C00000"/>
          <w:sz w:val="24"/>
          <w:szCs w:val="24"/>
        </w:rPr>
        <w:tab/>
      </w:r>
    </w:p>
    <w:p w:rsidR="00B64EDB" w:rsidRPr="00B64EDB" w:rsidRDefault="00B64EDB" w:rsidP="00B64EDB">
      <w:pPr>
        <w:tabs>
          <w:tab w:val="left" w:pos="360"/>
        </w:tabs>
        <w:spacing w:after="0" w:line="240" w:lineRule="auto"/>
        <w:ind w:firstLine="426"/>
        <w:jc w:val="both"/>
        <w:rPr>
          <w:rFonts w:ascii="Times New Roman" w:hAnsi="Times New Roman" w:cs="Times New Roman"/>
        </w:rPr>
      </w:pPr>
      <w:proofErr w:type="gramStart"/>
      <w:r w:rsidRPr="00B64EDB">
        <w:rPr>
          <w:rFonts w:ascii="Times New Roman" w:hAnsi="Times New Roman" w:cs="Times New Roman"/>
          <w:sz w:val="24"/>
          <w:szCs w:val="24"/>
        </w:rPr>
        <w:t>Согласно Отчета</w:t>
      </w:r>
      <w:proofErr w:type="gramEnd"/>
      <w:r w:rsidRPr="00B64EDB">
        <w:rPr>
          <w:rFonts w:ascii="Times New Roman" w:hAnsi="Times New Roman" w:cs="Times New Roman"/>
          <w:sz w:val="24"/>
          <w:szCs w:val="24"/>
        </w:rPr>
        <w:t xml:space="preserve"> об исполнении бюджета муниципального образования </w:t>
      </w:r>
      <w:proofErr w:type="spellStart"/>
      <w:r w:rsidRPr="00B64EDB">
        <w:rPr>
          <w:rFonts w:ascii="Times New Roman" w:hAnsi="Times New Roman" w:cs="Times New Roman"/>
          <w:sz w:val="24"/>
          <w:szCs w:val="24"/>
        </w:rPr>
        <w:t>Узловский</w:t>
      </w:r>
      <w:proofErr w:type="spellEnd"/>
      <w:r w:rsidRPr="00B64EDB">
        <w:rPr>
          <w:rFonts w:ascii="Times New Roman" w:hAnsi="Times New Roman" w:cs="Times New Roman"/>
          <w:sz w:val="24"/>
          <w:szCs w:val="24"/>
        </w:rPr>
        <w:t xml:space="preserve"> район за 9 месяцев 2024 года исполненные бюджетные назначения составили:</w:t>
      </w:r>
    </w:p>
    <w:p w:rsidR="00B64EDB" w:rsidRPr="00B64EDB" w:rsidRDefault="00B64EDB" w:rsidP="00B64EDB">
      <w:pPr>
        <w:shd w:val="clear" w:color="auto" w:fill="FFFFFF"/>
        <w:spacing w:after="0" w:line="240" w:lineRule="auto"/>
        <w:ind w:right="57" w:firstLine="567"/>
        <w:jc w:val="both"/>
        <w:rPr>
          <w:rFonts w:ascii="Times New Roman" w:hAnsi="Times New Roman" w:cs="Times New Roman"/>
          <w:sz w:val="24"/>
          <w:szCs w:val="24"/>
        </w:rPr>
      </w:pPr>
      <w:r w:rsidRPr="00B64EDB">
        <w:rPr>
          <w:rFonts w:ascii="Times New Roman" w:hAnsi="Times New Roman" w:cs="Times New Roman"/>
          <w:sz w:val="24"/>
          <w:szCs w:val="24"/>
        </w:rPr>
        <w:t xml:space="preserve">-  по доходам в сумме </w:t>
      </w:r>
      <w:r w:rsidRPr="00B64EDB">
        <w:rPr>
          <w:rFonts w:ascii="Times New Roman" w:hAnsi="Times New Roman" w:cs="Times New Roman"/>
          <w:bCs/>
          <w:sz w:val="24"/>
          <w:szCs w:val="24"/>
        </w:rPr>
        <w:t>2 623 093,37800</w:t>
      </w:r>
      <w:r w:rsidRPr="00B64EDB">
        <w:rPr>
          <w:rFonts w:ascii="Times New Roman" w:hAnsi="Times New Roman" w:cs="Times New Roman"/>
          <w:sz w:val="24"/>
          <w:szCs w:val="24"/>
        </w:rPr>
        <w:t xml:space="preserve"> тыс. рублей </w:t>
      </w:r>
      <w:r w:rsidRPr="00B64EDB">
        <w:rPr>
          <w:rFonts w:ascii="Times New Roman" w:hAnsi="Times New Roman" w:cs="Times New Roman"/>
          <w:color w:val="000000"/>
          <w:spacing w:val="7"/>
          <w:sz w:val="24"/>
          <w:szCs w:val="24"/>
        </w:rPr>
        <w:t>или 61,9% от годовых плановых назначений;</w:t>
      </w:r>
    </w:p>
    <w:p w:rsidR="00B64EDB" w:rsidRPr="00B64EDB" w:rsidRDefault="00B64EDB" w:rsidP="00B64EDB">
      <w:pPr>
        <w:shd w:val="clear" w:color="auto" w:fill="FFFFFF"/>
        <w:spacing w:after="0" w:line="240" w:lineRule="auto"/>
        <w:ind w:right="57" w:firstLine="567"/>
        <w:jc w:val="both"/>
        <w:rPr>
          <w:rFonts w:ascii="Times New Roman" w:hAnsi="Times New Roman" w:cs="Times New Roman"/>
          <w:sz w:val="24"/>
          <w:szCs w:val="24"/>
        </w:rPr>
      </w:pPr>
      <w:r w:rsidRPr="00B64EDB">
        <w:rPr>
          <w:rFonts w:ascii="Times New Roman" w:hAnsi="Times New Roman" w:cs="Times New Roman"/>
          <w:sz w:val="24"/>
          <w:szCs w:val="24"/>
        </w:rPr>
        <w:t xml:space="preserve">- по расходам в сумме </w:t>
      </w:r>
      <w:r w:rsidRPr="00B64EDB">
        <w:rPr>
          <w:rFonts w:ascii="Times New Roman" w:hAnsi="Times New Roman" w:cs="Times New Roman"/>
          <w:bCs/>
          <w:sz w:val="24"/>
          <w:szCs w:val="24"/>
        </w:rPr>
        <w:t>2 597 319,36934</w:t>
      </w:r>
      <w:r w:rsidRPr="00B64EDB">
        <w:rPr>
          <w:rFonts w:ascii="Times New Roman" w:hAnsi="Times New Roman" w:cs="Times New Roman"/>
          <w:sz w:val="24"/>
          <w:szCs w:val="24"/>
        </w:rPr>
        <w:t xml:space="preserve"> тыс. рублей </w:t>
      </w:r>
      <w:r w:rsidRPr="00B64EDB">
        <w:rPr>
          <w:rFonts w:ascii="Times New Roman" w:hAnsi="Times New Roman" w:cs="Times New Roman"/>
          <w:color w:val="000000"/>
          <w:spacing w:val="7"/>
          <w:sz w:val="24"/>
          <w:szCs w:val="24"/>
        </w:rPr>
        <w:t>или 57,8% от годовых плановых назначений;</w:t>
      </w:r>
    </w:p>
    <w:p w:rsidR="00B64EDB" w:rsidRPr="00B64EDB" w:rsidRDefault="00B64EDB" w:rsidP="00B64EDB">
      <w:pPr>
        <w:spacing w:after="0" w:line="240" w:lineRule="auto"/>
        <w:ind w:firstLine="567"/>
        <w:jc w:val="both"/>
        <w:rPr>
          <w:rFonts w:ascii="Times New Roman" w:hAnsi="Times New Roman" w:cs="Times New Roman"/>
          <w:sz w:val="24"/>
          <w:szCs w:val="24"/>
        </w:rPr>
      </w:pPr>
      <w:r w:rsidRPr="00B64EDB">
        <w:rPr>
          <w:rFonts w:ascii="Times New Roman" w:hAnsi="Times New Roman" w:cs="Times New Roman"/>
          <w:sz w:val="24"/>
          <w:szCs w:val="24"/>
        </w:rPr>
        <w:t xml:space="preserve">-   </w:t>
      </w:r>
      <w:proofErr w:type="spellStart"/>
      <w:r w:rsidRPr="00B64EDB">
        <w:rPr>
          <w:rFonts w:ascii="Times New Roman" w:hAnsi="Times New Roman" w:cs="Times New Roman"/>
          <w:sz w:val="24"/>
          <w:szCs w:val="24"/>
        </w:rPr>
        <w:t>профицит</w:t>
      </w:r>
      <w:proofErr w:type="spellEnd"/>
      <w:r w:rsidRPr="00B64EDB">
        <w:rPr>
          <w:rFonts w:ascii="Times New Roman" w:hAnsi="Times New Roman" w:cs="Times New Roman"/>
          <w:sz w:val="24"/>
          <w:szCs w:val="24"/>
        </w:rPr>
        <w:t xml:space="preserve"> бюджета района составил 25 774,00866 тыс. рублей,</w:t>
      </w:r>
    </w:p>
    <w:p w:rsidR="00B64EDB" w:rsidRPr="00B64EDB" w:rsidRDefault="00B64EDB" w:rsidP="00B64EDB">
      <w:pPr>
        <w:spacing w:after="0" w:line="240" w:lineRule="auto"/>
        <w:jc w:val="both"/>
        <w:rPr>
          <w:rFonts w:ascii="Times New Roman" w:hAnsi="Times New Roman" w:cs="Times New Roman"/>
          <w:sz w:val="24"/>
          <w:szCs w:val="24"/>
        </w:rPr>
      </w:pPr>
      <w:r w:rsidRPr="00B64EDB">
        <w:rPr>
          <w:rFonts w:ascii="Times New Roman" w:hAnsi="Times New Roman" w:cs="Times New Roman"/>
          <w:sz w:val="24"/>
          <w:szCs w:val="24"/>
        </w:rPr>
        <w:t xml:space="preserve">что соответствует показателям исполненных бюджетных назначений </w:t>
      </w:r>
      <w:proofErr w:type="gramStart"/>
      <w:r w:rsidRPr="00B64EDB">
        <w:rPr>
          <w:rFonts w:ascii="Times New Roman" w:hAnsi="Times New Roman" w:cs="Times New Roman"/>
          <w:sz w:val="24"/>
          <w:szCs w:val="24"/>
        </w:rPr>
        <w:t xml:space="preserve">согласно </w:t>
      </w:r>
      <w:r w:rsidRPr="00B64EDB">
        <w:rPr>
          <w:rFonts w:ascii="Times New Roman" w:eastAsia="Times New Roman" w:hAnsi="Times New Roman" w:cs="Times New Roman"/>
          <w:sz w:val="24"/>
          <w:szCs w:val="24"/>
        </w:rPr>
        <w:t>Отчета</w:t>
      </w:r>
      <w:proofErr w:type="gramEnd"/>
      <w:r w:rsidRPr="00B64EDB">
        <w:rPr>
          <w:rFonts w:ascii="Times New Roman" w:eastAsia="Times New Roman" w:hAnsi="Times New Roman" w:cs="Times New Roman"/>
          <w:sz w:val="24"/>
          <w:szCs w:val="24"/>
        </w:rPr>
        <w:t xml:space="preserve"> об исполнении консолидированного бюджета </w:t>
      </w:r>
      <w:r w:rsidRPr="00B64EDB">
        <w:rPr>
          <w:rFonts w:ascii="Times New Roman" w:hAnsi="Times New Roman" w:cs="Times New Roman"/>
          <w:sz w:val="24"/>
          <w:szCs w:val="24"/>
        </w:rPr>
        <w:t xml:space="preserve">по состоянию на 01 октября 2024 года </w:t>
      </w:r>
      <w:r w:rsidRPr="00B64EDB">
        <w:rPr>
          <w:rFonts w:ascii="Times New Roman" w:eastAsia="Times New Roman" w:hAnsi="Times New Roman" w:cs="Times New Roman"/>
          <w:sz w:val="24"/>
          <w:szCs w:val="24"/>
        </w:rPr>
        <w:t>(форма по ОКУД 0503317)</w:t>
      </w:r>
      <w:r w:rsidRPr="00B64EDB">
        <w:rPr>
          <w:rFonts w:ascii="Times New Roman" w:hAnsi="Times New Roman" w:cs="Times New Roman"/>
          <w:sz w:val="24"/>
          <w:szCs w:val="24"/>
        </w:rPr>
        <w:t>.</w:t>
      </w:r>
    </w:p>
    <w:p w:rsidR="00B64EDB" w:rsidRPr="00B64EDB" w:rsidRDefault="00B64EDB" w:rsidP="00B64EDB">
      <w:pPr>
        <w:spacing w:after="0" w:line="240" w:lineRule="auto"/>
        <w:ind w:firstLine="567"/>
        <w:jc w:val="both"/>
        <w:rPr>
          <w:rFonts w:ascii="Times New Roman" w:hAnsi="Times New Roman" w:cs="Times New Roman"/>
          <w:sz w:val="24"/>
          <w:szCs w:val="24"/>
        </w:rPr>
      </w:pPr>
      <w:r w:rsidRPr="00B64EDB">
        <w:rPr>
          <w:rFonts w:ascii="Times New Roman" w:hAnsi="Times New Roman" w:cs="Times New Roman"/>
          <w:sz w:val="24"/>
          <w:szCs w:val="24"/>
        </w:rPr>
        <w:tab/>
        <w:t xml:space="preserve">Муниципальный долг по состоянию на 1 октября 2024 года составляет 109 500,0 тыс. рублей, с начала года долг уменьшен на 22 500,0 тыс. рублей. На погашение долговых обязательств </w:t>
      </w:r>
      <w:proofErr w:type="spellStart"/>
      <w:r w:rsidRPr="00B64EDB">
        <w:rPr>
          <w:rFonts w:ascii="Times New Roman" w:hAnsi="Times New Roman" w:cs="Times New Roman"/>
          <w:sz w:val="24"/>
          <w:szCs w:val="24"/>
        </w:rPr>
        <w:t>Узловского</w:t>
      </w:r>
      <w:proofErr w:type="spellEnd"/>
      <w:r w:rsidRPr="00B64EDB">
        <w:rPr>
          <w:rFonts w:ascii="Times New Roman" w:hAnsi="Times New Roman" w:cs="Times New Roman"/>
          <w:sz w:val="24"/>
          <w:szCs w:val="24"/>
        </w:rPr>
        <w:t xml:space="preserve"> района использованы денежные средства в сумме 22 500,0 тыс. рублей – погашение бюджетных кредитов, полученных  из других бюджетов бюджетной системы Российской Федерации. </w:t>
      </w:r>
    </w:p>
    <w:p w:rsidR="00B64EDB" w:rsidRPr="00B64EDB" w:rsidRDefault="00B64EDB" w:rsidP="00B64EDB">
      <w:pPr>
        <w:tabs>
          <w:tab w:val="left" w:pos="360"/>
        </w:tabs>
        <w:spacing w:after="0" w:line="240" w:lineRule="auto"/>
        <w:ind w:firstLine="567"/>
        <w:jc w:val="both"/>
        <w:rPr>
          <w:rFonts w:ascii="Times New Roman" w:hAnsi="Times New Roman" w:cs="Times New Roman"/>
          <w:color w:val="C00000"/>
          <w:sz w:val="8"/>
          <w:szCs w:val="8"/>
        </w:rPr>
      </w:pPr>
      <w:r w:rsidRPr="00B64EDB">
        <w:rPr>
          <w:rFonts w:ascii="Times New Roman" w:hAnsi="Times New Roman" w:cs="Times New Roman"/>
          <w:color w:val="C00000"/>
          <w:sz w:val="24"/>
          <w:szCs w:val="24"/>
        </w:rPr>
        <w:tab/>
      </w:r>
    </w:p>
    <w:p w:rsidR="00B64EDB" w:rsidRPr="00B64EDB" w:rsidRDefault="00B64EDB" w:rsidP="00B64EDB">
      <w:pPr>
        <w:spacing w:after="0" w:line="240" w:lineRule="auto"/>
        <w:ind w:firstLine="709"/>
        <w:jc w:val="both"/>
        <w:rPr>
          <w:rFonts w:ascii="Times New Roman" w:hAnsi="Times New Roman" w:cs="Times New Roman"/>
          <w:spacing w:val="-5"/>
          <w:sz w:val="24"/>
          <w:szCs w:val="24"/>
        </w:rPr>
      </w:pPr>
      <w:r w:rsidRPr="00B64EDB">
        <w:rPr>
          <w:rFonts w:ascii="Times New Roman" w:hAnsi="Times New Roman" w:cs="Times New Roman"/>
          <w:sz w:val="24"/>
          <w:szCs w:val="24"/>
        </w:rPr>
        <w:t>3.</w:t>
      </w:r>
      <w:r w:rsidRPr="00B64EDB">
        <w:rPr>
          <w:rFonts w:ascii="Times New Roman" w:hAnsi="Times New Roman" w:cs="Times New Roman"/>
          <w:color w:val="C00000"/>
        </w:rPr>
        <w:t xml:space="preserve"> </w:t>
      </w:r>
      <w:proofErr w:type="gramStart"/>
      <w:r w:rsidRPr="00B64EDB">
        <w:rPr>
          <w:rFonts w:ascii="Times New Roman" w:hAnsi="Times New Roman" w:cs="Times New Roman"/>
          <w:spacing w:val="-5"/>
          <w:sz w:val="24"/>
          <w:szCs w:val="24"/>
        </w:rPr>
        <w:t xml:space="preserve">При сопоставлении плановых показателей по доходам, утвержденным </w:t>
      </w:r>
      <w:r w:rsidRPr="00B64EDB">
        <w:rPr>
          <w:rFonts w:ascii="Times New Roman" w:eastAsia="Times New Roman" w:hAnsi="Times New Roman" w:cs="Times New Roman"/>
          <w:sz w:val="24"/>
          <w:szCs w:val="24"/>
        </w:rPr>
        <w:t>р</w:t>
      </w:r>
      <w:r w:rsidRPr="00B64EDB">
        <w:rPr>
          <w:rFonts w:ascii="Times New Roman" w:hAnsi="Times New Roman" w:cs="Times New Roman"/>
          <w:sz w:val="24"/>
          <w:szCs w:val="24"/>
        </w:rPr>
        <w:t xml:space="preserve">ешением Собрания представителей муниципального образования </w:t>
      </w:r>
      <w:proofErr w:type="spellStart"/>
      <w:r w:rsidRPr="00B64EDB">
        <w:rPr>
          <w:rFonts w:ascii="Times New Roman" w:hAnsi="Times New Roman" w:cs="Times New Roman"/>
          <w:sz w:val="24"/>
          <w:szCs w:val="24"/>
        </w:rPr>
        <w:t>Узловский</w:t>
      </w:r>
      <w:proofErr w:type="spellEnd"/>
      <w:r w:rsidRPr="00B64EDB">
        <w:rPr>
          <w:rFonts w:ascii="Times New Roman" w:hAnsi="Times New Roman" w:cs="Times New Roman"/>
          <w:sz w:val="24"/>
          <w:szCs w:val="24"/>
        </w:rPr>
        <w:t xml:space="preserve"> район от 21.12.2023г. № 5-30 «О бюджете муниципального образования </w:t>
      </w:r>
      <w:proofErr w:type="spellStart"/>
      <w:r w:rsidRPr="00B64EDB">
        <w:rPr>
          <w:rFonts w:ascii="Times New Roman" w:hAnsi="Times New Roman" w:cs="Times New Roman"/>
          <w:sz w:val="24"/>
          <w:szCs w:val="24"/>
        </w:rPr>
        <w:t>Узловский</w:t>
      </w:r>
      <w:proofErr w:type="spellEnd"/>
      <w:r w:rsidRPr="00B64EDB">
        <w:rPr>
          <w:rFonts w:ascii="Times New Roman" w:hAnsi="Times New Roman" w:cs="Times New Roman"/>
          <w:sz w:val="24"/>
          <w:szCs w:val="24"/>
        </w:rPr>
        <w:t xml:space="preserve"> район на 2024 год и на плановый период 2025 и 2026 годов» (в редакции от 23.07.2024года № 11-81)</w:t>
      </w:r>
      <w:r w:rsidRPr="00B64EDB">
        <w:rPr>
          <w:rFonts w:ascii="Times New Roman" w:hAnsi="Times New Roman" w:cs="Times New Roman"/>
          <w:spacing w:val="-5"/>
          <w:sz w:val="24"/>
          <w:szCs w:val="24"/>
        </w:rPr>
        <w:t xml:space="preserve">, и отраженным в </w:t>
      </w:r>
      <w:r w:rsidRPr="00B64EDB">
        <w:rPr>
          <w:rFonts w:ascii="Times New Roman" w:eastAsia="Times New Roman" w:hAnsi="Times New Roman" w:cs="Times New Roman"/>
          <w:sz w:val="24"/>
          <w:szCs w:val="24"/>
        </w:rPr>
        <w:t xml:space="preserve">Отчете об исполнении консолидированного бюджета </w:t>
      </w:r>
      <w:r w:rsidRPr="00B64EDB">
        <w:rPr>
          <w:rFonts w:ascii="Times New Roman" w:hAnsi="Times New Roman" w:cs="Times New Roman"/>
          <w:sz w:val="24"/>
          <w:szCs w:val="24"/>
        </w:rPr>
        <w:t xml:space="preserve">по состоянию на 01 октября 2024 года </w:t>
      </w:r>
      <w:r w:rsidRPr="00B64EDB">
        <w:rPr>
          <w:rFonts w:ascii="Times New Roman" w:hAnsi="Times New Roman" w:cs="Times New Roman"/>
          <w:spacing w:val="-5"/>
          <w:sz w:val="24"/>
          <w:szCs w:val="24"/>
        </w:rPr>
        <w:t>(форма по ОКУД 0503317</w:t>
      </w:r>
      <w:proofErr w:type="gramEnd"/>
      <w:r w:rsidRPr="00B64EDB">
        <w:rPr>
          <w:rFonts w:ascii="Times New Roman" w:hAnsi="Times New Roman" w:cs="Times New Roman"/>
          <w:spacing w:val="-5"/>
          <w:sz w:val="24"/>
          <w:szCs w:val="24"/>
        </w:rPr>
        <w:t xml:space="preserve">) </w:t>
      </w:r>
      <w:proofErr w:type="gramStart"/>
      <w:r w:rsidRPr="00B64EDB">
        <w:rPr>
          <w:rFonts w:ascii="Times New Roman" w:hAnsi="Times New Roman" w:cs="Times New Roman"/>
          <w:spacing w:val="-5"/>
          <w:sz w:val="24"/>
          <w:szCs w:val="24"/>
        </w:rPr>
        <w:t xml:space="preserve">установлено, что плановые показатели по доходам в отчете не соответствуют плановым показателям, утвержденным решением </w:t>
      </w:r>
      <w:r w:rsidRPr="00B64EDB">
        <w:rPr>
          <w:rFonts w:ascii="Times New Roman" w:hAnsi="Times New Roman" w:cs="Times New Roman"/>
          <w:sz w:val="24"/>
          <w:szCs w:val="24"/>
        </w:rPr>
        <w:t xml:space="preserve">Собрания представителей муниципального </w:t>
      </w:r>
      <w:proofErr w:type="spellStart"/>
      <w:r w:rsidRPr="00B64EDB">
        <w:rPr>
          <w:rFonts w:ascii="Times New Roman" w:hAnsi="Times New Roman" w:cs="Times New Roman"/>
          <w:sz w:val="24"/>
          <w:szCs w:val="24"/>
        </w:rPr>
        <w:t>Узловский</w:t>
      </w:r>
      <w:proofErr w:type="spellEnd"/>
      <w:r w:rsidRPr="00B64EDB">
        <w:rPr>
          <w:rFonts w:ascii="Times New Roman" w:hAnsi="Times New Roman" w:cs="Times New Roman"/>
          <w:sz w:val="24"/>
          <w:szCs w:val="24"/>
        </w:rPr>
        <w:t xml:space="preserve"> район от 21.12.2023г. № 5-30 «О бюджете муниципального образования </w:t>
      </w:r>
      <w:proofErr w:type="spellStart"/>
      <w:r w:rsidRPr="00B64EDB">
        <w:rPr>
          <w:rFonts w:ascii="Times New Roman" w:hAnsi="Times New Roman" w:cs="Times New Roman"/>
          <w:sz w:val="24"/>
          <w:szCs w:val="24"/>
        </w:rPr>
        <w:t>Узловский</w:t>
      </w:r>
      <w:proofErr w:type="spellEnd"/>
      <w:r w:rsidRPr="00B64EDB">
        <w:rPr>
          <w:rFonts w:ascii="Times New Roman" w:hAnsi="Times New Roman" w:cs="Times New Roman"/>
          <w:sz w:val="24"/>
          <w:szCs w:val="24"/>
        </w:rPr>
        <w:t xml:space="preserve"> район на 2024 год и на плановый период 2025 и 2026 годов» (в редакции от 23.07.2024года № 11-81)</w:t>
      </w:r>
      <w:r w:rsidRPr="00B64EDB">
        <w:rPr>
          <w:rFonts w:ascii="Times New Roman" w:hAnsi="Times New Roman" w:cs="Times New Roman"/>
          <w:spacing w:val="-5"/>
          <w:sz w:val="24"/>
          <w:szCs w:val="24"/>
        </w:rPr>
        <w:t xml:space="preserve">, что является нарушением пункта 134 Инструкции, утвержденной Приказом </w:t>
      </w:r>
      <w:r w:rsidRPr="00B64EDB">
        <w:rPr>
          <w:rFonts w:ascii="Times New Roman" w:hAnsi="Times New Roman" w:cs="Times New Roman"/>
          <w:sz w:val="24"/>
          <w:szCs w:val="24"/>
        </w:rPr>
        <w:t>Министерства финансов Российской Федерации</w:t>
      </w:r>
      <w:r w:rsidRPr="00B64EDB">
        <w:rPr>
          <w:rFonts w:ascii="Times New Roman" w:hAnsi="Times New Roman" w:cs="Times New Roman"/>
          <w:spacing w:val="-5"/>
          <w:sz w:val="24"/>
          <w:szCs w:val="24"/>
        </w:rPr>
        <w:t xml:space="preserve"> от 28.12.2010</w:t>
      </w:r>
      <w:proofErr w:type="gramEnd"/>
      <w:r w:rsidRPr="00B64EDB">
        <w:rPr>
          <w:rFonts w:ascii="Times New Roman" w:hAnsi="Times New Roman" w:cs="Times New Roman"/>
          <w:spacing w:val="-5"/>
          <w:sz w:val="24"/>
          <w:szCs w:val="24"/>
        </w:rPr>
        <w:t xml:space="preserve">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Несоответствие плановых показателей по доходам в Отчете об исполнении бюджета </w:t>
      </w:r>
      <w:r w:rsidRPr="00B64EDB">
        <w:rPr>
          <w:rFonts w:ascii="Times New Roman" w:hAnsi="Times New Roman" w:cs="Times New Roman"/>
          <w:sz w:val="24"/>
          <w:szCs w:val="24"/>
        </w:rPr>
        <w:t xml:space="preserve">на 01 октября 2024 года </w:t>
      </w:r>
      <w:r w:rsidRPr="00B64EDB">
        <w:rPr>
          <w:rFonts w:ascii="Times New Roman" w:hAnsi="Times New Roman" w:cs="Times New Roman"/>
          <w:spacing w:val="-5"/>
          <w:sz w:val="24"/>
          <w:szCs w:val="24"/>
        </w:rPr>
        <w:t xml:space="preserve">(ф. 0503317)  привело к искажению плановых показателей в консолидированной отчетности по муниципальному образованию </w:t>
      </w:r>
      <w:proofErr w:type="spellStart"/>
      <w:r w:rsidRPr="00B64EDB">
        <w:rPr>
          <w:rFonts w:ascii="Times New Roman" w:hAnsi="Times New Roman" w:cs="Times New Roman"/>
          <w:spacing w:val="-5"/>
          <w:sz w:val="24"/>
          <w:szCs w:val="24"/>
        </w:rPr>
        <w:t>Узловский</w:t>
      </w:r>
      <w:proofErr w:type="spellEnd"/>
      <w:r w:rsidRPr="00B64EDB">
        <w:rPr>
          <w:rFonts w:ascii="Times New Roman" w:hAnsi="Times New Roman" w:cs="Times New Roman"/>
          <w:spacing w:val="-5"/>
          <w:sz w:val="24"/>
          <w:szCs w:val="24"/>
        </w:rPr>
        <w:t xml:space="preserve"> район на сумму </w:t>
      </w:r>
      <w:r w:rsidRPr="00B64EDB">
        <w:rPr>
          <w:rFonts w:ascii="Times New Roman" w:hAnsi="Times New Roman" w:cs="Times New Roman"/>
          <w:sz w:val="24"/>
          <w:szCs w:val="24"/>
        </w:rPr>
        <w:t xml:space="preserve">112 507,95208 </w:t>
      </w:r>
      <w:r w:rsidRPr="00B64EDB">
        <w:rPr>
          <w:rFonts w:ascii="Times New Roman" w:hAnsi="Times New Roman" w:cs="Times New Roman"/>
          <w:spacing w:val="-5"/>
          <w:sz w:val="24"/>
          <w:szCs w:val="24"/>
        </w:rPr>
        <w:t>тыс. рублей.</w:t>
      </w:r>
    </w:p>
    <w:p w:rsidR="00B64EDB" w:rsidRPr="00B64EDB" w:rsidRDefault="00B64EDB" w:rsidP="00B64EDB">
      <w:pPr>
        <w:spacing w:after="0" w:line="240" w:lineRule="auto"/>
        <w:ind w:firstLine="567"/>
        <w:jc w:val="both"/>
        <w:rPr>
          <w:rFonts w:ascii="Times New Roman" w:hAnsi="Times New Roman" w:cs="Times New Roman"/>
          <w:color w:val="C00000"/>
          <w:spacing w:val="-5"/>
          <w:sz w:val="8"/>
          <w:szCs w:val="8"/>
        </w:rPr>
      </w:pPr>
    </w:p>
    <w:p w:rsidR="00B64EDB" w:rsidRPr="00B64EDB" w:rsidRDefault="00B64EDB" w:rsidP="00B64EDB">
      <w:pPr>
        <w:tabs>
          <w:tab w:val="left" w:pos="993"/>
        </w:tabs>
        <w:spacing w:after="0" w:line="240" w:lineRule="auto"/>
        <w:ind w:firstLine="567"/>
        <w:jc w:val="both"/>
        <w:rPr>
          <w:rFonts w:ascii="Times New Roman" w:hAnsi="Times New Roman" w:cs="Times New Roman"/>
          <w:sz w:val="24"/>
          <w:szCs w:val="24"/>
        </w:rPr>
      </w:pPr>
      <w:r w:rsidRPr="00B64EDB">
        <w:rPr>
          <w:rFonts w:ascii="Times New Roman" w:hAnsi="Times New Roman" w:cs="Times New Roman"/>
          <w:sz w:val="24"/>
          <w:szCs w:val="24"/>
        </w:rPr>
        <w:t>4.</w:t>
      </w:r>
      <w:r w:rsidRPr="00B64EDB">
        <w:rPr>
          <w:rFonts w:ascii="Times New Roman" w:hAnsi="Times New Roman" w:cs="Times New Roman"/>
        </w:rPr>
        <w:t xml:space="preserve"> </w:t>
      </w:r>
      <w:r w:rsidRPr="00B64EDB">
        <w:rPr>
          <w:rFonts w:ascii="Times New Roman" w:hAnsi="Times New Roman" w:cs="Times New Roman"/>
          <w:sz w:val="24"/>
          <w:szCs w:val="24"/>
        </w:rPr>
        <w:t xml:space="preserve">В рамках реализации задачи по внедрению программно - целевого принципа планирования расходов бюджета в 2024 году предусмотрено финансирование 26 </w:t>
      </w:r>
      <w:r w:rsidRPr="00B64EDB">
        <w:rPr>
          <w:rFonts w:ascii="Times New Roman" w:hAnsi="Times New Roman" w:cs="Times New Roman"/>
          <w:sz w:val="24"/>
          <w:szCs w:val="24"/>
        </w:rPr>
        <w:lastRenderedPageBreak/>
        <w:t xml:space="preserve">муниципальных программ муниципального образования </w:t>
      </w:r>
      <w:proofErr w:type="spellStart"/>
      <w:r w:rsidRPr="00B64EDB">
        <w:rPr>
          <w:rFonts w:ascii="Times New Roman" w:hAnsi="Times New Roman" w:cs="Times New Roman"/>
          <w:sz w:val="24"/>
          <w:szCs w:val="24"/>
        </w:rPr>
        <w:t>Узловский</w:t>
      </w:r>
      <w:proofErr w:type="spellEnd"/>
      <w:r w:rsidRPr="00B64EDB">
        <w:rPr>
          <w:rFonts w:ascii="Times New Roman" w:hAnsi="Times New Roman" w:cs="Times New Roman"/>
          <w:sz w:val="24"/>
          <w:szCs w:val="24"/>
        </w:rPr>
        <w:t xml:space="preserve">  район на сумму 3 963 140,4 тыс. рублей. </w:t>
      </w:r>
      <w:r w:rsidRPr="00B64EDB">
        <w:rPr>
          <w:rFonts w:ascii="Times New Roman" w:hAnsi="Times New Roman" w:cs="Times New Roman"/>
          <w:spacing w:val="-2"/>
          <w:sz w:val="24"/>
          <w:szCs w:val="24"/>
        </w:rPr>
        <w:t xml:space="preserve">За 9 месяцев 2024 года исполнение по реализации </w:t>
      </w:r>
      <w:r w:rsidRPr="00B64EDB">
        <w:rPr>
          <w:rFonts w:ascii="Times New Roman" w:hAnsi="Times New Roman" w:cs="Times New Roman"/>
          <w:sz w:val="24"/>
          <w:szCs w:val="24"/>
        </w:rPr>
        <w:t xml:space="preserve">муниципальных программ </w:t>
      </w:r>
      <w:r w:rsidRPr="00B64EDB">
        <w:rPr>
          <w:rFonts w:ascii="Times New Roman" w:hAnsi="Times New Roman" w:cs="Times New Roman"/>
          <w:bCs/>
          <w:spacing w:val="-4"/>
          <w:sz w:val="24"/>
          <w:szCs w:val="24"/>
        </w:rPr>
        <w:t>составило</w:t>
      </w:r>
      <w:r w:rsidRPr="00B64EDB">
        <w:rPr>
          <w:rFonts w:ascii="Times New Roman" w:hAnsi="Times New Roman" w:cs="Times New Roman"/>
          <w:spacing w:val="-2"/>
          <w:sz w:val="24"/>
          <w:szCs w:val="24"/>
        </w:rPr>
        <w:t xml:space="preserve"> 2 249 707,9</w:t>
      </w:r>
      <w:r w:rsidRPr="00B64EDB">
        <w:rPr>
          <w:rFonts w:ascii="Times New Roman" w:hAnsi="Times New Roman" w:cs="Times New Roman"/>
          <w:sz w:val="24"/>
          <w:szCs w:val="24"/>
        </w:rPr>
        <w:t xml:space="preserve"> тыс. рублей, что составляет 56,8% </w:t>
      </w:r>
      <w:r w:rsidRPr="00B64EDB">
        <w:rPr>
          <w:rFonts w:ascii="Times New Roman" w:hAnsi="Times New Roman" w:cs="Times New Roman"/>
          <w:spacing w:val="-2"/>
          <w:sz w:val="24"/>
          <w:szCs w:val="24"/>
        </w:rPr>
        <w:t xml:space="preserve">от </w:t>
      </w:r>
      <w:r w:rsidRPr="00B64EDB">
        <w:rPr>
          <w:rFonts w:ascii="Times New Roman" w:hAnsi="Times New Roman" w:cs="Times New Roman"/>
          <w:sz w:val="24"/>
          <w:szCs w:val="24"/>
        </w:rPr>
        <w:t xml:space="preserve">утвержденного объема бюджетных ассигнований на 2024 год. </w:t>
      </w:r>
      <w:r w:rsidRPr="00B64EDB">
        <w:rPr>
          <w:rFonts w:ascii="Times New Roman" w:hAnsi="Times New Roman" w:cs="Times New Roman"/>
          <w:spacing w:val="-4"/>
          <w:sz w:val="24"/>
          <w:szCs w:val="24"/>
        </w:rPr>
        <w:t>Низкое исполнение сложилось по 6 муниципальным программам</w:t>
      </w:r>
      <w:r w:rsidRPr="00B64EDB">
        <w:rPr>
          <w:rFonts w:ascii="Times New Roman" w:hAnsi="Times New Roman" w:cs="Times New Roman"/>
          <w:sz w:val="24"/>
          <w:szCs w:val="24"/>
        </w:rPr>
        <w:t xml:space="preserve"> (от 22,2% до 47,0%).</w:t>
      </w:r>
    </w:p>
    <w:p w:rsidR="00B64EDB" w:rsidRPr="00B64EDB" w:rsidRDefault="00B64EDB" w:rsidP="00B64EDB">
      <w:pPr>
        <w:tabs>
          <w:tab w:val="left" w:pos="993"/>
        </w:tabs>
        <w:spacing w:after="0" w:line="240" w:lineRule="auto"/>
        <w:ind w:firstLine="426"/>
        <w:jc w:val="both"/>
        <w:rPr>
          <w:rFonts w:ascii="Times New Roman" w:hAnsi="Times New Roman" w:cs="Times New Roman"/>
          <w:sz w:val="16"/>
          <w:szCs w:val="16"/>
        </w:rPr>
      </w:pPr>
    </w:p>
    <w:p w:rsidR="00B64EDB" w:rsidRPr="00B64EDB" w:rsidRDefault="00B64EDB" w:rsidP="00B64EDB">
      <w:pPr>
        <w:spacing w:after="0" w:line="240" w:lineRule="auto"/>
        <w:ind w:firstLine="709"/>
        <w:jc w:val="center"/>
        <w:rPr>
          <w:rFonts w:ascii="Times New Roman" w:hAnsi="Times New Roman" w:cs="Times New Roman"/>
          <w:sz w:val="24"/>
          <w:szCs w:val="24"/>
        </w:rPr>
      </w:pPr>
      <w:r w:rsidRPr="00B64EDB">
        <w:rPr>
          <w:rFonts w:ascii="Times New Roman" w:hAnsi="Times New Roman" w:cs="Times New Roman"/>
          <w:sz w:val="24"/>
          <w:szCs w:val="24"/>
        </w:rPr>
        <w:t>Предложения:</w:t>
      </w:r>
    </w:p>
    <w:p w:rsidR="00B64EDB" w:rsidRPr="00B64EDB" w:rsidRDefault="00B64EDB" w:rsidP="00B64EDB">
      <w:pPr>
        <w:pStyle w:val="aa"/>
        <w:numPr>
          <w:ilvl w:val="0"/>
          <w:numId w:val="2"/>
        </w:numPr>
        <w:tabs>
          <w:tab w:val="left" w:pos="709"/>
          <w:tab w:val="left" w:pos="851"/>
        </w:tabs>
        <w:autoSpaceDE w:val="0"/>
        <w:autoSpaceDN w:val="0"/>
        <w:adjustRightInd w:val="0"/>
        <w:ind w:left="0" w:firstLine="567"/>
      </w:pPr>
      <w:r w:rsidRPr="00B64EDB">
        <w:t>Принять меры по достижению плановых показателей, по которым за 9 месяцев 2024 года  сложилось неисполнение бюджетных назначений.</w:t>
      </w:r>
    </w:p>
    <w:p w:rsidR="00B64EDB" w:rsidRPr="00B64EDB" w:rsidRDefault="00B64EDB" w:rsidP="00B64EDB">
      <w:pPr>
        <w:tabs>
          <w:tab w:val="left" w:pos="851"/>
        </w:tabs>
        <w:spacing w:after="0" w:line="240" w:lineRule="auto"/>
        <w:ind w:firstLine="567"/>
        <w:jc w:val="both"/>
        <w:rPr>
          <w:rFonts w:ascii="Times New Roman" w:hAnsi="Times New Roman" w:cs="Times New Roman"/>
          <w:sz w:val="24"/>
          <w:szCs w:val="24"/>
        </w:rPr>
      </w:pPr>
      <w:r w:rsidRPr="00B64EDB">
        <w:rPr>
          <w:rFonts w:ascii="Times New Roman" w:hAnsi="Times New Roman" w:cs="Times New Roman"/>
          <w:sz w:val="24"/>
          <w:szCs w:val="24"/>
        </w:rPr>
        <w:t xml:space="preserve">2. Усилить </w:t>
      </w:r>
      <w:proofErr w:type="gramStart"/>
      <w:r w:rsidRPr="00B64EDB">
        <w:rPr>
          <w:rFonts w:ascii="Times New Roman" w:hAnsi="Times New Roman" w:cs="Times New Roman"/>
          <w:sz w:val="24"/>
          <w:szCs w:val="24"/>
        </w:rPr>
        <w:t>контроль за</w:t>
      </w:r>
      <w:proofErr w:type="gramEnd"/>
      <w:r w:rsidRPr="00B64EDB">
        <w:rPr>
          <w:rFonts w:ascii="Times New Roman" w:hAnsi="Times New Roman" w:cs="Times New Roman"/>
          <w:sz w:val="24"/>
          <w:szCs w:val="24"/>
        </w:rPr>
        <w:t xml:space="preserve"> исполнением утвержденных муниципальных программ муниципального образования </w:t>
      </w:r>
      <w:proofErr w:type="spellStart"/>
      <w:r w:rsidRPr="00B64EDB">
        <w:rPr>
          <w:rFonts w:ascii="Times New Roman" w:hAnsi="Times New Roman" w:cs="Times New Roman"/>
          <w:sz w:val="24"/>
          <w:szCs w:val="24"/>
        </w:rPr>
        <w:t>Узловский</w:t>
      </w:r>
      <w:proofErr w:type="spellEnd"/>
      <w:r w:rsidRPr="00B64EDB">
        <w:rPr>
          <w:rFonts w:ascii="Times New Roman" w:hAnsi="Times New Roman" w:cs="Times New Roman"/>
          <w:sz w:val="24"/>
          <w:szCs w:val="24"/>
        </w:rPr>
        <w:t xml:space="preserve"> район</w:t>
      </w:r>
      <w:r w:rsidRPr="00B64EDB">
        <w:rPr>
          <w:rFonts w:ascii="Times New Roman" w:hAnsi="Times New Roman" w:cs="Times New Roman"/>
          <w:spacing w:val="-4"/>
          <w:sz w:val="24"/>
          <w:szCs w:val="24"/>
        </w:rPr>
        <w:t xml:space="preserve"> </w:t>
      </w:r>
      <w:r w:rsidRPr="00B64EDB">
        <w:rPr>
          <w:rFonts w:ascii="Times New Roman" w:hAnsi="Times New Roman" w:cs="Times New Roman"/>
          <w:sz w:val="24"/>
          <w:szCs w:val="24"/>
        </w:rPr>
        <w:t xml:space="preserve">и </w:t>
      </w:r>
      <w:r w:rsidRPr="00B64EDB">
        <w:rPr>
          <w:rFonts w:ascii="Times New Roman" w:eastAsia="Times New Roman" w:hAnsi="Times New Roman" w:cs="Times New Roman"/>
          <w:sz w:val="24"/>
          <w:szCs w:val="24"/>
        </w:rPr>
        <w:t>достижению запланированных результатов.</w:t>
      </w:r>
    </w:p>
    <w:p w:rsidR="00B64EDB" w:rsidRPr="00B64EDB" w:rsidRDefault="00B64EDB" w:rsidP="00B64EDB">
      <w:pPr>
        <w:pStyle w:val="aa"/>
        <w:numPr>
          <w:ilvl w:val="0"/>
          <w:numId w:val="3"/>
        </w:numPr>
        <w:tabs>
          <w:tab w:val="left" w:pos="851"/>
        </w:tabs>
        <w:autoSpaceDE w:val="0"/>
        <w:autoSpaceDN w:val="0"/>
        <w:adjustRightInd w:val="0"/>
        <w:ind w:left="0" w:firstLine="567"/>
      </w:pPr>
      <w:proofErr w:type="gramStart"/>
      <w:r w:rsidRPr="00B64EDB">
        <w:t xml:space="preserve">Обеспечить в соответствии с требованиями </w:t>
      </w:r>
      <w:r w:rsidRPr="00B64EDB">
        <w:rPr>
          <w:spacing w:val="-5"/>
        </w:rPr>
        <w:t xml:space="preserve">пункта 134 Инструкции, утвержденной Приказом </w:t>
      </w:r>
      <w:r w:rsidRPr="00B64EDB">
        <w:t>Министерства финансов Российской Федерации</w:t>
      </w:r>
      <w:r w:rsidRPr="00B64EDB">
        <w:rPr>
          <w:spacing w:val="-5"/>
        </w:rPr>
        <w:t xml:space="preserve">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r w:rsidRPr="00B64EDB">
        <w:t xml:space="preserve">отражение </w:t>
      </w:r>
      <w:r w:rsidRPr="00B64EDB">
        <w:rPr>
          <w:spacing w:val="-5"/>
        </w:rPr>
        <w:t xml:space="preserve">в </w:t>
      </w:r>
      <w:r w:rsidRPr="00B64EDB">
        <w:rPr>
          <w:rFonts w:eastAsia="Times New Roman"/>
        </w:rPr>
        <w:t xml:space="preserve">Отчете об исполнении консолидированного бюджета </w:t>
      </w:r>
      <w:r w:rsidRPr="00B64EDB">
        <w:rPr>
          <w:spacing w:val="-5"/>
        </w:rPr>
        <w:t xml:space="preserve">(форма по ОКУД 0503317)  плановых показателей доходов бюджета, утвержденных решением о бюджете. </w:t>
      </w:r>
      <w:proofErr w:type="gramEnd"/>
    </w:p>
    <w:p w:rsidR="00B64EDB" w:rsidRPr="00B64EDB" w:rsidRDefault="00B64EDB" w:rsidP="00B64EDB">
      <w:pPr>
        <w:spacing w:after="0"/>
        <w:jc w:val="both"/>
        <w:rPr>
          <w:rFonts w:ascii="Times New Roman" w:hAnsi="Times New Roman" w:cs="Times New Roman"/>
          <w:sz w:val="24"/>
          <w:szCs w:val="24"/>
        </w:rPr>
      </w:pPr>
    </w:p>
    <w:p w:rsidR="006F6BF2" w:rsidRPr="00C15077" w:rsidRDefault="00B64EDB" w:rsidP="00B64EDB">
      <w:pPr>
        <w:spacing w:after="0"/>
        <w:jc w:val="both"/>
        <w:rPr>
          <w:rFonts w:ascii="Times New Roman" w:hAnsi="Times New Roman" w:cs="Times New Roman"/>
          <w:sz w:val="24"/>
          <w:szCs w:val="24"/>
        </w:rPr>
      </w:pPr>
      <w:r w:rsidRPr="00E337DE">
        <w:rPr>
          <w:rFonts w:ascii="Times New Roman" w:hAnsi="Times New Roman" w:cs="Times New Roman"/>
          <w:i/>
          <w:sz w:val="24"/>
          <w:szCs w:val="24"/>
        </w:rPr>
        <w:tab/>
      </w:r>
      <w:r w:rsidR="006F6BF2" w:rsidRPr="00C15077">
        <w:rPr>
          <w:rFonts w:ascii="Times New Roman" w:hAnsi="Times New Roman" w:cs="Times New Roman"/>
          <w:sz w:val="24"/>
          <w:szCs w:val="24"/>
        </w:rPr>
        <w:t xml:space="preserve">Заключение по результатам экспертно-аналитического мероприятия на отчет об исполнении бюджета муниципального образования </w:t>
      </w:r>
      <w:proofErr w:type="spellStart"/>
      <w:r w:rsidR="006F6BF2" w:rsidRPr="00C15077">
        <w:rPr>
          <w:rFonts w:ascii="Times New Roman" w:hAnsi="Times New Roman" w:cs="Times New Roman"/>
          <w:sz w:val="24"/>
          <w:szCs w:val="24"/>
        </w:rPr>
        <w:t>Узловский</w:t>
      </w:r>
      <w:proofErr w:type="spellEnd"/>
      <w:r w:rsidR="006F6BF2" w:rsidRPr="00C15077">
        <w:rPr>
          <w:rFonts w:ascii="Times New Roman" w:hAnsi="Times New Roman" w:cs="Times New Roman"/>
          <w:sz w:val="24"/>
          <w:szCs w:val="24"/>
        </w:rPr>
        <w:t xml:space="preserve"> район за  </w:t>
      </w:r>
      <w:r>
        <w:rPr>
          <w:rFonts w:ascii="Times New Roman" w:hAnsi="Times New Roman" w:cs="Times New Roman"/>
          <w:sz w:val="24"/>
          <w:szCs w:val="24"/>
        </w:rPr>
        <w:t xml:space="preserve">9 месяцев </w:t>
      </w:r>
      <w:r w:rsidR="00C15077" w:rsidRPr="00C15077">
        <w:rPr>
          <w:rFonts w:ascii="Times New Roman" w:hAnsi="Times New Roman" w:cs="Times New Roman"/>
          <w:sz w:val="24"/>
          <w:szCs w:val="24"/>
        </w:rPr>
        <w:t xml:space="preserve">2024 </w:t>
      </w:r>
      <w:r>
        <w:rPr>
          <w:rFonts w:ascii="Times New Roman" w:hAnsi="Times New Roman" w:cs="Times New Roman"/>
          <w:sz w:val="24"/>
          <w:szCs w:val="24"/>
        </w:rPr>
        <w:t xml:space="preserve">года </w:t>
      </w:r>
      <w:r w:rsidR="006F6BF2" w:rsidRPr="00C15077">
        <w:rPr>
          <w:rFonts w:ascii="Times New Roman" w:hAnsi="Times New Roman" w:cs="Times New Roman"/>
          <w:sz w:val="24"/>
          <w:szCs w:val="24"/>
        </w:rPr>
        <w:t xml:space="preserve">направлено: </w:t>
      </w:r>
    </w:p>
    <w:p w:rsidR="006F6BF2" w:rsidRPr="006F6BF2" w:rsidRDefault="006F6BF2" w:rsidP="006F6BF2">
      <w:pPr>
        <w:pStyle w:val="NoSpacing1"/>
        <w:pBdr>
          <w:top w:val="none" w:sz="0" w:space="0" w:color="auto"/>
          <w:left w:val="none" w:sz="0" w:space="0" w:color="auto"/>
          <w:bottom w:val="none" w:sz="0" w:space="0" w:color="auto"/>
          <w:right w:val="none" w:sz="0" w:space="0" w:color="auto"/>
        </w:pBdr>
        <w:ind w:firstLine="284"/>
        <w:rPr>
          <w:szCs w:val="24"/>
        </w:rPr>
      </w:pPr>
      <w:r w:rsidRPr="006F6BF2">
        <w:rPr>
          <w:szCs w:val="24"/>
        </w:rPr>
        <w:t xml:space="preserve"> 1)  Начальнику </w:t>
      </w:r>
      <w:r w:rsidR="00902961">
        <w:rPr>
          <w:szCs w:val="24"/>
        </w:rPr>
        <w:t>Ф</w:t>
      </w:r>
      <w:r w:rsidRPr="006F6BF2">
        <w:rPr>
          <w:szCs w:val="24"/>
        </w:rPr>
        <w:t xml:space="preserve">инансового управления администрации муниципального образования </w:t>
      </w:r>
      <w:proofErr w:type="spellStart"/>
      <w:r w:rsidRPr="006F6BF2">
        <w:rPr>
          <w:szCs w:val="24"/>
        </w:rPr>
        <w:t>Узловский</w:t>
      </w:r>
      <w:proofErr w:type="spellEnd"/>
      <w:r w:rsidRPr="006F6BF2">
        <w:rPr>
          <w:szCs w:val="24"/>
        </w:rPr>
        <w:t xml:space="preserve"> район (субъект  экспертно-аналитического мероприятия);</w:t>
      </w:r>
    </w:p>
    <w:p w:rsidR="006F6BF2" w:rsidRPr="006F6BF2" w:rsidRDefault="006F6BF2" w:rsidP="006F6BF2">
      <w:pPr>
        <w:pStyle w:val="NoSpacing1"/>
        <w:pBdr>
          <w:top w:val="none" w:sz="0" w:space="0" w:color="auto"/>
          <w:left w:val="none" w:sz="0" w:space="0" w:color="auto"/>
          <w:bottom w:val="none" w:sz="0" w:space="0" w:color="auto"/>
          <w:right w:val="none" w:sz="0" w:space="0" w:color="auto"/>
        </w:pBdr>
        <w:ind w:firstLine="284"/>
        <w:rPr>
          <w:szCs w:val="24"/>
        </w:rPr>
      </w:pPr>
      <w:r w:rsidRPr="006F6BF2">
        <w:rPr>
          <w:szCs w:val="24"/>
        </w:rPr>
        <w:t xml:space="preserve"> 2)   Главе   администрации   муниципального   образования </w:t>
      </w:r>
      <w:proofErr w:type="spellStart"/>
      <w:r w:rsidRPr="006F6BF2">
        <w:rPr>
          <w:szCs w:val="24"/>
        </w:rPr>
        <w:t>Узловский</w:t>
      </w:r>
      <w:proofErr w:type="spellEnd"/>
      <w:r w:rsidRPr="006F6BF2">
        <w:rPr>
          <w:szCs w:val="24"/>
        </w:rPr>
        <w:t xml:space="preserve"> район;</w:t>
      </w:r>
    </w:p>
    <w:p w:rsidR="006F6BF2" w:rsidRPr="006F6BF2" w:rsidRDefault="006F6BF2" w:rsidP="006F6BF2">
      <w:pPr>
        <w:pStyle w:val="NoSpacing1"/>
        <w:pBdr>
          <w:top w:val="none" w:sz="0" w:space="0" w:color="auto"/>
          <w:left w:val="none" w:sz="0" w:space="0" w:color="auto"/>
          <w:bottom w:val="none" w:sz="0" w:space="0" w:color="auto"/>
          <w:right w:val="none" w:sz="0" w:space="0" w:color="auto"/>
        </w:pBdr>
        <w:ind w:firstLine="284"/>
        <w:rPr>
          <w:szCs w:val="24"/>
        </w:rPr>
      </w:pPr>
      <w:r w:rsidRPr="006F6BF2">
        <w:rPr>
          <w:szCs w:val="24"/>
        </w:rPr>
        <w:t xml:space="preserve"> 3)   Собранию представителей муниципального образования </w:t>
      </w:r>
      <w:proofErr w:type="spellStart"/>
      <w:r w:rsidRPr="006F6BF2">
        <w:rPr>
          <w:szCs w:val="24"/>
        </w:rPr>
        <w:t>Узловский</w:t>
      </w:r>
      <w:proofErr w:type="spellEnd"/>
      <w:r w:rsidRPr="006F6BF2">
        <w:rPr>
          <w:szCs w:val="24"/>
        </w:rPr>
        <w:t xml:space="preserve"> район.</w:t>
      </w:r>
    </w:p>
    <w:p w:rsidR="006F6BF2" w:rsidRDefault="006F6BF2" w:rsidP="006F6BF2"/>
    <w:p w:rsidR="006F6BF2" w:rsidRPr="0090265A" w:rsidRDefault="006F6BF2" w:rsidP="006F6BF2"/>
    <w:p w:rsidR="00871096" w:rsidRPr="007C79A7" w:rsidRDefault="00871096" w:rsidP="007C79A7">
      <w:pPr>
        <w:spacing w:after="0" w:line="240" w:lineRule="auto"/>
        <w:ind w:firstLine="567"/>
        <w:jc w:val="both"/>
        <w:rPr>
          <w:rFonts w:ascii="Times New Roman" w:hAnsi="Times New Roman" w:cs="Times New Roman"/>
          <w:sz w:val="24"/>
          <w:szCs w:val="24"/>
        </w:rPr>
      </w:pPr>
    </w:p>
    <w:sectPr w:rsidR="00871096" w:rsidRPr="007C79A7" w:rsidSect="004865D2">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DA5" w:rsidRDefault="00664DA5" w:rsidP="00C44CA5">
      <w:pPr>
        <w:spacing w:after="0" w:line="240" w:lineRule="auto"/>
      </w:pPr>
      <w:r>
        <w:separator/>
      </w:r>
    </w:p>
  </w:endnote>
  <w:endnote w:type="continuationSeparator" w:id="0">
    <w:p w:rsidR="00664DA5" w:rsidRDefault="00664DA5" w:rsidP="00C44C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CC"/>
    <w:family w:val="roman"/>
    <w:pitch w:val="variable"/>
    <w:sig w:usb0="A00002EF" w:usb1="5000204B" w:usb2="00000020" w:usb3="00000000" w:csb0="00000097"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84662"/>
      <w:docPartObj>
        <w:docPartGallery w:val="Page Numbers (Bottom of Page)"/>
        <w:docPartUnique/>
      </w:docPartObj>
    </w:sdtPr>
    <w:sdtContent>
      <w:p w:rsidR="00C44CA5" w:rsidRDefault="008D0C5C">
        <w:pPr>
          <w:pStyle w:val="ab"/>
          <w:jc w:val="right"/>
        </w:pPr>
        <w:fldSimple w:instr=" PAGE   \* MERGEFORMAT ">
          <w:r w:rsidR="00B64EDB">
            <w:rPr>
              <w:noProof/>
            </w:rPr>
            <w:t>15</w:t>
          </w:r>
        </w:fldSimple>
      </w:p>
    </w:sdtContent>
  </w:sdt>
  <w:p w:rsidR="00C44CA5" w:rsidRDefault="00C44CA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DA5" w:rsidRDefault="00664DA5" w:rsidP="00C44CA5">
      <w:pPr>
        <w:spacing w:after="0" w:line="240" w:lineRule="auto"/>
      </w:pPr>
      <w:r>
        <w:separator/>
      </w:r>
    </w:p>
  </w:footnote>
  <w:footnote w:type="continuationSeparator" w:id="0">
    <w:p w:rsidR="00664DA5" w:rsidRDefault="00664DA5" w:rsidP="00C44CA5">
      <w:pPr>
        <w:spacing w:after="0" w:line="240" w:lineRule="auto"/>
      </w:pPr>
      <w:r>
        <w:continuationSeparator/>
      </w:r>
    </w:p>
  </w:footnote>
  <w:footnote w:id="1">
    <w:p w:rsidR="00B64EDB" w:rsidRPr="00902074" w:rsidRDefault="00B64EDB" w:rsidP="00B64EDB">
      <w:pPr>
        <w:pStyle w:val="afb"/>
        <w:ind w:firstLine="567"/>
        <w:jc w:val="both"/>
        <w:rPr>
          <w:rFonts w:ascii="Times New Roman" w:hAnsi="Times New Roman"/>
          <w:sz w:val="22"/>
          <w:szCs w:val="22"/>
        </w:rPr>
      </w:pPr>
      <w:r w:rsidRPr="00902074">
        <w:rPr>
          <w:rStyle w:val="afd"/>
          <w:spacing w:val="-4"/>
          <w:sz w:val="22"/>
          <w:szCs w:val="22"/>
        </w:rPr>
        <w:footnoteRef/>
      </w:r>
      <w:r w:rsidRPr="00902074">
        <w:rPr>
          <w:rFonts w:ascii="Times New Roman" w:hAnsi="Times New Roman"/>
          <w:spacing w:val="-4"/>
          <w:sz w:val="22"/>
          <w:szCs w:val="22"/>
        </w:rPr>
        <w:t> В Отчете (ф. 0503</w:t>
      </w:r>
      <w:r>
        <w:rPr>
          <w:rFonts w:ascii="Times New Roman" w:hAnsi="Times New Roman"/>
          <w:spacing w:val="-4"/>
          <w:sz w:val="22"/>
          <w:szCs w:val="22"/>
        </w:rPr>
        <w:t>3</w:t>
      </w:r>
      <w:r w:rsidRPr="00902074">
        <w:rPr>
          <w:rFonts w:ascii="Times New Roman" w:hAnsi="Times New Roman"/>
          <w:spacing w:val="-4"/>
          <w:sz w:val="22"/>
          <w:szCs w:val="22"/>
        </w:rPr>
        <w:t xml:space="preserve">17) отражаются объемы утвержденных бюджетных назначений на текущий финансовый год по разделу «Доходы бюджета» в сумме </w:t>
      </w:r>
      <w:r w:rsidRPr="00902074">
        <w:rPr>
          <w:rFonts w:ascii="Times New Roman" w:hAnsi="Times New Roman"/>
          <w:i/>
          <w:spacing w:val="-4"/>
          <w:sz w:val="22"/>
          <w:szCs w:val="22"/>
        </w:rPr>
        <w:t>плановых показателей доходов</w:t>
      </w:r>
      <w:r w:rsidRPr="00902074">
        <w:rPr>
          <w:rFonts w:ascii="Times New Roman" w:hAnsi="Times New Roman"/>
          <w:spacing w:val="-4"/>
          <w:sz w:val="22"/>
          <w:szCs w:val="22"/>
        </w:rPr>
        <w:t xml:space="preserve"> бюджета, </w:t>
      </w:r>
      <w:r w:rsidRPr="00902074">
        <w:rPr>
          <w:rFonts w:ascii="Times New Roman" w:hAnsi="Times New Roman"/>
          <w:i/>
          <w:spacing w:val="-4"/>
          <w:sz w:val="22"/>
          <w:szCs w:val="22"/>
        </w:rPr>
        <w:t>утвержденных законом (решением) о бюджете</w:t>
      </w:r>
      <w:r w:rsidRPr="00902074">
        <w:rPr>
          <w:rFonts w:ascii="Times New Roman" w:hAnsi="Times New Roman"/>
          <w:spacing w:val="-4"/>
          <w:sz w:val="22"/>
          <w:szCs w:val="22"/>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decimal"/>
      <w:lvlText w:val="%1)"/>
      <w:lvlJc w:val="left"/>
      <w:pPr>
        <w:tabs>
          <w:tab w:val="num" w:pos="928"/>
        </w:tabs>
        <w:ind w:left="928" w:hanging="360"/>
      </w:pPr>
      <w:rPr>
        <w:rFonts w:ascii="Arial" w:eastAsia="Times New Roman" w:hAnsi="Arial" w:cs="Arial"/>
        <w:b w:val="0"/>
        <w:sz w:val="24"/>
        <w:szCs w:val="24"/>
      </w:rPr>
    </w:lvl>
  </w:abstractNum>
  <w:abstractNum w:abstractNumId="2">
    <w:nsid w:val="004B5B00"/>
    <w:multiLevelType w:val="hybridMultilevel"/>
    <w:tmpl w:val="9C2A6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BC0B12"/>
    <w:multiLevelType w:val="hybridMultilevel"/>
    <w:tmpl w:val="A8EA9320"/>
    <w:lvl w:ilvl="0" w:tplc="679401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9C1552F"/>
    <w:multiLevelType w:val="hybridMultilevel"/>
    <w:tmpl w:val="8DF6C2BC"/>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0E686165"/>
    <w:multiLevelType w:val="hybridMultilevel"/>
    <w:tmpl w:val="C7302E76"/>
    <w:lvl w:ilvl="0" w:tplc="E7A6633A">
      <w:start w:val="1"/>
      <w:numFmt w:val="decimal"/>
      <w:lvlText w:val="%1)"/>
      <w:lvlJc w:val="left"/>
      <w:pPr>
        <w:ind w:left="1350" w:hanging="360"/>
      </w:pPr>
      <w:rPr>
        <w:rFonts w:ascii="Times New Roman" w:eastAsia="Times New Roman" w:hAnsi="Times New Roman" w:cs="Times New Roman" w:hint="default"/>
        <w:b w:val="0"/>
        <w:i w:val="0"/>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6">
    <w:nsid w:val="112C0601"/>
    <w:multiLevelType w:val="hybridMultilevel"/>
    <w:tmpl w:val="EFCC0CA0"/>
    <w:lvl w:ilvl="0" w:tplc="A2D43450">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2D22549"/>
    <w:multiLevelType w:val="hybridMultilevel"/>
    <w:tmpl w:val="42CE5476"/>
    <w:lvl w:ilvl="0" w:tplc="04190001">
      <w:start w:val="1"/>
      <w:numFmt w:val="bullet"/>
      <w:lvlText w:val=""/>
      <w:lvlJc w:val="left"/>
      <w:pPr>
        <w:ind w:left="461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855E4A"/>
    <w:multiLevelType w:val="hybridMultilevel"/>
    <w:tmpl w:val="C97C41C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F4C68CB"/>
    <w:multiLevelType w:val="hybridMultilevel"/>
    <w:tmpl w:val="23B6863C"/>
    <w:lvl w:ilvl="0" w:tplc="8E84DD2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FD60F22"/>
    <w:multiLevelType w:val="hybridMultilevel"/>
    <w:tmpl w:val="7CD68D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B912454"/>
    <w:multiLevelType w:val="hybridMultilevel"/>
    <w:tmpl w:val="B1A22B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CA500D8"/>
    <w:multiLevelType w:val="hybridMultilevel"/>
    <w:tmpl w:val="185259F6"/>
    <w:lvl w:ilvl="0" w:tplc="A6242EFC">
      <w:start w:val="1"/>
      <w:numFmt w:val="decimal"/>
      <w:lvlText w:val="%1)"/>
      <w:lvlJc w:val="left"/>
      <w:pPr>
        <w:tabs>
          <w:tab w:val="num" w:pos="644"/>
        </w:tabs>
        <w:ind w:left="644" w:hanging="360"/>
      </w:pPr>
      <w:rPr>
        <w:rFonts w:ascii="Times New Roman" w:eastAsia="Times New Roman" w:hAnsi="Times New Roman" w:cs="Times New Roman" w:hint="default"/>
        <w:b w:val="0"/>
        <w:i w:val="0"/>
      </w:rPr>
    </w:lvl>
    <w:lvl w:ilvl="1" w:tplc="04190019" w:tentative="1">
      <w:start w:val="1"/>
      <w:numFmt w:val="lowerLetter"/>
      <w:lvlText w:val="%2."/>
      <w:lvlJc w:val="left"/>
      <w:pPr>
        <w:tabs>
          <w:tab w:val="num" w:pos="1504"/>
        </w:tabs>
        <w:ind w:left="1504" w:hanging="360"/>
      </w:pPr>
    </w:lvl>
    <w:lvl w:ilvl="2" w:tplc="0419001B" w:tentative="1">
      <w:start w:val="1"/>
      <w:numFmt w:val="lowerRoman"/>
      <w:lvlText w:val="%3."/>
      <w:lvlJc w:val="right"/>
      <w:pPr>
        <w:tabs>
          <w:tab w:val="num" w:pos="2224"/>
        </w:tabs>
        <w:ind w:left="2224" w:hanging="180"/>
      </w:pPr>
    </w:lvl>
    <w:lvl w:ilvl="3" w:tplc="0419000F" w:tentative="1">
      <w:start w:val="1"/>
      <w:numFmt w:val="decimal"/>
      <w:lvlText w:val="%4."/>
      <w:lvlJc w:val="left"/>
      <w:pPr>
        <w:tabs>
          <w:tab w:val="num" w:pos="2944"/>
        </w:tabs>
        <w:ind w:left="2944" w:hanging="360"/>
      </w:pPr>
    </w:lvl>
    <w:lvl w:ilvl="4" w:tplc="04190019" w:tentative="1">
      <w:start w:val="1"/>
      <w:numFmt w:val="lowerLetter"/>
      <w:lvlText w:val="%5."/>
      <w:lvlJc w:val="left"/>
      <w:pPr>
        <w:tabs>
          <w:tab w:val="num" w:pos="3664"/>
        </w:tabs>
        <w:ind w:left="3664" w:hanging="360"/>
      </w:pPr>
    </w:lvl>
    <w:lvl w:ilvl="5" w:tplc="0419001B" w:tentative="1">
      <w:start w:val="1"/>
      <w:numFmt w:val="lowerRoman"/>
      <w:lvlText w:val="%6."/>
      <w:lvlJc w:val="right"/>
      <w:pPr>
        <w:tabs>
          <w:tab w:val="num" w:pos="4384"/>
        </w:tabs>
        <w:ind w:left="4384" w:hanging="180"/>
      </w:pPr>
    </w:lvl>
    <w:lvl w:ilvl="6" w:tplc="0419000F" w:tentative="1">
      <w:start w:val="1"/>
      <w:numFmt w:val="decimal"/>
      <w:lvlText w:val="%7."/>
      <w:lvlJc w:val="left"/>
      <w:pPr>
        <w:tabs>
          <w:tab w:val="num" w:pos="5104"/>
        </w:tabs>
        <w:ind w:left="5104" w:hanging="360"/>
      </w:pPr>
    </w:lvl>
    <w:lvl w:ilvl="7" w:tplc="04190019" w:tentative="1">
      <w:start w:val="1"/>
      <w:numFmt w:val="lowerLetter"/>
      <w:lvlText w:val="%8."/>
      <w:lvlJc w:val="left"/>
      <w:pPr>
        <w:tabs>
          <w:tab w:val="num" w:pos="5824"/>
        </w:tabs>
        <w:ind w:left="5824" w:hanging="360"/>
      </w:pPr>
    </w:lvl>
    <w:lvl w:ilvl="8" w:tplc="0419001B" w:tentative="1">
      <w:start w:val="1"/>
      <w:numFmt w:val="lowerRoman"/>
      <w:lvlText w:val="%9."/>
      <w:lvlJc w:val="right"/>
      <w:pPr>
        <w:tabs>
          <w:tab w:val="num" w:pos="6544"/>
        </w:tabs>
        <w:ind w:left="6544" w:hanging="180"/>
      </w:pPr>
    </w:lvl>
  </w:abstractNum>
  <w:abstractNum w:abstractNumId="13">
    <w:nsid w:val="2DEE34E2"/>
    <w:multiLevelType w:val="hybridMultilevel"/>
    <w:tmpl w:val="0C6A9A3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FB01E1A"/>
    <w:multiLevelType w:val="hybridMultilevel"/>
    <w:tmpl w:val="BAA4BFCA"/>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5">
    <w:nsid w:val="33411179"/>
    <w:multiLevelType w:val="hybridMultilevel"/>
    <w:tmpl w:val="30B86C3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3494515D"/>
    <w:multiLevelType w:val="hybridMultilevel"/>
    <w:tmpl w:val="3918D44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6213FB8"/>
    <w:multiLevelType w:val="hybridMultilevel"/>
    <w:tmpl w:val="43B49D4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C622D97"/>
    <w:multiLevelType w:val="hybridMultilevel"/>
    <w:tmpl w:val="5E3C78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1D95AA0"/>
    <w:multiLevelType w:val="hybridMultilevel"/>
    <w:tmpl w:val="EBE2EEEE"/>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42061AF8"/>
    <w:multiLevelType w:val="hybridMultilevel"/>
    <w:tmpl w:val="A6E405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4264473B"/>
    <w:multiLevelType w:val="hybridMultilevel"/>
    <w:tmpl w:val="DE061D6E"/>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2">
    <w:nsid w:val="47763008"/>
    <w:multiLevelType w:val="hybridMultilevel"/>
    <w:tmpl w:val="D1EE2AB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4D8A603D"/>
    <w:multiLevelType w:val="hybridMultilevel"/>
    <w:tmpl w:val="B2B8E724"/>
    <w:lvl w:ilvl="0" w:tplc="9F2CC5EE">
      <w:start w:val="3"/>
      <w:numFmt w:val="decimal"/>
      <w:lvlText w:val="%1."/>
      <w:lvlJc w:val="left"/>
      <w:pPr>
        <w:ind w:left="1065" w:hanging="360"/>
      </w:pPr>
      <w:rPr>
        <w:rFonts w:cstheme="minorBid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5A42E20"/>
    <w:multiLevelType w:val="hybridMultilevel"/>
    <w:tmpl w:val="FE54652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55A85C15"/>
    <w:multiLevelType w:val="hybridMultilevel"/>
    <w:tmpl w:val="FFDAE6B0"/>
    <w:lvl w:ilvl="0" w:tplc="08DA0E0A">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74403A4"/>
    <w:multiLevelType w:val="hybridMultilevel"/>
    <w:tmpl w:val="08F4F99A"/>
    <w:lvl w:ilvl="0" w:tplc="897015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E99558A"/>
    <w:multiLevelType w:val="hybridMultilevel"/>
    <w:tmpl w:val="C7BE7E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06E1E33"/>
    <w:multiLevelType w:val="hybridMultilevel"/>
    <w:tmpl w:val="26222A82"/>
    <w:lvl w:ilvl="0" w:tplc="5D200A4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65CA345F"/>
    <w:multiLevelType w:val="hybridMultilevel"/>
    <w:tmpl w:val="C1E06174"/>
    <w:lvl w:ilvl="0" w:tplc="0419000B">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0">
    <w:nsid w:val="663F50B3"/>
    <w:multiLevelType w:val="hybridMultilevel"/>
    <w:tmpl w:val="2918001C"/>
    <w:lvl w:ilvl="0" w:tplc="572E138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69F400B"/>
    <w:multiLevelType w:val="hybridMultilevel"/>
    <w:tmpl w:val="9C7818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7B132B7"/>
    <w:multiLevelType w:val="hybridMultilevel"/>
    <w:tmpl w:val="AD0AFDDC"/>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3">
    <w:nsid w:val="68362C0E"/>
    <w:multiLevelType w:val="hybridMultilevel"/>
    <w:tmpl w:val="17B27FCA"/>
    <w:lvl w:ilvl="0" w:tplc="4D368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9B7538F"/>
    <w:multiLevelType w:val="hybridMultilevel"/>
    <w:tmpl w:val="94260D6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6BC819AD"/>
    <w:multiLevelType w:val="hybridMultilevel"/>
    <w:tmpl w:val="177A26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CAA0653"/>
    <w:multiLevelType w:val="hybridMultilevel"/>
    <w:tmpl w:val="AB183264"/>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F06119B"/>
    <w:multiLevelType w:val="hybridMultilevel"/>
    <w:tmpl w:val="C0A06A7E"/>
    <w:lvl w:ilvl="0" w:tplc="E75EAD9C">
      <w:start w:val="1"/>
      <w:numFmt w:val="decimal"/>
      <w:lvlText w:val="%1."/>
      <w:lvlJc w:val="left"/>
      <w:pPr>
        <w:ind w:left="1065" w:hanging="360"/>
      </w:pPr>
      <w:rPr>
        <w:rFonts w:ascii="Times New Roman" w:hAnsi="Times New Roman" w:cs="Times New Roman" w:hint="default"/>
        <w:sz w:val="24"/>
        <w:szCs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nsid w:val="760746E3"/>
    <w:multiLevelType w:val="hybridMultilevel"/>
    <w:tmpl w:val="9190DAEE"/>
    <w:lvl w:ilvl="0" w:tplc="0419000B">
      <w:start w:val="1"/>
      <w:numFmt w:val="bullet"/>
      <w:lvlText w:val=""/>
      <w:lvlJc w:val="left"/>
      <w:pPr>
        <w:ind w:left="1421" w:hanging="360"/>
      </w:pPr>
      <w:rPr>
        <w:rFonts w:ascii="Wingdings" w:hAnsi="Wingdings" w:hint="default"/>
      </w:rPr>
    </w:lvl>
    <w:lvl w:ilvl="1" w:tplc="04190003" w:tentative="1">
      <w:start w:val="1"/>
      <w:numFmt w:val="bullet"/>
      <w:lvlText w:val="o"/>
      <w:lvlJc w:val="left"/>
      <w:pPr>
        <w:ind w:left="2141" w:hanging="360"/>
      </w:pPr>
      <w:rPr>
        <w:rFonts w:ascii="Courier New" w:hAnsi="Courier New" w:cs="Courier New" w:hint="default"/>
      </w:rPr>
    </w:lvl>
    <w:lvl w:ilvl="2" w:tplc="04190005" w:tentative="1">
      <w:start w:val="1"/>
      <w:numFmt w:val="bullet"/>
      <w:lvlText w:val=""/>
      <w:lvlJc w:val="left"/>
      <w:pPr>
        <w:ind w:left="2861" w:hanging="360"/>
      </w:pPr>
      <w:rPr>
        <w:rFonts w:ascii="Wingdings" w:hAnsi="Wingdings" w:hint="default"/>
      </w:rPr>
    </w:lvl>
    <w:lvl w:ilvl="3" w:tplc="04190001" w:tentative="1">
      <w:start w:val="1"/>
      <w:numFmt w:val="bullet"/>
      <w:lvlText w:val=""/>
      <w:lvlJc w:val="left"/>
      <w:pPr>
        <w:ind w:left="3581" w:hanging="360"/>
      </w:pPr>
      <w:rPr>
        <w:rFonts w:ascii="Symbol" w:hAnsi="Symbol" w:hint="default"/>
      </w:rPr>
    </w:lvl>
    <w:lvl w:ilvl="4" w:tplc="04190003" w:tentative="1">
      <w:start w:val="1"/>
      <w:numFmt w:val="bullet"/>
      <w:lvlText w:val="o"/>
      <w:lvlJc w:val="left"/>
      <w:pPr>
        <w:ind w:left="4301" w:hanging="360"/>
      </w:pPr>
      <w:rPr>
        <w:rFonts w:ascii="Courier New" w:hAnsi="Courier New" w:cs="Courier New" w:hint="default"/>
      </w:rPr>
    </w:lvl>
    <w:lvl w:ilvl="5" w:tplc="04190005" w:tentative="1">
      <w:start w:val="1"/>
      <w:numFmt w:val="bullet"/>
      <w:lvlText w:val=""/>
      <w:lvlJc w:val="left"/>
      <w:pPr>
        <w:ind w:left="5021" w:hanging="360"/>
      </w:pPr>
      <w:rPr>
        <w:rFonts w:ascii="Wingdings" w:hAnsi="Wingdings" w:hint="default"/>
      </w:rPr>
    </w:lvl>
    <w:lvl w:ilvl="6" w:tplc="04190001" w:tentative="1">
      <w:start w:val="1"/>
      <w:numFmt w:val="bullet"/>
      <w:lvlText w:val=""/>
      <w:lvlJc w:val="left"/>
      <w:pPr>
        <w:ind w:left="5741" w:hanging="360"/>
      </w:pPr>
      <w:rPr>
        <w:rFonts w:ascii="Symbol" w:hAnsi="Symbol" w:hint="default"/>
      </w:rPr>
    </w:lvl>
    <w:lvl w:ilvl="7" w:tplc="04190003" w:tentative="1">
      <w:start w:val="1"/>
      <w:numFmt w:val="bullet"/>
      <w:lvlText w:val="o"/>
      <w:lvlJc w:val="left"/>
      <w:pPr>
        <w:ind w:left="6461" w:hanging="360"/>
      </w:pPr>
      <w:rPr>
        <w:rFonts w:ascii="Courier New" w:hAnsi="Courier New" w:cs="Courier New" w:hint="default"/>
      </w:rPr>
    </w:lvl>
    <w:lvl w:ilvl="8" w:tplc="04190005" w:tentative="1">
      <w:start w:val="1"/>
      <w:numFmt w:val="bullet"/>
      <w:lvlText w:val=""/>
      <w:lvlJc w:val="left"/>
      <w:pPr>
        <w:ind w:left="7181" w:hanging="360"/>
      </w:pPr>
      <w:rPr>
        <w:rFonts w:ascii="Wingdings" w:hAnsi="Wingdings" w:hint="default"/>
      </w:rPr>
    </w:lvl>
  </w:abstractNum>
  <w:abstractNum w:abstractNumId="39">
    <w:nsid w:val="7AD6323A"/>
    <w:multiLevelType w:val="hybridMultilevel"/>
    <w:tmpl w:val="62DE3912"/>
    <w:lvl w:ilvl="0" w:tplc="C2DCEB04">
      <w:start w:val="2"/>
      <w:numFmt w:val="decimal"/>
      <w:lvlText w:val="%1)"/>
      <w:lvlJc w:val="left"/>
      <w:pPr>
        <w:ind w:left="786"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7"/>
  </w:num>
  <w:num w:numId="3">
    <w:abstractNumId w:val="23"/>
  </w:num>
  <w:num w:numId="4">
    <w:abstractNumId w:val="32"/>
  </w:num>
  <w:num w:numId="5">
    <w:abstractNumId w:val="15"/>
  </w:num>
  <w:num w:numId="6">
    <w:abstractNumId w:val="19"/>
  </w:num>
  <w:num w:numId="7">
    <w:abstractNumId w:val="35"/>
  </w:num>
  <w:num w:numId="8">
    <w:abstractNumId w:val="20"/>
  </w:num>
  <w:num w:numId="9">
    <w:abstractNumId w:val="28"/>
  </w:num>
  <w:num w:numId="10">
    <w:abstractNumId w:val="12"/>
  </w:num>
  <w:num w:numId="11">
    <w:abstractNumId w:val="6"/>
  </w:num>
  <w:num w:numId="12">
    <w:abstractNumId w:val="39"/>
  </w:num>
  <w:num w:numId="13">
    <w:abstractNumId w:val="24"/>
  </w:num>
  <w:num w:numId="14">
    <w:abstractNumId w:val="2"/>
  </w:num>
  <w:num w:numId="15">
    <w:abstractNumId w:val="10"/>
  </w:num>
  <w:num w:numId="16">
    <w:abstractNumId w:val="30"/>
  </w:num>
  <w:num w:numId="17">
    <w:abstractNumId w:val="9"/>
  </w:num>
  <w:num w:numId="18">
    <w:abstractNumId w:val="25"/>
  </w:num>
  <w:num w:numId="19">
    <w:abstractNumId w:val="26"/>
  </w:num>
  <w:num w:numId="20">
    <w:abstractNumId w:val="3"/>
  </w:num>
  <w:num w:numId="21">
    <w:abstractNumId w:val="8"/>
  </w:num>
  <w:num w:numId="22">
    <w:abstractNumId w:val="5"/>
  </w:num>
  <w:num w:numId="23">
    <w:abstractNumId w:val="33"/>
  </w:num>
  <w:num w:numId="24">
    <w:abstractNumId w:val="22"/>
  </w:num>
  <w:num w:numId="25">
    <w:abstractNumId w:val="34"/>
  </w:num>
  <w:num w:numId="26">
    <w:abstractNumId w:val="27"/>
  </w:num>
  <w:num w:numId="27">
    <w:abstractNumId w:val="13"/>
  </w:num>
  <w:num w:numId="28">
    <w:abstractNumId w:val="18"/>
  </w:num>
  <w:num w:numId="29">
    <w:abstractNumId w:val="31"/>
  </w:num>
  <w:num w:numId="30">
    <w:abstractNumId w:val="7"/>
  </w:num>
  <w:num w:numId="31">
    <w:abstractNumId w:val="11"/>
  </w:num>
  <w:num w:numId="32">
    <w:abstractNumId w:val="14"/>
  </w:num>
  <w:num w:numId="33">
    <w:abstractNumId w:val="36"/>
  </w:num>
  <w:num w:numId="34">
    <w:abstractNumId w:val="16"/>
  </w:num>
  <w:num w:numId="35">
    <w:abstractNumId w:val="21"/>
  </w:num>
  <w:num w:numId="36">
    <w:abstractNumId w:val="1"/>
  </w:num>
  <w:num w:numId="37">
    <w:abstractNumId w:val="4"/>
  </w:num>
  <w:num w:numId="38">
    <w:abstractNumId w:val="38"/>
  </w:num>
  <w:num w:numId="39">
    <w:abstractNumId w:val="17"/>
  </w:num>
  <w:num w:numId="40">
    <w:abstractNumId w:val="2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useFELayout/>
  </w:compat>
  <w:rsids>
    <w:rsidRoot w:val="00C44CA5"/>
    <w:rsid w:val="001C5E9C"/>
    <w:rsid w:val="00207765"/>
    <w:rsid w:val="003F516E"/>
    <w:rsid w:val="00415684"/>
    <w:rsid w:val="004865D2"/>
    <w:rsid w:val="00526910"/>
    <w:rsid w:val="00577055"/>
    <w:rsid w:val="005B6AD8"/>
    <w:rsid w:val="00664DA5"/>
    <w:rsid w:val="00674FCD"/>
    <w:rsid w:val="006B668A"/>
    <w:rsid w:val="006F6BF2"/>
    <w:rsid w:val="007356B1"/>
    <w:rsid w:val="00776B7C"/>
    <w:rsid w:val="007C79A7"/>
    <w:rsid w:val="00871096"/>
    <w:rsid w:val="008D0C5C"/>
    <w:rsid w:val="00902961"/>
    <w:rsid w:val="009D1032"/>
    <w:rsid w:val="009E03AE"/>
    <w:rsid w:val="00A14309"/>
    <w:rsid w:val="00A66BD2"/>
    <w:rsid w:val="00AF160E"/>
    <w:rsid w:val="00B64EDB"/>
    <w:rsid w:val="00C15077"/>
    <w:rsid w:val="00C44CA5"/>
    <w:rsid w:val="00CC7B16"/>
    <w:rsid w:val="00CD464F"/>
    <w:rsid w:val="00CF2848"/>
    <w:rsid w:val="00D2659F"/>
    <w:rsid w:val="00D815DB"/>
    <w:rsid w:val="00DE7276"/>
    <w:rsid w:val="00DF294F"/>
    <w:rsid w:val="00E253E5"/>
    <w:rsid w:val="00EA78CB"/>
    <w:rsid w:val="00F61956"/>
    <w:rsid w:val="00F859CD"/>
    <w:rsid w:val="00F93A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5D2"/>
  </w:style>
  <w:style w:type="paragraph" w:styleId="1">
    <w:name w:val="heading 1"/>
    <w:basedOn w:val="a"/>
    <w:next w:val="a"/>
    <w:link w:val="10"/>
    <w:qFormat/>
    <w:rsid w:val="00C44CA5"/>
    <w:pPr>
      <w:keepNext/>
      <w:tabs>
        <w:tab w:val="num" w:pos="0"/>
      </w:tabs>
      <w:suppressAutoHyphens/>
      <w:spacing w:before="240" w:after="60" w:line="240" w:lineRule="auto"/>
      <w:ind w:firstLine="425"/>
      <w:jc w:val="both"/>
      <w:outlineLvl w:val="0"/>
    </w:pPr>
    <w:rPr>
      <w:rFonts w:ascii="Arial" w:eastAsia="Times New Roman" w:hAnsi="Arial" w:cs="Arial"/>
      <w:b/>
      <w:bCs/>
      <w:kern w:val="1"/>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4CA5"/>
    <w:rPr>
      <w:rFonts w:ascii="Arial" w:eastAsia="Times New Roman" w:hAnsi="Arial" w:cs="Arial"/>
      <w:b/>
      <w:bCs/>
      <w:kern w:val="1"/>
      <w:sz w:val="32"/>
      <w:szCs w:val="32"/>
      <w:lang w:eastAsia="zh-CN"/>
    </w:rPr>
  </w:style>
  <w:style w:type="character" w:styleId="a3">
    <w:name w:val="Hyperlink"/>
    <w:basedOn w:val="a0"/>
    <w:rsid w:val="00C44CA5"/>
    <w:rPr>
      <w:rFonts w:cs="Times New Roman"/>
      <w:color w:val="0000FF"/>
      <w:u w:val="single"/>
    </w:rPr>
  </w:style>
  <w:style w:type="paragraph" w:customStyle="1" w:styleId="ConsPlusNormal">
    <w:name w:val="ConsPlusNormal"/>
    <w:link w:val="ConsPlusNormal0"/>
    <w:qFormat/>
    <w:rsid w:val="00C44CA5"/>
    <w:pPr>
      <w:suppressAutoHyphens/>
      <w:autoSpaceDE w:val="0"/>
      <w:spacing w:after="0" w:line="240" w:lineRule="auto"/>
      <w:ind w:firstLine="720"/>
    </w:pPr>
    <w:rPr>
      <w:rFonts w:ascii="Times New Roman" w:eastAsia="Times New Roman" w:hAnsi="Times New Roman" w:cs="Times New Roman"/>
      <w:sz w:val="20"/>
      <w:szCs w:val="20"/>
      <w:lang w:eastAsia="zh-CN"/>
    </w:rPr>
  </w:style>
  <w:style w:type="paragraph" w:customStyle="1" w:styleId="11">
    <w:name w:val="Абзац списка1"/>
    <w:basedOn w:val="a"/>
    <w:rsid w:val="00C44CA5"/>
    <w:pPr>
      <w:suppressAutoHyphens/>
      <w:spacing w:after="0" w:line="240" w:lineRule="auto"/>
      <w:ind w:left="720" w:firstLine="425"/>
      <w:jc w:val="both"/>
    </w:pPr>
    <w:rPr>
      <w:rFonts w:ascii="Calibri" w:eastAsia="Times New Roman" w:hAnsi="Calibri" w:cs="Times New Roman"/>
      <w:sz w:val="24"/>
      <w:szCs w:val="24"/>
      <w:lang w:eastAsia="zh-CN"/>
    </w:rPr>
  </w:style>
  <w:style w:type="paragraph" w:customStyle="1" w:styleId="21">
    <w:name w:val="Основной текст 21"/>
    <w:basedOn w:val="a"/>
    <w:rsid w:val="00C44CA5"/>
    <w:pPr>
      <w:suppressAutoHyphens/>
      <w:spacing w:after="120" w:line="480" w:lineRule="auto"/>
      <w:ind w:firstLine="425"/>
      <w:jc w:val="both"/>
    </w:pPr>
    <w:rPr>
      <w:rFonts w:ascii="Calibri" w:eastAsia="Times New Roman" w:hAnsi="Calibri" w:cs="Times New Roman"/>
      <w:sz w:val="24"/>
      <w:szCs w:val="24"/>
      <w:lang w:eastAsia="zh-CN"/>
    </w:rPr>
  </w:style>
  <w:style w:type="paragraph" w:customStyle="1" w:styleId="958556">
    <w:name w:val="Стиль 95 пт Серый 85% Перед:  5 пт После:  6 пт"/>
    <w:basedOn w:val="a"/>
    <w:rsid w:val="00C44CA5"/>
    <w:pPr>
      <w:suppressAutoHyphens/>
      <w:spacing w:before="100" w:after="120" w:line="240" w:lineRule="auto"/>
      <w:ind w:firstLine="425"/>
      <w:jc w:val="both"/>
    </w:pPr>
    <w:rPr>
      <w:rFonts w:ascii="Times New Roman" w:eastAsia="Times New Roman" w:hAnsi="Times New Roman" w:cs="Times New Roman"/>
      <w:color w:val="262626"/>
      <w:sz w:val="24"/>
      <w:szCs w:val="20"/>
      <w:lang w:eastAsia="zh-CN"/>
    </w:rPr>
  </w:style>
  <w:style w:type="paragraph" w:styleId="a4">
    <w:name w:val="header"/>
    <w:basedOn w:val="a"/>
    <w:link w:val="a5"/>
    <w:rsid w:val="00C44CA5"/>
    <w:pPr>
      <w:tabs>
        <w:tab w:val="center" w:pos="4677"/>
        <w:tab w:val="right" w:pos="9355"/>
      </w:tabs>
      <w:suppressAutoHyphens/>
      <w:spacing w:after="0" w:line="240" w:lineRule="auto"/>
      <w:ind w:firstLine="425"/>
      <w:jc w:val="both"/>
    </w:pPr>
    <w:rPr>
      <w:rFonts w:ascii="Calibri" w:eastAsia="Times New Roman" w:hAnsi="Calibri" w:cs="Times New Roman"/>
      <w:sz w:val="24"/>
      <w:szCs w:val="24"/>
      <w:lang w:eastAsia="zh-CN"/>
    </w:rPr>
  </w:style>
  <w:style w:type="character" w:customStyle="1" w:styleId="a5">
    <w:name w:val="Верхний колонтитул Знак"/>
    <w:basedOn w:val="a0"/>
    <w:link w:val="a4"/>
    <w:rsid w:val="00C44CA5"/>
    <w:rPr>
      <w:rFonts w:ascii="Calibri" w:eastAsia="Times New Roman" w:hAnsi="Calibri" w:cs="Times New Roman"/>
      <w:sz w:val="24"/>
      <w:szCs w:val="24"/>
      <w:lang w:eastAsia="zh-CN"/>
    </w:rPr>
  </w:style>
  <w:style w:type="paragraph" w:styleId="a6">
    <w:name w:val="Normal (Web)"/>
    <w:basedOn w:val="a"/>
    <w:link w:val="a7"/>
    <w:rsid w:val="00C44CA5"/>
    <w:pPr>
      <w:suppressAutoHyphens/>
      <w:spacing w:before="280" w:after="280" w:line="240" w:lineRule="auto"/>
      <w:ind w:firstLine="425"/>
      <w:jc w:val="both"/>
    </w:pPr>
    <w:rPr>
      <w:rFonts w:ascii="Times New Roman" w:eastAsia="Times New Roman" w:hAnsi="Times New Roman" w:cs="Times New Roman"/>
      <w:sz w:val="24"/>
      <w:szCs w:val="24"/>
      <w:lang w:eastAsia="zh-CN"/>
    </w:rPr>
  </w:style>
  <w:style w:type="paragraph" w:customStyle="1" w:styleId="12">
    <w:name w:val="Цитата1"/>
    <w:basedOn w:val="a"/>
    <w:rsid w:val="00C44CA5"/>
    <w:pPr>
      <w:suppressAutoHyphens/>
      <w:overflowPunct w:val="0"/>
      <w:autoSpaceDE w:val="0"/>
      <w:spacing w:after="0" w:line="240" w:lineRule="auto"/>
      <w:ind w:left="-567" w:right="-99" w:firstLine="567"/>
      <w:jc w:val="both"/>
      <w:textAlignment w:val="baseline"/>
    </w:pPr>
    <w:rPr>
      <w:rFonts w:ascii="Times New Roman" w:eastAsia="Times New Roman" w:hAnsi="Times New Roman" w:cs="Times New Roman"/>
      <w:sz w:val="26"/>
      <w:szCs w:val="20"/>
      <w:lang w:eastAsia="zh-CN"/>
    </w:rPr>
  </w:style>
  <w:style w:type="paragraph" w:styleId="a8">
    <w:name w:val="Balloon Text"/>
    <w:basedOn w:val="a"/>
    <w:link w:val="a9"/>
    <w:uiPriority w:val="99"/>
    <w:semiHidden/>
    <w:unhideWhenUsed/>
    <w:rsid w:val="00C44CA5"/>
    <w:pPr>
      <w:spacing w:after="0" w:line="240" w:lineRule="auto"/>
      <w:ind w:firstLine="425"/>
      <w:jc w:val="both"/>
    </w:pPr>
    <w:rPr>
      <w:rFonts w:ascii="Tahoma" w:hAnsi="Tahoma" w:cs="Tahoma"/>
      <w:sz w:val="16"/>
      <w:szCs w:val="16"/>
    </w:rPr>
  </w:style>
  <w:style w:type="character" w:customStyle="1" w:styleId="a9">
    <w:name w:val="Текст выноски Знак"/>
    <w:basedOn w:val="a0"/>
    <w:link w:val="a8"/>
    <w:uiPriority w:val="99"/>
    <w:semiHidden/>
    <w:rsid w:val="00C44CA5"/>
    <w:rPr>
      <w:rFonts w:ascii="Tahoma" w:hAnsi="Tahoma" w:cs="Tahoma"/>
      <w:sz w:val="16"/>
      <w:szCs w:val="16"/>
    </w:rPr>
  </w:style>
  <w:style w:type="paragraph" w:styleId="aa">
    <w:name w:val="List Paragraph"/>
    <w:basedOn w:val="a"/>
    <w:uiPriority w:val="34"/>
    <w:qFormat/>
    <w:rsid w:val="00C44CA5"/>
    <w:pPr>
      <w:spacing w:after="0" w:line="240" w:lineRule="auto"/>
      <w:ind w:left="720" w:firstLine="425"/>
      <w:contextualSpacing/>
      <w:jc w:val="both"/>
    </w:pPr>
    <w:rPr>
      <w:rFonts w:ascii="Times New Roman" w:hAnsi="Times New Roman" w:cs="Times New Roman"/>
      <w:sz w:val="24"/>
      <w:szCs w:val="24"/>
    </w:rPr>
  </w:style>
  <w:style w:type="paragraph" w:customStyle="1" w:styleId="13">
    <w:name w:val="Стиль1"/>
    <w:basedOn w:val="a"/>
    <w:link w:val="14"/>
    <w:qFormat/>
    <w:rsid w:val="00C44CA5"/>
    <w:pPr>
      <w:keepNext/>
      <w:keepLines/>
      <w:spacing w:after="0" w:line="240" w:lineRule="auto"/>
      <w:ind w:firstLine="425"/>
      <w:jc w:val="both"/>
    </w:pPr>
    <w:rPr>
      <w:rFonts w:ascii="Times New Roman" w:hAnsi="Times New Roman" w:cs="Times New Roman"/>
      <w:sz w:val="24"/>
      <w:szCs w:val="24"/>
    </w:rPr>
  </w:style>
  <w:style w:type="character" w:customStyle="1" w:styleId="14">
    <w:name w:val="Стиль1 Знак"/>
    <w:basedOn w:val="a0"/>
    <w:link w:val="13"/>
    <w:rsid w:val="00C44CA5"/>
    <w:rPr>
      <w:rFonts w:ascii="Times New Roman" w:hAnsi="Times New Roman" w:cs="Times New Roman"/>
      <w:sz w:val="24"/>
      <w:szCs w:val="24"/>
    </w:rPr>
  </w:style>
  <w:style w:type="paragraph" w:styleId="ab">
    <w:name w:val="footer"/>
    <w:basedOn w:val="a"/>
    <w:link w:val="ac"/>
    <w:uiPriority w:val="99"/>
    <w:unhideWhenUsed/>
    <w:rsid w:val="00C44CA5"/>
    <w:pPr>
      <w:tabs>
        <w:tab w:val="center" w:pos="4677"/>
        <w:tab w:val="right" w:pos="9355"/>
      </w:tabs>
      <w:spacing w:after="0" w:line="240" w:lineRule="auto"/>
      <w:ind w:firstLine="425"/>
      <w:jc w:val="both"/>
    </w:pPr>
    <w:rPr>
      <w:rFonts w:ascii="Times New Roman" w:hAnsi="Times New Roman" w:cs="Times New Roman"/>
      <w:sz w:val="24"/>
      <w:szCs w:val="24"/>
    </w:rPr>
  </w:style>
  <w:style w:type="character" w:customStyle="1" w:styleId="ac">
    <w:name w:val="Нижний колонтитул Знак"/>
    <w:basedOn w:val="a0"/>
    <w:link w:val="ab"/>
    <w:uiPriority w:val="99"/>
    <w:rsid w:val="00C44CA5"/>
    <w:rPr>
      <w:rFonts w:ascii="Times New Roman" w:hAnsi="Times New Roman" w:cs="Times New Roman"/>
      <w:sz w:val="24"/>
      <w:szCs w:val="24"/>
    </w:rPr>
  </w:style>
  <w:style w:type="paragraph" w:styleId="ad">
    <w:name w:val="Body Text"/>
    <w:basedOn w:val="a"/>
    <w:link w:val="15"/>
    <w:rsid w:val="007356B1"/>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7356B1"/>
  </w:style>
  <w:style w:type="paragraph" w:styleId="af">
    <w:name w:val="Subtitle"/>
    <w:basedOn w:val="a"/>
    <w:link w:val="16"/>
    <w:qFormat/>
    <w:rsid w:val="007356B1"/>
    <w:pPr>
      <w:spacing w:after="0" w:line="240" w:lineRule="auto"/>
    </w:pPr>
    <w:rPr>
      <w:rFonts w:ascii="Times New Roman" w:eastAsia="Times New Roman" w:hAnsi="Times New Roman" w:cs="Times New Roman"/>
      <w:b/>
      <w:bCs/>
      <w:sz w:val="28"/>
      <w:szCs w:val="24"/>
    </w:rPr>
  </w:style>
  <w:style w:type="character" w:customStyle="1" w:styleId="af0">
    <w:name w:val="Подзаголовок Знак"/>
    <w:basedOn w:val="a0"/>
    <w:link w:val="af"/>
    <w:rsid w:val="007356B1"/>
    <w:rPr>
      <w:rFonts w:asciiTheme="majorHAnsi" w:eastAsiaTheme="majorEastAsia" w:hAnsiTheme="majorHAnsi" w:cstheme="majorBidi"/>
      <w:i/>
      <w:iCs/>
      <w:color w:val="4F81BD" w:themeColor="accent1"/>
      <w:spacing w:val="15"/>
      <w:sz w:val="24"/>
      <w:szCs w:val="24"/>
    </w:rPr>
  </w:style>
  <w:style w:type="paragraph" w:customStyle="1" w:styleId="2">
    <w:name w:val="Абзац списка2"/>
    <w:basedOn w:val="a"/>
    <w:rsid w:val="007356B1"/>
    <w:pPr>
      <w:ind w:left="720"/>
    </w:pPr>
    <w:rPr>
      <w:rFonts w:ascii="Calibri" w:eastAsia="Times New Roman" w:hAnsi="Calibri" w:cs="Times New Roman"/>
    </w:rPr>
  </w:style>
  <w:style w:type="paragraph" w:customStyle="1" w:styleId="ConsPlusNonformat">
    <w:name w:val="ConsPlusNonformat"/>
    <w:rsid w:val="007356B1"/>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15">
    <w:name w:val="Основной текст Знак1"/>
    <w:basedOn w:val="a0"/>
    <w:link w:val="ad"/>
    <w:locked/>
    <w:rsid w:val="007356B1"/>
    <w:rPr>
      <w:rFonts w:ascii="Times New Roman" w:eastAsia="Times New Roman" w:hAnsi="Times New Roman" w:cs="Times New Roman"/>
      <w:sz w:val="24"/>
      <w:szCs w:val="24"/>
    </w:rPr>
  </w:style>
  <w:style w:type="character" w:customStyle="1" w:styleId="16">
    <w:name w:val="Подзаголовок Знак1"/>
    <w:basedOn w:val="a0"/>
    <w:link w:val="af"/>
    <w:locked/>
    <w:rsid w:val="007356B1"/>
    <w:rPr>
      <w:rFonts w:ascii="Times New Roman" w:eastAsia="Times New Roman" w:hAnsi="Times New Roman" w:cs="Times New Roman"/>
      <w:b/>
      <w:bCs/>
      <w:sz w:val="28"/>
      <w:szCs w:val="24"/>
    </w:rPr>
  </w:style>
  <w:style w:type="paragraph" w:styleId="20">
    <w:name w:val="Body Text Indent 2"/>
    <w:basedOn w:val="a"/>
    <w:link w:val="22"/>
    <w:semiHidden/>
    <w:rsid w:val="007356B1"/>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0"/>
    <w:semiHidden/>
    <w:rsid w:val="007356B1"/>
    <w:rPr>
      <w:rFonts w:ascii="Calibri" w:eastAsia="Times New Roman" w:hAnsi="Calibri" w:cs="Times New Roman"/>
    </w:rPr>
  </w:style>
  <w:style w:type="paragraph" w:styleId="23">
    <w:name w:val="Body Text 2"/>
    <w:basedOn w:val="a"/>
    <w:link w:val="24"/>
    <w:semiHidden/>
    <w:rsid w:val="007356B1"/>
    <w:pPr>
      <w:spacing w:after="120" w:line="480" w:lineRule="auto"/>
    </w:pPr>
    <w:rPr>
      <w:rFonts w:ascii="Calibri" w:eastAsia="Times New Roman" w:hAnsi="Calibri" w:cs="Times New Roman"/>
    </w:rPr>
  </w:style>
  <w:style w:type="character" w:customStyle="1" w:styleId="24">
    <w:name w:val="Основной текст 2 Знак"/>
    <w:basedOn w:val="a0"/>
    <w:link w:val="23"/>
    <w:semiHidden/>
    <w:rsid w:val="007356B1"/>
    <w:rPr>
      <w:rFonts w:ascii="Calibri" w:eastAsia="Times New Roman" w:hAnsi="Calibri" w:cs="Times New Roman"/>
    </w:rPr>
  </w:style>
  <w:style w:type="paragraph" w:customStyle="1" w:styleId="CharChar">
    <w:name w:val="Char Char Знак Знак Знак"/>
    <w:basedOn w:val="a"/>
    <w:rsid w:val="007356B1"/>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7">
    <w:name w:val="Знак1 Знак Знак Знак Знак Знак Знак"/>
    <w:basedOn w:val="a"/>
    <w:rsid w:val="007356B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styleId="af1">
    <w:name w:val="Strong"/>
    <w:basedOn w:val="a0"/>
    <w:qFormat/>
    <w:rsid w:val="007356B1"/>
    <w:rPr>
      <w:rFonts w:ascii="Verdana" w:hAnsi="Verdana"/>
      <w:b/>
    </w:rPr>
  </w:style>
  <w:style w:type="paragraph" w:customStyle="1" w:styleId="af2">
    <w:name w:val="a"/>
    <w:basedOn w:val="a"/>
    <w:rsid w:val="007356B1"/>
    <w:pPr>
      <w:spacing w:after="0" w:line="240" w:lineRule="auto"/>
      <w:ind w:firstLine="709"/>
      <w:jc w:val="both"/>
    </w:pPr>
    <w:rPr>
      <w:rFonts w:ascii="Tahoma" w:eastAsia="Times New Roman" w:hAnsi="Tahoma" w:cs="Tahoma"/>
      <w:sz w:val="20"/>
      <w:szCs w:val="20"/>
    </w:rPr>
  </w:style>
  <w:style w:type="paragraph" w:customStyle="1" w:styleId="af3">
    <w:name w:val="Знак"/>
    <w:basedOn w:val="a"/>
    <w:rsid w:val="007356B1"/>
    <w:pPr>
      <w:spacing w:after="160" w:line="240" w:lineRule="exact"/>
    </w:pPr>
    <w:rPr>
      <w:rFonts w:ascii="Verdana" w:eastAsia="Times New Roman" w:hAnsi="Verdana" w:cs="Times New Roman"/>
      <w:sz w:val="24"/>
      <w:szCs w:val="24"/>
      <w:lang w:val="en-US" w:eastAsia="en-US"/>
    </w:rPr>
  </w:style>
  <w:style w:type="character" w:styleId="af4">
    <w:name w:val="page number"/>
    <w:basedOn w:val="a0"/>
    <w:rsid w:val="007356B1"/>
  </w:style>
  <w:style w:type="paragraph" w:styleId="af5">
    <w:name w:val="Block Text"/>
    <w:basedOn w:val="a"/>
    <w:rsid w:val="007356B1"/>
    <w:pPr>
      <w:overflowPunct w:val="0"/>
      <w:autoSpaceDE w:val="0"/>
      <w:autoSpaceDN w:val="0"/>
      <w:adjustRightInd w:val="0"/>
      <w:spacing w:after="0" w:line="240" w:lineRule="auto"/>
      <w:ind w:left="-567" w:right="-99" w:firstLine="567"/>
      <w:jc w:val="both"/>
      <w:textAlignment w:val="baseline"/>
    </w:pPr>
    <w:rPr>
      <w:rFonts w:ascii="Times New Roman" w:eastAsia="Times New Roman" w:hAnsi="Times New Roman" w:cs="Times New Roman"/>
      <w:sz w:val="26"/>
      <w:szCs w:val="20"/>
    </w:rPr>
  </w:style>
  <w:style w:type="character" w:customStyle="1" w:styleId="a7">
    <w:name w:val="Обычный (веб) Знак"/>
    <w:basedOn w:val="a0"/>
    <w:link w:val="a6"/>
    <w:locked/>
    <w:rsid w:val="007356B1"/>
    <w:rPr>
      <w:rFonts w:ascii="Times New Roman" w:eastAsia="Times New Roman" w:hAnsi="Times New Roman" w:cs="Times New Roman"/>
      <w:sz w:val="24"/>
      <w:szCs w:val="24"/>
      <w:lang w:eastAsia="zh-CN"/>
    </w:rPr>
  </w:style>
  <w:style w:type="paragraph" w:customStyle="1" w:styleId="18">
    <w:name w:val="Обычный1"/>
    <w:rsid w:val="007356B1"/>
    <w:pPr>
      <w:spacing w:after="0" w:line="240" w:lineRule="auto"/>
    </w:pPr>
    <w:rPr>
      <w:rFonts w:ascii="Times New Roman" w:eastAsia="Calibri" w:hAnsi="Times New Roman" w:cs="Times New Roman"/>
      <w:sz w:val="20"/>
      <w:szCs w:val="20"/>
    </w:rPr>
  </w:style>
  <w:style w:type="paragraph" w:styleId="af6">
    <w:name w:val="Body Text Indent"/>
    <w:basedOn w:val="a"/>
    <w:link w:val="af7"/>
    <w:rsid w:val="007356B1"/>
    <w:pPr>
      <w:spacing w:after="120"/>
      <w:ind w:left="283"/>
    </w:pPr>
    <w:rPr>
      <w:rFonts w:ascii="Calibri" w:eastAsia="Times New Roman" w:hAnsi="Calibri" w:cs="Times New Roman"/>
    </w:rPr>
  </w:style>
  <w:style w:type="character" w:customStyle="1" w:styleId="af7">
    <w:name w:val="Основной текст с отступом Знак"/>
    <w:basedOn w:val="a0"/>
    <w:link w:val="af6"/>
    <w:rsid w:val="007356B1"/>
    <w:rPr>
      <w:rFonts w:ascii="Calibri" w:eastAsia="Times New Roman" w:hAnsi="Calibri" w:cs="Times New Roman"/>
    </w:rPr>
  </w:style>
  <w:style w:type="character" w:customStyle="1" w:styleId="af8">
    <w:name w:val="Основной текст_"/>
    <w:basedOn w:val="a0"/>
    <w:link w:val="19"/>
    <w:locked/>
    <w:rsid w:val="007C79A7"/>
    <w:rPr>
      <w:rFonts w:cs="Times New Roman"/>
      <w:sz w:val="27"/>
      <w:szCs w:val="27"/>
      <w:shd w:val="clear" w:color="auto" w:fill="FFFFFF"/>
    </w:rPr>
  </w:style>
  <w:style w:type="paragraph" w:customStyle="1" w:styleId="19">
    <w:name w:val="Основной текст1"/>
    <w:basedOn w:val="a"/>
    <w:link w:val="af8"/>
    <w:rsid w:val="007C79A7"/>
    <w:pPr>
      <w:shd w:val="clear" w:color="auto" w:fill="FFFFFF"/>
      <w:spacing w:before="300" w:after="0" w:line="322" w:lineRule="exact"/>
      <w:jc w:val="both"/>
    </w:pPr>
    <w:rPr>
      <w:rFonts w:cs="Times New Roman"/>
      <w:sz w:val="27"/>
      <w:szCs w:val="27"/>
    </w:rPr>
  </w:style>
  <w:style w:type="paragraph" w:customStyle="1" w:styleId="NoSpacing1">
    <w:name w:val="No Spacing1"/>
    <w:rsid w:val="007C79A7"/>
    <w:pPr>
      <w:pBdr>
        <w:top w:val="none" w:sz="0" w:space="0" w:color="000000"/>
        <w:left w:val="none" w:sz="0" w:space="0" w:color="000000"/>
        <w:bottom w:val="single" w:sz="4" w:space="31" w:color="000000"/>
        <w:right w:val="none" w:sz="0" w:space="0" w:color="000000"/>
      </w:pBdr>
      <w:suppressAutoHyphens/>
      <w:spacing w:after="0" w:line="240" w:lineRule="auto"/>
      <w:ind w:firstLine="540"/>
      <w:jc w:val="both"/>
    </w:pPr>
    <w:rPr>
      <w:rFonts w:ascii="Times New Roman" w:eastAsia="Calibri" w:hAnsi="Times New Roman" w:cs="Times New Roman"/>
      <w:color w:val="000000"/>
      <w:sz w:val="24"/>
      <w:lang w:eastAsia="zh-CN"/>
    </w:rPr>
  </w:style>
  <w:style w:type="paragraph" w:customStyle="1" w:styleId="ConsPlusTitle">
    <w:name w:val="ConsPlusTitle"/>
    <w:rsid w:val="00C15077"/>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4">
    <w:name w:val="p4"/>
    <w:basedOn w:val="a"/>
    <w:rsid w:val="00C15077"/>
    <w:pPr>
      <w:suppressAutoHyphens/>
      <w:overflowPunct w:val="0"/>
      <w:spacing w:before="280" w:after="280" w:line="240" w:lineRule="auto"/>
    </w:pPr>
    <w:rPr>
      <w:rFonts w:ascii="Times New Roman" w:eastAsia="Tahoma" w:hAnsi="Times New Roman" w:cs="Times New Roman"/>
      <w:color w:val="00000A"/>
      <w:sz w:val="24"/>
      <w:szCs w:val="24"/>
      <w:lang w:eastAsia="zh-CN"/>
    </w:rPr>
  </w:style>
  <w:style w:type="character" w:customStyle="1" w:styleId="extended-textfull">
    <w:name w:val="extended-text__full"/>
    <w:basedOn w:val="a0"/>
    <w:rsid w:val="00C15077"/>
  </w:style>
  <w:style w:type="paragraph" w:customStyle="1" w:styleId="af9">
    <w:name w:val="*АБЗАЦ.БЕЗ ОТСТУПОВ"/>
    <w:link w:val="afa"/>
    <w:rsid w:val="00C15077"/>
    <w:pPr>
      <w:spacing w:after="0" w:line="240" w:lineRule="auto"/>
      <w:ind w:firstLine="709"/>
      <w:jc w:val="both"/>
    </w:pPr>
    <w:rPr>
      <w:rFonts w:ascii="Times New Roman" w:eastAsia="Times New Roman" w:hAnsi="Times New Roman" w:cs="Times New Roman"/>
      <w:sz w:val="28"/>
      <w:lang w:eastAsia="en-US"/>
    </w:rPr>
  </w:style>
  <w:style w:type="character" w:customStyle="1" w:styleId="afa">
    <w:name w:val="*АБЗАЦ.БЕЗ ОТСТУПОВ Знак"/>
    <w:link w:val="af9"/>
    <w:locked/>
    <w:rsid w:val="00C15077"/>
    <w:rPr>
      <w:rFonts w:ascii="Times New Roman" w:eastAsia="Times New Roman" w:hAnsi="Times New Roman" w:cs="Times New Roman"/>
      <w:sz w:val="28"/>
      <w:lang w:eastAsia="en-US"/>
    </w:rPr>
  </w:style>
  <w:style w:type="paragraph" w:styleId="afb">
    <w:name w:val="footnote text"/>
    <w:basedOn w:val="a"/>
    <w:link w:val="afc"/>
    <w:uiPriority w:val="99"/>
    <w:unhideWhenUsed/>
    <w:rsid w:val="00C15077"/>
    <w:pPr>
      <w:spacing w:after="0" w:line="240" w:lineRule="auto"/>
    </w:pPr>
    <w:rPr>
      <w:rFonts w:cs="Times New Roman"/>
      <w:sz w:val="20"/>
      <w:szCs w:val="20"/>
      <w:lang w:eastAsia="en-US"/>
    </w:rPr>
  </w:style>
  <w:style w:type="character" w:customStyle="1" w:styleId="afc">
    <w:name w:val="Текст сноски Знак"/>
    <w:basedOn w:val="a0"/>
    <w:link w:val="afb"/>
    <w:uiPriority w:val="99"/>
    <w:rsid w:val="00C15077"/>
    <w:rPr>
      <w:rFonts w:cs="Times New Roman"/>
      <w:sz w:val="20"/>
      <w:szCs w:val="20"/>
      <w:lang w:eastAsia="en-US"/>
    </w:rPr>
  </w:style>
  <w:style w:type="character" w:styleId="afd">
    <w:name w:val="footnote reference"/>
    <w:basedOn w:val="a0"/>
    <w:uiPriority w:val="99"/>
    <w:unhideWhenUsed/>
    <w:rsid w:val="00C15077"/>
    <w:rPr>
      <w:vertAlign w:val="superscript"/>
    </w:rPr>
  </w:style>
  <w:style w:type="character" w:customStyle="1" w:styleId="ConsPlusNormal0">
    <w:name w:val="ConsPlusNormal Знак"/>
    <w:link w:val="ConsPlusNormal"/>
    <w:locked/>
    <w:rsid w:val="00C15077"/>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D1FCB6-7836-4554-B59C-5FEB4885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15</Pages>
  <Words>6240</Words>
  <Characters>35572</Characters>
  <Application>Microsoft Office Word</Application>
  <DocSecurity>0</DocSecurity>
  <Lines>296</Lines>
  <Paragraphs>83</Paragraphs>
  <ScaleCrop>false</ScaleCrop>
  <Company/>
  <LinksUpToDate>false</LinksUpToDate>
  <CharactersWithSpaces>41729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КирюшинаНВ</dc:creator>
  <cp:lastModifiedBy>Кондратьева</cp:lastModifiedBy>
  <cp:revision>6</cp:revision>
  <dcterms:created xsi:type="dcterms:W3CDTF">2024-11-11T13:57:00Z</dcterms:created>
  <dcterms:modified xsi:type="dcterms:W3CDTF">2024-11-12T08:12:00Z</dcterms:modified>
</cp:coreProperties>
</file>