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AEE" w:rsidRDefault="00A6515C">
      <w:pPr>
        <w:ind w:firstLine="708"/>
        <w:jc w:val="both"/>
      </w:pPr>
      <w:bookmarkStart w:id="0" w:name="_GoBack"/>
      <w:r>
        <w:rPr>
          <w:rFonts w:ascii="PT Astra Serif" w:hAnsi="PT Astra Serif" w:cs="PT Astra Serif"/>
          <w:b/>
          <w:bCs/>
          <w:color w:val="000000"/>
          <w:sz w:val="28"/>
          <w:szCs w:val="28"/>
        </w:rPr>
        <w:t>Лидеры</w:t>
      </w:r>
      <w:r>
        <w:rPr>
          <w:rFonts w:ascii="PT Astra Serif" w:hAnsi="PT Astra Serif" w:cs="PT Astra Serif"/>
          <w:b/>
          <w:bCs/>
          <w:color w:val="000000"/>
          <w:sz w:val="28"/>
          <w:szCs w:val="28"/>
        </w:rPr>
        <w:t xml:space="preserve"> ТОС Узловского района приняли участие в </w:t>
      </w:r>
      <w:r w:rsidRPr="00444B63">
        <w:rPr>
          <w:rFonts w:ascii="PT Astra Serif" w:hAnsi="PT Astra Serif" w:cs="PT Astra Serif"/>
          <w:b/>
          <w:bCs/>
          <w:sz w:val="28"/>
          <w:szCs w:val="28"/>
        </w:rPr>
        <w:t>обсуждении Программы развития Тульской области</w:t>
      </w:r>
    </w:p>
    <w:bookmarkEnd w:id="0"/>
    <w:p w:rsidR="00123AEE" w:rsidRDefault="00A6515C">
      <w:pPr>
        <w:rPr>
          <w:sz w:val="28"/>
          <w:szCs w:val="28"/>
        </w:rPr>
      </w:pPr>
      <w:r w:rsidRPr="00444B63">
        <w:rPr>
          <w:rFonts w:ascii="PT Astra Serif" w:hAnsi="PT Astra Serif" w:cs="PT Astra Serif"/>
          <w:b/>
          <w:bCs/>
          <w:sz w:val="28"/>
          <w:szCs w:val="28"/>
        </w:rPr>
        <w:t xml:space="preserve">  </w:t>
      </w:r>
      <w:r w:rsidRPr="00444B63">
        <w:rPr>
          <w:rFonts w:ascii="PT Astra Serif" w:hAnsi="PT Astra Serif" w:cs="PT Astra Serif"/>
          <w:b/>
          <w:bCs/>
          <w:sz w:val="28"/>
          <w:szCs w:val="28"/>
        </w:rPr>
        <w:tab/>
      </w:r>
      <w:r w:rsidRPr="00444B63">
        <w:rPr>
          <w:rFonts w:ascii="PT Astra Serif" w:hAnsi="PT Astra Serif" w:cs="PT Astra Serif"/>
          <w:sz w:val="28"/>
          <w:szCs w:val="28"/>
        </w:rPr>
        <w:t xml:space="preserve">Состоявшаяся в </w:t>
      </w:r>
      <w:r w:rsidRPr="00444B63">
        <w:rPr>
          <w:rFonts w:ascii="PT Astra Serif" w:hAnsi="PT Astra Serif" w:cs="PT Astra Serif"/>
          <w:sz w:val="28"/>
          <w:szCs w:val="28"/>
        </w:rPr>
        <w:t xml:space="preserve">здании Дворца культуры Машиностроителей стратегическая экспертная сессия по обсуждению </w:t>
      </w:r>
      <w:r w:rsidRPr="00D15AD0">
        <w:rPr>
          <w:rFonts w:ascii="PT Astra Serif" w:hAnsi="PT Astra Serif" w:cs="PT Astra Serif"/>
          <w:sz w:val="28"/>
          <w:szCs w:val="28"/>
        </w:rPr>
        <w:t xml:space="preserve">Программы комплексного развития Тульской области собрала много руководителей </w:t>
      </w:r>
      <w:proofErr w:type="spellStart"/>
      <w:r w:rsidRPr="00D15AD0">
        <w:rPr>
          <w:rFonts w:ascii="PT Astra Serif" w:hAnsi="PT Astra Serif" w:cs="PT Astra Serif"/>
          <w:sz w:val="28"/>
          <w:szCs w:val="28"/>
        </w:rPr>
        <w:t>узловских</w:t>
      </w:r>
      <w:proofErr w:type="spellEnd"/>
      <w:r w:rsidRPr="00D15AD0">
        <w:rPr>
          <w:rFonts w:ascii="PT Astra Serif" w:hAnsi="PT Astra Serif" w:cs="PT Astra Serif"/>
          <w:sz w:val="28"/>
          <w:szCs w:val="28"/>
        </w:rPr>
        <w:t xml:space="preserve"> организаций и предприятий, депутатов </w:t>
      </w:r>
      <w:proofErr w:type="spellStart"/>
      <w:r w:rsidRPr="00D15AD0">
        <w:rPr>
          <w:rFonts w:ascii="PT Astra Serif" w:hAnsi="PT Astra Serif" w:cs="PT Astra Serif"/>
          <w:sz w:val="28"/>
          <w:szCs w:val="28"/>
        </w:rPr>
        <w:t>узловской</w:t>
      </w:r>
      <w:proofErr w:type="spellEnd"/>
      <w:r w:rsidRPr="00D15AD0">
        <w:rPr>
          <w:rFonts w:ascii="PT Astra Serif" w:hAnsi="PT Astra Serif" w:cs="PT Astra Serif"/>
          <w:sz w:val="28"/>
          <w:szCs w:val="28"/>
        </w:rPr>
        <w:t xml:space="preserve"> Думы и Тульской областной Думы, а т</w:t>
      </w:r>
      <w:r w:rsidRPr="00D15AD0">
        <w:rPr>
          <w:rFonts w:ascii="PT Astra Serif" w:hAnsi="PT Astra Serif" w:cs="PT Astra Serif"/>
          <w:sz w:val="28"/>
          <w:szCs w:val="28"/>
        </w:rPr>
        <w:t>акже общественников, которые ежедневно сталкиваются с проблемами, возникающими у жителей города Узловая и района.</w:t>
      </w:r>
      <w:r w:rsidRPr="00D15AD0">
        <w:rPr>
          <w:rFonts w:ascii="PT Astra Serif" w:hAnsi="PT Astra Serif" w:cs="PT Astra Serif"/>
          <w:sz w:val="28"/>
          <w:szCs w:val="28"/>
        </w:rPr>
        <w:br/>
      </w:r>
      <w:r w:rsidRPr="00D15AD0">
        <w:rPr>
          <w:rFonts w:ascii="PT Astra Serif" w:hAnsi="PT Astra Serif" w:cs="PT Astra Serif"/>
          <w:sz w:val="28"/>
          <w:szCs w:val="28"/>
        </w:rPr>
        <w:tab/>
      </w:r>
      <w:r w:rsidRPr="00444B63">
        <w:rPr>
          <w:rFonts w:ascii="PT Astra Serif" w:hAnsi="PT Astra Serif" w:cs="PT Astra Serif"/>
          <w:sz w:val="28"/>
          <w:szCs w:val="28"/>
        </w:rPr>
        <w:t>Никогда еще в городе Узловая не проходило подобного мероприятия, грамотно построенное обсуждение проблем, пути решения и акцентирование на ос</w:t>
      </w:r>
      <w:r w:rsidRPr="00444B63">
        <w:rPr>
          <w:rFonts w:ascii="PT Astra Serif" w:hAnsi="PT Astra Serif" w:cs="PT Astra Serif"/>
          <w:sz w:val="28"/>
          <w:szCs w:val="28"/>
        </w:rPr>
        <w:t>новных проблемных точках позволило раскрыть весь потенциал собравшихся участников. Опытный спикер, который уже посетил не один десяток подобных мероприятий, каждый раз задавала тон обсуждения, включая в отдельные моменты рассказы о наработках и предложения</w:t>
      </w:r>
      <w:r w:rsidRPr="00444B63">
        <w:rPr>
          <w:rFonts w:ascii="PT Astra Serif" w:hAnsi="PT Astra Serif" w:cs="PT Astra Serif"/>
          <w:sz w:val="28"/>
          <w:szCs w:val="28"/>
        </w:rPr>
        <w:t>х, которые предлагались на других сессиях.</w:t>
      </w:r>
      <w:r w:rsidRPr="00444B63">
        <w:rPr>
          <w:rFonts w:ascii="PT Astra Serif" w:hAnsi="PT Astra Serif" w:cs="PT Astra Serif"/>
          <w:sz w:val="28"/>
          <w:szCs w:val="28"/>
        </w:rPr>
        <w:br/>
      </w:r>
      <w:r w:rsidRPr="00D15AD0">
        <w:rPr>
          <w:rFonts w:ascii="PT Astra Serif" w:hAnsi="PT Astra Serif" w:cs="PT Astra Serif"/>
          <w:sz w:val="28"/>
          <w:szCs w:val="28"/>
        </w:rPr>
        <w:t>Поразила сессия и своей масштабностью, за расставленными восемью столами находились по 10 участников.</w:t>
      </w:r>
      <w:r w:rsidRPr="00D15AD0">
        <w:rPr>
          <w:rFonts w:ascii="PT Astra Serif" w:hAnsi="PT Astra Serif" w:cs="PT Astra Serif"/>
          <w:sz w:val="28"/>
          <w:szCs w:val="28"/>
        </w:rPr>
        <w:br/>
      </w:r>
      <w:r w:rsidRPr="00D15AD0">
        <w:rPr>
          <w:rFonts w:ascii="PT Astra Serif" w:hAnsi="PT Astra Serif" w:cs="PT Astra Serif"/>
          <w:sz w:val="28"/>
          <w:szCs w:val="28"/>
        </w:rPr>
        <w:tab/>
      </w:r>
      <w:proofErr w:type="spellStart"/>
      <w:r w:rsidRPr="00444B63">
        <w:rPr>
          <w:rFonts w:ascii="PT Astra Serif" w:hAnsi="PT Astra Serif" w:cs="PT Astra Serif"/>
          <w:sz w:val="28"/>
          <w:szCs w:val="28"/>
        </w:rPr>
        <w:t>Тосовские</w:t>
      </w:r>
      <w:proofErr w:type="spellEnd"/>
      <w:r w:rsidRPr="00444B63">
        <w:rPr>
          <w:rFonts w:ascii="PT Astra Serif" w:hAnsi="PT Astra Serif" w:cs="PT Astra Serif"/>
          <w:sz w:val="28"/>
          <w:szCs w:val="28"/>
        </w:rPr>
        <w:t xml:space="preserve"> лидеры присутствовали за каждым столом, что делало обсуждение качественным, с учетом их предложений </w:t>
      </w:r>
      <w:r w:rsidRPr="00444B63">
        <w:rPr>
          <w:rFonts w:ascii="PT Astra Serif" w:hAnsi="PT Astra Serif" w:cs="PT Astra Serif"/>
          <w:sz w:val="28"/>
          <w:szCs w:val="28"/>
        </w:rPr>
        <w:t>и на их основе выявлялась проблематика и предлагались пути решения.</w:t>
      </w:r>
      <w:r w:rsidRPr="00444B63">
        <w:rPr>
          <w:rFonts w:ascii="PT Astra Serif" w:hAnsi="PT Astra Serif" w:cs="PT Astra Serif"/>
          <w:sz w:val="28"/>
          <w:szCs w:val="28"/>
        </w:rPr>
        <w:br/>
      </w:r>
      <w:r w:rsidRPr="00444B63">
        <w:rPr>
          <w:rFonts w:ascii="PT Astra Serif" w:hAnsi="PT Astra Serif" w:cs="PT Astra Serif"/>
          <w:sz w:val="28"/>
          <w:szCs w:val="28"/>
        </w:rPr>
        <w:tab/>
        <w:t xml:space="preserve">Стоит отметить, что каждый стол три раза делегировал своего представителя для выступления перед собравшимися. И здесь </w:t>
      </w:r>
      <w:proofErr w:type="spellStart"/>
      <w:r w:rsidRPr="00444B63">
        <w:rPr>
          <w:rFonts w:ascii="PT Astra Serif" w:hAnsi="PT Astra Serif" w:cs="PT Astra Serif"/>
          <w:sz w:val="28"/>
          <w:szCs w:val="28"/>
        </w:rPr>
        <w:t>тосовцы</w:t>
      </w:r>
      <w:proofErr w:type="spellEnd"/>
      <w:r w:rsidRPr="00444B63">
        <w:rPr>
          <w:rFonts w:ascii="PT Astra Serif" w:hAnsi="PT Astra Serif" w:cs="PT Astra Serif"/>
          <w:sz w:val="28"/>
          <w:szCs w:val="28"/>
        </w:rPr>
        <w:t xml:space="preserve"> показали свое умение донести информацию, обозначить проблему,</w:t>
      </w:r>
      <w:r w:rsidRPr="00444B63">
        <w:rPr>
          <w:rFonts w:ascii="PT Astra Serif" w:hAnsi="PT Astra Serif" w:cs="PT Astra Serif"/>
          <w:sz w:val="28"/>
          <w:szCs w:val="28"/>
        </w:rPr>
        <w:t xml:space="preserve"> которая в первую очередь волнует граждан, и предлагали свое видение по их решениям.</w:t>
      </w:r>
      <w:r w:rsidRPr="00444B63">
        <w:rPr>
          <w:rFonts w:ascii="PT Astra Serif" w:hAnsi="PT Astra Serif" w:cs="PT Astra Serif"/>
          <w:sz w:val="28"/>
          <w:szCs w:val="28"/>
        </w:rPr>
        <w:br/>
      </w:r>
      <w:r w:rsidRPr="00D15AD0">
        <w:rPr>
          <w:rFonts w:ascii="PT Astra Serif" w:hAnsi="PT Astra Serif" w:cs="PT Astra Serif"/>
          <w:sz w:val="28"/>
          <w:szCs w:val="28"/>
        </w:rPr>
        <w:t>В течение четырех часов проходила сессия, все были заряжены энергией позитивного настроя и вовлекались в бурные обсуждения за своими столами.</w:t>
      </w:r>
      <w:r w:rsidRPr="00D15AD0">
        <w:rPr>
          <w:rFonts w:ascii="PT Astra Serif" w:hAnsi="PT Astra Serif" w:cs="PT Astra Serif"/>
          <w:sz w:val="28"/>
          <w:szCs w:val="28"/>
        </w:rPr>
        <w:br/>
        <w:t>Хочется особо отметить коллег</w:t>
      </w:r>
      <w:r w:rsidRPr="00D15AD0">
        <w:rPr>
          <w:rFonts w:ascii="PT Astra Serif" w:hAnsi="PT Astra Serif" w:cs="PT Astra Serif"/>
          <w:sz w:val="28"/>
          <w:szCs w:val="28"/>
        </w:rPr>
        <w:t>-</w:t>
      </w:r>
      <w:proofErr w:type="spellStart"/>
      <w:r w:rsidRPr="00D15AD0">
        <w:rPr>
          <w:rFonts w:ascii="PT Astra Serif" w:hAnsi="PT Astra Serif" w:cs="PT Astra Serif"/>
          <w:sz w:val="28"/>
          <w:szCs w:val="28"/>
        </w:rPr>
        <w:t>тосовцев</w:t>
      </w:r>
      <w:proofErr w:type="spellEnd"/>
      <w:r w:rsidRPr="00D15AD0">
        <w:rPr>
          <w:rFonts w:ascii="PT Astra Serif" w:hAnsi="PT Astra Serif" w:cs="PT Astra Serif"/>
          <w:sz w:val="28"/>
          <w:szCs w:val="28"/>
        </w:rPr>
        <w:t>, которые приняли участие в обсуждении Программы развития Тульской области:</w:t>
      </w:r>
      <w:r w:rsidRPr="00D15AD0">
        <w:rPr>
          <w:rFonts w:ascii="PT Astra Serif" w:hAnsi="PT Astra Serif" w:cs="PT Astra Serif"/>
          <w:sz w:val="28"/>
          <w:szCs w:val="28"/>
        </w:rPr>
        <w:br/>
        <w:t xml:space="preserve">1. Измайлова Н.С. (староста с. </w:t>
      </w:r>
      <w:proofErr w:type="spellStart"/>
      <w:r w:rsidRPr="00D15AD0">
        <w:rPr>
          <w:rFonts w:ascii="PT Astra Serif" w:hAnsi="PT Astra Serif" w:cs="PT Astra Serif"/>
          <w:sz w:val="28"/>
          <w:szCs w:val="28"/>
        </w:rPr>
        <w:t>Бутырки</w:t>
      </w:r>
      <w:proofErr w:type="spellEnd"/>
      <w:r w:rsidRPr="00D15AD0">
        <w:rPr>
          <w:rFonts w:ascii="PT Astra Serif" w:hAnsi="PT Astra Serif" w:cs="PT Astra Serif"/>
          <w:sz w:val="28"/>
          <w:szCs w:val="28"/>
        </w:rPr>
        <w:t>),</w:t>
      </w:r>
      <w:r w:rsidRPr="00D15AD0">
        <w:rPr>
          <w:rFonts w:ascii="PT Astra Serif" w:hAnsi="PT Astra Serif" w:cs="PT Astra Serif"/>
          <w:sz w:val="28"/>
          <w:szCs w:val="28"/>
        </w:rPr>
        <w:br/>
        <w:t xml:space="preserve">2. Максимов С.С. (ТОС </w:t>
      </w:r>
      <w:r w:rsidRPr="00D15AD0">
        <w:rPr>
          <w:rFonts w:ascii="PT Astra Serif" w:hAnsi="PT Astra Serif" w:cs="PT Astra Serif"/>
          <w:color w:val="000000"/>
          <w:sz w:val="28"/>
          <w:szCs w:val="28"/>
        </w:rPr>
        <w:t>«</w:t>
      </w:r>
      <w:r w:rsidRPr="00D15AD0">
        <w:rPr>
          <w:rFonts w:ascii="PT Astra Serif" w:hAnsi="PT Astra Serif" w:cs="PT Astra Serif"/>
          <w:sz w:val="28"/>
          <w:szCs w:val="28"/>
        </w:rPr>
        <w:t>Магистраль),</w:t>
      </w:r>
      <w:r w:rsidRPr="00D15AD0">
        <w:rPr>
          <w:rFonts w:ascii="PT Astra Serif" w:hAnsi="PT Astra Serif" w:cs="PT Astra Serif"/>
          <w:sz w:val="28"/>
          <w:szCs w:val="28"/>
        </w:rPr>
        <w:br/>
        <w:t xml:space="preserve">3. </w:t>
      </w:r>
      <w:proofErr w:type="spellStart"/>
      <w:r w:rsidRPr="00D15AD0">
        <w:rPr>
          <w:rFonts w:ascii="PT Astra Serif" w:hAnsi="PT Astra Serif" w:cs="PT Astra Serif"/>
          <w:sz w:val="28"/>
          <w:szCs w:val="28"/>
        </w:rPr>
        <w:t>Гензе</w:t>
      </w:r>
      <w:proofErr w:type="spellEnd"/>
      <w:r w:rsidRPr="00D15AD0">
        <w:rPr>
          <w:rFonts w:ascii="PT Astra Serif" w:hAnsi="PT Astra Serif" w:cs="PT Astra Serif"/>
          <w:sz w:val="28"/>
          <w:szCs w:val="28"/>
        </w:rPr>
        <w:t xml:space="preserve"> Т.С. (ТОС </w:t>
      </w:r>
      <w:r w:rsidRPr="00D15AD0">
        <w:rPr>
          <w:rFonts w:ascii="PT Astra Serif" w:hAnsi="PT Astra Serif" w:cs="PT Astra Serif"/>
          <w:color w:val="000000"/>
          <w:sz w:val="28"/>
          <w:szCs w:val="28"/>
        </w:rPr>
        <w:t>«</w:t>
      </w:r>
      <w:r w:rsidRPr="00D15AD0">
        <w:rPr>
          <w:rFonts w:ascii="PT Astra Serif" w:hAnsi="PT Astra Serif" w:cs="PT Astra Serif"/>
          <w:sz w:val="28"/>
          <w:szCs w:val="28"/>
        </w:rPr>
        <w:t>кв. 50 лет Октября</w:t>
      </w:r>
      <w:r w:rsidRPr="00D15AD0">
        <w:rPr>
          <w:rFonts w:ascii="PT Astra Serif" w:hAnsi="PT Astra Serif" w:cs="PT Astra Serif"/>
          <w:color w:val="000000"/>
          <w:sz w:val="28"/>
          <w:szCs w:val="28"/>
        </w:rPr>
        <w:t>»</w:t>
      </w:r>
      <w:r w:rsidRPr="00D15AD0">
        <w:rPr>
          <w:rFonts w:ascii="PT Astra Serif" w:hAnsi="PT Astra Serif" w:cs="PT Astra Serif"/>
          <w:sz w:val="28"/>
          <w:szCs w:val="28"/>
        </w:rPr>
        <w:t>),</w:t>
      </w:r>
      <w:r w:rsidRPr="00D15AD0">
        <w:rPr>
          <w:rFonts w:ascii="PT Astra Serif" w:hAnsi="PT Astra Serif" w:cs="PT Astra Serif"/>
          <w:sz w:val="28"/>
          <w:szCs w:val="28"/>
        </w:rPr>
        <w:br/>
        <w:t xml:space="preserve">4. Митасова Н.В. (ТОС </w:t>
      </w:r>
      <w:r w:rsidRPr="00D15AD0">
        <w:rPr>
          <w:rFonts w:ascii="PT Astra Serif" w:hAnsi="PT Astra Serif" w:cs="PT Astra Serif"/>
          <w:color w:val="000000"/>
          <w:sz w:val="28"/>
          <w:szCs w:val="28"/>
        </w:rPr>
        <w:t>«</w:t>
      </w:r>
      <w:r w:rsidRPr="00D15AD0">
        <w:rPr>
          <w:rFonts w:ascii="PT Astra Serif" w:hAnsi="PT Astra Serif" w:cs="PT Astra Serif"/>
          <w:sz w:val="28"/>
          <w:szCs w:val="28"/>
        </w:rPr>
        <w:t>Надежда</w:t>
      </w:r>
      <w:r w:rsidRPr="00D15AD0">
        <w:rPr>
          <w:rFonts w:ascii="PT Astra Serif" w:hAnsi="PT Astra Serif" w:cs="PT Astra Serif"/>
          <w:color w:val="000000"/>
          <w:sz w:val="28"/>
          <w:szCs w:val="28"/>
        </w:rPr>
        <w:t>»</w:t>
      </w:r>
      <w:r w:rsidRPr="00D15AD0">
        <w:rPr>
          <w:rFonts w:ascii="PT Astra Serif" w:hAnsi="PT Astra Serif" w:cs="PT Astra Serif"/>
          <w:sz w:val="28"/>
          <w:szCs w:val="28"/>
        </w:rPr>
        <w:t>),</w:t>
      </w:r>
      <w:r w:rsidRPr="00D15AD0">
        <w:rPr>
          <w:rFonts w:ascii="PT Astra Serif" w:hAnsi="PT Astra Serif" w:cs="PT Astra Serif"/>
          <w:sz w:val="28"/>
          <w:szCs w:val="28"/>
        </w:rPr>
        <w:br/>
        <w:t>5. Назаров М.А. (с</w:t>
      </w:r>
      <w:r w:rsidRPr="00D15AD0">
        <w:rPr>
          <w:rFonts w:ascii="PT Astra Serif" w:hAnsi="PT Astra Serif" w:cs="PT Astra Serif"/>
          <w:sz w:val="28"/>
          <w:szCs w:val="28"/>
        </w:rPr>
        <w:t>тароста д. Федоровка),</w:t>
      </w:r>
      <w:r w:rsidRPr="00D15AD0">
        <w:rPr>
          <w:rFonts w:ascii="PT Astra Serif" w:hAnsi="PT Astra Serif" w:cs="PT Astra Serif"/>
          <w:sz w:val="28"/>
          <w:szCs w:val="28"/>
        </w:rPr>
        <w:br/>
        <w:t xml:space="preserve">6. </w:t>
      </w:r>
      <w:proofErr w:type="spellStart"/>
      <w:r w:rsidRPr="00D15AD0">
        <w:rPr>
          <w:rFonts w:ascii="PT Astra Serif" w:hAnsi="PT Astra Serif" w:cs="PT Astra Serif"/>
          <w:sz w:val="28"/>
          <w:szCs w:val="28"/>
        </w:rPr>
        <w:t>Таршилова</w:t>
      </w:r>
      <w:proofErr w:type="spellEnd"/>
      <w:r w:rsidRPr="00D15AD0">
        <w:rPr>
          <w:rFonts w:ascii="PT Astra Serif" w:hAnsi="PT Astra Serif" w:cs="PT Astra Serif"/>
          <w:sz w:val="28"/>
          <w:szCs w:val="28"/>
        </w:rPr>
        <w:t xml:space="preserve"> В.В. (ОО ТОС </w:t>
      </w:r>
      <w:r w:rsidRPr="00D15AD0">
        <w:rPr>
          <w:rFonts w:ascii="PT Astra Serif" w:hAnsi="PT Astra Serif" w:cs="PT Astra Serif"/>
          <w:color w:val="000000"/>
          <w:sz w:val="28"/>
          <w:szCs w:val="28"/>
        </w:rPr>
        <w:t>«</w:t>
      </w:r>
      <w:r w:rsidRPr="00D15AD0">
        <w:rPr>
          <w:rFonts w:ascii="PT Astra Serif" w:hAnsi="PT Astra Serif" w:cs="PT Astra Serif"/>
          <w:sz w:val="28"/>
          <w:szCs w:val="28"/>
        </w:rPr>
        <w:t>Первомайское</w:t>
      </w:r>
      <w:r w:rsidRPr="00D15AD0">
        <w:rPr>
          <w:rFonts w:ascii="PT Astra Serif" w:hAnsi="PT Astra Serif" w:cs="PT Astra Serif"/>
          <w:color w:val="000000"/>
          <w:sz w:val="28"/>
          <w:szCs w:val="28"/>
        </w:rPr>
        <w:t xml:space="preserve">» </w:t>
      </w:r>
      <w:r w:rsidRPr="00D15AD0">
        <w:rPr>
          <w:rFonts w:ascii="PT Astra Serif" w:hAnsi="PT Astra Serif" w:cs="PT Astra Serif"/>
          <w:sz w:val="28"/>
          <w:szCs w:val="28"/>
        </w:rPr>
        <w:t xml:space="preserve"> п. Дубовка),</w:t>
      </w:r>
      <w:r w:rsidRPr="00D15AD0">
        <w:rPr>
          <w:rFonts w:ascii="PT Astra Serif" w:hAnsi="PT Astra Serif" w:cs="PT Astra Serif"/>
          <w:sz w:val="28"/>
          <w:szCs w:val="28"/>
        </w:rPr>
        <w:br/>
        <w:t xml:space="preserve">7. </w:t>
      </w:r>
      <w:proofErr w:type="spellStart"/>
      <w:r w:rsidRPr="00D15AD0">
        <w:rPr>
          <w:rFonts w:ascii="PT Astra Serif" w:hAnsi="PT Astra Serif" w:cs="PT Astra Serif"/>
          <w:sz w:val="28"/>
          <w:szCs w:val="28"/>
        </w:rPr>
        <w:t>Курбакова</w:t>
      </w:r>
      <w:proofErr w:type="spellEnd"/>
      <w:r w:rsidRPr="00D15AD0">
        <w:rPr>
          <w:rFonts w:ascii="PT Astra Serif" w:hAnsi="PT Astra Serif" w:cs="PT Astra Serif"/>
          <w:sz w:val="28"/>
          <w:szCs w:val="28"/>
        </w:rPr>
        <w:t xml:space="preserve"> Т.М. (член Совета ТОС</w:t>
      </w:r>
      <w:r w:rsidRPr="00D15AD0">
        <w:rPr>
          <w:rFonts w:ascii="PT Astra Serif" w:hAnsi="PT Astra Serif" w:cs="PT Astra Serif"/>
          <w:color w:val="000000"/>
          <w:sz w:val="28"/>
          <w:szCs w:val="28"/>
        </w:rPr>
        <w:t xml:space="preserve"> «</w:t>
      </w:r>
      <w:r w:rsidRPr="00D15AD0">
        <w:rPr>
          <w:rFonts w:ascii="PT Astra Serif" w:hAnsi="PT Astra Serif" w:cs="PT Astra Serif"/>
          <w:sz w:val="28"/>
          <w:szCs w:val="28"/>
        </w:rPr>
        <w:t>Майское</w:t>
      </w:r>
      <w:r w:rsidRPr="00D15AD0">
        <w:rPr>
          <w:rFonts w:ascii="PT Astra Serif" w:hAnsi="PT Astra Serif" w:cs="PT Astra Serif"/>
          <w:color w:val="000000"/>
          <w:sz w:val="28"/>
          <w:szCs w:val="28"/>
        </w:rPr>
        <w:t>»</w:t>
      </w:r>
      <w:r w:rsidRPr="00D15AD0">
        <w:rPr>
          <w:rFonts w:ascii="PT Astra Serif" w:hAnsi="PT Astra Serif" w:cs="PT Astra Serif"/>
          <w:sz w:val="28"/>
          <w:szCs w:val="28"/>
        </w:rPr>
        <w:t>),</w:t>
      </w:r>
      <w:r w:rsidRPr="00D15AD0">
        <w:rPr>
          <w:rFonts w:ascii="PT Astra Serif" w:hAnsi="PT Astra Serif" w:cs="PT Astra Serif"/>
          <w:sz w:val="28"/>
          <w:szCs w:val="28"/>
        </w:rPr>
        <w:br/>
        <w:t xml:space="preserve">8. Мещеряков А.В. (ОО ТОС </w:t>
      </w:r>
      <w:r w:rsidRPr="00D15AD0">
        <w:rPr>
          <w:rFonts w:ascii="PT Astra Serif" w:hAnsi="PT Astra Serif" w:cs="PT Astra Serif"/>
          <w:color w:val="000000"/>
          <w:sz w:val="28"/>
          <w:szCs w:val="28"/>
        </w:rPr>
        <w:t>«</w:t>
      </w:r>
      <w:r w:rsidRPr="00D15AD0">
        <w:rPr>
          <w:rFonts w:ascii="PT Astra Serif" w:hAnsi="PT Astra Serif" w:cs="PT Astra Serif"/>
          <w:sz w:val="28"/>
          <w:szCs w:val="28"/>
        </w:rPr>
        <w:t>Первый</w:t>
      </w:r>
      <w:r w:rsidRPr="00D15AD0">
        <w:rPr>
          <w:rFonts w:ascii="PT Astra Serif" w:hAnsi="PT Astra Serif" w:cs="PT Astra Serif"/>
          <w:color w:val="000000"/>
          <w:sz w:val="28"/>
          <w:szCs w:val="28"/>
        </w:rPr>
        <w:t>»</w:t>
      </w:r>
      <w:r w:rsidRPr="00D15AD0">
        <w:rPr>
          <w:rFonts w:ascii="PT Astra Serif" w:hAnsi="PT Astra Serif" w:cs="PT Astra Serif"/>
          <w:sz w:val="28"/>
          <w:szCs w:val="28"/>
        </w:rPr>
        <w:t>),</w:t>
      </w:r>
      <w:r w:rsidRPr="00D15AD0">
        <w:rPr>
          <w:rFonts w:ascii="PT Astra Serif" w:hAnsi="PT Astra Serif" w:cs="PT Astra Serif"/>
          <w:sz w:val="28"/>
          <w:szCs w:val="28"/>
        </w:rPr>
        <w:br/>
        <w:t xml:space="preserve">9. </w:t>
      </w:r>
      <w:proofErr w:type="spellStart"/>
      <w:r w:rsidRPr="00D15AD0">
        <w:rPr>
          <w:rFonts w:ascii="PT Astra Serif" w:hAnsi="PT Astra Serif" w:cs="PT Astra Serif"/>
          <w:sz w:val="28"/>
          <w:szCs w:val="28"/>
        </w:rPr>
        <w:t>Лозинина</w:t>
      </w:r>
      <w:proofErr w:type="spellEnd"/>
      <w:r w:rsidRPr="00D15AD0">
        <w:rPr>
          <w:rFonts w:ascii="PT Astra Serif" w:hAnsi="PT Astra Serif" w:cs="PT Astra Serif"/>
          <w:sz w:val="28"/>
          <w:szCs w:val="28"/>
        </w:rPr>
        <w:t xml:space="preserve"> Н.А. (ТОС </w:t>
      </w:r>
      <w:r w:rsidRPr="00D15AD0">
        <w:rPr>
          <w:rFonts w:ascii="PT Astra Serif" w:hAnsi="PT Astra Serif" w:cs="PT Astra Serif"/>
          <w:color w:val="000000"/>
          <w:sz w:val="28"/>
          <w:szCs w:val="28"/>
        </w:rPr>
        <w:t>«</w:t>
      </w:r>
      <w:r w:rsidRPr="00D15AD0">
        <w:rPr>
          <w:rFonts w:ascii="PT Astra Serif" w:hAnsi="PT Astra Serif" w:cs="PT Astra Serif"/>
          <w:sz w:val="28"/>
          <w:szCs w:val="28"/>
        </w:rPr>
        <w:t>Мечта</w:t>
      </w:r>
      <w:r w:rsidRPr="00D15AD0">
        <w:rPr>
          <w:rFonts w:ascii="PT Astra Serif" w:hAnsi="PT Astra Serif" w:cs="PT Astra Serif"/>
          <w:color w:val="000000"/>
          <w:sz w:val="28"/>
          <w:szCs w:val="28"/>
        </w:rPr>
        <w:t xml:space="preserve">» </w:t>
      </w:r>
      <w:r w:rsidRPr="00D15AD0">
        <w:rPr>
          <w:rFonts w:ascii="PT Astra Serif" w:hAnsi="PT Astra Serif" w:cs="PT Astra Serif"/>
          <w:sz w:val="28"/>
          <w:szCs w:val="28"/>
        </w:rPr>
        <w:t xml:space="preserve">, пос. </w:t>
      </w:r>
      <w:proofErr w:type="spellStart"/>
      <w:r w:rsidRPr="00D15AD0">
        <w:rPr>
          <w:rFonts w:ascii="PT Astra Serif" w:hAnsi="PT Astra Serif" w:cs="PT Astra Serif"/>
          <w:sz w:val="28"/>
          <w:szCs w:val="28"/>
        </w:rPr>
        <w:t>Каменецкий</w:t>
      </w:r>
      <w:proofErr w:type="spellEnd"/>
      <w:r w:rsidRPr="00D15AD0">
        <w:rPr>
          <w:rFonts w:ascii="PT Astra Serif" w:hAnsi="PT Astra Serif" w:cs="PT Astra Serif"/>
          <w:sz w:val="28"/>
          <w:szCs w:val="28"/>
        </w:rPr>
        <w:t>),</w:t>
      </w:r>
      <w:r w:rsidRPr="00D15AD0">
        <w:rPr>
          <w:rFonts w:ascii="PT Astra Serif" w:hAnsi="PT Astra Serif" w:cs="PT Astra Serif"/>
          <w:sz w:val="28"/>
          <w:szCs w:val="28"/>
        </w:rPr>
        <w:br/>
        <w:t xml:space="preserve">10. Бабкина Н.П. (ТОС </w:t>
      </w:r>
      <w:r w:rsidRPr="00D15AD0">
        <w:rPr>
          <w:rFonts w:ascii="PT Astra Serif" w:hAnsi="PT Astra Serif" w:cs="PT Astra Serif"/>
          <w:color w:val="000000"/>
          <w:sz w:val="28"/>
          <w:szCs w:val="28"/>
        </w:rPr>
        <w:t>«</w:t>
      </w:r>
      <w:r w:rsidRPr="00D15AD0">
        <w:rPr>
          <w:rFonts w:ascii="PT Astra Serif" w:hAnsi="PT Astra Serif" w:cs="PT Astra Serif"/>
          <w:sz w:val="28"/>
          <w:szCs w:val="28"/>
        </w:rPr>
        <w:t>Гагарина 6а</w:t>
      </w:r>
      <w:r w:rsidRPr="00D15AD0">
        <w:rPr>
          <w:rFonts w:ascii="PT Astra Serif" w:hAnsi="PT Astra Serif" w:cs="PT Astra Serif"/>
          <w:color w:val="000000"/>
          <w:sz w:val="28"/>
          <w:szCs w:val="28"/>
        </w:rPr>
        <w:t xml:space="preserve">» </w:t>
      </w:r>
      <w:r w:rsidRPr="00D15AD0">
        <w:rPr>
          <w:rFonts w:ascii="PT Astra Serif" w:hAnsi="PT Astra Serif" w:cs="PT Astra Serif"/>
          <w:sz w:val="28"/>
          <w:szCs w:val="28"/>
        </w:rPr>
        <w:t>),</w:t>
      </w:r>
      <w:r w:rsidRPr="00D15AD0">
        <w:rPr>
          <w:rFonts w:ascii="PT Astra Serif" w:hAnsi="PT Astra Serif" w:cs="PT Astra Serif"/>
          <w:sz w:val="28"/>
          <w:szCs w:val="28"/>
        </w:rPr>
        <w:br/>
        <w:t xml:space="preserve">11. </w:t>
      </w:r>
      <w:proofErr w:type="spellStart"/>
      <w:r w:rsidRPr="00D15AD0">
        <w:rPr>
          <w:rFonts w:ascii="PT Astra Serif" w:hAnsi="PT Astra Serif" w:cs="PT Astra Serif"/>
          <w:sz w:val="28"/>
          <w:szCs w:val="28"/>
        </w:rPr>
        <w:t>Е</w:t>
      </w:r>
      <w:r w:rsidRPr="00D15AD0">
        <w:rPr>
          <w:rFonts w:ascii="PT Astra Serif" w:hAnsi="PT Astra Serif" w:cs="PT Astra Serif"/>
          <w:sz w:val="28"/>
          <w:szCs w:val="28"/>
        </w:rPr>
        <w:t>льтищева</w:t>
      </w:r>
      <w:proofErr w:type="spellEnd"/>
      <w:r w:rsidRPr="00D15AD0">
        <w:rPr>
          <w:rFonts w:ascii="PT Astra Serif" w:hAnsi="PT Astra Serif" w:cs="PT Astra Serif"/>
          <w:sz w:val="28"/>
          <w:szCs w:val="28"/>
        </w:rPr>
        <w:t xml:space="preserve"> Л.В. (ОО ТОС </w:t>
      </w:r>
      <w:r w:rsidRPr="00D15AD0">
        <w:rPr>
          <w:rFonts w:ascii="PT Astra Serif" w:hAnsi="PT Astra Serif" w:cs="PT Astra Serif"/>
          <w:color w:val="000000"/>
          <w:sz w:val="28"/>
          <w:szCs w:val="28"/>
        </w:rPr>
        <w:t>«</w:t>
      </w:r>
      <w:r w:rsidRPr="00D15AD0">
        <w:rPr>
          <w:rFonts w:ascii="PT Astra Serif" w:hAnsi="PT Astra Serif" w:cs="PT Astra Serif"/>
          <w:sz w:val="28"/>
          <w:szCs w:val="28"/>
        </w:rPr>
        <w:t>Первомайское</w:t>
      </w:r>
      <w:r w:rsidRPr="00D15AD0">
        <w:rPr>
          <w:rFonts w:ascii="PT Astra Serif" w:hAnsi="PT Astra Serif" w:cs="PT Astra Serif"/>
          <w:color w:val="000000"/>
          <w:sz w:val="28"/>
          <w:szCs w:val="28"/>
        </w:rPr>
        <w:t>»</w:t>
      </w:r>
      <w:r w:rsidRPr="00D15AD0">
        <w:rPr>
          <w:rFonts w:ascii="PT Astra Serif" w:hAnsi="PT Astra Serif" w:cs="PT Astra Serif"/>
          <w:sz w:val="28"/>
          <w:szCs w:val="28"/>
        </w:rPr>
        <w:t>),</w:t>
      </w:r>
      <w:r w:rsidRPr="00D15AD0">
        <w:rPr>
          <w:rFonts w:ascii="PT Astra Serif" w:hAnsi="PT Astra Serif" w:cs="PT Astra Serif"/>
          <w:sz w:val="28"/>
          <w:szCs w:val="28"/>
        </w:rPr>
        <w:br/>
        <w:t>12. Шульц Ю.Д. (староста с. Ильинка),</w:t>
      </w:r>
      <w:r w:rsidRPr="00D15AD0">
        <w:rPr>
          <w:rFonts w:ascii="PT Astra Serif" w:hAnsi="PT Astra Serif" w:cs="PT Astra Serif"/>
          <w:sz w:val="28"/>
          <w:szCs w:val="28"/>
        </w:rPr>
        <w:br/>
        <w:t xml:space="preserve">13. Векшина М.В. (ТОС </w:t>
      </w:r>
      <w:r w:rsidRPr="00D15AD0">
        <w:rPr>
          <w:rFonts w:ascii="PT Astra Serif" w:hAnsi="PT Astra Serif" w:cs="PT Astra Serif"/>
          <w:color w:val="000000"/>
          <w:sz w:val="28"/>
          <w:szCs w:val="28"/>
        </w:rPr>
        <w:t>«</w:t>
      </w:r>
      <w:r w:rsidRPr="00D15AD0">
        <w:rPr>
          <w:rFonts w:ascii="PT Astra Serif" w:hAnsi="PT Astra Serif" w:cs="PT Astra Serif"/>
          <w:sz w:val="28"/>
          <w:szCs w:val="28"/>
        </w:rPr>
        <w:t>Майское</w:t>
      </w:r>
      <w:r w:rsidRPr="00D15AD0">
        <w:rPr>
          <w:rFonts w:ascii="PT Astra Serif" w:hAnsi="PT Astra Serif" w:cs="PT Astra Serif"/>
          <w:color w:val="000000"/>
          <w:sz w:val="28"/>
          <w:szCs w:val="28"/>
        </w:rPr>
        <w:t xml:space="preserve">» </w:t>
      </w:r>
      <w:r w:rsidRPr="00D15AD0">
        <w:rPr>
          <w:rFonts w:ascii="PT Astra Serif" w:hAnsi="PT Astra Serif" w:cs="PT Astra Serif"/>
          <w:sz w:val="28"/>
          <w:szCs w:val="28"/>
        </w:rPr>
        <w:t>),</w:t>
      </w:r>
      <w:r w:rsidRPr="00D15AD0">
        <w:rPr>
          <w:rFonts w:ascii="PT Astra Serif" w:hAnsi="PT Astra Serif" w:cs="PT Astra Serif"/>
          <w:sz w:val="28"/>
          <w:szCs w:val="28"/>
        </w:rPr>
        <w:br/>
        <w:t>14. Абрамова О.Ю. (староста с. Каменка),</w:t>
      </w:r>
      <w:r w:rsidRPr="00D15AD0">
        <w:rPr>
          <w:rFonts w:ascii="PT Astra Serif" w:hAnsi="PT Astra Serif" w:cs="PT Astra Serif"/>
          <w:sz w:val="28"/>
          <w:szCs w:val="28"/>
        </w:rPr>
        <w:br/>
        <w:t xml:space="preserve">15. </w:t>
      </w:r>
      <w:proofErr w:type="spellStart"/>
      <w:r w:rsidRPr="00D15AD0">
        <w:rPr>
          <w:rFonts w:ascii="PT Astra Serif" w:hAnsi="PT Astra Serif" w:cs="PT Astra Serif"/>
          <w:sz w:val="28"/>
          <w:szCs w:val="28"/>
        </w:rPr>
        <w:t>Чемиренко</w:t>
      </w:r>
      <w:proofErr w:type="spellEnd"/>
      <w:r w:rsidRPr="00D15AD0">
        <w:rPr>
          <w:rFonts w:ascii="PT Astra Serif" w:hAnsi="PT Astra Serif" w:cs="PT Astra Serif"/>
          <w:sz w:val="28"/>
          <w:szCs w:val="28"/>
        </w:rPr>
        <w:t xml:space="preserve"> Е.А. (ТОС </w:t>
      </w:r>
      <w:r w:rsidRPr="00D15AD0">
        <w:rPr>
          <w:rFonts w:ascii="PT Astra Serif" w:hAnsi="PT Astra Serif" w:cs="PT Astra Serif"/>
          <w:color w:val="000000"/>
          <w:sz w:val="28"/>
          <w:szCs w:val="28"/>
        </w:rPr>
        <w:t>«</w:t>
      </w:r>
      <w:r w:rsidRPr="00D15AD0">
        <w:rPr>
          <w:rFonts w:ascii="PT Astra Serif" w:hAnsi="PT Astra Serif" w:cs="PT Astra Serif"/>
          <w:sz w:val="28"/>
          <w:szCs w:val="28"/>
        </w:rPr>
        <w:t>Радужный</w:t>
      </w:r>
      <w:r w:rsidRPr="00D15AD0">
        <w:rPr>
          <w:rFonts w:ascii="PT Astra Serif" w:hAnsi="PT Astra Serif" w:cs="PT Astra Serif"/>
          <w:color w:val="000000"/>
          <w:sz w:val="28"/>
          <w:szCs w:val="28"/>
        </w:rPr>
        <w:t>»</w:t>
      </w:r>
      <w:r w:rsidRPr="00D15AD0">
        <w:rPr>
          <w:rFonts w:ascii="PT Astra Serif" w:hAnsi="PT Astra Serif" w:cs="PT Astra Serif"/>
          <w:sz w:val="28"/>
          <w:szCs w:val="28"/>
        </w:rPr>
        <w:t>),</w:t>
      </w:r>
      <w:r w:rsidRPr="00D15AD0">
        <w:rPr>
          <w:rFonts w:ascii="PT Astra Serif" w:hAnsi="PT Astra Serif" w:cs="PT Astra Serif"/>
          <w:sz w:val="28"/>
          <w:szCs w:val="28"/>
        </w:rPr>
        <w:br/>
        <w:t>16. Шаталина И.Н. (ТОС кв. 50 лет Октября</w:t>
      </w:r>
      <w:r w:rsidRPr="00D15AD0">
        <w:rPr>
          <w:rFonts w:ascii="PT Astra Serif" w:hAnsi="PT Astra Serif" w:cs="PT Astra Serif"/>
          <w:color w:val="000000"/>
          <w:sz w:val="28"/>
          <w:szCs w:val="28"/>
        </w:rPr>
        <w:t>»</w:t>
      </w:r>
      <w:r w:rsidRPr="00D15AD0">
        <w:rPr>
          <w:rFonts w:ascii="PT Astra Serif" w:hAnsi="PT Astra Serif" w:cs="PT Astra Serif"/>
          <w:sz w:val="28"/>
          <w:szCs w:val="28"/>
        </w:rPr>
        <w:t>),</w:t>
      </w:r>
      <w:r w:rsidRPr="00D15AD0">
        <w:rPr>
          <w:rFonts w:ascii="PT Astra Serif" w:hAnsi="PT Astra Serif" w:cs="PT Astra Serif"/>
          <w:sz w:val="28"/>
          <w:szCs w:val="28"/>
        </w:rPr>
        <w:br/>
        <w:t xml:space="preserve">17. Смирнов Ю.Н. </w:t>
      </w:r>
      <w:r w:rsidRPr="00D15AD0">
        <w:rPr>
          <w:rFonts w:ascii="PT Astra Serif" w:hAnsi="PT Astra Serif" w:cs="PT Astra Serif"/>
          <w:sz w:val="28"/>
          <w:szCs w:val="28"/>
        </w:rPr>
        <w:t xml:space="preserve">(староста д. </w:t>
      </w:r>
      <w:proofErr w:type="spellStart"/>
      <w:r w:rsidRPr="00D15AD0">
        <w:rPr>
          <w:rFonts w:ascii="PT Astra Serif" w:hAnsi="PT Astra Serif" w:cs="PT Astra Serif"/>
          <w:sz w:val="28"/>
          <w:szCs w:val="28"/>
        </w:rPr>
        <w:t>Хованка</w:t>
      </w:r>
      <w:proofErr w:type="spellEnd"/>
      <w:r w:rsidRPr="00D15AD0">
        <w:rPr>
          <w:rFonts w:ascii="PT Astra Serif" w:hAnsi="PT Astra Serif" w:cs="PT Astra Serif"/>
          <w:sz w:val="28"/>
          <w:szCs w:val="28"/>
        </w:rPr>
        <w:t>),</w:t>
      </w:r>
      <w:r w:rsidRPr="00D15AD0">
        <w:rPr>
          <w:rFonts w:ascii="PT Astra Serif" w:hAnsi="PT Astra Serif" w:cs="PT Astra Serif"/>
          <w:sz w:val="28"/>
          <w:szCs w:val="28"/>
        </w:rPr>
        <w:br/>
        <w:t xml:space="preserve">18. Матвейко М.А. (староста д. </w:t>
      </w:r>
      <w:proofErr w:type="spellStart"/>
      <w:r w:rsidRPr="00D15AD0">
        <w:rPr>
          <w:rFonts w:ascii="PT Astra Serif" w:hAnsi="PT Astra Serif" w:cs="PT Astra Serif"/>
          <w:sz w:val="28"/>
          <w:szCs w:val="28"/>
        </w:rPr>
        <w:t>Марьинка</w:t>
      </w:r>
      <w:proofErr w:type="spellEnd"/>
      <w:r w:rsidRPr="00D15AD0">
        <w:rPr>
          <w:rFonts w:ascii="PT Astra Serif" w:hAnsi="PT Astra Serif" w:cs="PT Astra Serif"/>
          <w:sz w:val="28"/>
          <w:szCs w:val="28"/>
        </w:rPr>
        <w:t>),</w:t>
      </w:r>
      <w:r w:rsidRPr="00D15AD0">
        <w:rPr>
          <w:rFonts w:ascii="PT Astra Serif" w:hAnsi="PT Astra Serif" w:cs="PT Astra Serif"/>
          <w:sz w:val="28"/>
          <w:szCs w:val="28"/>
        </w:rPr>
        <w:br/>
        <w:t xml:space="preserve">19. Демченко В.Р. (ТОС </w:t>
      </w:r>
      <w:r w:rsidRPr="00D15AD0">
        <w:rPr>
          <w:rFonts w:ascii="PT Astra Serif" w:hAnsi="PT Astra Serif" w:cs="PT Astra Serif"/>
          <w:color w:val="000000"/>
          <w:sz w:val="28"/>
          <w:szCs w:val="28"/>
        </w:rPr>
        <w:t>«</w:t>
      </w:r>
      <w:r w:rsidRPr="00D15AD0">
        <w:rPr>
          <w:rFonts w:ascii="PT Astra Serif" w:hAnsi="PT Astra Serif" w:cs="PT Astra Serif"/>
          <w:sz w:val="28"/>
          <w:szCs w:val="28"/>
        </w:rPr>
        <w:t>Квартал 5-я Пятилетка</w:t>
      </w:r>
      <w:r w:rsidRPr="00D15AD0">
        <w:rPr>
          <w:rFonts w:ascii="PT Astra Serif" w:hAnsi="PT Astra Serif" w:cs="PT Astra Serif"/>
          <w:color w:val="000000"/>
          <w:sz w:val="28"/>
          <w:szCs w:val="28"/>
        </w:rPr>
        <w:t>»</w:t>
      </w:r>
      <w:r w:rsidRPr="00D15AD0">
        <w:rPr>
          <w:rFonts w:ascii="PT Astra Serif" w:hAnsi="PT Astra Serif" w:cs="PT Astra Serif"/>
          <w:sz w:val="28"/>
          <w:szCs w:val="28"/>
        </w:rPr>
        <w:t>),</w:t>
      </w:r>
      <w:r w:rsidRPr="00D15AD0">
        <w:rPr>
          <w:rFonts w:ascii="PT Astra Serif" w:hAnsi="PT Astra Serif" w:cs="PT Astra Serif"/>
          <w:sz w:val="28"/>
          <w:szCs w:val="28"/>
        </w:rPr>
        <w:br/>
        <w:t xml:space="preserve">20 Никитина Г.Р. (ТОС </w:t>
      </w:r>
      <w:r w:rsidRPr="00D15AD0">
        <w:rPr>
          <w:rFonts w:ascii="PT Astra Serif" w:hAnsi="PT Astra Serif" w:cs="PT Astra Serif"/>
          <w:color w:val="000000"/>
          <w:sz w:val="28"/>
          <w:szCs w:val="28"/>
        </w:rPr>
        <w:t>«</w:t>
      </w:r>
      <w:proofErr w:type="spellStart"/>
      <w:r w:rsidRPr="00D15AD0">
        <w:rPr>
          <w:rFonts w:ascii="PT Astra Serif" w:hAnsi="PT Astra Serif" w:cs="PT Astra Serif"/>
          <w:sz w:val="28"/>
          <w:szCs w:val="28"/>
        </w:rPr>
        <w:t>Беклемищева</w:t>
      </w:r>
      <w:proofErr w:type="spellEnd"/>
      <w:r w:rsidRPr="00D15AD0">
        <w:rPr>
          <w:rFonts w:ascii="PT Astra Serif" w:hAnsi="PT Astra Serif" w:cs="PT Astra Serif"/>
          <w:sz w:val="28"/>
          <w:szCs w:val="28"/>
        </w:rPr>
        <w:t xml:space="preserve"> - 25</w:t>
      </w:r>
      <w:r w:rsidRPr="00D15AD0">
        <w:rPr>
          <w:rFonts w:ascii="PT Astra Serif" w:hAnsi="PT Astra Serif" w:cs="PT Astra Serif"/>
          <w:color w:val="000000"/>
          <w:sz w:val="28"/>
          <w:szCs w:val="28"/>
        </w:rPr>
        <w:t>»</w:t>
      </w:r>
      <w:r w:rsidRPr="00D15AD0">
        <w:rPr>
          <w:rFonts w:ascii="PT Astra Serif" w:hAnsi="PT Astra Serif" w:cs="PT Astra Serif"/>
          <w:sz w:val="28"/>
          <w:szCs w:val="28"/>
        </w:rPr>
        <w:t>).</w:t>
      </w:r>
      <w:r w:rsidRPr="00D15AD0">
        <w:rPr>
          <w:rFonts w:ascii="PT Astra Serif" w:hAnsi="PT Astra Serif" w:cs="PT Astra Serif"/>
          <w:sz w:val="28"/>
          <w:szCs w:val="28"/>
        </w:rPr>
        <w:br/>
      </w:r>
      <w:r w:rsidRPr="00D15AD0">
        <w:rPr>
          <w:rFonts w:ascii="PT Astra Serif" w:hAnsi="PT Astra Serif" w:cs="PT Astra Serif"/>
          <w:sz w:val="28"/>
          <w:szCs w:val="28"/>
        </w:rPr>
        <w:lastRenderedPageBreak/>
        <w:t xml:space="preserve">21. Голубева Т.Г. (ТОС </w:t>
      </w:r>
      <w:r w:rsidRPr="00D15AD0">
        <w:rPr>
          <w:rFonts w:ascii="PT Astra Serif" w:hAnsi="PT Astra Serif" w:cs="PT Astra Serif"/>
          <w:color w:val="000000"/>
          <w:sz w:val="28"/>
          <w:szCs w:val="28"/>
        </w:rPr>
        <w:t>«</w:t>
      </w:r>
      <w:r w:rsidRPr="00D15AD0">
        <w:rPr>
          <w:rFonts w:ascii="PT Astra Serif" w:hAnsi="PT Astra Serif" w:cs="PT Astra Serif"/>
          <w:sz w:val="28"/>
          <w:szCs w:val="28"/>
        </w:rPr>
        <w:t>ул. Межевая</w:t>
      </w:r>
      <w:r w:rsidRPr="00D15AD0">
        <w:rPr>
          <w:rFonts w:ascii="PT Astra Serif" w:hAnsi="PT Astra Serif" w:cs="PT Astra Serif"/>
          <w:color w:val="000000"/>
          <w:sz w:val="28"/>
          <w:szCs w:val="28"/>
        </w:rPr>
        <w:t>»</w:t>
      </w:r>
      <w:r w:rsidRPr="00D15AD0">
        <w:rPr>
          <w:rFonts w:ascii="PT Astra Serif" w:hAnsi="PT Astra Serif" w:cs="PT Astra Serif"/>
          <w:sz w:val="28"/>
          <w:szCs w:val="28"/>
        </w:rPr>
        <w:t xml:space="preserve">). </w:t>
      </w:r>
      <w:r w:rsidRPr="00D15AD0">
        <w:rPr>
          <w:rFonts w:ascii="PT Astra Serif" w:hAnsi="PT Astra Serif" w:cs="PT Astra Serif"/>
          <w:sz w:val="28"/>
          <w:szCs w:val="28"/>
        </w:rPr>
        <w:br/>
        <w:t>Каждый из перечисленных граждан внес свою лепту и обозначил</w:t>
      </w:r>
      <w:r w:rsidRPr="00D15AD0">
        <w:rPr>
          <w:rFonts w:ascii="PT Astra Serif" w:hAnsi="PT Astra Serif" w:cs="PT Astra Serif"/>
          <w:sz w:val="28"/>
          <w:szCs w:val="28"/>
        </w:rPr>
        <w:t xml:space="preserve"> круг задач, которые необходимо решать в первую очередь, а что-то отложили на перспективу. </w:t>
      </w:r>
      <w:r w:rsidRPr="00D15AD0">
        <w:rPr>
          <w:rFonts w:ascii="PT Astra Serif" w:hAnsi="PT Astra Serif" w:cs="PT Astra Serif"/>
          <w:sz w:val="28"/>
          <w:szCs w:val="28"/>
        </w:rPr>
        <w:br/>
        <w:t xml:space="preserve">Стоит отметить, что все возникающие на сегодняшний день проблемы были озвучены, командой спикера был составлен рейтинг этих проблем. </w:t>
      </w:r>
      <w:r w:rsidRPr="00D15AD0">
        <w:rPr>
          <w:rFonts w:ascii="PT Astra Serif" w:hAnsi="PT Astra Serif" w:cs="PT Astra Serif"/>
          <w:sz w:val="28"/>
          <w:szCs w:val="28"/>
        </w:rPr>
        <w:br/>
        <w:t>Мы надеемся, что полученная ин</w:t>
      </w:r>
      <w:r w:rsidRPr="00D15AD0">
        <w:rPr>
          <w:rFonts w:ascii="PT Astra Serif" w:hAnsi="PT Astra Serif" w:cs="PT Astra Serif"/>
          <w:sz w:val="28"/>
          <w:szCs w:val="28"/>
        </w:rPr>
        <w:t>формация о проблемах города и района будет обобщена, проработана и пути решения включены в Программу комплексного развития Тульской области до 2030 года.</w:t>
      </w:r>
    </w:p>
    <w:sectPr w:rsidR="00123AEE">
      <w:headerReference w:type="default" r:id="rId7"/>
      <w:headerReference w:type="first" r:id="rId8"/>
      <w:pgSz w:w="11906" w:h="16838"/>
      <w:pgMar w:top="567" w:right="567" w:bottom="1134" w:left="1134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15C" w:rsidRDefault="00A6515C">
      <w:r>
        <w:separator/>
      </w:r>
    </w:p>
  </w:endnote>
  <w:endnote w:type="continuationSeparator" w:id="0">
    <w:p w:rsidR="00A6515C" w:rsidRDefault="00A65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1"/>
    <w:family w:val="roman"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default"/>
  </w:font>
  <w:font w:name="Lucida Sans Unicode">
    <w:panose1 w:val="020B06020305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1"/>
    <w:family w:val="roman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15C" w:rsidRDefault="00A6515C">
      <w:r>
        <w:separator/>
      </w:r>
    </w:p>
  </w:footnote>
  <w:footnote w:type="continuationSeparator" w:id="0">
    <w:p w:rsidR="00A6515C" w:rsidRDefault="00A65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AEE" w:rsidRDefault="00123AEE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AEE" w:rsidRDefault="00123AEE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05CA1"/>
    <w:multiLevelType w:val="multilevel"/>
    <w:tmpl w:val="CB2878A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1" w15:restartNumberingAfterBreak="0">
    <w:nsid w:val="201D3168"/>
    <w:multiLevelType w:val="multilevel"/>
    <w:tmpl w:val="376EE8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E8A7137"/>
    <w:multiLevelType w:val="multilevel"/>
    <w:tmpl w:val="4BEABAF6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AEE"/>
    <w:rsid w:val="00123AEE"/>
    <w:rsid w:val="00444B63"/>
    <w:rsid w:val="00A6515C"/>
    <w:rsid w:val="00BA7168"/>
    <w:rsid w:val="00D1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0FD494-6A91-4DCE-9A9E-3D6EE722F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character" w:customStyle="1" w:styleId="a9">
    <w:name w:val="Посещённая гиперссылка"/>
    <w:basedOn w:val="a0"/>
    <w:rPr>
      <w:color w:val="954F72" w:themeColor="followedHyperlink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PT Astra Serif" w:eastAsia="Microsoft YaHei" w:hAnsi="PT Astra Serif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Mangal"/>
    </w:rPr>
  </w:style>
  <w:style w:type="paragraph" w:customStyle="1" w:styleId="12">
    <w:name w:val="Заголовок1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1">
    <w:name w:val="header"/>
    <w:basedOn w:val="a"/>
  </w:style>
  <w:style w:type="paragraph" w:styleId="af2">
    <w:name w:val="footer"/>
    <w:basedOn w:val="a"/>
  </w:style>
  <w:style w:type="paragraph" w:styleId="af3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4">
    <w:name w:val="annotation subject"/>
    <w:basedOn w:val="15"/>
    <w:next w:val="15"/>
    <w:qFormat/>
    <w:rPr>
      <w:b/>
      <w:bCs/>
    </w:rPr>
  </w:style>
  <w:style w:type="paragraph" w:styleId="af5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qFormat/>
    <w:pPr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paragraph" w:customStyle="1" w:styleId="afa">
    <w:name w:val="Содержимое врезки"/>
    <w:basedOn w:val="a"/>
    <w:qFormat/>
  </w:style>
  <w:style w:type="paragraph" w:customStyle="1" w:styleId="ConsPlusNormal">
    <w:name w:val="ConsPlusNormal"/>
    <w:uiPriority w:val="99"/>
    <w:qFormat/>
    <w:rsid w:val="00AA1B3E"/>
    <w:pPr>
      <w:widowControl w:val="0"/>
    </w:pPr>
    <w:rPr>
      <w:rFonts w:ascii="Calibri" w:hAnsi="Calibri" w:cs="Calibri"/>
      <w:sz w:val="22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table" w:styleId="afb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Челышева Анастасия Андреевна</dc:creator>
  <dc:description/>
  <cp:lastModifiedBy>Ирина А. Столбовская</cp:lastModifiedBy>
  <cp:revision>5</cp:revision>
  <cp:lastPrinted>2024-08-30T16:08:00Z</cp:lastPrinted>
  <dcterms:created xsi:type="dcterms:W3CDTF">2024-09-02T14:52:00Z</dcterms:created>
  <dcterms:modified xsi:type="dcterms:W3CDTF">2024-09-02T14:52:00Z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