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152F" w:rsidRPr="008E152F" w:rsidRDefault="008E152F" w:rsidP="008E152F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28"/>
          <w:szCs w:val="28"/>
          <w:lang w:eastAsia="ru-RU"/>
        </w:rPr>
      </w:pPr>
      <w:r w:rsidRPr="008E152F">
        <w:rPr>
          <w:rFonts w:ascii="PT Astra Serif" w:hAnsi="PT Astra Serif" w:cs="Arial"/>
          <w:b/>
          <w:caps/>
          <w:color w:val="000000" w:themeColor="text1"/>
          <w:kern w:val="36"/>
          <w:sz w:val="28"/>
          <w:szCs w:val="28"/>
          <w:lang w:eastAsia="ru-RU"/>
        </w:rPr>
        <w:t>В РОССИИ СТАРТУЮТ ПРОДАЖИ НОВОГО ПОКОЛЕНИЯ ФЛАГМАНСКОГО ВНЕДОРОЖНИКА HAVAL H9</w:t>
      </w:r>
    </w:p>
    <w:p w:rsidR="008E152F" w:rsidRPr="008E152F" w:rsidRDefault="008E152F" w:rsidP="008E152F">
      <w:pPr>
        <w:shd w:val="clear" w:color="auto" w:fill="FFFFFF"/>
        <w:suppressAutoHyphens w:val="0"/>
        <w:spacing w:line="330" w:lineRule="atLeast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</w:p>
    <w:p w:rsidR="008E152F" w:rsidRPr="008E152F" w:rsidRDefault="008E152F" w:rsidP="008E152F">
      <w:pPr>
        <w:shd w:val="clear" w:color="auto" w:fill="FFFFFF"/>
        <w:suppressAutoHyphens w:val="0"/>
        <w:spacing w:line="330" w:lineRule="atLeast"/>
        <w:jc w:val="both"/>
        <w:rPr>
          <w:rFonts w:ascii="PT Astra Serif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8E152F">
        <w:rPr>
          <w:rFonts w:ascii="PT Astra Serif" w:hAnsi="PT Astra Serif" w:cs="Arial"/>
          <w:b/>
          <w:bCs/>
          <w:color w:val="000000" w:themeColor="text1"/>
          <w:sz w:val="28"/>
          <w:szCs w:val="28"/>
          <w:lang w:eastAsia="ru-RU"/>
        </w:rPr>
        <w:t>14.08.2024</w:t>
      </w:r>
    </w:p>
    <w:p w:rsidR="008E152F" w:rsidRDefault="008E152F" w:rsidP="008E152F">
      <w:pPr>
        <w:shd w:val="clear" w:color="auto" w:fill="FFFFFF"/>
        <w:suppressAutoHyphens w:val="0"/>
        <w:spacing w:line="330" w:lineRule="atLeast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</w:p>
    <w:p w:rsidR="008E152F" w:rsidRDefault="008E152F" w:rsidP="008E152F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В России стартуют продажи нового поколения флагманского внедорожника HAVAL H9. Модель доступна в двух комплектациях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Elite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Premium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с двумя типами двигателя: 2-литровым бензиновым с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турбонаддувом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и новым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турбированным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дизельным мотором объемом 2.4 литра. Двигатели сочетаются с классическими 8-ми и 9-ти ступенчатыми автоматическими коробками передач. Базовая стоимость нового HAVAL H9 в комплектации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Elite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с бензиновым двигателем составляет 4 299 000 рублей. В комплектации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Premium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– 4 799 000 рублей. Стоимость с дизельным двигателем начинается от 4 799 000 рублей за комплектацию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Elite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и от 5 299 000 рублей за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Premium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. Все цены включают НДС. Оформить заказ можно уже сейчас 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в дилерских центрах HAVAL PRO.</w:t>
      </w:r>
    </w:p>
    <w:p w:rsidR="008E152F" w:rsidRDefault="008E152F" w:rsidP="008E152F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Прочная рамная конструкция HAVAL H9 в сочетании с кузовом обеспечивают высокую жесткость и отменный уровень комфорта на любом покрытии. В стандартное оснащение входит стальная защита двигателя, коробки передач и топливного бака. Новый HAVAL H9 оснащен системой интеллектуального полного привода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Torque-on-Demand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, которая обеспечивает водителю максимальный контроль над автомобилем и уверенность на дороге. Раздаточная коробка включает в себя многодисковую гидравлическую муфту, которая распределяет крутящий момент между осями и позволяет использовать дополнительную пониженную передачу на особо сложных участках. Помимо этого, в базовое оснащение входит принудительная блокировка заднего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межколесного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дифференциала. В старшей комплектации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Premium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к уже существующим внедорожным ассистентам добавляется блокировка переднего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межколесного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дифференциала. Ездовых режимов шесть: три «асфальтовых» (Эко, Стандарт и Спорт) и три вне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дорожных (Снег, Грязь, Песок).</w:t>
      </w:r>
    </w:p>
    <w:p w:rsidR="008E152F" w:rsidRDefault="008E152F" w:rsidP="008E152F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HAVAL H9 предлагается с двумя моторами на выбор. Бензиновый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турбомотор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рабочим объемом 2,0 л развивает 218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л.с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. при 5500 об/мин. Максимальный крутящий момент составляет 380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Нм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при диапазоне от 1800 до 3600 об/мин. Двигатель знаком покупателям по модели HAVAL H9 первого поколения, который хорошо зарекомендовал себя при эксплуатации. Бензиновый двигатель сочетается с 8-ступенчатой гидромеханической автоматической коробкой передач. Она отличается выносливостью и плавной сменой передач. Расход топлива в смешанном цикле составляет 10,6 л/100 км, что является отличным показателем для внедорожника снаряженной массой 2470 кг. Разгон от 0 до 100 км/ч происходит за 11,9 секунд, а мак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симальная скорость – 180 км/ч.</w:t>
      </w:r>
    </w:p>
    <w:p w:rsidR="008E152F" w:rsidRDefault="008E152F" w:rsidP="008E152F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Дизельный двигатель - абсолютно новый, является собственной разработкой концерна GWM. При объеме 2,4 л мотор выдает 184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л.с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. при 3600 об/мин и внушительные 480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Нм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крутящего момента при диапазоне 1500-2500 об/мин. Система впрыска топлива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Common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Rail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с электромагнитными форсунками обеспечивает давление впрыска топлива до 2000 бар и до 8 впрысков за один цикл. Такая </w:t>
      </w:r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lastRenderedPageBreak/>
        <w:t>технология значительно улучшает эффект распыления топлива, делает его сгорание более полным, снижает расход и вредные выбросы. В паре с дизельным двигателем применяется 9-ступенчатая гидромеханическая автоматическая коробка передач. В нее заложен высокий запас прочности, а алгоритм работы заточен на удержание оборотов двигателя в зоне максимального крутящего момента от 1500 до 2500 об/мин. В смешанном цикле расход дизельного топлива составляет 9,1 л/100 км. Высокий крутящий момент обеспечивает отличные тяговые характеристики. Разгон от 0 до 100 км/ч занимает 14 с, а максимальная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скорость составляет 170 км/ч.</w:t>
      </w:r>
    </w:p>
    <w:p w:rsidR="008E152F" w:rsidRDefault="008E152F" w:rsidP="008E152F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На российском рынке HAVAL H9 продается в семиместном исполнении. Интерьер отделан черной или терракотовой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экокожей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минималистичном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стиле. Лобовое стекло и стекла передних дверей для комплектации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Premium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– с шумоизолирующим эффектом, благодаря двойному остеклению. Второй ряд сидений, рассчитанный на троих пассажиров, складывается в пропорции 60:40. Двухместный диван третьего ряда разделен в пропорции 50:50. Для пассажиров задних рядов предусмотрены подстаканники, плафоны освещения и дефлекторы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трехзонного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климат-контроля. В багажнике установлена бытовая розетка на 220 В для питания приборов мощностью до 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400 Вт.</w:t>
      </w:r>
    </w:p>
    <w:p w:rsidR="008E152F" w:rsidRDefault="008E152F" w:rsidP="008E152F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За комфорт водителя и пассажиров в новом HAVAL H9 отвечает ряд продуманных опций. Передние кресла могут быть дополнены вентиляцией и массажем в зависимости от комплектации. Задний диван имеет регулировку в продольном направлении и по углу наклона спинки, чтобы выделить больше места для груза в багажнике или для пассажиров третьего ряда. Небольшие вещи, нужные в дороге, можно разместить в многочисленных боксах, карманах и на полках. Доступ к любимым приложениям и онлайн-сервисам реализован через стандартные пр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отоколы подключения смартфона.</w:t>
      </w:r>
    </w:p>
    <w:p w:rsidR="008E152F" w:rsidRDefault="008E152F" w:rsidP="008E152F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Телематические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сервисы HAVAL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Connect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позволяют через мобильное приложение MY HAVAL отслеживать положение автомобиля, контролировать технические параметры (запас хода, остаток топлива в баке), удаленно управлять некоторыми функциями и получать уведомления. Интерфейс приложения также позволяет управлять климат-контролем: к примеру, охладить салон или включить подогрев сиде</w:t>
      </w: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ний, лобового стекла или руля.</w:t>
      </w:r>
    </w:p>
    <w:p w:rsidR="008E152F" w:rsidRPr="008E152F" w:rsidRDefault="008E152F" w:rsidP="008E152F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Как и все другие модели HAVAL внедорожник адаптирован к российским условиям эксплуатации и оснащен зимним пакетом, включая подогрев руля, передних и задних сидений, лобового стекла, форсунок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омывателей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и зеркал заднего вида; увеличенным объемом бачка </w:t>
      </w:r>
      <w:proofErr w:type="spellStart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омывателя</w:t>
      </w:r>
      <w:proofErr w:type="spellEnd"/>
      <w:r w:rsidRPr="008E152F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и усиленной антикоррозийной обработкой кузова. Автомобиль выходит на рынок в четырех цветовых исполнениях: Черный нефрит (металлик), Снежный оникс (металлик), Сумрачный изумруд (металлик), Лунный базальт (матовый).</w:t>
      </w:r>
      <w:bookmarkStart w:id="0" w:name="_GoBack"/>
      <w:bookmarkEnd w:id="0"/>
    </w:p>
    <w:sectPr w:rsidR="008E152F" w:rsidRPr="008E152F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7E8" w:rsidRDefault="00E327E8">
      <w:r>
        <w:separator/>
      </w:r>
    </w:p>
  </w:endnote>
  <w:endnote w:type="continuationSeparator" w:id="0">
    <w:p w:rsidR="00E327E8" w:rsidRDefault="00E3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7E8" w:rsidRDefault="00E327E8">
      <w:r>
        <w:separator/>
      </w:r>
    </w:p>
  </w:footnote>
  <w:footnote w:type="continuationSeparator" w:id="0">
    <w:p w:rsidR="00E327E8" w:rsidRDefault="00E3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315A9"/>
    <w:rsid w:val="00033071"/>
    <w:rsid w:val="000374CE"/>
    <w:rsid w:val="00040C80"/>
    <w:rsid w:val="00045D09"/>
    <w:rsid w:val="0005768D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604"/>
    <w:rsid w:val="00193863"/>
    <w:rsid w:val="001A5FBD"/>
    <w:rsid w:val="001D4506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00D2"/>
    <w:rsid w:val="00341BA4"/>
    <w:rsid w:val="0034313F"/>
    <w:rsid w:val="003446B7"/>
    <w:rsid w:val="003839AF"/>
    <w:rsid w:val="00393018"/>
    <w:rsid w:val="003E2CF1"/>
    <w:rsid w:val="003E2D04"/>
    <w:rsid w:val="003E450A"/>
    <w:rsid w:val="003F2E84"/>
    <w:rsid w:val="00401A92"/>
    <w:rsid w:val="00425EAC"/>
    <w:rsid w:val="00437D26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64D5E"/>
    <w:rsid w:val="005A5D1C"/>
    <w:rsid w:val="005A6551"/>
    <w:rsid w:val="005D1DC3"/>
    <w:rsid w:val="005D5F23"/>
    <w:rsid w:val="005E7A48"/>
    <w:rsid w:val="00600AE3"/>
    <w:rsid w:val="00602D3C"/>
    <w:rsid w:val="006418F4"/>
    <w:rsid w:val="00650D0A"/>
    <w:rsid w:val="006647A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62D10"/>
    <w:rsid w:val="00A813D1"/>
    <w:rsid w:val="00AA1B3E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66FBF"/>
    <w:rsid w:val="00D8437A"/>
    <w:rsid w:val="00D906AE"/>
    <w:rsid w:val="00D935F9"/>
    <w:rsid w:val="00D9613D"/>
    <w:rsid w:val="00DC02D9"/>
    <w:rsid w:val="00DC60C9"/>
    <w:rsid w:val="00E01E41"/>
    <w:rsid w:val="00E25003"/>
    <w:rsid w:val="00E327E8"/>
    <w:rsid w:val="00E369A3"/>
    <w:rsid w:val="00E41C14"/>
    <w:rsid w:val="00E475A3"/>
    <w:rsid w:val="00E52BCD"/>
    <w:rsid w:val="00E637A4"/>
    <w:rsid w:val="00E71089"/>
    <w:rsid w:val="00E7271C"/>
    <w:rsid w:val="00EB5E93"/>
    <w:rsid w:val="00EC1E96"/>
    <w:rsid w:val="00EC3B6B"/>
    <w:rsid w:val="00EC6727"/>
    <w:rsid w:val="00ED3024"/>
    <w:rsid w:val="00F068A6"/>
    <w:rsid w:val="00F20922"/>
    <w:rsid w:val="00F23182"/>
    <w:rsid w:val="00F2611C"/>
    <w:rsid w:val="00F440A6"/>
    <w:rsid w:val="00F7111C"/>
    <w:rsid w:val="00F737E5"/>
    <w:rsid w:val="00F77BA5"/>
    <w:rsid w:val="00F81DDA"/>
    <w:rsid w:val="00F873E1"/>
    <w:rsid w:val="00F97DBB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3C23-819B-4920-8BF0-6C03226F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2024-08-15T06:22:00Z</cp:lastPrinted>
  <dcterms:created xsi:type="dcterms:W3CDTF">2024-08-15T08:00:00Z</dcterms:created>
  <dcterms:modified xsi:type="dcterms:W3CDTF">2024-08-15T08:00:00Z</dcterms:modified>
</cp:coreProperties>
</file>