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C18" w:rsidRDefault="006A18A4" w:rsidP="000E6361">
      <w:pPr>
        <w:pStyle w:val="a3"/>
        <w:spacing w:before="0" w:beforeAutospacing="0" w:after="0" w:afterAutospacing="0"/>
        <w:ind w:left="-624" w:right="-170"/>
        <w:jc w:val="center"/>
        <w:rPr>
          <w:b/>
          <w:sz w:val="22"/>
          <w:szCs w:val="22"/>
        </w:rPr>
      </w:pPr>
      <w:bookmarkStart w:id="0" w:name="_GoBack"/>
      <w:bookmarkEnd w:id="0"/>
      <w:r w:rsidRPr="0097220E">
        <w:rPr>
          <w:rFonts w:eastAsia="Calibri"/>
          <w:b/>
          <w:sz w:val="22"/>
          <w:szCs w:val="22"/>
        </w:rPr>
        <w:t xml:space="preserve">Информация на сайт администраций муниципальных образований </w:t>
      </w:r>
      <w:r w:rsidRPr="0097220E">
        <w:rPr>
          <w:b/>
          <w:sz w:val="22"/>
          <w:szCs w:val="22"/>
        </w:rPr>
        <w:t>города Новомосковска,</w:t>
      </w:r>
    </w:p>
    <w:p w:rsidR="00C614EA" w:rsidRPr="0097220E" w:rsidRDefault="006A18A4" w:rsidP="000E6361">
      <w:pPr>
        <w:pStyle w:val="a3"/>
        <w:spacing w:before="0" w:beforeAutospacing="0" w:after="0" w:afterAutospacing="0"/>
        <w:ind w:left="-624" w:right="-170"/>
        <w:jc w:val="center"/>
        <w:rPr>
          <w:b/>
          <w:sz w:val="22"/>
          <w:szCs w:val="22"/>
        </w:rPr>
      </w:pPr>
      <w:r w:rsidRPr="0097220E">
        <w:rPr>
          <w:b/>
          <w:sz w:val="22"/>
          <w:szCs w:val="22"/>
        </w:rPr>
        <w:t xml:space="preserve"> города Донского, Богородицкого, </w:t>
      </w:r>
      <w:proofErr w:type="spellStart"/>
      <w:r w:rsidRPr="0097220E">
        <w:rPr>
          <w:b/>
          <w:sz w:val="22"/>
          <w:szCs w:val="22"/>
        </w:rPr>
        <w:t>Веневского</w:t>
      </w:r>
      <w:proofErr w:type="spellEnd"/>
      <w:r w:rsidRPr="0097220E">
        <w:rPr>
          <w:b/>
          <w:sz w:val="22"/>
          <w:szCs w:val="22"/>
        </w:rPr>
        <w:t xml:space="preserve">, </w:t>
      </w:r>
      <w:proofErr w:type="spellStart"/>
      <w:r w:rsidRPr="0097220E">
        <w:rPr>
          <w:b/>
          <w:sz w:val="22"/>
          <w:szCs w:val="22"/>
        </w:rPr>
        <w:t>Кимовского</w:t>
      </w:r>
      <w:proofErr w:type="spellEnd"/>
      <w:r w:rsidRPr="0097220E">
        <w:rPr>
          <w:b/>
          <w:sz w:val="22"/>
          <w:szCs w:val="22"/>
        </w:rPr>
        <w:t xml:space="preserve"> и Узловского районов</w:t>
      </w:r>
    </w:p>
    <w:p w:rsidR="006B6FFB" w:rsidRPr="0097220E" w:rsidRDefault="006B6FFB" w:rsidP="000E6361">
      <w:pPr>
        <w:pStyle w:val="a3"/>
        <w:spacing w:before="0" w:beforeAutospacing="0" w:after="0" w:afterAutospacing="0"/>
        <w:ind w:left="-624" w:right="-170"/>
        <w:jc w:val="center"/>
        <w:rPr>
          <w:bCs/>
          <w:sz w:val="22"/>
          <w:szCs w:val="22"/>
        </w:rPr>
      </w:pPr>
    </w:p>
    <w:p w:rsidR="00423282" w:rsidRDefault="002C21C0" w:rsidP="00423282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</w:rPr>
      </w:pPr>
      <w:r w:rsidRPr="00423282">
        <w:rPr>
          <w:b/>
        </w:rPr>
        <w:t>«</w:t>
      </w:r>
      <w:r w:rsidR="0060133F" w:rsidRPr="00423282">
        <w:rPr>
          <w:b/>
        </w:rPr>
        <w:t>О новых правилах</w:t>
      </w:r>
      <w:r w:rsidR="0060133F" w:rsidRPr="00423282">
        <w:t xml:space="preserve"> </w:t>
      </w:r>
      <w:r w:rsidR="00423282" w:rsidRPr="00423282">
        <w:rPr>
          <w:b/>
          <w:bCs/>
          <w:color w:val="22272F"/>
        </w:rPr>
        <w:t xml:space="preserve">оказания </w:t>
      </w:r>
      <w:proofErr w:type="spellStart"/>
      <w:r w:rsidR="00423282">
        <w:rPr>
          <w:b/>
          <w:bCs/>
          <w:color w:val="22272F"/>
        </w:rPr>
        <w:t>физкультуно</w:t>
      </w:r>
      <w:proofErr w:type="spellEnd"/>
      <w:r w:rsidR="00423282">
        <w:rPr>
          <w:b/>
          <w:bCs/>
          <w:color w:val="22272F"/>
        </w:rPr>
        <w:t>-оздоровительных</w:t>
      </w:r>
      <w:r w:rsidR="00423282" w:rsidRPr="00423282">
        <w:rPr>
          <w:b/>
          <w:bCs/>
          <w:color w:val="22272F"/>
        </w:rPr>
        <w:t xml:space="preserve"> услуг</w:t>
      </w:r>
      <w:r w:rsidR="00423282">
        <w:rPr>
          <w:b/>
          <w:bCs/>
          <w:color w:val="22272F"/>
        </w:rPr>
        <w:t>»</w:t>
      </w:r>
    </w:p>
    <w:p w:rsidR="00BF6DF3" w:rsidRDefault="00BF6DF3" w:rsidP="00423282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</w:rPr>
      </w:pPr>
    </w:p>
    <w:p w:rsidR="00423282" w:rsidRDefault="00423282" w:rsidP="00423282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</w:rPr>
      </w:pPr>
    </w:p>
    <w:p w:rsidR="00BF6DF3" w:rsidRPr="00BF6DF3" w:rsidRDefault="00BF6DF3" w:rsidP="00B47C1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F6DF3">
        <w:rPr>
          <w:color w:val="000000"/>
        </w:rPr>
        <w:t>Согласно закону физкультурно-оздоровительная услуга - это деятельность, осуществляемая физкультурно-спортивной организацией независимо от ее организационно-правовой формы, направленная на удовлетворение потребностей граждан в сохранении и укреплении здоровья, физической подготовке и физическом развитии, включающая в себя в том числе проведение физкультурных мероприятий.</w:t>
      </w:r>
    </w:p>
    <w:p w:rsidR="00BF6DF3" w:rsidRPr="00BF6DF3" w:rsidRDefault="00BF6DF3" w:rsidP="00B47C1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F6DF3">
        <w:rPr>
          <w:color w:val="000000"/>
        </w:rPr>
        <w:t>Перечень видов физкультурно-оздоровительных услуг и правила их оказания утверждаются Правительством Российской Федерации.</w:t>
      </w:r>
    </w:p>
    <w:p w:rsidR="002C21C0" w:rsidRPr="00BF6DF3" w:rsidRDefault="00545B12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Понятие "физкультурно-оздоровительная услуга" используется в настоящих Правилах в значении, установленном Федеральным законом "О физической культуре и спорте в Российской Федерации". </w:t>
      </w:r>
      <w:r w:rsidR="000E0AFC" w:rsidRPr="00BF6DF3">
        <w:rPr>
          <w:rFonts w:ascii="Times New Roman" w:hAnsi="Times New Roman" w:cs="Times New Roman"/>
          <w:sz w:val="21"/>
          <w:szCs w:val="21"/>
        </w:rPr>
        <w:t xml:space="preserve">Отношения между потребителем и исполнителем таких услуг регулируются Правилами </w:t>
      </w:r>
      <w:r w:rsidRPr="00B47C18">
        <w:rPr>
          <w:rFonts w:ascii="Times New Roman" w:hAnsi="Times New Roman" w:cs="Times New Roman"/>
          <w:bCs/>
          <w:color w:val="22272F"/>
          <w:sz w:val="24"/>
          <w:szCs w:val="24"/>
        </w:rPr>
        <w:t xml:space="preserve">оказания </w:t>
      </w:r>
      <w:proofErr w:type="spellStart"/>
      <w:r w:rsidRPr="00B47C18">
        <w:rPr>
          <w:rFonts w:ascii="Times New Roman" w:hAnsi="Times New Roman" w:cs="Times New Roman"/>
          <w:bCs/>
          <w:color w:val="22272F"/>
        </w:rPr>
        <w:t>физкультуно</w:t>
      </w:r>
      <w:proofErr w:type="spellEnd"/>
      <w:r w:rsidRPr="00B47C18">
        <w:rPr>
          <w:rFonts w:ascii="Times New Roman" w:hAnsi="Times New Roman" w:cs="Times New Roman"/>
          <w:bCs/>
          <w:color w:val="22272F"/>
        </w:rPr>
        <w:t>-оздоровительных</w:t>
      </w:r>
      <w:r w:rsidRPr="00B47C18">
        <w:rPr>
          <w:rFonts w:ascii="Times New Roman" w:hAnsi="Times New Roman" w:cs="Times New Roman"/>
          <w:bCs/>
          <w:color w:val="22272F"/>
          <w:sz w:val="24"/>
          <w:szCs w:val="24"/>
        </w:rPr>
        <w:t xml:space="preserve"> услуг</w:t>
      </w:r>
      <w:r w:rsidR="000E0AFC" w:rsidRPr="00B47C18">
        <w:rPr>
          <w:rFonts w:ascii="Times New Roman" w:hAnsi="Times New Roman" w:cs="Times New Roman"/>
          <w:sz w:val="21"/>
          <w:szCs w:val="21"/>
        </w:rPr>
        <w:t xml:space="preserve">, утвержденных постановлением Правительства РФ от </w:t>
      </w:r>
      <w:r w:rsidRPr="00B47C18">
        <w:rPr>
          <w:rFonts w:ascii="Times New Roman" w:hAnsi="Times New Roman" w:cs="Times New Roman"/>
          <w:sz w:val="21"/>
          <w:szCs w:val="21"/>
        </w:rPr>
        <w:t>30</w:t>
      </w:r>
      <w:r w:rsidR="000E0AFC" w:rsidRPr="00B47C18">
        <w:rPr>
          <w:rFonts w:ascii="Times New Roman" w:hAnsi="Times New Roman" w:cs="Times New Roman"/>
          <w:sz w:val="21"/>
          <w:szCs w:val="21"/>
        </w:rPr>
        <w:t xml:space="preserve"> </w:t>
      </w:r>
      <w:r w:rsidRPr="00B47C18">
        <w:rPr>
          <w:rFonts w:ascii="Times New Roman" w:hAnsi="Times New Roman" w:cs="Times New Roman"/>
          <w:sz w:val="21"/>
          <w:szCs w:val="21"/>
        </w:rPr>
        <w:t>янва</w:t>
      </w:r>
      <w:r w:rsidR="000E0AFC" w:rsidRPr="00B47C18">
        <w:rPr>
          <w:rFonts w:ascii="Times New Roman" w:hAnsi="Times New Roman" w:cs="Times New Roman"/>
          <w:sz w:val="21"/>
          <w:szCs w:val="21"/>
        </w:rPr>
        <w:t xml:space="preserve">ря 2012 г. N </w:t>
      </w:r>
      <w:r w:rsidRPr="00B47C18">
        <w:rPr>
          <w:rFonts w:ascii="Times New Roman" w:hAnsi="Times New Roman" w:cs="Times New Roman"/>
          <w:sz w:val="21"/>
          <w:szCs w:val="21"/>
        </w:rPr>
        <w:t>129.</w:t>
      </w:r>
      <w:r w:rsidR="000E0AFC" w:rsidRPr="00B47C18">
        <w:rPr>
          <w:rFonts w:ascii="Times New Roman" w:hAnsi="Times New Roman" w:cs="Times New Roman"/>
          <w:sz w:val="21"/>
          <w:szCs w:val="21"/>
        </w:rPr>
        <w:t xml:space="preserve"> </w:t>
      </w:r>
      <w:r w:rsidR="002C21C0" w:rsidRPr="00B47C18">
        <w:rPr>
          <w:rFonts w:ascii="Times New Roman" w:hAnsi="Times New Roman" w:cs="Times New Roman"/>
          <w:sz w:val="21"/>
          <w:szCs w:val="21"/>
        </w:rPr>
        <w:t>Данное постановление вступ</w:t>
      </w:r>
      <w:r w:rsidRPr="00B47C18">
        <w:rPr>
          <w:rFonts w:ascii="Times New Roman" w:hAnsi="Times New Roman" w:cs="Times New Roman"/>
          <w:sz w:val="21"/>
          <w:szCs w:val="21"/>
        </w:rPr>
        <w:t>ило</w:t>
      </w:r>
      <w:r w:rsidR="002C21C0" w:rsidRPr="00B47C18">
        <w:rPr>
          <w:rFonts w:ascii="Times New Roman" w:hAnsi="Times New Roman" w:cs="Times New Roman"/>
          <w:sz w:val="21"/>
          <w:szCs w:val="21"/>
        </w:rPr>
        <w:t xml:space="preserve"> в силу 1 сентября 2023 года и будет действовать </w:t>
      </w:r>
      <w:r w:rsidR="00423282" w:rsidRPr="00B47C18">
        <w:rPr>
          <w:rFonts w:ascii="Times New Roman" w:hAnsi="Times New Roman" w:cs="Times New Roman"/>
          <w:sz w:val="21"/>
          <w:szCs w:val="21"/>
        </w:rPr>
        <w:t>6</w:t>
      </w:r>
      <w:r w:rsidR="002C21C0" w:rsidRPr="00B47C18">
        <w:rPr>
          <w:rFonts w:ascii="Times New Roman" w:hAnsi="Times New Roman" w:cs="Times New Roman"/>
          <w:sz w:val="21"/>
          <w:szCs w:val="21"/>
        </w:rPr>
        <w:t xml:space="preserve"> </w:t>
      </w:r>
      <w:r w:rsidR="00423282" w:rsidRPr="00B47C18">
        <w:rPr>
          <w:rFonts w:ascii="Times New Roman" w:hAnsi="Times New Roman" w:cs="Times New Roman"/>
          <w:sz w:val="21"/>
          <w:szCs w:val="21"/>
        </w:rPr>
        <w:t>лет</w:t>
      </w:r>
      <w:r w:rsidR="002C21C0" w:rsidRPr="00B47C18">
        <w:rPr>
          <w:rFonts w:ascii="Times New Roman" w:hAnsi="Times New Roman" w:cs="Times New Roman"/>
          <w:sz w:val="21"/>
          <w:szCs w:val="21"/>
        </w:rPr>
        <w:t xml:space="preserve">, а </w:t>
      </w:r>
      <w:r w:rsidR="002C21C0" w:rsidRPr="00BF6DF3">
        <w:rPr>
          <w:rFonts w:ascii="Times New Roman" w:hAnsi="Times New Roman" w:cs="Times New Roman"/>
          <w:sz w:val="21"/>
          <w:szCs w:val="21"/>
        </w:rPr>
        <w:t>именно до 1 сентября 202</w:t>
      </w:r>
      <w:r w:rsidR="00423282" w:rsidRPr="00BF6DF3">
        <w:rPr>
          <w:rFonts w:ascii="Times New Roman" w:hAnsi="Times New Roman" w:cs="Times New Roman"/>
          <w:sz w:val="21"/>
          <w:szCs w:val="21"/>
        </w:rPr>
        <w:t>9</w:t>
      </w:r>
      <w:r w:rsidR="002C21C0" w:rsidRPr="00BF6DF3">
        <w:rPr>
          <w:rFonts w:ascii="Times New Roman" w:hAnsi="Times New Roman" w:cs="Times New Roman"/>
          <w:sz w:val="21"/>
          <w:szCs w:val="21"/>
        </w:rPr>
        <w:t xml:space="preserve"> года.</w:t>
      </w:r>
      <w:r w:rsidR="00A01D0D" w:rsidRPr="00BF6DF3">
        <w:rPr>
          <w:rFonts w:ascii="Times New Roman" w:hAnsi="Times New Roman" w:cs="Times New Roman"/>
          <w:sz w:val="21"/>
          <w:szCs w:val="21"/>
        </w:rPr>
        <w:t xml:space="preserve"> </w:t>
      </w:r>
      <w:r w:rsidR="0097220E" w:rsidRPr="00BF6DF3">
        <w:rPr>
          <w:rFonts w:ascii="Times New Roman" w:hAnsi="Times New Roman" w:cs="Times New Roman"/>
          <w:sz w:val="21"/>
          <w:szCs w:val="21"/>
        </w:rPr>
        <w:t>Ч</w:t>
      </w:r>
      <w:r w:rsidR="002C21C0" w:rsidRPr="00BF6DF3">
        <w:rPr>
          <w:rFonts w:ascii="Times New Roman" w:hAnsi="Times New Roman" w:cs="Times New Roman"/>
          <w:sz w:val="21"/>
          <w:szCs w:val="21"/>
        </w:rPr>
        <w:t xml:space="preserve">то нового предусматривается в правилах оказания </w:t>
      </w:r>
      <w:r w:rsidR="00423282" w:rsidRPr="00BF6DF3">
        <w:rPr>
          <w:rFonts w:ascii="Times New Roman" w:hAnsi="Times New Roman" w:cs="Times New Roman"/>
          <w:sz w:val="21"/>
          <w:szCs w:val="21"/>
        </w:rPr>
        <w:t>физкультурно-оздоровительных</w:t>
      </w:r>
      <w:r w:rsidR="002C21C0" w:rsidRPr="00BF6DF3">
        <w:rPr>
          <w:rFonts w:ascii="Times New Roman" w:hAnsi="Times New Roman" w:cs="Times New Roman"/>
          <w:sz w:val="21"/>
          <w:szCs w:val="21"/>
        </w:rPr>
        <w:t xml:space="preserve"> услуг.</w:t>
      </w:r>
    </w:p>
    <w:p w:rsidR="00545B12" w:rsidRPr="00BF6DF3" w:rsidRDefault="00545B12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При оказании физкультурно-оздоровительных услуг исполнитель обеспечивает соблюдение требований к качеству их оказания в соответствии с Законом Российской Федерации "О защите прав потребителей".</w:t>
      </w:r>
    </w:p>
    <w:p w:rsidR="00545B12" w:rsidRPr="00BF6DF3" w:rsidRDefault="00545B12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Исполнитель обязан обеспечить инвалидам и людям с ограниченными возможностями здоровья условия для беспрепятственного доступа к местам оказания физкультурно-оздоровительных услуг, установленные законодательством Российской Федерации.</w:t>
      </w:r>
    </w:p>
    <w:p w:rsidR="00545B12" w:rsidRPr="00BF6DF3" w:rsidRDefault="00545B12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Исполнитель по просьбе потребителя (заказчика) или в случае необходимости без указанного обращения обязан без взимания дополнительной оплаты обеспечить:</w:t>
      </w:r>
    </w:p>
    <w:p w:rsidR="00545B12" w:rsidRPr="00BF6DF3" w:rsidRDefault="00545B12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а) вызов скорой медицинской помощи;</w:t>
      </w:r>
    </w:p>
    <w:p w:rsidR="00545B12" w:rsidRPr="00BF6DF3" w:rsidRDefault="00545B12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б) пользование аптечкой для оказания первой помощи.</w:t>
      </w:r>
    </w:p>
    <w:p w:rsidR="00545B12" w:rsidRPr="00BF6DF3" w:rsidRDefault="00545B12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Оформление и использование (продление срока действия, возобновление и переоформление) абонемента (клубной карты) на оказание физкультурно-оздоровительных услуг осуществляются в соответствии с условиями договора.</w:t>
      </w:r>
    </w:p>
    <w:p w:rsidR="00545B12" w:rsidRPr="00BF6DF3" w:rsidRDefault="00545B12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За неисполнение или ненадлежащее исполнение договора и (или) обязательств при оказании физкультурно-оздоровительных услуг исполнитель и потребитель (заказчик) несут ответственность в соответствии с законодательством Российской Федерации.</w:t>
      </w:r>
    </w:p>
    <w:p w:rsidR="00545B12" w:rsidRPr="00BF6DF3" w:rsidRDefault="00545B12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Потребитель (заказчик) несет ответственность и возмещает реальный ущерб в случае утраты или повреждения по его вине имущества исполнителя, нарушения обязательств по договору в соответствии с законодательством Российской Федерации, настоящими Правилами и условиями договора.</w:t>
      </w:r>
    </w:p>
    <w:p w:rsidR="00545B12" w:rsidRPr="00BF6DF3" w:rsidRDefault="00545B12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Вред, причиненный жизни или здоровью потребителя в результате предоставления физкультурно-оздоровительных услуг ненадлежащего качества, подлежит возмещению исполнителем в соответствии с законодательством Российской Федерации.</w:t>
      </w:r>
    </w:p>
    <w:p w:rsidR="00545B12" w:rsidRPr="00BF6DF3" w:rsidRDefault="00545B12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Стороны освобождаются от ответственности за полное или частичное неисполнение обязательств по договору в случае непредвиденных обстоятельств, возникших после его заключения в результате событий чрезвычайного характера (форс-мажорные обстоятельства), которые стороны не могли предвидеть и предотвратить.</w:t>
      </w:r>
    </w:p>
    <w:p w:rsidR="00545B12" w:rsidRPr="00BF6DF3" w:rsidRDefault="00B47C18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И</w:t>
      </w:r>
      <w:r w:rsidR="00545B12"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сполнитель обязан обеспечить до оказания таких услуг инструктаж о технике безопасности потребителя, о чем получить подпись потребителя в соответствующем журнале проведения инструктажа. Правила техники безопасности утверждаются локальным актом исполнителя.</w:t>
      </w:r>
    </w:p>
    <w:p w:rsidR="00A01D0D" w:rsidRPr="00BF6DF3" w:rsidRDefault="0097220E" w:rsidP="00B47C18">
      <w:pPr>
        <w:pStyle w:val="a3"/>
        <w:spacing w:before="0" w:beforeAutospacing="0" w:after="0" w:afterAutospacing="0"/>
        <w:ind w:firstLine="709"/>
        <w:jc w:val="both"/>
        <w:rPr>
          <w:sz w:val="21"/>
          <w:szCs w:val="21"/>
        </w:rPr>
      </w:pPr>
      <w:r w:rsidRPr="00BF6DF3">
        <w:rPr>
          <w:sz w:val="21"/>
          <w:szCs w:val="21"/>
        </w:rPr>
        <w:t xml:space="preserve">      </w:t>
      </w:r>
      <w:r w:rsidR="002C21C0" w:rsidRPr="00BF6DF3">
        <w:rPr>
          <w:sz w:val="21"/>
          <w:szCs w:val="21"/>
        </w:rPr>
        <w:t xml:space="preserve">В новых Правилах предусмотрены также особенности оказания </w:t>
      </w:r>
      <w:r w:rsidR="00545B12" w:rsidRPr="00BF6DF3">
        <w:rPr>
          <w:sz w:val="21"/>
          <w:szCs w:val="21"/>
        </w:rPr>
        <w:t xml:space="preserve">физкультурно-оздоровительных </w:t>
      </w:r>
      <w:r w:rsidR="002C21C0" w:rsidRPr="00BF6DF3">
        <w:rPr>
          <w:sz w:val="21"/>
          <w:szCs w:val="21"/>
        </w:rPr>
        <w:t xml:space="preserve"> услуг при заключении догов</w:t>
      </w:r>
      <w:r w:rsidRPr="00BF6DF3">
        <w:rPr>
          <w:sz w:val="21"/>
          <w:szCs w:val="21"/>
        </w:rPr>
        <w:t>ора дистанционным способом.</w:t>
      </w:r>
    </w:p>
    <w:p w:rsidR="00040F9E" w:rsidRPr="00BF6DF3" w:rsidRDefault="005D12A1" w:rsidP="00BF6DF3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BF6DF3">
        <w:rPr>
          <w:sz w:val="21"/>
          <w:szCs w:val="21"/>
        </w:rPr>
        <w:t xml:space="preserve"> </w:t>
      </w:r>
    </w:p>
    <w:p w:rsidR="00C42449" w:rsidRPr="00887B68" w:rsidRDefault="005D12A1" w:rsidP="00BF6DF3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BF6DF3">
        <w:rPr>
          <w:sz w:val="21"/>
          <w:szCs w:val="21"/>
        </w:rPr>
        <w:t xml:space="preserve"> </w:t>
      </w:r>
      <w:r w:rsidR="005C6037" w:rsidRPr="00BF6DF3">
        <w:rPr>
          <w:sz w:val="21"/>
          <w:szCs w:val="21"/>
        </w:rPr>
        <w:t>Начальник</w:t>
      </w:r>
      <w:r w:rsidR="00C42449" w:rsidRPr="00BF6DF3">
        <w:rPr>
          <w:sz w:val="21"/>
          <w:szCs w:val="21"/>
        </w:rPr>
        <w:t xml:space="preserve"> </w:t>
      </w:r>
      <w:proofErr w:type="spellStart"/>
      <w:r w:rsidR="00C42449" w:rsidRPr="00BF6DF3">
        <w:rPr>
          <w:sz w:val="21"/>
          <w:szCs w:val="21"/>
        </w:rPr>
        <w:t>Новомосковского</w:t>
      </w:r>
      <w:proofErr w:type="spellEnd"/>
      <w:r w:rsidR="00A01D0D" w:rsidRPr="00BF6DF3">
        <w:rPr>
          <w:sz w:val="21"/>
          <w:szCs w:val="21"/>
        </w:rPr>
        <w:t xml:space="preserve"> </w:t>
      </w:r>
      <w:r w:rsidR="006B6FFB" w:rsidRPr="00BF6DF3">
        <w:rPr>
          <w:sz w:val="21"/>
          <w:szCs w:val="21"/>
        </w:rPr>
        <w:t xml:space="preserve"> </w:t>
      </w:r>
      <w:r w:rsidR="00C42449" w:rsidRPr="00BF6DF3">
        <w:rPr>
          <w:sz w:val="21"/>
          <w:szCs w:val="21"/>
        </w:rPr>
        <w:t xml:space="preserve">территориального отдела                                                        </w:t>
      </w:r>
      <w:r w:rsidRPr="00BF6DF3">
        <w:rPr>
          <w:sz w:val="21"/>
          <w:szCs w:val="21"/>
        </w:rPr>
        <w:t xml:space="preserve">        </w:t>
      </w:r>
      <w:r w:rsidR="005C6037" w:rsidRPr="00BF6DF3">
        <w:rPr>
          <w:sz w:val="21"/>
          <w:szCs w:val="21"/>
        </w:rPr>
        <w:t xml:space="preserve">Н.С. </w:t>
      </w:r>
      <w:proofErr w:type="spellStart"/>
      <w:r w:rsidR="005C6037" w:rsidRPr="00BF6DF3">
        <w:rPr>
          <w:sz w:val="21"/>
          <w:szCs w:val="21"/>
        </w:rPr>
        <w:t>Михалюк</w:t>
      </w:r>
      <w:proofErr w:type="spellEnd"/>
    </w:p>
    <w:p w:rsidR="00040F9E" w:rsidRDefault="00040F9E" w:rsidP="00BF6DF3">
      <w:pPr>
        <w:shd w:val="clear" w:color="auto" w:fill="FFFFFF"/>
        <w:spacing w:after="0" w:line="240" w:lineRule="auto"/>
        <w:ind w:right="-170"/>
        <w:jc w:val="both"/>
        <w:outlineLvl w:val="1"/>
        <w:rPr>
          <w:rFonts w:ascii="Times New Roman" w:hAnsi="Times New Roman" w:cs="Times New Roman"/>
          <w:sz w:val="21"/>
          <w:szCs w:val="21"/>
        </w:rPr>
      </w:pPr>
    </w:p>
    <w:p w:rsidR="00B47C18" w:rsidRDefault="00B47C18" w:rsidP="00040F9E">
      <w:pPr>
        <w:shd w:val="clear" w:color="auto" w:fill="FFFFFF"/>
        <w:spacing w:after="0" w:line="240" w:lineRule="auto"/>
        <w:ind w:right="-170"/>
        <w:outlineLvl w:val="1"/>
        <w:rPr>
          <w:rFonts w:ascii="Times New Roman" w:hAnsi="Times New Roman" w:cs="Times New Roman"/>
          <w:sz w:val="14"/>
          <w:szCs w:val="14"/>
        </w:rPr>
      </w:pPr>
    </w:p>
    <w:p w:rsidR="00A075A1" w:rsidRPr="00A5189B" w:rsidRDefault="00EE0D76" w:rsidP="00040F9E">
      <w:pPr>
        <w:shd w:val="clear" w:color="auto" w:fill="FFFFFF"/>
        <w:spacing w:after="0" w:line="240" w:lineRule="auto"/>
        <w:ind w:right="-170"/>
        <w:outlineLvl w:val="1"/>
        <w:rPr>
          <w:rFonts w:ascii="Times New Roman" w:hAnsi="Times New Roman" w:cs="Times New Roman"/>
          <w:sz w:val="21"/>
          <w:szCs w:val="21"/>
        </w:rPr>
      </w:pPr>
      <w:r w:rsidRPr="00EE0D76">
        <w:rPr>
          <w:rFonts w:ascii="Times New Roman" w:hAnsi="Times New Roman" w:cs="Times New Roman"/>
          <w:sz w:val="14"/>
          <w:szCs w:val="14"/>
        </w:rPr>
        <w:t xml:space="preserve">Исп. </w:t>
      </w:r>
      <w:proofErr w:type="spellStart"/>
      <w:r w:rsidRPr="00EE0D76">
        <w:rPr>
          <w:rFonts w:ascii="Times New Roman" w:hAnsi="Times New Roman" w:cs="Times New Roman"/>
          <w:sz w:val="14"/>
          <w:szCs w:val="14"/>
        </w:rPr>
        <w:t>Еманова</w:t>
      </w:r>
      <w:proofErr w:type="spellEnd"/>
      <w:r w:rsidRPr="00EE0D76">
        <w:rPr>
          <w:rFonts w:ascii="Times New Roman" w:hAnsi="Times New Roman" w:cs="Times New Roman"/>
          <w:sz w:val="14"/>
          <w:szCs w:val="14"/>
        </w:rPr>
        <w:t xml:space="preserve"> Л.Н</w:t>
      </w:r>
      <w:r>
        <w:rPr>
          <w:rFonts w:ascii="Times New Roman" w:hAnsi="Times New Roman" w:cs="Times New Roman"/>
          <w:sz w:val="21"/>
          <w:szCs w:val="21"/>
        </w:rPr>
        <w:t>.</w:t>
      </w:r>
    </w:p>
    <w:sectPr w:rsidR="00A075A1" w:rsidRPr="00A5189B" w:rsidSect="00B47C18">
      <w:pgSz w:w="11906" w:h="16838"/>
      <w:pgMar w:top="1134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167E5"/>
    <w:multiLevelType w:val="multilevel"/>
    <w:tmpl w:val="2DCC4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583F96"/>
    <w:multiLevelType w:val="multilevel"/>
    <w:tmpl w:val="8104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BD3C32"/>
    <w:multiLevelType w:val="multilevel"/>
    <w:tmpl w:val="F84E7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F73833"/>
    <w:multiLevelType w:val="multilevel"/>
    <w:tmpl w:val="95486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9D236D"/>
    <w:multiLevelType w:val="multilevel"/>
    <w:tmpl w:val="85823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EF5A51"/>
    <w:multiLevelType w:val="multilevel"/>
    <w:tmpl w:val="4E2A0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4EA"/>
    <w:rsid w:val="00040F9E"/>
    <w:rsid w:val="000639AE"/>
    <w:rsid w:val="00077445"/>
    <w:rsid w:val="000D34B9"/>
    <w:rsid w:val="000E0AFC"/>
    <w:rsid w:val="000E6361"/>
    <w:rsid w:val="00157AE4"/>
    <w:rsid w:val="001876D1"/>
    <w:rsid w:val="001E0E4A"/>
    <w:rsid w:val="00203F1E"/>
    <w:rsid w:val="00241383"/>
    <w:rsid w:val="002560C1"/>
    <w:rsid w:val="002C21C0"/>
    <w:rsid w:val="003126F2"/>
    <w:rsid w:val="00367353"/>
    <w:rsid w:val="00373B89"/>
    <w:rsid w:val="003C7CB0"/>
    <w:rsid w:val="004011D0"/>
    <w:rsid w:val="00423282"/>
    <w:rsid w:val="004F41F8"/>
    <w:rsid w:val="0051238D"/>
    <w:rsid w:val="00514CC4"/>
    <w:rsid w:val="00545B12"/>
    <w:rsid w:val="00572B06"/>
    <w:rsid w:val="005C6037"/>
    <w:rsid w:val="005D12A1"/>
    <w:rsid w:val="0060133F"/>
    <w:rsid w:val="00651767"/>
    <w:rsid w:val="00653049"/>
    <w:rsid w:val="006A18A4"/>
    <w:rsid w:val="006B6FFB"/>
    <w:rsid w:val="006F639A"/>
    <w:rsid w:val="0070581D"/>
    <w:rsid w:val="00822B46"/>
    <w:rsid w:val="008313B9"/>
    <w:rsid w:val="00862ACB"/>
    <w:rsid w:val="00887B68"/>
    <w:rsid w:val="008C3B31"/>
    <w:rsid w:val="008E4ECF"/>
    <w:rsid w:val="008F4FAC"/>
    <w:rsid w:val="00904163"/>
    <w:rsid w:val="0097220E"/>
    <w:rsid w:val="00983FCF"/>
    <w:rsid w:val="009C0354"/>
    <w:rsid w:val="00A01D0D"/>
    <w:rsid w:val="00A075A1"/>
    <w:rsid w:val="00A302C7"/>
    <w:rsid w:val="00A5189B"/>
    <w:rsid w:val="00A76A9D"/>
    <w:rsid w:val="00AA1E6B"/>
    <w:rsid w:val="00AD75D0"/>
    <w:rsid w:val="00B47C18"/>
    <w:rsid w:val="00BA27B7"/>
    <w:rsid w:val="00BB11FA"/>
    <w:rsid w:val="00BF6DF3"/>
    <w:rsid w:val="00C035AF"/>
    <w:rsid w:val="00C42449"/>
    <w:rsid w:val="00C614EA"/>
    <w:rsid w:val="00C907AC"/>
    <w:rsid w:val="00C95A5B"/>
    <w:rsid w:val="00CB09BB"/>
    <w:rsid w:val="00D066A2"/>
    <w:rsid w:val="00D259C1"/>
    <w:rsid w:val="00D95782"/>
    <w:rsid w:val="00E023B8"/>
    <w:rsid w:val="00E82C02"/>
    <w:rsid w:val="00EE0D76"/>
    <w:rsid w:val="00F1199B"/>
    <w:rsid w:val="00FB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FF08E1-3C88-4470-84D6-5BDFF85EC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6F2"/>
  </w:style>
  <w:style w:type="paragraph" w:styleId="1">
    <w:name w:val="heading 1"/>
    <w:basedOn w:val="a"/>
    <w:next w:val="a"/>
    <w:link w:val="10"/>
    <w:uiPriority w:val="9"/>
    <w:qFormat/>
    <w:rsid w:val="00A518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614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23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E023B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614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C61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14EA"/>
    <w:rPr>
      <w:b/>
      <w:bCs/>
    </w:rPr>
  </w:style>
  <w:style w:type="character" w:styleId="a5">
    <w:name w:val="Hyperlink"/>
    <w:basedOn w:val="a0"/>
    <w:uiPriority w:val="99"/>
    <w:semiHidden/>
    <w:unhideWhenUsed/>
    <w:rsid w:val="00C614E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518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2"/>
    <w:basedOn w:val="a"/>
    <w:link w:val="22"/>
    <w:rsid w:val="008E4EC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8E4ECF"/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Дата1"/>
    <w:basedOn w:val="a"/>
    <w:rsid w:val="00651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1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176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E023B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rsid w:val="00E023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Default">
    <w:name w:val="Default"/>
    <w:rsid w:val="00F119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3">
    <w:name w:val="s_3"/>
    <w:basedOn w:val="a"/>
    <w:rsid w:val="0042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skcde">
    <w:name w:val="cskcde"/>
    <w:basedOn w:val="a0"/>
    <w:rsid w:val="00BF6DF3"/>
  </w:style>
  <w:style w:type="character" w:customStyle="1" w:styleId="hgkelc">
    <w:name w:val="hgkelc"/>
    <w:basedOn w:val="a0"/>
    <w:rsid w:val="00BF6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41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5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5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0867">
          <w:blockQuote w:val="1"/>
          <w:marLeft w:val="0"/>
          <w:marRight w:val="0"/>
          <w:marTop w:val="300"/>
          <w:marBottom w:val="300"/>
          <w:divBdr>
            <w:top w:val="single" w:sz="2" w:space="8" w:color="auto"/>
            <w:left w:val="single" w:sz="24" w:space="23" w:color="auto"/>
            <w:bottom w:val="single" w:sz="2" w:space="8" w:color="auto"/>
            <w:right w:val="single" w:sz="2" w:space="23" w:color="auto"/>
          </w:divBdr>
        </w:div>
        <w:div w:id="15134953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36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1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80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87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75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129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60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4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5468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7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13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5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4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55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854818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5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28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76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400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5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D1A3E-AFCD-4A3A-A8C3-8763411C3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Soiewm</dc:creator>
  <cp:lastModifiedBy>Ирина А. Столбовская</cp:lastModifiedBy>
  <cp:revision>2</cp:revision>
  <cp:lastPrinted>2023-07-19T09:43:00Z</cp:lastPrinted>
  <dcterms:created xsi:type="dcterms:W3CDTF">2024-08-15T12:26:00Z</dcterms:created>
  <dcterms:modified xsi:type="dcterms:W3CDTF">2024-08-15T12:26:00Z</dcterms:modified>
</cp:coreProperties>
</file>