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BF" w:rsidRDefault="001D49BF" w:rsidP="001D49BF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Извещение о проведен</w:t>
      </w:r>
      <w:proofErr w:type="gramStart"/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ии </w:t>
      </w:r>
      <w:r>
        <w:rPr>
          <w:rFonts w:ascii="PT Astra Serif" w:hAnsi="PT Astra Serif" w:cs="PT Astra Serif"/>
          <w:b/>
          <w:bCs/>
          <w:sz w:val="28"/>
          <w:szCs w:val="28"/>
        </w:rPr>
        <w:t>ау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кциона </w:t>
      </w:r>
    </w:p>
    <w:p w:rsidR="001D49BF" w:rsidRDefault="001D49BF" w:rsidP="001D49BF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D49BF" w:rsidRDefault="001D49BF" w:rsidP="001D49BF">
      <w:pPr>
        <w:widowControl w:val="0"/>
        <w:tabs>
          <w:tab w:val="left" w:pos="99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_DdeLink__5121_2759794623"/>
      <w:bookmarkEnd w:id="0"/>
      <w:r>
        <w:rPr>
          <w:rFonts w:ascii="PT Astra Serif" w:hAnsi="PT Astra Serif" w:cs="PT Astra Serif"/>
          <w:sz w:val="28"/>
          <w:szCs w:val="28"/>
        </w:rPr>
        <w:t>1.Наименование аукциона</w:t>
      </w:r>
      <w:r>
        <w:rPr>
          <w:rFonts w:ascii="PT Astra Serif" w:hAnsi="PT Astra Serif" w:cs="PT Astra Serif"/>
          <w:b/>
          <w:sz w:val="28"/>
          <w:szCs w:val="28"/>
        </w:rPr>
        <w:t xml:space="preserve">: </w:t>
      </w:r>
      <w:r>
        <w:rPr>
          <w:rFonts w:ascii="PT Astra Serif" w:hAnsi="PT Astra Serif" w:cs="PT Astra Serif"/>
          <w:b/>
          <w:bCs/>
          <w:sz w:val="28"/>
          <w:szCs w:val="28"/>
        </w:rPr>
        <w:t>А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укцион на право заключения договоров на размещение нестационарных торговых объектов на территории муниципального образования </w:t>
      </w:r>
      <w:proofErr w:type="spellStart"/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Узловский</w:t>
      </w:r>
      <w:proofErr w:type="spellEnd"/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1D49BF" w:rsidRDefault="001D49BF" w:rsidP="001D49BF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Организатор аукциона</w:t>
      </w:r>
      <w:r>
        <w:rPr>
          <w:rFonts w:ascii="PT Astra Serif" w:hAnsi="PT Astra Serif" w:cs="PT Astra Serif"/>
          <w:b/>
          <w:sz w:val="28"/>
          <w:szCs w:val="28"/>
        </w:rPr>
        <w:t xml:space="preserve">: </w:t>
      </w:r>
      <w:r>
        <w:rPr>
          <w:rFonts w:ascii="PT Astra Serif" w:hAnsi="PT Astra Serif" w:cs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в лице комитета экономического развития и предпринимательства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</w:t>
      </w:r>
    </w:p>
    <w:p w:rsidR="001D49BF" w:rsidRDefault="001D49BF" w:rsidP="001D49BF">
      <w:pPr>
        <w:widowControl w:val="0"/>
        <w:tabs>
          <w:tab w:val="left" w:leader="underscore" w:pos="7394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Адрес организатора:</w:t>
      </w:r>
      <w:r>
        <w:rPr>
          <w:rFonts w:ascii="PT Astra Serif" w:hAnsi="PT Astra Serif" w:cs="PT Astra Serif"/>
          <w:bCs/>
          <w:spacing w:val="-2"/>
          <w:sz w:val="28"/>
          <w:szCs w:val="28"/>
        </w:rPr>
        <w:t xml:space="preserve"> 301600, Тульская обл. г. Узловая, пл. Ленина, д.1, каб.55, 57, 10.</w:t>
      </w:r>
    </w:p>
    <w:p w:rsidR="001D49BF" w:rsidRDefault="001D49BF" w:rsidP="001D49BF">
      <w:pPr>
        <w:widowControl w:val="0"/>
        <w:tabs>
          <w:tab w:val="left" w:leader="underscore" w:pos="7394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Официальное печатное издание  для опубликования информации об  аукционе</w:t>
      </w:r>
      <w:r>
        <w:rPr>
          <w:rFonts w:ascii="PT Astra Serif" w:hAnsi="PT Astra Serif" w:cs="PT Astra Serif"/>
          <w:bCs/>
          <w:spacing w:val="-2"/>
          <w:sz w:val="28"/>
          <w:szCs w:val="28"/>
        </w:rPr>
        <w:t xml:space="preserve">: газета «Знамя. </w:t>
      </w:r>
      <w:proofErr w:type="spellStart"/>
      <w:r>
        <w:rPr>
          <w:rFonts w:ascii="PT Astra Serif" w:hAnsi="PT Astra Serif" w:cs="PT Astra Serif"/>
          <w:bCs/>
          <w:spacing w:val="-2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bCs/>
          <w:spacing w:val="-2"/>
          <w:sz w:val="28"/>
          <w:szCs w:val="28"/>
        </w:rPr>
        <w:t xml:space="preserve"> район». </w:t>
      </w:r>
    </w:p>
    <w:p w:rsidR="001D49BF" w:rsidRDefault="001D49BF" w:rsidP="001D49BF">
      <w:pPr>
        <w:widowControl w:val="0"/>
        <w:tabs>
          <w:tab w:val="left" w:leader="underscore" w:pos="7394"/>
        </w:tabs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Официальный </w:t>
      </w:r>
      <w:r>
        <w:rPr>
          <w:rFonts w:ascii="PT Astra Serif" w:hAnsi="PT Astra Serif" w:cs="PT Astra Serif"/>
          <w:bCs/>
          <w:sz w:val="28"/>
          <w:szCs w:val="28"/>
        </w:rPr>
        <w:t xml:space="preserve">Интернет-сайт муниципального образования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район:</w:t>
      </w:r>
      <w:bookmarkStart w:id="1" w:name="__DdeLink__1386_209563151911"/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hyperlink r:id="rId5" w:history="1">
        <w:r>
          <w:rPr>
            <w:rStyle w:val="a3"/>
            <w:rFonts w:ascii="PT Astra Serif" w:eastAsia="Calibri" w:hAnsi="PT Astra Serif" w:cs="PT Astra Serif"/>
            <w:sz w:val="28"/>
            <w:szCs w:val="28"/>
          </w:rPr>
          <w:t>www</w:t>
        </w:r>
      </w:hyperlink>
      <w:hyperlink r:id="rId6" w:history="1">
        <w:r>
          <w:rPr>
            <w:rStyle w:val="a3"/>
            <w:rFonts w:ascii="PT Astra Serif" w:eastAsia="Calibri" w:hAnsi="PT Astra Serif" w:cs="PT Astra Serif"/>
            <w:sz w:val="28"/>
            <w:szCs w:val="28"/>
          </w:rPr>
          <w:t>.</w:t>
        </w:r>
        <w:bookmarkEnd w:id="1"/>
      </w:hyperlink>
      <w:r>
        <w:rPr>
          <w:rStyle w:val="a3"/>
          <w:rFonts w:ascii="PT Astra Serif" w:eastAsia="Calibri" w:hAnsi="PT Astra Serif" w:cs="PT Astra Serif"/>
          <w:sz w:val="28"/>
          <w:szCs w:val="28"/>
        </w:rPr>
        <w:t>uzlovskij-r71.gosweb.gosuslugi.ru</w:t>
      </w:r>
      <w:r>
        <w:rPr>
          <w:rFonts w:ascii="PT Astra Serif" w:eastAsia="Calibri" w:hAnsi="PT Astra Serif" w:cs="PT Astra Serif"/>
          <w:sz w:val="28"/>
          <w:szCs w:val="28"/>
          <w:u w:val="single"/>
        </w:rPr>
        <w:t>.</w:t>
      </w:r>
    </w:p>
    <w:p w:rsidR="001D49BF" w:rsidRDefault="001D49BF" w:rsidP="001D49BF">
      <w:pPr>
        <w:widowControl w:val="0"/>
        <w:tabs>
          <w:tab w:val="left" w:leader="underscore" w:pos="7394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Телефон: 8(48731) 6-52-39, 8(48731) 6-19-83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Контактное лицо: председатель комитета экономического развития и предпринимательства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Аукционная документация размещается на официальном сайте 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в день опубликования Извещения о проведен</w:t>
      </w:r>
      <w:proofErr w:type="gramStart"/>
      <w:r>
        <w:rPr>
          <w:rFonts w:ascii="PT Astra Serif" w:hAnsi="PT Astra Serif" w:cs="PT Astra Serif"/>
          <w:sz w:val="28"/>
          <w:szCs w:val="28"/>
        </w:rPr>
        <w:t>ии ау</w:t>
      </w:r>
      <w:proofErr w:type="gramEnd"/>
      <w:r>
        <w:rPr>
          <w:rFonts w:ascii="PT Astra Serif" w:hAnsi="PT Astra Serif" w:cs="PT Astra Serif"/>
          <w:sz w:val="28"/>
          <w:szCs w:val="28"/>
        </w:rPr>
        <w:t>кциона.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Извещение о проведение аукциона публикуется в газете «Знамя. </w:t>
      </w:r>
      <w:proofErr w:type="spellStart"/>
      <w:r>
        <w:rPr>
          <w:rFonts w:ascii="PT Astra Serif" w:eastAsia="Calibri" w:hAnsi="PT Astra Serif" w:cs="PT Astra Serif"/>
          <w:sz w:val="28"/>
          <w:szCs w:val="28"/>
        </w:rPr>
        <w:t>Узловский</w:t>
      </w:r>
      <w:proofErr w:type="spellEnd"/>
      <w:r>
        <w:rPr>
          <w:rFonts w:ascii="PT Astra Serif" w:eastAsia="Calibri" w:hAnsi="PT Astra Serif" w:cs="PT Astra Serif"/>
          <w:sz w:val="28"/>
          <w:szCs w:val="28"/>
        </w:rPr>
        <w:t xml:space="preserve"> район».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Предмет аукциона</w:t>
      </w:r>
      <w:r>
        <w:rPr>
          <w:rFonts w:ascii="PT Astra Serif" w:hAnsi="PT Astra Serif" w:cs="PT Astra Serif"/>
          <w:b/>
          <w:sz w:val="28"/>
          <w:szCs w:val="28"/>
        </w:rPr>
        <w:t>:</w:t>
      </w:r>
      <w:r>
        <w:rPr>
          <w:rFonts w:ascii="PT Astra Serif" w:hAnsi="PT Astra Serif" w:cs="PT Astra Serif"/>
          <w:sz w:val="28"/>
          <w:szCs w:val="28"/>
        </w:rPr>
        <w:t xml:space="preserve"> Право заключения договора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на размещение нестационарных торговых объектов на территории муниципального образования </w:t>
      </w:r>
      <w:proofErr w:type="spellStart"/>
      <w:r>
        <w:rPr>
          <w:rFonts w:ascii="PT Astra Serif" w:eastAsia="Calibri" w:hAnsi="PT Astra Serif" w:cs="PT Astra Serif"/>
          <w:sz w:val="28"/>
          <w:szCs w:val="28"/>
          <w:lang w:eastAsia="en-US"/>
        </w:rPr>
        <w:t>Узловский</w:t>
      </w:r>
      <w:proofErr w:type="spellEnd"/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район </w:t>
      </w:r>
      <w:r>
        <w:rPr>
          <w:rFonts w:ascii="PT Astra Serif" w:hAnsi="PT Astra Serif" w:cs="PT Astra Serif"/>
          <w:sz w:val="28"/>
          <w:szCs w:val="28"/>
        </w:rPr>
        <w:t>в соответствии с таблицей  (приложение к извещению).</w:t>
      </w:r>
    </w:p>
    <w:p w:rsidR="001D49BF" w:rsidRDefault="001D49BF" w:rsidP="001D49BF">
      <w:pPr>
        <w:widowControl w:val="0"/>
        <w:ind w:firstLine="62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Участники аукциона: Субъекты малого и среднего предпринимательства.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Критерий определения победителя: наиболее высокая цена за лот за право размещения нестационарного торгового объекта, предложенная участником аукциона либо начальная цена аукциона для </w:t>
      </w:r>
      <w:r>
        <w:rPr>
          <w:rFonts w:ascii="PT Astra Serif" w:hAnsi="PT Astra Serif" w:cs="PT Astra Serif"/>
          <w:sz w:val="28"/>
          <w:szCs w:val="28"/>
        </w:rPr>
        <w:lastRenderedPageBreak/>
        <w:t>единственного участника аукциона  при признании аукциона  несостоявшимся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 .</w:t>
      </w:r>
      <w:proofErr w:type="gramEnd"/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 Проект договора</w:t>
      </w:r>
      <w:r>
        <w:rPr>
          <w:rFonts w:ascii="PT Astra Serif" w:hAnsi="PT Astra Serif" w:cs="PT Astra Serif"/>
          <w:b/>
          <w:sz w:val="28"/>
          <w:szCs w:val="28"/>
        </w:rPr>
        <w:t xml:space="preserve">: </w:t>
      </w:r>
      <w:r>
        <w:rPr>
          <w:rFonts w:ascii="PT Astra Serif" w:hAnsi="PT Astra Serif" w:cs="PT Astra Serif"/>
          <w:sz w:val="28"/>
          <w:szCs w:val="28"/>
        </w:rPr>
        <w:t>приложение 1 к аукционной документации.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 Срок заключения договора на размещение </w:t>
      </w:r>
      <w:r>
        <w:rPr>
          <w:rFonts w:ascii="PT Astra Serif" w:hAnsi="PT Astra Serif" w:cs="PT Astra Serif"/>
          <w:bCs/>
          <w:sz w:val="28"/>
          <w:szCs w:val="28"/>
        </w:rPr>
        <w:t>нестационарного торгового объекта</w:t>
      </w:r>
      <w:r>
        <w:rPr>
          <w:rFonts w:ascii="PT Astra Serif" w:hAnsi="PT Astra Serif" w:cs="PT Astra Serif"/>
          <w:b/>
          <w:sz w:val="28"/>
          <w:szCs w:val="28"/>
        </w:rPr>
        <w:t xml:space="preserve">: </w:t>
      </w:r>
      <w:r>
        <w:rPr>
          <w:rFonts w:ascii="PT Astra Serif" w:hAnsi="PT Astra Serif" w:cs="PT Astra Serif"/>
          <w:bCs/>
          <w:sz w:val="28"/>
          <w:szCs w:val="28"/>
        </w:rPr>
        <w:t xml:space="preserve">10 </w:t>
      </w:r>
      <w:r>
        <w:rPr>
          <w:rFonts w:ascii="PT Astra Serif" w:hAnsi="PT Astra Serif" w:cs="PT Astra Serif"/>
          <w:sz w:val="28"/>
          <w:szCs w:val="28"/>
        </w:rPr>
        <w:t>рабочих дней со дня подписания протокола о результатах аукциона.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 Порядок и сроки оплаты договора: в соответствии с проектом договора</w:t>
      </w:r>
      <w:r>
        <w:rPr>
          <w:rFonts w:ascii="PT Astra Serif" w:hAnsi="PT Astra Serif" w:cs="PT Astra Serif"/>
          <w:b/>
          <w:sz w:val="28"/>
          <w:szCs w:val="28"/>
        </w:rPr>
        <w:t>.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eastAsia="Arial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8.</w:t>
      </w:r>
      <w:r>
        <w:rPr>
          <w:rFonts w:ascii="PT Astra Serif" w:hAnsi="PT Astra Serif" w:cs="PT Astra Serif"/>
          <w:b/>
          <w:sz w:val="28"/>
          <w:szCs w:val="28"/>
        </w:rPr>
        <w:t xml:space="preserve"> «</w:t>
      </w:r>
      <w:r>
        <w:rPr>
          <w:rFonts w:ascii="PT Astra Serif" w:hAnsi="PT Astra Serif" w:cs="PT Astra Serif"/>
          <w:sz w:val="28"/>
          <w:szCs w:val="28"/>
        </w:rPr>
        <w:t>Шаг аукциона</w:t>
      </w:r>
      <w:r>
        <w:rPr>
          <w:rFonts w:ascii="PT Astra Serif" w:hAnsi="PT Astra Serif" w:cs="PT Astra Serif"/>
          <w:b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 xml:space="preserve"> составляет 5% от начальной цены лота по аукциону.</w:t>
      </w:r>
    </w:p>
    <w:p w:rsidR="001D49BF" w:rsidRDefault="001D49BF" w:rsidP="001D49B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Arial" w:hAnsi="PT Astra Serif" w:cs="PT Astra Serif"/>
          <w:sz w:val="28"/>
          <w:szCs w:val="28"/>
        </w:rPr>
        <w:t xml:space="preserve">9. </w:t>
      </w:r>
      <w:r>
        <w:rPr>
          <w:rFonts w:ascii="PT Astra Serif" w:hAnsi="PT Astra Serif" w:cs="PT Astra Serif"/>
          <w:sz w:val="28"/>
          <w:szCs w:val="28"/>
        </w:rPr>
        <w:t>Сведения о месте, дате, времени и порядке проведения аукциона:</w:t>
      </w:r>
    </w:p>
    <w:p w:rsidR="001D49BF" w:rsidRDefault="001D49BF" w:rsidP="001D49B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Сведения о месте, дате, времени и порядке проведения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  <w:t>20</w:t>
      </w:r>
      <w:r>
        <w:rPr>
          <w:rFonts w:ascii="PT Astra Serif" w:hAnsi="PT Astra Serif" w:cs="PT Astra Serif"/>
          <w:b/>
          <w:bCs/>
          <w:sz w:val="28"/>
          <w:szCs w:val="28"/>
          <w:shd w:val="clear" w:color="auto" w:fill="FFFF00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ноября 2024 года, в 15 часов 00 мин. по московскому времени. </w:t>
      </w:r>
      <w:r>
        <w:rPr>
          <w:rFonts w:ascii="PT Astra Serif" w:hAnsi="PT Astra Serif" w:cs="PT Astra Serif"/>
          <w:sz w:val="28"/>
          <w:szCs w:val="28"/>
        </w:rPr>
        <w:t xml:space="preserve">Аукцион проводится в здании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по адресу: </w:t>
      </w:r>
      <w:proofErr w:type="gramStart"/>
      <w:r>
        <w:rPr>
          <w:rFonts w:ascii="PT Astra Serif" w:hAnsi="PT Astra Serif" w:cs="PT Astra Serif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. Узловая, пл. Ленина, д.1.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Место проведения аукциона (зал заседания или кабинет здания администрации) сообщается участнику при регистрации на аукцион (регистрация участников  начинается в 14 час. 00 мин., завершается в 14 час.30 мин. по московскому времени по адресу: г. Узловая, пл. Ленина, д.1, </w:t>
      </w:r>
      <w:proofErr w:type="spellStart"/>
      <w:r>
        <w:rPr>
          <w:rFonts w:ascii="PT Astra Serif" w:hAnsi="PT Astra Serif" w:cs="PT Astra Serif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. 10 (центр общественного доступа). </w:t>
      </w:r>
      <w:proofErr w:type="gramEnd"/>
    </w:p>
    <w:p w:rsidR="001D49BF" w:rsidRDefault="001D49BF" w:rsidP="001D49BF">
      <w:pPr>
        <w:tabs>
          <w:tab w:val="left" w:pos="352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10. Порядок проведения аукциона указан в разделе 2 части II аукционной документации. </w:t>
      </w:r>
    </w:p>
    <w:p w:rsidR="001D49BF" w:rsidRDefault="001D49BF" w:rsidP="001D49BF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11. Заявка на участие в аукционе:</w:t>
      </w:r>
    </w:p>
    <w:p w:rsidR="001D49BF" w:rsidRDefault="001D49BF" w:rsidP="001D49BF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11.1. Форма заявки на участие в аукционе: приложение 2 к аукционной документации.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11.2. Начало приема заявок: </w:t>
      </w:r>
      <w:r>
        <w:rPr>
          <w:rFonts w:ascii="PT Astra Serif" w:hAnsi="PT Astra Serif" w:cs="PT Astra Serif"/>
          <w:b/>
          <w:bCs/>
          <w:sz w:val="28"/>
          <w:szCs w:val="28"/>
        </w:rPr>
        <w:t>07 ноября</w:t>
      </w:r>
      <w:r>
        <w:rPr>
          <w:rFonts w:ascii="PT Astra Serif" w:eastAsia="Arial" w:hAnsi="PT Astra Serif" w:cs="PT Astra Serif"/>
          <w:b/>
          <w:bCs/>
          <w:sz w:val="28"/>
          <w:szCs w:val="28"/>
        </w:rPr>
        <w:t xml:space="preserve"> 2024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года </w:t>
      </w:r>
      <w:r>
        <w:rPr>
          <w:rFonts w:ascii="PT Astra Serif" w:hAnsi="PT Astra Serif" w:cs="PT Astra Serif"/>
          <w:sz w:val="28"/>
          <w:szCs w:val="28"/>
        </w:rPr>
        <w:t>с 10 часов 00 минут по московскому времени по адресу: г</w:t>
      </w:r>
      <w:proofErr w:type="gramStart"/>
      <w:r>
        <w:rPr>
          <w:rFonts w:ascii="PT Astra Serif" w:hAnsi="PT Astra Serif" w:cs="PT Astra Serif"/>
          <w:sz w:val="28"/>
          <w:szCs w:val="28"/>
        </w:rPr>
        <w:t>.У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зловая, пл. Ленина, д.1, каб.10 (центр общественного доступа). </w:t>
      </w:r>
    </w:p>
    <w:p w:rsidR="001D49BF" w:rsidRDefault="001D49BF" w:rsidP="001D49BF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11.3. Сроки приема заявок:  с понедельника по пятницу с 10:00 часов до 17:00 часов по московскому времени с перерывом на обед с 13:00 часов до 13:48 часов ежедневно.</w:t>
      </w:r>
    </w:p>
    <w:p w:rsidR="001D49BF" w:rsidRDefault="001D49BF" w:rsidP="001D49BF">
      <w:pPr>
        <w:ind w:firstLine="709"/>
        <w:jc w:val="both"/>
        <w:rPr>
          <w:rFonts w:ascii="PT Astra Serif" w:eastAsia="Arial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11.4. Окончание приема заявок: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18 ноября 2024 года </w:t>
      </w:r>
      <w:r>
        <w:rPr>
          <w:rFonts w:ascii="PT Astra Serif" w:hAnsi="PT Astra Serif" w:cs="PT Astra Serif"/>
          <w:sz w:val="28"/>
          <w:szCs w:val="28"/>
        </w:rPr>
        <w:t xml:space="preserve">в 16 часов 00 минут по московскому времени по адресу: </w:t>
      </w:r>
      <w:proofErr w:type="gramStart"/>
      <w:r>
        <w:rPr>
          <w:rFonts w:ascii="PT Astra Serif" w:hAnsi="PT Astra Serif" w:cs="PT Astra Serif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. Узловая, пл. Ленина, д.1, каб.10 (центр общественного доступа).  </w:t>
      </w:r>
    </w:p>
    <w:p w:rsidR="009A28A6" w:rsidRDefault="001D49BF" w:rsidP="000E21C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E21CC">
        <w:rPr>
          <w:rFonts w:ascii="PT Astra Serif" w:hAnsi="PT Astra Serif" w:cs="PT Astra Serif"/>
          <w:sz w:val="28"/>
          <w:szCs w:val="28"/>
        </w:rPr>
        <w:t xml:space="preserve">12. </w:t>
      </w:r>
      <w:r>
        <w:rPr>
          <w:rFonts w:ascii="PT Astra Serif" w:hAnsi="PT Astra Serif" w:cs="PT Astra Serif"/>
          <w:sz w:val="28"/>
          <w:szCs w:val="28"/>
        </w:rPr>
        <w:t>Требования к содержанию и уборке места размещения объекта нестационарной торговли: в соответствии с частью III аукционной документации.</w:t>
      </w:r>
    </w:p>
    <w:p w:rsidR="001705B2" w:rsidRDefault="001705B2" w:rsidP="001705B2">
      <w:pPr>
        <w:tabs>
          <w:tab w:val="left" w:pos="1701"/>
        </w:tabs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Приложение к извещению</w:t>
      </w:r>
    </w:p>
    <w:p w:rsidR="001705B2" w:rsidRDefault="001705B2" w:rsidP="001705B2">
      <w:pPr>
        <w:tabs>
          <w:tab w:val="left" w:pos="1701"/>
        </w:tabs>
        <w:jc w:val="righ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</w:rPr>
        <w:t>о проведен</w:t>
      </w:r>
      <w:proofErr w:type="gramStart"/>
      <w:r>
        <w:rPr>
          <w:rFonts w:ascii="PT Astra Serif" w:hAnsi="PT Astra Serif" w:cs="PT Astra Serif"/>
        </w:rPr>
        <w:t>ии ау</w:t>
      </w:r>
      <w:proofErr w:type="gramEnd"/>
      <w:r>
        <w:rPr>
          <w:rFonts w:ascii="PT Astra Serif" w:hAnsi="PT Astra Serif" w:cs="PT Astra Serif"/>
        </w:rPr>
        <w:t>кциона</w:t>
      </w:r>
    </w:p>
    <w:p w:rsidR="001705B2" w:rsidRDefault="001705B2" w:rsidP="001705B2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Таблица лотов  аукциона  на право заключения договоров</w:t>
      </w:r>
    </w:p>
    <w:p w:rsidR="001705B2" w:rsidRDefault="001705B2" w:rsidP="001705B2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на размещение нестационарных торговых объектов  (НТО) </w:t>
      </w:r>
      <w:r>
        <w:rPr>
          <w:rFonts w:ascii="PT Astra Serif" w:eastAsia="Calibri" w:hAnsi="PT Astra Serif" w:cs="PT Astra Serif"/>
          <w:b/>
          <w:sz w:val="28"/>
          <w:szCs w:val="28"/>
          <w:lang w:eastAsia="en-US"/>
        </w:rPr>
        <w:t xml:space="preserve"> на территории муниципального образования </w:t>
      </w:r>
      <w:proofErr w:type="spellStart"/>
      <w:r>
        <w:rPr>
          <w:rFonts w:ascii="PT Astra Serif" w:eastAsia="Calibri" w:hAnsi="PT Astra Serif" w:cs="PT Astra Serif"/>
          <w:b/>
          <w:sz w:val="28"/>
          <w:szCs w:val="28"/>
          <w:lang w:eastAsia="en-US"/>
        </w:rPr>
        <w:t>Узловский</w:t>
      </w:r>
      <w:proofErr w:type="spellEnd"/>
      <w:r>
        <w:rPr>
          <w:rFonts w:ascii="PT Astra Serif" w:eastAsia="Calibri" w:hAnsi="PT Astra Serif" w:cs="PT Astra Serif"/>
          <w:b/>
          <w:sz w:val="28"/>
          <w:szCs w:val="28"/>
          <w:lang w:eastAsia="en-US"/>
        </w:rPr>
        <w:t xml:space="preserve"> район</w:t>
      </w:r>
    </w:p>
    <w:p w:rsidR="001705B2" w:rsidRDefault="001705B2" w:rsidP="001705B2">
      <w:pPr>
        <w:tabs>
          <w:tab w:val="left" w:pos="1701"/>
        </w:tabs>
        <w:jc w:val="right"/>
        <w:rPr>
          <w:rFonts w:ascii="PT Astra Serif" w:hAnsi="PT Astra Serif" w:cs="PT Astra Serif"/>
        </w:rPr>
      </w:pPr>
    </w:p>
    <w:tbl>
      <w:tblPr>
        <w:tblW w:w="0" w:type="auto"/>
        <w:tblInd w:w="-421" w:type="dxa"/>
        <w:tblLayout w:type="fixed"/>
        <w:tblCellMar>
          <w:left w:w="5" w:type="dxa"/>
        </w:tblCellMar>
        <w:tblLook w:val="0000"/>
      </w:tblPr>
      <w:tblGrid>
        <w:gridCol w:w="710"/>
        <w:gridCol w:w="1306"/>
        <w:gridCol w:w="1365"/>
        <w:gridCol w:w="2286"/>
        <w:gridCol w:w="1700"/>
        <w:gridCol w:w="1866"/>
        <w:gridCol w:w="1817"/>
        <w:gridCol w:w="1483"/>
        <w:gridCol w:w="1648"/>
        <w:gridCol w:w="1288"/>
      </w:tblGrid>
      <w:tr w:rsidR="001705B2" w:rsidTr="004F35E4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№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лота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Широта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Долгота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Месторасположение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НТО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Вид НТО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Специализация НТО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 xml:space="preserve">Период </w:t>
            </w:r>
            <w:proofErr w:type="spellStart"/>
            <w:proofErr w:type="gramStart"/>
            <w:r>
              <w:rPr>
                <w:rFonts w:ascii="PT Astra Serif" w:hAnsi="PT Astra Serif" w:cs="PT Astra Serif"/>
              </w:rPr>
              <w:t>функциони-рования</w:t>
            </w:r>
            <w:proofErr w:type="spellEnd"/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Площадь  НТО (кв.м.)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Начальная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цена  лота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(руб.)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Шаг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аукциона (руб.)</w:t>
            </w:r>
          </w:p>
        </w:tc>
      </w:tr>
      <w:tr w:rsidR="001705B2" w:rsidTr="004F35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53.978266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38.162365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.Г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агарина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д.33)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Елочный базар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Хвойные деревья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31 декабря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16 596,00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830,00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53.973171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38.184867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квартал 50 лет Октября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д.1)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Елочный базар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Хвойные деревья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31 декабря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16 596,00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830,00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53.975374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38.157666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.О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ктябрьская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д.8)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tabs>
                <w:tab w:val="center" w:pos="388"/>
              </w:tabs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Киоск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Пиротехни</w:t>
            </w:r>
            <w:proofErr w:type="spellEnd"/>
          </w:p>
          <w:p w:rsidR="001705B2" w:rsidRDefault="001705B2" w:rsidP="004F35E4">
            <w:pPr>
              <w:widowControl w:val="0"/>
              <w:jc w:val="center"/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ческие</w:t>
            </w:r>
            <w:proofErr w:type="spellEnd"/>
            <w:r>
              <w:rPr>
                <w:rFonts w:ascii="PT Astra Serif" w:hAnsi="PT Astra Serif" w:cs="PT Astra Serif"/>
                <w:sz w:val="26"/>
                <w:szCs w:val="26"/>
              </w:rPr>
              <w:t xml:space="preserve"> изделия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15 января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12 766,00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638,00 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53.977948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38.165122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.Г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агарина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д.27а)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tabs>
                <w:tab w:val="center" w:pos="388"/>
              </w:tabs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Киоск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Пиротехни</w:t>
            </w:r>
            <w:proofErr w:type="spellEnd"/>
          </w:p>
          <w:p w:rsidR="001705B2" w:rsidRDefault="001705B2" w:rsidP="004F35E4">
            <w:pPr>
              <w:widowControl w:val="0"/>
              <w:jc w:val="center"/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ческие</w:t>
            </w:r>
            <w:proofErr w:type="spellEnd"/>
            <w:r>
              <w:rPr>
                <w:rFonts w:ascii="PT Astra Serif" w:hAnsi="PT Astra Serif" w:cs="PT Astra Serif"/>
                <w:sz w:val="26"/>
                <w:szCs w:val="26"/>
              </w:rPr>
              <w:t xml:space="preserve"> изделия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15 января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12 766,00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638,00 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53.973171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38.184867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квартал 50 лет Октября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д.1)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tabs>
                <w:tab w:val="center" w:pos="388"/>
              </w:tabs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Киоск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Пиротехни</w:t>
            </w:r>
            <w:proofErr w:type="spellEnd"/>
          </w:p>
          <w:p w:rsidR="001705B2" w:rsidRDefault="001705B2" w:rsidP="004F35E4">
            <w:pPr>
              <w:widowControl w:val="0"/>
              <w:jc w:val="center"/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ческие</w:t>
            </w:r>
            <w:proofErr w:type="spellEnd"/>
            <w:r>
              <w:rPr>
                <w:rFonts w:ascii="PT Astra Serif" w:hAnsi="PT Astra Serif" w:cs="PT Astra Serif"/>
                <w:sz w:val="26"/>
                <w:szCs w:val="26"/>
              </w:rPr>
              <w:t xml:space="preserve"> изделия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15 января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12 766,00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638,00 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53.980961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38.190239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.М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агистральная</w:t>
            </w:r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д.39)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tabs>
                <w:tab w:val="center" w:pos="388"/>
              </w:tabs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Киоск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Пиротехни</w:t>
            </w:r>
            <w:proofErr w:type="spellEnd"/>
          </w:p>
          <w:p w:rsidR="001705B2" w:rsidRDefault="001705B2" w:rsidP="004F35E4">
            <w:pPr>
              <w:widowControl w:val="0"/>
              <w:jc w:val="center"/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ческие</w:t>
            </w:r>
            <w:proofErr w:type="spellEnd"/>
            <w:r>
              <w:rPr>
                <w:rFonts w:ascii="PT Astra Serif" w:hAnsi="PT Astra Serif" w:cs="PT Astra Serif"/>
                <w:sz w:val="26"/>
                <w:szCs w:val="26"/>
              </w:rPr>
              <w:t xml:space="preserve"> изделия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15 января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12 766,00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638,00 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53.977037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38.182586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.З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авенягина</w:t>
            </w:r>
            <w:proofErr w:type="spellEnd"/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д.26)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tabs>
                <w:tab w:val="center" w:pos="388"/>
              </w:tabs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Киоск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Пиротехни</w:t>
            </w:r>
            <w:proofErr w:type="spellEnd"/>
          </w:p>
          <w:p w:rsidR="001705B2" w:rsidRDefault="001705B2" w:rsidP="004F35E4">
            <w:pPr>
              <w:widowControl w:val="0"/>
              <w:jc w:val="center"/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ческие</w:t>
            </w:r>
            <w:proofErr w:type="spellEnd"/>
            <w:r>
              <w:rPr>
                <w:rFonts w:ascii="PT Astra Serif" w:hAnsi="PT Astra Serif" w:cs="PT Astra Serif"/>
                <w:sz w:val="26"/>
                <w:szCs w:val="26"/>
              </w:rPr>
              <w:t xml:space="preserve"> изделия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15 января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12 766,00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638,00 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53.977037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38.182586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.З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авенягина</w:t>
            </w:r>
            <w:proofErr w:type="spellEnd"/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д.26)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tabs>
                <w:tab w:val="center" w:pos="388"/>
              </w:tabs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Новогодняя сувенирная продукция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15 января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2 766,00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138,00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53.980961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38.190239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.М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агистраль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ная</w:t>
            </w:r>
            <w:proofErr w:type="spellEnd"/>
          </w:p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(ориентир д.39)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tabs>
                <w:tab w:val="center" w:pos="388"/>
              </w:tabs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Новогодняя сувенирная продукция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15 января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2 766,00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138,00</w:t>
            </w:r>
          </w:p>
        </w:tc>
      </w:tr>
      <w:tr w:rsidR="001705B2" w:rsidTr="004F35E4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B2" w:rsidRDefault="001705B2" w:rsidP="004F35E4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snapToGrid w:val="0"/>
              <w:ind w:left="0"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53.973171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cs="PT Astra Serif"/>
                <w:sz w:val="26"/>
                <w:szCs w:val="26"/>
              </w:rPr>
              <w:t>38.184867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.У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зловая,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квартал 50 лет Октября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ориентир д.1)</w:t>
            </w:r>
          </w:p>
          <w:p w:rsidR="001705B2" w:rsidRDefault="001705B2" w:rsidP="004F35E4">
            <w:pPr>
              <w:widowControl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tabs>
                <w:tab w:val="center" w:pos="388"/>
              </w:tabs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Новогодняя сувенирная продукция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 15 декабря по 15 января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2 766,00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B2" w:rsidRDefault="001705B2" w:rsidP="004F35E4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138,00</w:t>
            </w:r>
          </w:p>
        </w:tc>
      </w:tr>
    </w:tbl>
    <w:p w:rsidR="001705B2" w:rsidRDefault="001705B2" w:rsidP="001705B2">
      <w:pPr>
        <w:sectPr w:rsidR="001705B2">
          <w:headerReference w:type="even" r:id="rId7"/>
          <w:headerReference w:type="default" r:id="rId8"/>
          <w:headerReference w:type="first" r:id="rId9"/>
          <w:pgSz w:w="16838" w:h="11906" w:orient="landscape"/>
          <w:pgMar w:top="1702" w:right="1134" w:bottom="1134" w:left="1134" w:header="720" w:footer="720" w:gutter="0"/>
          <w:cols w:space="720"/>
          <w:docGrid w:linePitch="326" w:charSpace="4096"/>
        </w:sectPr>
      </w:pPr>
    </w:p>
    <w:p w:rsidR="001705B2" w:rsidRPr="000E21CC" w:rsidRDefault="001705B2" w:rsidP="000E21C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1705B2" w:rsidRPr="000E21CC" w:rsidSect="009A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0C" w:rsidRDefault="001705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0C" w:rsidRDefault="001705B2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24440C" w:rsidRDefault="001705B2">
    <w:pPr>
      <w:spacing w:after="200" w:line="276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0C" w:rsidRDefault="00170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PT Astra Serif" w:hAnsi="PT Astra Serif" w:cs="Aria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Arial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Arial"/>
        <w:color w:val="00000A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49BF"/>
    <w:rsid w:val="000E21CC"/>
    <w:rsid w:val="001705B2"/>
    <w:rsid w:val="001D49BF"/>
    <w:rsid w:val="00414224"/>
    <w:rsid w:val="006F2C77"/>
    <w:rsid w:val="009A28A6"/>
    <w:rsid w:val="00D7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B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9BF"/>
    <w:rPr>
      <w:color w:val="0000FF"/>
      <w:u w:val="single"/>
    </w:rPr>
  </w:style>
  <w:style w:type="paragraph" w:customStyle="1" w:styleId="Header">
    <w:name w:val="Header"/>
    <w:basedOn w:val="a"/>
    <w:rsid w:val="001705B2"/>
    <w:pPr>
      <w:suppressLineNumbers/>
      <w:spacing w:after="200" w:line="276" w:lineRule="auto"/>
    </w:pPr>
    <w:rPr>
      <w:rFonts w:ascii="Calibri" w:hAnsi="Calibri" w:cs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lovaya.tu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zlovaya.tu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Внукова</dc:creator>
  <cp:lastModifiedBy>Внукова</cp:lastModifiedBy>
  <cp:revision>4</cp:revision>
  <dcterms:created xsi:type="dcterms:W3CDTF">2024-10-23T13:01:00Z</dcterms:created>
  <dcterms:modified xsi:type="dcterms:W3CDTF">2024-11-08T06:30:00Z</dcterms:modified>
</cp:coreProperties>
</file>