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35E4E" w:rsidRDefault="00C75E15">
      <w:pPr>
        <w:jc w:val="center"/>
        <w:rPr>
          <w:rFonts w:ascii="PT Astra Serif" w:hAnsi="PT Astra Serif"/>
        </w:rPr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135E4E" w:rsidRDefault="00C75E15">
      <w:pPr>
        <w:pStyle w:val="ConsPlusNonformat"/>
        <w:widowControl/>
        <w:ind w:firstLine="709"/>
        <w:jc w:val="both"/>
        <w:rPr>
          <w:sz w:val="20"/>
        </w:rPr>
      </w:pPr>
      <w:r>
        <w:rPr>
          <w:rFonts w:ascii="PT Astra Serif" w:hAnsi="PT Astra Serif" w:cs="Arial"/>
          <w:b/>
          <w:bCs/>
          <w:color w:val="000000"/>
          <w:sz w:val="20"/>
        </w:rPr>
        <w:t>проекта приказа комитета Тульской области по архитектуре и градостроительству «О внесении изменений в генеральный план муниципального образования Шахтерское Узловского района Тульской области, утвержденный решением Собрания представителей муниципального образования Узловский район от 27.06.2017 №73-510.</w:t>
      </w:r>
    </w:p>
    <w:p w:rsidR="00135E4E" w:rsidRDefault="00135E4E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135E4E" w:rsidRDefault="00C75E15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135E4E" w:rsidRDefault="00C75E1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0"/>
          <w:szCs w:val="20"/>
        </w:rPr>
        <w:t>Постановление Главы МО Узловский район № 3 от 12 февраля 2026 года</w:t>
      </w:r>
    </w:p>
    <w:p w:rsidR="00135E4E" w:rsidRDefault="00C75E1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0" w:name="__DdeLink__141_1139465726"/>
      <w:r>
        <w:rPr>
          <w:rFonts w:ascii="PT Astra Serif" w:hAnsi="PT Astra Serif" w:cs="PT Astra Serif"/>
          <w:sz w:val="20"/>
          <w:szCs w:val="20"/>
        </w:rPr>
        <w:t xml:space="preserve">с 19 февраля 2026 года </w:t>
      </w:r>
      <w:bookmarkEnd w:id="0"/>
      <w:r>
        <w:rPr>
          <w:rFonts w:ascii="PT Astra Serif" w:hAnsi="PT Astra Serif" w:cs="PT Astra Serif"/>
          <w:sz w:val="20"/>
          <w:szCs w:val="20"/>
        </w:rPr>
        <w:t>по 05 марта 2026 года</w:t>
      </w:r>
    </w:p>
    <w:p w:rsidR="00135E4E" w:rsidRDefault="00C75E1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 и в Муниципальном казенном учреждении культуры «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Узловская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городская централизованная библиотечная система» по адресу: г. Узловая, ул. Трегубова, д. 43.</w:t>
      </w:r>
    </w:p>
    <w:p w:rsidR="00135E4E" w:rsidRDefault="00C75E1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135E4E" w:rsidRDefault="00C75E1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135E4E" w:rsidRDefault="00C75E15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 xml:space="preserve">редложения и замечания, касающиеся проекта, можно подавать в устной и письменной форме в ходе проведения собрания участников публичных слушаний; </w:t>
      </w:r>
      <w:bookmarkStart w:id="1" w:name="__DdeLink__141_1139465726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1"/>
      <w:r>
        <w:rPr>
          <w:rFonts w:ascii="PT Astra Serif" w:hAnsi="PT Astra Serif" w:cs="PT Astra Serif"/>
          <w:color w:val="000000"/>
          <w:sz w:val="20"/>
        </w:rPr>
        <w:t xml:space="preserve">19 февраля 2026 года по 05 марта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bookmarkStart w:id="2" w:name="__DdeLink__169_2041770892"/>
      <w:bookmarkEnd w:id="2"/>
      <w:r>
        <w:rPr>
          <w:rFonts w:ascii="PT Astra Serif" w:hAnsi="PT Astra Serif" w:cs="Arial"/>
          <w:color w:val="000000"/>
          <w:sz w:val="20"/>
        </w:rPr>
        <w:t>проекта приказа комитета Тульской области по архитектуре и градостроительству «О внесении изменений в генеральный план муниципального образования Шахтерское Узловского района Тульской области, утвержденный решением Собрания представителей муниципального образования Узловский район от 27.06.2017 №73-510.</w:t>
      </w:r>
    </w:p>
    <w:p w:rsidR="00135E4E" w:rsidRDefault="00C75E1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05 марта 2026 года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135E4E" w:rsidRDefault="00C75E1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</w:p>
    <w:p w:rsidR="00135E4E" w:rsidRDefault="00135E4E">
      <w:pPr>
        <w:ind w:firstLine="709"/>
        <w:jc w:val="both"/>
        <w:rPr>
          <w:rFonts w:ascii="PT Astra Serif" w:hAnsi="PT Astra Serif" w:cs="PT Astra Serif"/>
          <w:sz w:val="20"/>
          <w:szCs w:val="20"/>
        </w:rPr>
      </w:pPr>
      <w:bookmarkStart w:id="3" w:name="_GoBack"/>
      <w:bookmarkEnd w:id="3"/>
    </w:p>
    <w:sectPr w:rsidR="00135E4E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00" w:rsidRDefault="00095100">
      <w:r>
        <w:separator/>
      </w:r>
    </w:p>
  </w:endnote>
  <w:endnote w:type="continuationSeparator" w:id="0">
    <w:p w:rsidR="00095100" w:rsidRDefault="0009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00" w:rsidRDefault="00095100">
      <w:r>
        <w:separator/>
      </w:r>
    </w:p>
  </w:footnote>
  <w:footnote w:type="continuationSeparator" w:id="0">
    <w:p w:rsidR="00095100" w:rsidRDefault="00095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E4E" w:rsidRDefault="00135E4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E4E" w:rsidRDefault="00135E4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C4699"/>
    <w:multiLevelType w:val="multilevel"/>
    <w:tmpl w:val="62583A7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0002699"/>
    <w:multiLevelType w:val="multilevel"/>
    <w:tmpl w:val="0DACC2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4E"/>
    <w:rsid w:val="00095100"/>
    <w:rsid w:val="00135E4E"/>
    <w:rsid w:val="00293EEF"/>
    <w:rsid w:val="005C2CE9"/>
    <w:rsid w:val="00743ED1"/>
    <w:rsid w:val="00C7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E1F18-904F-4A4D-98DE-960637F0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2025-10-09T15:36:00Z</cp:lastPrinted>
  <dcterms:created xsi:type="dcterms:W3CDTF">2026-02-16T06:52:00Z</dcterms:created>
  <dcterms:modified xsi:type="dcterms:W3CDTF">2026-02-16T06:52:00Z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