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15" w:rsidRDefault="00DA0515" w:rsidP="00DD7F9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B566F2" w:rsidRDefault="00B566F2" w:rsidP="00B566F2">
      <w:pPr>
        <w:pStyle w:val="ConsPlusTitle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566F2" w:rsidRPr="00BD395E" w:rsidRDefault="00B566F2" w:rsidP="00B566F2">
      <w:pPr>
        <w:pStyle w:val="ConsPlusTitle"/>
        <w:jc w:val="center"/>
        <w:outlineLvl w:val="0"/>
        <w:rPr>
          <w:sz w:val="24"/>
          <w:szCs w:val="24"/>
        </w:rPr>
      </w:pPr>
      <w:r w:rsidRPr="00BD395E">
        <w:rPr>
          <w:sz w:val="24"/>
          <w:szCs w:val="24"/>
        </w:rPr>
        <w:t>ТУЛЬСКАЯ ОБЛАСТЬ</w:t>
      </w:r>
    </w:p>
    <w:p w:rsidR="00B566F2" w:rsidRPr="00BD395E" w:rsidRDefault="00B566F2" w:rsidP="00B566F2">
      <w:pPr>
        <w:pStyle w:val="ConsPlusTitle"/>
        <w:jc w:val="center"/>
        <w:rPr>
          <w:sz w:val="24"/>
          <w:szCs w:val="24"/>
        </w:rPr>
      </w:pPr>
      <w:r w:rsidRPr="00BD395E">
        <w:rPr>
          <w:sz w:val="24"/>
          <w:szCs w:val="24"/>
        </w:rPr>
        <w:t>МУНИЦИПАЛЬНОЕ ОБРАЗОВАНИЕ</w:t>
      </w:r>
    </w:p>
    <w:p w:rsidR="00B566F2" w:rsidRPr="00BD395E" w:rsidRDefault="00B566F2" w:rsidP="00B566F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ГОРОД   УЗЛОВАЯ УЗЛОВСКОГО РАЙОНА</w:t>
      </w:r>
    </w:p>
    <w:p w:rsidR="00B566F2" w:rsidRPr="00BD395E" w:rsidRDefault="00B566F2" w:rsidP="00B566F2">
      <w:pPr>
        <w:pStyle w:val="ConsPlusTitle"/>
        <w:jc w:val="center"/>
        <w:rPr>
          <w:sz w:val="24"/>
          <w:szCs w:val="24"/>
        </w:rPr>
      </w:pPr>
      <w:r w:rsidRPr="00BD395E">
        <w:rPr>
          <w:sz w:val="24"/>
          <w:szCs w:val="24"/>
        </w:rPr>
        <w:t xml:space="preserve">СОБРАНИЕ </w:t>
      </w:r>
      <w:r>
        <w:rPr>
          <w:sz w:val="24"/>
          <w:szCs w:val="24"/>
        </w:rPr>
        <w:t>ДЕПУТАТОВ</w:t>
      </w:r>
    </w:p>
    <w:p w:rsidR="00B566F2" w:rsidRDefault="00B566F2" w:rsidP="00B566F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5-го созыва</w:t>
      </w:r>
    </w:p>
    <w:p w:rsidR="00B566F2" w:rsidRPr="00BD395E" w:rsidRDefault="00B566F2" w:rsidP="00B566F2">
      <w:pPr>
        <w:pStyle w:val="ConsPlusTitle"/>
        <w:jc w:val="center"/>
        <w:rPr>
          <w:sz w:val="24"/>
          <w:szCs w:val="24"/>
        </w:rPr>
      </w:pPr>
    </w:p>
    <w:p w:rsidR="00B566F2" w:rsidRPr="00BD395E" w:rsidRDefault="00B566F2" w:rsidP="00B566F2">
      <w:pPr>
        <w:pStyle w:val="ConsPlusTitle"/>
        <w:tabs>
          <w:tab w:val="center" w:pos="5103"/>
          <w:tab w:val="left" w:pos="9420"/>
        </w:tabs>
        <w:jc w:val="center"/>
        <w:rPr>
          <w:sz w:val="24"/>
          <w:szCs w:val="24"/>
        </w:rPr>
      </w:pPr>
      <w:r w:rsidRPr="00BD395E">
        <w:rPr>
          <w:sz w:val="24"/>
          <w:szCs w:val="24"/>
        </w:rPr>
        <w:t>РЕШЕНИЕ</w:t>
      </w:r>
    </w:p>
    <w:p w:rsidR="00B566F2" w:rsidRPr="00BD395E" w:rsidRDefault="00B566F2" w:rsidP="00B566F2">
      <w:pPr>
        <w:pStyle w:val="ConsPlusTitle"/>
        <w:tabs>
          <w:tab w:val="center" w:pos="5103"/>
          <w:tab w:val="left" w:pos="9420"/>
        </w:tabs>
        <w:jc w:val="center"/>
        <w:rPr>
          <w:sz w:val="24"/>
          <w:szCs w:val="24"/>
        </w:rPr>
      </w:pPr>
    </w:p>
    <w:p w:rsidR="00B566F2" w:rsidRDefault="00B566F2" w:rsidP="00B566F2">
      <w:pPr>
        <w:pStyle w:val="ConsPlusTitle"/>
        <w:tabs>
          <w:tab w:val="center" w:pos="5103"/>
          <w:tab w:val="left" w:pos="94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 в решение Собрания депутатов муниципального образования город Узловая Узловского района от 22 ноября 2018 года №4-29 «Об установлении и введении в действие земельного налога на территории муниципального образования город Узловая Узловского района»</w:t>
      </w:r>
    </w:p>
    <w:p w:rsidR="00B566F2" w:rsidRPr="0002217F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566F2" w:rsidRPr="0002217F" w:rsidRDefault="00B566F2" w:rsidP="00B566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217F">
        <w:rPr>
          <w:rFonts w:ascii="Arial" w:hAnsi="Arial" w:cs="Arial"/>
          <w:sz w:val="24"/>
          <w:szCs w:val="24"/>
        </w:rPr>
        <w:tab/>
        <w:t xml:space="preserve">В соответствии со статьей 29 Устава муниципального образования город Узловая Узловского района Собрание депутатов муниципального образования город   Узловая Узловского района </w:t>
      </w:r>
      <w:proofErr w:type="gramStart"/>
      <w:r w:rsidRPr="0002217F">
        <w:rPr>
          <w:rFonts w:ascii="Arial" w:hAnsi="Arial" w:cs="Arial"/>
          <w:sz w:val="24"/>
          <w:szCs w:val="24"/>
        </w:rPr>
        <w:t>Решило</w:t>
      </w:r>
      <w:proofErr w:type="gramEnd"/>
      <w:r w:rsidRPr="0002217F">
        <w:rPr>
          <w:rFonts w:ascii="Arial" w:hAnsi="Arial" w:cs="Arial"/>
          <w:sz w:val="24"/>
          <w:szCs w:val="24"/>
        </w:rPr>
        <w:t>:</w:t>
      </w:r>
    </w:p>
    <w:p w:rsidR="00B566F2" w:rsidRPr="0002217F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566F2" w:rsidRPr="0002217F" w:rsidRDefault="00B566F2" w:rsidP="00B566F2">
      <w:pPr>
        <w:pStyle w:val="ConsPlusTitle"/>
        <w:tabs>
          <w:tab w:val="center" w:pos="5103"/>
          <w:tab w:val="left" w:pos="9420"/>
        </w:tabs>
        <w:jc w:val="both"/>
        <w:rPr>
          <w:b w:val="0"/>
          <w:sz w:val="24"/>
          <w:szCs w:val="24"/>
        </w:rPr>
      </w:pPr>
      <w:r w:rsidRPr="0002217F">
        <w:rPr>
          <w:b w:val="0"/>
          <w:sz w:val="24"/>
          <w:szCs w:val="24"/>
        </w:rPr>
        <w:tab/>
        <w:t xml:space="preserve">      1.Внести в решение Собрания депутатов муниципального образования город Узловая Узловского района от 22 ноября 2018 года №4-29 «Об установлении и введении в действие земельного налога на территории муниципального образования город Узловая Узловского района» следующее изменени</w:t>
      </w:r>
      <w:r>
        <w:rPr>
          <w:b w:val="0"/>
          <w:sz w:val="24"/>
          <w:szCs w:val="24"/>
        </w:rPr>
        <w:t>е</w:t>
      </w:r>
      <w:r w:rsidRPr="0002217F">
        <w:rPr>
          <w:b w:val="0"/>
          <w:sz w:val="24"/>
          <w:szCs w:val="24"/>
        </w:rPr>
        <w:t>:</w:t>
      </w:r>
    </w:p>
    <w:p w:rsidR="00B566F2" w:rsidRPr="00921119" w:rsidRDefault="00B566F2" w:rsidP="00B566F2">
      <w:pPr>
        <w:pStyle w:val="ConsPlusTitle"/>
        <w:tabs>
          <w:tab w:val="left" w:pos="0"/>
        </w:tabs>
        <w:jc w:val="both"/>
        <w:rPr>
          <w:b w:val="0"/>
          <w:sz w:val="24"/>
          <w:szCs w:val="24"/>
        </w:rPr>
      </w:pPr>
      <w:r w:rsidRPr="0002217F">
        <w:rPr>
          <w:b w:val="0"/>
          <w:sz w:val="24"/>
          <w:szCs w:val="24"/>
        </w:rPr>
        <w:t xml:space="preserve">      </w:t>
      </w:r>
      <w:r w:rsidRPr="00921119">
        <w:rPr>
          <w:b w:val="0"/>
          <w:sz w:val="24"/>
          <w:szCs w:val="24"/>
        </w:rPr>
        <w:t>1.1.Подпункт 2.1 пункта 2 решения изложить в следующей редакции:</w:t>
      </w:r>
    </w:p>
    <w:p w:rsidR="00B566F2" w:rsidRPr="00921119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119">
        <w:rPr>
          <w:rFonts w:ascii="Arial" w:hAnsi="Arial" w:cs="Arial"/>
          <w:color w:val="000000" w:themeColor="text1"/>
          <w:sz w:val="24"/>
          <w:szCs w:val="24"/>
        </w:rPr>
        <w:t xml:space="preserve"> «2.1. </w:t>
      </w:r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>0,3 процента в отношении земельных участков:</w:t>
      </w:r>
    </w:p>
    <w:p w:rsidR="00B566F2" w:rsidRPr="00921119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6F2" w:rsidRPr="00921119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-занятых </w:t>
      </w:r>
      <w:hyperlink r:id="rId5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жилищным фондом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части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566F2" w:rsidRPr="00921119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7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личного подсобного хозяйства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, садоводства или огородничества, а также земельных </w:t>
      </w:r>
      <w:hyperlink r:id="rId8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участков общего назначения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, предусмотренных Федеральным </w:t>
      </w:r>
      <w:hyperlink r:id="rId9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566F2" w:rsidRPr="00921119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>-</w:t>
      </w:r>
      <w:hyperlink r:id="rId10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ограниченных в обороте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соответствии с </w:t>
      </w:r>
      <w:hyperlink r:id="rId11" w:history="1">
        <w:r w:rsidRPr="00921119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 w:rsidRPr="009211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  <w:r w:rsidRPr="00921119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B566F2" w:rsidRDefault="00B566F2" w:rsidP="00B566F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119">
        <w:rPr>
          <w:rFonts w:ascii="Arial" w:hAnsi="Arial" w:cs="Arial"/>
          <w:color w:val="000000" w:themeColor="text1"/>
          <w:sz w:val="24"/>
          <w:szCs w:val="24"/>
        </w:rPr>
        <w:t>2.Направить настоящее решение в Управление Федеральной налоговой службы по Тульской области.</w:t>
      </w:r>
    </w:p>
    <w:p w:rsidR="00B566F2" w:rsidRPr="00921119" w:rsidRDefault="00B566F2" w:rsidP="00B566F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921119">
        <w:rPr>
          <w:color w:val="000000" w:themeColor="text1"/>
          <w:sz w:val="24"/>
          <w:szCs w:val="24"/>
        </w:rPr>
        <w:t xml:space="preserve">3.Решение подлежит опубликованию в газете «Знамя. Узловский район» и </w:t>
      </w:r>
      <w:r w:rsidRPr="00921119">
        <w:rPr>
          <w:color w:val="000000" w:themeColor="text1"/>
          <w:sz w:val="24"/>
          <w:szCs w:val="24"/>
        </w:rPr>
        <w:lastRenderedPageBreak/>
        <w:t xml:space="preserve">размещению в сети </w:t>
      </w:r>
      <w:proofErr w:type="gramStart"/>
      <w:r w:rsidRPr="00921119">
        <w:rPr>
          <w:color w:val="000000" w:themeColor="text1"/>
          <w:sz w:val="24"/>
          <w:szCs w:val="24"/>
        </w:rPr>
        <w:t>Интернет  на</w:t>
      </w:r>
      <w:proofErr w:type="gramEnd"/>
      <w:r w:rsidRPr="00921119">
        <w:rPr>
          <w:color w:val="000000" w:themeColor="text1"/>
          <w:sz w:val="24"/>
          <w:szCs w:val="24"/>
        </w:rPr>
        <w:t xml:space="preserve"> официальном сайте муниципального образования Узловский район.</w:t>
      </w:r>
    </w:p>
    <w:p w:rsidR="00B566F2" w:rsidRPr="00921119" w:rsidRDefault="00B566F2" w:rsidP="00B566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119">
        <w:rPr>
          <w:rFonts w:ascii="Arial" w:hAnsi="Arial" w:cs="Arial"/>
          <w:color w:val="000000" w:themeColor="text1"/>
          <w:sz w:val="24"/>
          <w:szCs w:val="24"/>
        </w:rPr>
        <w:t xml:space="preserve">    4.Решение вступает в силу </w:t>
      </w:r>
      <w:r w:rsidRPr="00921119">
        <w:rPr>
          <w:rFonts w:ascii="Arial" w:hAnsi="Arial" w:cs="Arial"/>
          <w:bCs/>
          <w:color w:val="000000" w:themeColor="text1"/>
          <w:sz w:val="24"/>
          <w:szCs w:val="24"/>
        </w:rPr>
        <w:t>с 1 января 2025 года.</w:t>
      </w:r>
    </w:p>
    <w:p w:rsidR="00B566F2" w:rsidRPr="00921119" w:rsidRDefault="00B566F2" w:rsidP="00B566F2">
      <w:pPr>
        <w:pStyle w:val="ConsPlusNormal"/>
        <w:rPr>
          <w:color w:val="000000" w:themeColor="text1"/>
          <w:sz w:val="24"/>
          <w:szCs w:val="24"/>
        </w:rPr>
      </w:pPr>
    </w:p>
    <w:p w:rsidR="00B566F2" w:rsidRPr="00921119" w:rsidRDefault="00B566F2" w:rsidP="00B566F2">
      <w:pPr>
        <w:pStyle w:val="ConsPlusNormal"/>
        <w:rPr>
          <w:color w:val="000000" w:themeColor="text1"/>
          <w:sz w:val="24"/>
          <w:szCs w:val="24"/>
        </w:rPr>
      </w:pPr>
      <w:r w:rsidRPr="00921119">
        <w:rPr>
          <w:color w:val="000000" w:themeColor="text1"/>
          <w:sz w:val="24"/>
          <w:szCs w:val="24"/>
        </w:rPr>
        <w:t>Глава муниципального образования</w:t>
      </w:r>
    </w:p>
    <w:p w:rsidR="00B566F2" w:rsidRPr="00921119" w:rsidRDefault="00B566F2" w:rsidP="00B566F2">
      <w:pPr>
        <w:pStyle w:val="ConsPlusNormal"/>
        <w:rPr>
          <w:color w:val="000000" w:themeColor="text1"/>
          <w:sz w:val="24"/>
          <w:szCs w:val="24"/>
        </w:rPr>
      </w:pPr>
      <w:r w:rsidRPr="00921119">
        <w:rPr>
          <w:color w:val="000000" w:themeColor="text1"/>
          <w:sz w:val="24"/>
          <w:szCs w:val="24"/>
        </w:rPr>
        <w:t>город   Узловая Узловского района</w:t>
      </w:r>
      <w:r w:rsidRPr="00921119">
        <w:rPr>
          <w:color w:val="000000" w:themeColor="text1"/>
          <w:sz w:val="24"/>
          <w:szCs w:val="24"/>
        </w:rPr>
        <w:tab/>
      </w:r>
      <w:r w:rsidRPr="00921119">
        <w:rPr>
          <w:color w:val="000000" w:themeColor="text1"/>
          <w:sz w:val="24"/>
          <w:szCs w:val="24"/>
        </w:rPr>
        <w:tab/>
      </w:r>
      <w:r w:rsidRPr="00921119">
        <w:rPr>
          <w:color w:val="000000" w:themeColor="text1"/>
          <w:sz w:val="24"/>
          <w:szCs w:val="24"/>
        </w:rPr>
        <w:tab/>
      </w:r>
      <w:r w:rsidRPr="00921119">
        <w:rPr>
          <w:color w:val="000000" w:themeColor="text1"/>
          <w:sz w:val="24"/>
          <w:szCs w:val="24"/>
        </w:rPr>
        <w:tab/>
      </w:r>
      <w:proofErr w:type="spellStart"/>
      <w:r w:rsidRPr="00921119">
        <w:rPr>
          <w:color w:val="000000" w:themeColor="text1"/>
          <w:sz w:val="24"/>
          <w:szCs w:val="24"/>
        </w:rPr>
        <w:t>М.Н.Карташова</w:t>
      </w:r>
      <w:proofErr w:type="spellEnd"/>
    </w:p>
    <w:p w:rsidR="00B566F2" w:rsidRPr="00921119" w:rsidRDefault="00B566F2" w:rsidP="00B566F2">
      <w:pPr>
        <w:pStyle w:val="ConsPlusNormal"/>
        <w:rPr>
          <w:color w:val="000000" w:themeColor="text1"/>
          <w:sz w:val="24"/>
          <w:szCs w:val="24"/>
        </w:rPr>
      </w:pPr>
    </w:p>
    <w:p w:rsidR="00B566F2" w:rsidRPr="00921119" w:rsidRDefault="00B566F2" w:rsidP="00B566F2">
      <w:pPr>
        <w:pStyle w:val="ConsPlusNormal"/>
        <w:rPr>
          <w:color w:val="000000" w:themeColor="text1"/>
          <w:sz w:val="24"/>
          <w:szCs w:val="24"/>
        </w:rPr>
      </w:pPr>
    </w:p>
    <w:p w:rsidR="00B566F2" w:rsidRPr="00921119" w:rsidRDefault="00B566F2" w:rsidP="00B566F2">
      <w:pPr>
        <w:pStyle w:val="ConsPlusNormal"/>
        <w:rPr>
          <w:sz w:val="24"/>
          <w:szCs w:val="24"/>
        </w:rPr>
      </w:pPr>
    </w:p>
    <w:p w:rsidR="00B566F2" w:rsidRPr="00921119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66F2" w:rsidRPr="00211BB1" w:rsidRDefault="00B566F2" w:rsidP="00B566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11BB1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B566F2" w:rsidRPr="00211BB1" w:rsidRDefault="00B566F2" w:rsidP="00B566F2">
      <w:pPr>
        <w:pStyle w:val="ConsPlusTitle"/>
        <w:jc w:val="center"/>
        <w:rPr>
          <w:sz w:val="24"/>
          <w:szCs w:val="24"/>
        </w:rPr>
      </w:pPr>
      <w:r w:rsidRPr="00211BB1">
        <w:rPr>
          <w:sz w:val="24"/>
          <w:szCs w:val="24"/>
        </w:rPr>
        <w:t>к проекту решения Собрания депутатов муниципального образования</w:t>
      </w:r>
    </w:p>
    <w:p w:rsidR="00B566F2" w:rsidRPr="00211BB1" w:rsidRDefault="00B566F2" w:rsidP="00B566F2">
      <w:pPr>
        <w:pStyle w:val="ConsPlusNormal"/>
        <w:jc w:val="center"/>
        <w:rPr>
          <w:b/>
          <w:sz w:val="24"/>
          <w:szCs w:val="24"/>
        </w:rPr>
      </w:pPr>
      <w:r w:rsidRPr="00211BB1">
        <w:rPr>
          <w:b/>
          <w:sz w:val="24"/>
          <w:szCs w:val="24"/>
        </w:rPr>
        <w:t xml:space="preserve">город   Узловая Узловского района </w:t>
      </w:r>
      <w:r>
        <w:rPr>
          <w:b/>
          <w:sz w:val="24"/>
          <w:szCs w:val="24"/>
        </w:rPr>
        <w:t>«</w:t>
      </w:r>
      <w:r w:rsidRPr="00211BB1">
        <w:rPr>
          <w:b/>
          <w:sz w:val="24"/>
          <w:szCs w:val="24"/>
        </w:rPr>
        <w:t>О внесении изменения в решение Собрания депутатов муниципального образования город Узловая Узловского района от 22 ноября 2018 года №4-29 «Об установлении и введении в действие земельного налога на территории муниципального образования город Узловая Узловского района»</w:t>
      </w:r>
    </w:p>
    <w:p w:rsidR="00B566F2" w:rsidRPr="001F5F76" w:rsidRDefault="00B566F2" w:rsidP="00B566F2">
      <w:pPr>
        <w:pStyle w:val="ConsPlusTitle"/>
        <w:jc w:val="center"/>
        <w:rPr>
          <w:sz w:val="24"/>
          <w:szCs w:val="24"/>
        </w:rPr>
      </w:pPr>
    </w:p>
    <w:p w:rsidR="00B566F2" w:rsidRDefault="00B566F2" w:rsidP="00B566F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B566F2" w:rsidRPr="00BF5A9E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F5A9E">
        <w:rPr>
          <w:rFonts w:ascii="Arial" w:hAnsi="Arial" w:cs="Arial"/>
          <w:sz w:val="24"/>
          <w:szCs w:val="24"/>
        </w:rPr>
        <w:t xml:space="preserve">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proofErr w:type="gramStart"/>
      <w:r w:rsidRPr="00BF5A9E">
        <w:rPr>
          <w:rFonts w:ascii="Arial" w:hAnsi="Arial" w:cs="Arial"/>
          <w:sz w:val="24"/>
          <w:szCs w:val="24"/>
        </w:rPr>
        <w:t>внесены  изменения</w:t>
      </w:r>
      <w:proofErr w:type="gramEnd"/>
      <w:r w:rsidRPr="00BF5A9E">
        <w:rPr>
          <w:rFonts w:ascii="Arial" w:hAnsi="Arial" w:cs="Arial"/>
          <w:sz w:val="24"/>
          <w:szCs w:val="24"/>
        </w:rPr>
        <w:t xml:space="preserve"> в абзацы третий, четвертый подпункта 1 пункта 1 статьи 394 Налогового кодекса Российской Федерации, касающихся налогообложения земельных участков, которые вступают в силу с 01 января 2025 года:</w:t>
      </w: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F5A9E">
        <w:rPr>
          <w:rFonts w:ascii="Arial" w:eastAsia="Calibri" w:hAnsi="Arial" w:cs="Arial"/>
          <w:b/>
          <w:bCs/>
          <w:sz w:val="24"/>
          <w:szCs w:val="24"/>
          <w:lang w:eastAsia="en-US"/>
        </w:rPr>
        <w:t>«Статья 394. Налоговая ставка</w:t>
      </w:r>
    </w:p>
    <w:p w:rsidR="00B566F2" w:rsidRPr="00BF5A9E" w:rsidRDefault="00B566F2" w:rsidP="00B566F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bookmarkStart w:id="1" w:name="Par3"/>
      <w:bookmarkEnd w:id="1"/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и не могут превышать:</w:t>
      </w: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1) 0,3 процента в отношении земельных участков:</w:t>
      </w: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занятых </w:t>
      </w:r>
      <w:hyperlink r:id="rId12" w:history="1">
        <w:r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жилищным фондом</w:t>
        </w:r>
      </w:hyperlink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13" w:history="1">
        <w:r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части</w:t>
        </w:r>
      </w:hyperlink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BF5A9E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4" w:history="1">
        <w:r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личного подсобного хозяйства</w:t>
        </w:r>
      </w:hyperlink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садоводства или огородничества, а также земельных </w:t>
      </w:r>
      <w:hyperlink r:id="rId15" w:history="1">
        <w:r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участков общего назначения</w:t>
        </w:r>
      </w:hyperlink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предусмотренных Федеральным </w:t>
      </w:r>
      <w:hyperlink r:id="rId16" w:history="1">
        <w:r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BF5A9E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566F2" w:rsidRPr="00BF5A9E" w:rsidRDefault="008F265F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hyperlink r:id="rId17" w:history="1">
        <w:r w:rsidR="00B566F2"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ограниченных в обороте</w:t>
        </w:r>
      </w:hyperlink>
      <w:r w:rsidR="00B566F2"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в соответствии с </w:t>
      </w:r>
      <w:hyperlink r:id="rId18" w:history="1">
        <w:r w:rsidR="00B566F2" w:rsidRPr="00BF5A9E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 w:rsidR="00B566F2" w:rsidRPr="00BF5A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нужд;»</w:t>
      </w: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B566F2" w:rsidRPr="00BF5A9E" w:rsidRDefault="00B566F2" w:rsidP="00B566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9E">
        <w:rPr>
          <w:rFonts w:ascii="Arial" w:hAnsi="Arial" w:cs="Arial"/>
          <w:color w:val="000000" w:themeColor="text1"/>
          <w:sz w:val="24"/>
          <w:szCs w:val="24"/>
        </w:rPr>
        <w:t xml:space="preserve">В  </w:t>
      </w:r>
      <w:hyperlink r:id="rId19" w:history="1">
        <w:r w:rsidRPr="00BF5A9E">
          <w:rPr>
            <w:rFonts w:ascii="Arial" w:hAnsi="Arial" w:cs="Arial"/>
            <w:color w:val="000000" w:themeColor="text1"/>
            <w:sz w:val="24"/>
            <w:szCs w:val="24"/>
          </w:rPr>
          <w:t>абзаце третьем</w:t>
        </w:r>
      </w:hyperlink>
      <w:r w:rsidRPr="00BF5A9E">
        <w:rPr>
          <w:rFonts w:ascii="Arial" w:hAnsi="Arial" w:cs="Arial"/>
          <w:color w:val="000000" w:themeColor="text1"/>
          <w:sz w:val="24"/>
          <w:szCs w:val="24"/>
        </w:rPr>
        <w:t xml:space="preserve"> подпункта 1 пункта 1 статьи 394 НК РФ </w:t>
      </w:r>
      <w:r w:rsidRPr="00BF5A9E">
        <w:rPr>
          <w:rFonts w:ascii="Arial" w:hAnsi="Arial" w:cs="Arial"/>
          <w:b/>
          <w:color w:val="000000" w:themeColor="text1"/>
          <w:sz w:val="24"/>
          <w:szCs w:val="24"/>
        </w:rPr>
        <w:t xml:space="preserve">слова </w:t>
      </w:r>
      <w:r w:rsidRPr="00BF5A9E">
        <w:rPr>
          <w:rFonts w:ascii="Arial" w:hAnsi="Arial" w:cs="Arial"/>
          <w:color w:val="000000" w:themeColor="text1"/>
          <w:sz w:val="24"/>
          <w:szCs w:val="24"/>
        </w:rPr>
        <w:t xml:space="preserve">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</w:t>
      </w:r>
      <w:r w:rsidRPr="00BF5A9E">
        <w:rPr>
          <w:rFonts w:ascii="Arial" w:hAnsi="Arial" w:cs="Arial"/>
          <w:b/>
          <w:color w:val="000000" w:themeColor="text1"/>
          <w:sz w:val="24"/>
          <w:szCs w:val="24"/>
        </w:rPr>
        <w:t>заменены словами</w:t>
      </w:r>
      <w:r w:rsidRPr="00BF5A9E">
        <w:rPr>
          <w:rFonts w:ascii="Arial" w:hAnsi="Arial" w:cs="Arial"/>
          <w:color w:val="000000" w:themeColor="text1"/>
          <w:sz w:val="24"/>
          <w:szCs w:val="24"/>
        </w:rPr>
        <w:t xml:space="preserve">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</w:p>
    <w:p w:rsidR="00B566F2" w:rsidRPr="00BF5A9E" w:rsidRDefault="00B566F2" w:rsidP="00B566F2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9E">
        <w:rPr>
          <w:rFonts w:ascii="Arial" w:hAnsi="Arial" w:cs="Arial"/>
          <w:color w:val="000000" w:themeColor="text1"/>
          <w:sz w:val="24"/>
          <w:szCs w:val="24"/>
        </w:rPr>
        <w:t xml:space="preserve">Абзац четвертый подпункта 1 пункта 1 статьи 394 НК РФ </w:t>
      </w:r>
      <w:r w:rsidRPr="00BF5A9E">
        <w:rPr>
          <w:rFonts w:ascii="Arial" w:hAnsi="Arial" w:cs="Arial"/>
          <w:b/>
          <w:color w:val="000000" w:themeColor="text1"/>
          <w:sz w:val="24"/>
          <w:szCs w:val="24"/>
        </w:rPr>
        <w:t>дополнен словами</w:t>
      </w:r>
      <w:r w:rsidRPr="00BF5A9E">
        <w:rPr>
          <w:rFonts w:ascii="Arial" w:hAnsi="Arial" w:cs="Arial"/>
          <w:color w:val="000000" w:themeColor="text1"/>
          <w:sz w:val="24"/>
          <w:szCs w:val="24"/>
        </w:rPr>
        <w:t xml:space="preserve"> 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:rsidR="00B566F2" w:rsidRPr="00BF5A9E" w:rsidRDefault="00B566F2" w:rsidP="00B566F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B566F2" w:rsidRPr="00BF5A9E" w:rsidRDefault="00B566F2" w:rsidP="00B566F2">
      <w:pPr>
        <w:pStyle w:val="ConsPlusNormal"/>
        <w:jc w:val="both"/>
        <w:rPr>
          <w:color w:val="000000" w:themeColor="text1"/>
          <w:sz w:val="24"/>
          <w:szCs w:val="24"/>
        </w:rPr>
      </w:pPr>
      <w:r w:rsidRPr="00BF5A9E">
        <w:rPr>
          <w:color w:val="000000" w:themeColor="text1"/>
          <w:sz w:val="24"/>
          <w:szCs w:val="24"/>
        </w:rPr>
        <w:t>С учетом внесенных изменений подготовлен проект решения Собрания депутатов муниципального образования город Узловая Узловского района  «О внесении изменения в решение Собрания депутатов муниципального образования город Узловая Узловского района от 22 ноября 2018 года №4-29 «Об установлении и введении в действие земельного налога на территории муниципального образования город Узловая Узловского района», в части изменения подпункта 2.1 пункта 2  решения.</w:t>
      </w:r>
    </w:p>
    <w:p w:rsidR="00B566F2" w:rsidRPr="00BF5A9E" w:rsidRDefault="00B566F2" w:rsidP="00B566F2">
      <w:pPr>
        <w:pStyle w:val="ConsPlusNormal"/>
        <w:jc w:val="both"/>
        <w:rPr>
          <w:color w:val="000000" w:themeColor="text1"/>
          <w:sz w:val="24"/>
          <w:szCs w:val="24"/>
        </w:rPr>
      </w:pPr>
      <w:r w:rsidRPr="00BF5A9E">
        <w:rPr>
          <w:color w:val="000000" w:themeColor="text1"/>
          <w:sz w:val="24"/>
          <w:szCs w:val="24"/>
        </w:rPr>
        <w:t xml:space="preserve">Предлагаем рассмотреть представленный проект решения Собрания </w:t>
      </w:r>
      <w:proofErr w:type="gramStart"/>
      <w:r w:rsidRPr="00BF5A9E">
        <w:rPr>
          <w:color w:val="000000" w:themeColor="text1"/>
          <w:sz w:val="24"/>
          <w:szCs w:val="24"/>
        </w:rPr>
        <w:t>депутатов  муниципального</w:t>
      </w:r>
      <w:proofErr w:type="gramEnd"/>
      <w:r w:rsidRPr="00BF5A9E">
        <w:rPr>
          <w:color w:val="000000" w:themeColor="text1"/>
          <w:sz w:val="24"/>
          <w:szCs w:val="24"/>
        </w:rPr>
        <w:t xml:space="preserve"> образования город   Узловая Узловского района «О внесении изменения в решение Собрания депутатов муниципального образования город Узловая Узловского района от 22 ноября 2018 года №4-29 «Об установлении и введении в действие земельного налога на территории муниципального образования город Узловая Узловского района».</w:t>
      </w:r>
    </w:p>
    <w:p w:rsidR="00B566F2" w:rsidRPr="00BF5A9E" w:rsidRDefault="00B566F2" w:rsidP="00B566F2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B566F2" w:rsidRPr="00BF5A9E" w:rsidRDefault="00B566F2" w:rsidP="00B566F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B566F2" w:rsidRPr="00BF5A9E" w:rsidRDefault="00B566F2" w:rsidP="00B566F2">
      <w:pPr>
        <w:pStyle w:val="ConsPlusNormal"/>
        <w:jc w:val="center"/>
        <w:rPr>
          <w:sz w:val="24"/>
          <w:szCs w:val="24"/>
        </w:rPr>
      </w:pPr>
    </w:p>
    <w:p w:rsidR="00B566F2" w:rsidRPr="00BF5A9E" w:rsidRDefault="00B566F2" w:rsidP="00B566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F5A9E">
        <w:rPr>
          <w:rFonts w:ascii="Arial" w:hAnsi="Arial" w:cs="Arial"/>
          <w:b/>
          <w:sz w:val="24"/>
          <w:szCs w:val="24"/>
        </w:rPr>
        <w:t xml:space="preserve"> </w:t>
      </w:r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Председатель комитета по земельным и </w:t>
      </w:r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имущественным отношениям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А.Р. </w:t>
      </w:r>
      <w:proofErr w:type="spellStart"/>
      <w:r>
        <w:rPr>
          <w:rFonts w:ascii="Arial" w:hAnsi="Arial" w:cs="Arial"/>
          <w:sz w:val="24"/>
          <w:szCs w:val="24"/>
        </w:rPr>
        <w:t>Мифтахова</w:t>
      </w:r>
      <w:proofErr w:type="spellEnd"/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566F2" w:rsidRDefault="00B566F2" w:rsidP="00B566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B5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C7B"/>
    <w:multiLevelType w:val="multilevel"/>
    <w:tmpl w:val="E19CA722"/>
    <w:lvl w:ilvl="0">
      <w:start w:val="1"/>
      <w:numFmt w:val="decimal"/>
      <w:lvlText w:val="%1)"/>
      <w:lvlJc w:val="left"/>
      <w:pPr>
        <w:ind w:left="1713" w:hanging="100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009A6"/>
    <w:multiLevelType w:val="multilevel"/>
    <w:tmpl w:val="BF0A7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1C12"/>
    <w:multiLevelType w:val="multilevel"/>
    <w:tmpl w:val="420C20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72"/>
    <w:rsid w:val="00044E24"/>
    <w:rsid w:val="000657C0"/>
    <w:rsid w:val="00096F87"/>
    <w:rsid w:val="002259E0"/>
    <w:rsid w:val="002A4EAD"/>
    <w:rsid w:val="00374E64"/>
    <w:rsid w:val="003B56C0"/>
    <w:rsid w:val="003D0D78"/>
    <w:rsid w:val="003E7C47"/>
    <w:rsid w:val="003F6BA7"/>
    <w:rsid w:val="004A049F"/>
    <w:rsid w:val="004C635E"/>
    <w:rsid w:val="004F2AF4"/>
    <w:rsid w:val="00633BF2"/>
    <w:rsid w:val="00667698"/>
    <w:rsid w:val="007260E9"/>
    <w:rsid w:val="0089540C"/>
    <w:rsid w:val="008F265F"/>
    <w:rsid w:val="0096156C"/>
    <w:rsid w:val="009F1F72"/>
    <w:rsid w:val="00A546D4"/>
    <w:rsid w:val="00A55352"/>
    <w:rsid w:val="00A72FA6"/>
    <w:rsid w:val="00A806EB"/>
    <w:rsid w:val="00B506C9"/>
    <w:rsid w:val="00B566F2"/>
    <w:rsid w:val="00BB2242"/>
    <w:rsid w:val="00BC375F"/>
    <w:rsid w:val="00BD71FC"/>
    <w:rsid w:val="00BE0D94"/>
    <w:rsid w:val="00CC3AD7"/>
    <w:rsid w:val="00DA0515"/>
    <w:rsid w:val="00DD4D9D"/>
    <w:rsid w:val="00DD7F9D"/>
    <w:rsid w:val="00F70784"/>
    <w:rsid w:val="00F70968"/>
    <w:rsid w:val="00F92C72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BC811-55C5-401E-B18A-F6F8D2F7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224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242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B22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B224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42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42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42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42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42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B2242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224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2242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B2242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B2242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B2242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B2242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B2242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2242"/>
    <w:rPr>
      <w:rFonts w:eastAsiaTheme="majorEastAsia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BB2242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22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B2242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B224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B2242"/>
    <w:rPr>
      <w:rFonts w:eastAsiaTheme="majorEastAsia"/>
      <w:caps/>
      <w:spacing w:val="20"/>
      <w:sz w:val="18"/>
      <w:szCs w:val="18"/>
    </w:rPr>
  </w:style>
  <w:style w:type="character" w:styleId="a8">
    <w:name w:val="Strong"/>
    <w:qFormat/>
    <w:rsid w:val="00BB224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B224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B2242"/>
    <w:rPr>
      <w:rFonts w:asciiTheme="majorHAnsi" w:eastAsiaTheme="minorHAnsi" w:hAnsiTheme="majorHAnsi" w:cstheme="maj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BB2242"/>
  </w:style>
  <w:style w:type="paragraph" w:styleId="ac">
    <w:name w:val="List Paragraph"/>
    <w:basedOn w:val="a"/>
    <w:uiPriority w:val="34"/>
    <w:qFormat/>
    <w:rsid w:val="00BB2242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BB2242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BB2242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B22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</w:rPr>
  </w:style>
  <w:style w:type="character" w:customStyle="1" w:styleId="ae">
    <w:name w:val="Выделенная цитата Знак"/>
    <w:basedOn w:val="a0"/>
    <w:link w:val="ad"/>
    <w:uiPriority w:val="30"/>
    <w:rsid w:val="00BB2242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B2242"/>
    <w:rPr>
      <w:i/>
      <w:iCs/>
    </w:rPr>
  </w:style>
  <w:style w:type="character" w:styleId="af0">
    <w:name w:val="Intense Emphasis"/>
    <w:uiPriority w:val="21"/>
    <w:qFormat/>
    <w:rsid w:val="00BB224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B22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B22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B224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B2242"/>
    <w:pPr>
      <w:outlineLvl w:val="9"/>
    </w:pPr>
    <w:rPr>
      <w:rFonts w:eastAsiaTheme="minorHAnsi"/>
    </w:rPr>
  </w:style>
  <w:style w:type="paragraph" w:customStyle="1" w:styleId="ConsPlusNormal">
    <w:name w:val="ConsPlusNormal"/>
    <w:uiPriority w:val="99"/>
    <w:qFormat/>
    <w:rsid w:val="00DD7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D7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qFormat/>
    <w:rsid w:val="00A546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A546D4"/>
    <w:rPr>
      <w:rFonts w:ascii="Segoe UI" w:eastAsia="Times New Roman" w:hAnsi="Segoe UI" w:cs="Segoe UI"/>
      <w:sz w:val="18"/>
      <w:szCs w:val="18"/>
    </w:rPr>
  </w:style>
  <w:style w:type="paragraph" w:styleId="23">
    <w:name w:val="Body Text Indent 2"/>
    <w:basedOn w:val="a"/>
    <w:link w:val="24"/>
    <w:qFormat/>
    <w:rsid w:val="00A72FA6"/>
    <w:pPr>
      <w:suppressAutoHyphens/>
      <w:ind w:left="-709" w:firstLine="709"/>
      <w:jc w:val="both"/>
    </w:pPr>
    <w:rPr>
      <w:color w:val="00000A"/>
      <w:sz w:val="24"/>
    </w:rPr>
  </w:style>
  <w:style w:type="character" w:customStyle="1" w:styleId="24">
    <w:name w:val="Основной текст с отступом 2 Знак"/>
    <w:basedOn w:val="a0"/>
    <w:link w:val="23"/>
    <w:qFormat/>
    <w:rsid w:val="00A72FA6"/>
    <w:rPr>
      <w:rFonts w:ascii="Times New Roman" w:eastAsia="Times New Roman" w:hAnsi="Times New Roman" w:cs="Times New Roman"/>
      <w:color w:val="00000A"/>
      <w:sz w:val="24"/>
      <w:szCs w:val="20"/>
    </w:rPr>
  </w:style>
  <w:style w:type="table" w:styleId="af7">
    <w:name w:val="Table Grid"/>
    <w:basedOn w:val="a1"/>
    <w:rsid w:val="00A7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nhideWhenUsed/>
    <w:rsid w:val="00F92C72"/>
    <w:pPr>
      <w:spacing w:after="120"/>
    </w:pPr>
  </w:style>
  <w:style w:type="character" w:customStyle="1" w:styleId="af9">
    <w:name w:val="Основной текст Знак"/>
    <w:basedOn w:val="a0"/>
    <w:link w:val="af8"/>
    <w:rsid w:val="00F92C72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F92C72"/>
    <w:rPr>
      <w:color w:val="0000FF"/>
      <w:u w:val="single"/>
    </w:rPr>
  </w:style>
  <w:style w:type="paragraph" w:customStyle="1" w:styleId="afa">
    <w:name w:val="Заголовок"/>
    <w:basedOn w:val="a"/>
    <w:next w:val="af8"/>
    <w:qFormat/>
    <w:rsid w:val="00F92C72"/>
    <w:pPr>
      <w:keepNext/>
      <w:suppressAutoHyphens/>
      <w:spacing w:before="240" w:after="120" w:line="259" w:lineRule="auto"/>
    </w:pPr>
    <w:rPr>
      <w:rFonts w:ascii="PT Astra Serif" w:eastAsia="Microsoft YaHei" w:hAnsi="PT Astra Serif" w:cs="Mangal"/>
      <w:color w:val="00000A"/>
      <w:sz w:val="28"/>
      <w:szCs w:val="28"/>
      <w:lang w:eastAsia="en-US"/>
    </w:rPr>
  </w:style>
  <w:style w:type="paragraph" w:styleId="afb">
    <w:name w:val="List"/>
    <w:basedOn w:val="af8"/>
    <w:rsid w:val="00F92C72"/>
    <w:pPr>
      <w:suppressAutoHyphens/>
      <w:spacing w:after="140" w:line="276" w:lineRule="auto"/>
    </w:pPr>
    <w:rPr>
      <w:rFonts w:ascii="PT Astra Serif" w:eastAsiaTheme="minorHAnsi" w:hAnsi="PT Astra Serif" w:cs="Mangal"/>
      <w:color w:val="00000A"/>
      <w:sz w:val="22"/>
      <w:szCs w:val="22"/>
      <w:lang w:eastAsia="en-US"/>
    </w:rPr>
  </w:style>
  <w:style w:type="paragraph" w:styleId="11">
    <w:name w:val="index 1"/>
    <w:basedOn w:val="a"/>
    <w:next w:val="a"/>
    <w:autoRedefine/>
    <w:semiHidden/>
    <w:unhideWhenUsed/>
    <w:rsid w:val="00F92C72"/>
    <w:pPr>
      <w:ind w:left="200" w:hanging="200"/>
    </w:pPr>
  </w:style>
  <w:style w:type="paragraph" w:styleId="afc">
    <w:name w:val="index heading"/>
    <w:basedOn w:val="a"/>
    <w:qFormat/>
    <w:rsid w:val="00F92C72"/>
    <w:pPr>
      <w:suppressLineNumbers/>
      <w:suppressAutoHyphens/>
      <w:spacing w:after="160" w:line="259" w:lineRule="auto"/>
    </w:pPr>
    <w:rPr>
      <w:rFonts w:ascii="PT Astra Serif" w:eastAsiaTheme="minorHAnsi" w:hAnsi="PT Astra Serif" w:cs="Mangal"/>
      <w:color w:val="00000A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F92C72"/>
    <w:pPr>
      <w:suppressAutoHyphens/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12">
    <w:name w:val="Знак1 Знак Знак Знак Знак Знак Знак"/>
    <w:basedOn w:val="a"/>
    <w:qFormat/>
    <w:rsid w:val="00F92C72"/>
    <w:pPr>
      <w:widowControl w:val="0"/>
      <w:suppressAutoHyphens/>
      <w:spacing w:after="160" w:line="240" w:lineRule="exact"/>
      <w:jc w:val="right"/>
    </w:pPr>
    <w:rPr>
      <w:color w:val="00000A"/>
      <w:lang w:val="en-GB" w:eastAsia="en-US"/>
    </w:rPr>
  </w:style>
  <w:style w:type="paragraph" w:customStyle="1" w:styleId="ConsNonformat">
    <w:name w:val="ConsNonformat"/>
    <w:qFormat/>
    <w:rsid w:val="00F92C7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31">
    <w:name w:val="Стиль3 Знак Знак"/>
    <w:basedOn w:val="23"/>
    <w:qFormat/>
    <w:rsid w:val="00F92C72"/>
    <w:pPr>
      <w:widowControl w:val="0"/>
      <w:tabs>
        <w:tab w:val="left" w:pos="360"/>
      </w:tabs>
      <w:ind w:left="283" w:firstLine="0"/>
    </w:pPr>
  </w:style>
  <w:style w:type="paragraph" w:customStyle="1" w:styleId="afd">
    <w:name w:val="Текст в заданном формате"/>
    <w:basedOn w:val="a"/>
    <w:qFormat/>
    <w:rsid w:val="00F92C72"/>
    <w:pPr>
      <w:suppressAutoHyphens/>
      <w:spacing w:line="259" w:lineRule="auto"/>
    </w:pPr>
    <w:rPr>
      <w:rFonts w:ascii="Liberation Mono" w:eastAsia="Liberation Mono" w:hAnsi="Liberation Mono" w:cs="Liberation Mono"/>
      <w:color w:val="00000A"/>
      <w:lang w:eastAsia="en-US"/>
    </w:rPr>
  </w:style>
  <w:style w:type="paragraph" w:customStyle="1" w:styleId="afe">
    <w:name w:val="Содержимое таблицы"/>
    <w:basedOn w:val="a"/>
    <w:qFormat/>
    <w:rsid w:val="00F92C72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f">
    <w:name w:val="Заголовок таблицы"/>
    <w:basedOn w:val="afe"/>
    <w:qFormat/>
    <w:rsid w:val="00F92C72"/>
    <w:pPr>
      <w:jc w:val="center"/>
    </w:pPr>
    <w:rPr>
      <w:b/>
      <w:bCs/>
    </w:rPr>
  </w:style>
  <w:style w:type="character" w:styleId="aff0">
    <w:name w:val="Hyperlink"/>
    <w:basedOn w:val="a0"/>
    <w:unhideWhenUsed/>
    <w:rsid w:val="00F92C72"/>
    <w:rPr>
      <w:color w:val="0000FF" w:themeColor="hyperlink"/>
      <w:u w:val="single"/>
    </w:rPr>
  </w:style>
  <w:style w:type="paragraph" w:styleId="aff1">
    <w:name w:val="Normal (Web)"/>
    <w:basedOn w:val="a"/>
    <w:uiPriority w:val="99"/>
    <w:unhideWhenUsed/>
    <w:rsid w:val="00BE0D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2647&amp;dst=100011" TargetMode="External"/><Relationship Id="rId13" Type="http://schemas.openxmlformats.org/officeDocument/2006/relationships/hyperlink" Target="https://login.consultant.ru/link/?req=doc&amp;base=RZB&amp;n=466786&amp;dst=100005" TargetMode="External"/><Relationship Id="rId18" Type="http://schemas.openxmlformats.org/officeDocument/2006/relationships/hyperlink" Target="https://login.consultant.ru/link/?req=doc&amp;base=RZB&amp;n=471068&amp;dst=1002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54116&amp;dst=100022" TargetMode="External"/><Relationship Id="rId12" Type="http://schemas.openxmlformats.org/officeDocument/2006/relationships/hyperlink" Target="https://login.consultant.ru/link/?req=doc&amp;base=RZB&amp;n=466787&amp;dst=100149" TargetMode="External"/><Relationship Id="rId17" Type="http://schemas.openxmlformats.org/officeDocument/2006/relationships/hyperlink" Target="https://login.consultant.ru/link/?req=doc&amp;base=RZB&amp;n=445436&amp;dst=100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136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6786&amp;dst=100005" TargetMode="External"/><Relationship Id="rId11" Type="http://schemas.openxmlformats.org/officeDocument/2006/relationships/hyperlink" Target="https://login.consultant.ru/link/?req=doc&amp;base=RZB&amp;n=471068&amp;dst=100241" TargetMode="External"/><Relationship Id="rId5" Type="http://schemas.openxmlformats.org/officeDocument/2006/relationships/hyperlink" Target="https://login.consultant.ru/link/?req=doc&amp;base=RZB&amp;n=466787&amp;dst=100149" TargetMode="External"/><Relationship Id="rId15" Type="http://schemas.openxmlformats.org/officeDocument/2006/relationships/hyperlink" Target="https://login.consultant.ru/link/?req=doc&amp;base=RZB&amp;n=412647&amp;dst=100011" TargetMode="External"/><Relationship Id="rId10" Type="http://schemas.openxmlformats.org/officeDocument/2006/relationships/hyperlink" Target="https://login.consultant.ru/link/?req=doc&amp;base=RZB&amp;n=445436&amp;dst=100019" TargetMode="External"/><Relationship Id="rId19" Type="http://schemas.openxmlformats.org/officeDocument/2006/relationships/hyperlink" Target="https://login.consultant.ru/link/?req=doc&amp;base=RZB&amp;n=489355&amp;dst=24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1366" TargetMode="External"/><Relationship Id="rId14" Type="http://schemas.openxmlformats.org/officeDocument/2006/relationships/hyperlink" Target="https://login.consultant.ru/link/?req=doc&amp;base=RZB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С. Бондаренко</cp:lastModifiedBy>
  <cp:revision>9</cp:revision>
  <cp:lastPrinted>2023-12-05T11:21:00Z</cp:lastPrinted>
  <dcterms:created xsi:type="dcterms:W3CDTF">2024-04-02T13:58:00Z</dcterms:created>
  <dcterms:modified xsi:type="dcterms:W3CDTF">2024-11-06T13:57:00Z</dcterms:modified>
</cp:coreProperties>
</file>