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29" w:rsidRPr="00FA3C09" w:rsidRDefault="009D30DE">
      <w:pPr>
        <w:spacing w:after="0" w:line="259" w:lineRule="auto"/>
        <w:ind w:left="268" w:right="262" w:hanging="10"/>
        <w:jc w:val="center"/>
        <w:rPr>
          <w:rFonts w:ascii="PT Astra Serif" w:hAnsi="PT Astra Serif"/>
          <w:b/>
        </w:rPr>
      </w:pPr>
      <w:bookmarkStart w:id="0" w:name="_GoBack"/>
      <w:bookmarkEnd w:id="0"/>
      <w:r w:rsidRPr="00FA3C09">
        <w:rPr>
          <w:rFonts w:ascii="PT Astra Serif" w:hAnsi="PT Astra Serif"/>
          <w:b/>
        </w:rPr>
        <w:t xml:space="preserve">Отчет о результатах </w:t>
      </w:r>
    </w:p>
    <w:p w:rsidR="002C7A29" w:rsidRPr="00FA3C09" w:rsidRDefault="009D30DE" w:rsidP="00050104">
      <w:pPr>
        <w:ind w:left="382" w:right="0" w:firstLine="0"/>
        <w:jc w:val="center"/>
        <w:rPr>
          <w:rFonts w:ascii="PT Astra Serif" w:hAnsi="PT Astra Serif"/>
          <w:b/>
        </w:rPr>
      </w:pPr>
      <w:r w:rsidRPr="00FA3C09">
        <w:rPr>
          <w:rFonts w:ascii="PT Astra Serif" w:hAnsi="PT Astra Serif"/>
          <w:b/>
        </w:rPr>
        <w:t>оценки эффективности налоговых расходов му</w:t>
      </w:r>
      <w:r w:rsidR="00E21C6C" w:rsidRPr="00FA3C09">
        <w:rPr>
          <w:rFonts w:ascii="PT Astra Serif" w:hAnsi="PT Astra Serif"/>
          <w:b/>
        </w:rPr>
        <w:t>ниципального образования</w:t>
      </w:r>
      <w:r w:rsidR="00050104" w:rsidRPr="00FA3C09">
        <w:rPr>
          <w:rFonts w:ascii="PT Astra Serif" w:hAnsi="PT Astra Serif"/>
          <w:b/>
        </w:rPr>
        <w:t xml:space="preserve"> </w:t>
      </w:r>
      <w:r w:rsidR="00E21C6C" w:rsidRPr="00FA3C09">
        <w:rPr>
          <w:rFonts w:ascii="PT Astra Serif" w:hAnsi="PT Astra Serif"/>
          <w:b/>
        </w:rPr>
        <w:t>Смородинское</w:t>
      </w:r>
      <w:r w:rsidRPr="00FA3C09">
        <w:rPr>
          <w:rFonts w:ascii="PT Astra Serif" w:hAnsi="PT Astra Serif"/>
          <w:b/>
        </w:rPr>
        <w:t xml:space="preserve"> </w:t>
      </w:r>
      <w:r w:rsidR="00050104" w:rsidRPr="00FA3C09">
        <w:rPr>
          <w:rFonts w:ascii="PT Astra Serif" w:hAnsi="PT Astra Serif"/>
          <w:b/>
        </w:rPr>
        <w:t>Узловского</w:t>
      </w:r>
      <w:r w:rsidR="00E21C6C" w:rsidRPr="00FA3C09">
        <w:rPr>
          <w:rFonts w:ascii="PT Astra Serif" w:hAnsi="PT Astra Serif"/>
          <w:b/>
        </w:rPr>
        <w:t xml:space="preserve"> района</w:t>
      </w:r>
      <w:r w:rsidR="00946DF6" w:rsidRPr="00FA3C09">
        <w:rPr>
          <w:rFonts w:ascii="PT Astra Serif" w:hAnsi="PT Astra Serif"/>
          <w:b/>
        </w:rPr>
        <w:t xml:space="preserve"> за 202</w:t>
      </w:r>
      <w:r w:rsidR="0058121D">
        <w:rPr>
          <w:rFonts w:ascii="PT Astra Serif" w:hAnsi="PT Astra Serif"/>
          <w:b/>
        </w:rPr>
        <w:t>3</w:t>
      </w:r>
      <w:r w:rsidRPr="00FA3C09">
        <w:rPr>
          <w:rFonts w:ascii="PT Astra Serif" w:hAnsi="PT Astra Serif"/>
          <w:b/>
        </w:rPr>
        <w:t xml:space="preserve"> год</w:t>
      </w:r>
    </w:p>
    <w:p w:rsidR="002C7A29" w:rsidRPr="00FA3C09" w:rsidRDefault="002C7A29">
      <w:pPr>
        <w:spacing w:after="0" w:line="259" w:lineRule="auto"/>
        <w:ind w:right="0" w:firstLine="0"/>
        <w:jc w:val="left"/>
        <w:rPr>
          <w:rFonts w:ascii="PT Astra Serif" w:hAnsi="PT Astra Serif"/>
        </w:rPr>
      </w:pPr>
    </w:p>
    <w:p w:rsidR="009418C5" w:rsidRPr="00FA3C09" w:rsidRDefault="009D30DE">
      <w:pPr>
        <w:ind w:left="-15" w:right="0" w:firstLine="566"/>
        <w:rPr>
          <w:rFonts w:ascii="PT Astra Serif" w:hAnsi="PT Astra Serif"/>
        </w:rPr>
      </w:pPr>
      <w:proofErr w:type="gramStart"/>
      <w:r w:rsidRPr="00FA3C09">
        <w:rPr>
          <w:rFonts w:ascii="PT Astra Serif" w:hAnsi="PT Astra Serif"/>
        </w:rPr>
        <w:t>Оценка эффектив</w:t>
      </w:r>
      <w:r w:rsidR="00946DF6" w:rsidRPr="00FA3C09">
        <w:rPr>
          <w:rFonts w:ascii="PT Astra Serif" w:hAnsi="PT Astra Serif"/>
        </w:rPr>
        <w:t>ности налоговых расходов за 202</w:t>
      </w:r>
      <w:r w:rsidR="0058121D">
        <w:rPr>
          <w:rFonts w:ascii="PT Astra Serif" w:hAnsi="PT Astra Serif"/>
        </w:rPr>
        <w:t>3</w:t>
      </w:r>
      <w:r w:rsidRPr="00FA3C09">
        <w:rPr>
          <w:rFonts w:ascii="PT Astra Serif" w:hAnsi="PT Astra Serif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 Порядком формирования перечня </w:t>
      </w:r>
      <w:r w:rsidR="00F411EC">
        <w:rPr>
          <w:rFonts w:ascii="PT Astra Serif" w:hAnsi="PT Astra Serif"/>
        </w:rPr>
        <w:t>налоговых</w:t>
      </w:r>
      <w:r w:rsidR="00F411EC" w:rsidRPr="00FA3C09">
        <w:rPr>
          <w:rFonts w:ascii="PT Astra Serif" w:hAnsi="PT Astra Serif"/>
        </w:rPr>
        <w:t xml:space="preserve"> </w:t>
      </w:r>
      <w:r w:rsidRPr="00FA3C09">
        <w:rPr>
          <w:rFonts w:ascii="PT Astra Serif" w:hAnsi="PT Astra Serif"/>
        </w:rPr>
        <w:t>расходов м</w:t>
      </w:r>
      <w:r w:rsidR="00E21C6C" w:rsidRPr="00FA3C09">
        <w:rPr>
          <w:rFonts w:ascii="PT Astra Serif" w:hAnsi="PT Astra Serif"/>
        </w:rPr>
        <w:t>униципального образования Смородинское</w:t>
      </w:r>
      <w:r w:rsidR="00050104" w:rsidRPr="00FA3C09">
        <w:rPr>
          <w:rFonts w:ascii="PT Astra Serif" w:hAnsi="PT Astra Serif"/>
        </w:rPr>
        <w:t xml:space="preserve"> Узловского </w:t>
      </w:r>
      <w:r w:rsidRPr="00FA3C09">
        <w:rPr>
          <w:rFonts w:ascii="PT Astra Serif" w:hAnsi="PT Astra Serif"/>
        </w:rPr>
        <w:t>района</w:t>
      </w:r>
      <w:r w:rsidR="00E21C6C" w:rsidRPr="00FA3C09">
        <w:rPr>
          <w:rFonts w:ascii="PT Astra Serif" w:hAnsi="PT Astra Serif"/>
        </w:rPr>
        <w:t xml:space="preserve"> (далее – МО Смородинское</w:t>
      </w:r>
      <w:r w:rsidR="00050104" w:rsidRPr="00FA3C09">
        <w:rPr>
          <w:rFonts w:ascii="PT Astra Serif" w:hAnsi="PT Astra Serif"/>
        </w:rPr>
        <w:t>)</w:t>
      </w:r>
      <w:r w:rsidRPr="00FA3C09">
        <w:rPr>
          <w:rFonts w:ascii="PT Astra Serif" w:hAnsi="PT Astra Serif"/>
        </w:rPr>
        <w:t xml:space="preserve"> и оценки налоговых расходов муниципального образования </w:t>
      </w:r>
      <w:r w:rsidR="00E21C6C" w:rsidRPr="00FA3C09">
        <w:rPr>
          <w:rFonts w:ascii="PT Astra Serif" w:hAnsi="PT Astra Serif"/>
        </w:rPr>
        <w:t>Смородинское</w:t>
      </w:r>
      <w:r w:rsidRPr="00FA3C09">
        <w:rPr>
          <w:rFonts w:ascii="PT Astra Serif" w:hAnsi="PT Astra Serif"/>
        </w:rPr>
        <w:t xml:space="preserve">, утвержденным постановлением администрации </w:t>
      </w:r>
      <w:r w:rsidR="00050104" w:rsidRPr="00FA3C09">
        <w:rPr>
          <w:rFonts w:ascii="PT Astra Serif" w:hAnsi="PT Astra Serif"/>
        </w:rPr>
        <w:t>муниципального образования Узловский район</w:t>
      </w:r>
      <w:proofErr w:type="gramEnd"/>
      <w:r w:rsidR="00050104" w:rsidRPr="00FA3C09">
        <w:rPr>
          <w:rFonts w:ascii="PT Astra Serif" w:hAnsi="PT Astra Serif"/>
        </w:rPr>
        <w:t xml:space="preserve"> </w:t>
      </w:r>
      <w:r w:rsidRPr="00FA3C09">
        <w:rPr>
          <w:rFonts w:ascii="PT Astra Serif" w:hAnsi="PT Astra Serif"/>
        </w:rPr>
        <w:t xml:space="preserve">от </w:t>
      </w:r>
      <w:r w:rsidR="00EB5255">
        <w:rPr>
          <w:rFonts w:ascii="PT Astra Serif" w:hAnsi="PT Astra Serif"/>
        </w:rPr>
        <w:t>12 сентября</w:t>
      </w:r>
      <w:r w:rsidR="00050104" w:rsidRPr="00FA3C09">
        <w:rPr>
          <w:rFonts w:ascii="PT Astra Serif" w:hAnsi="PT Astra Serif"/>
        </w:rPr>
        <w:t xml:space="preserve"> 202</w:t>
      </w:r>
      <w:r w:rsidR="00EB5255">
        <w:rPr>
          <w:rFonts w:ascii="PT Astra Serif" w:hAnsi="PT Astra Serif"/>
        </w:rPr>
        <w:t>3</w:t>
      </w:r>
      <w:r w:rsidR="00050104" w:rsidRPr="00FA3C09">
        <w:rPr>
          <w:rFonts w:ascii="PT Astra Serif" w:hAnsi="PT Astra Serif"/>
        </w:rPr>
        <w:t xml:space="preserve"> года</w:t>
      </w:r>
      <w:r w:rsidRPr="00FA3C09">
        <w:rPr>
          <w:rFonts w:ascii="PT Astra Serif" w:hAnsi="PT Astra Serif"/>
        </w:rPr>
        <w:t xml:space="preserve"> № </w:t>
      </w:r>
      <w:r w:rsidR="00EB5255">
        <w:rPr>
          <w:rFonts w:ascii="PT Astra Serif" w:hAnsi="PT Astra Serif"/>
        </w:rPr>
        <w:t>70</w:t>
      </w:r>
      <w:r w:rsidRPr="00FA3C09">
        <w:rPr>
          <w:rFonts w:ascii="PT Astra Serif" w:hAnsi="PT Astra Serif"/>
        </w:rPr>
        <w:t xml:space="preserve"> (далее – Порядок)</w:t>
      </w:r>
      <w:r w:rsidR="009418C5" w:rsidRPr="00FA3C09">
        <w:rPr>
          <w:rFonts w:ascii="PT Astra Serif" w:hAnsi="PT Astra Serif"/>
        </w:rPr>
        <w:t>.</w:t>
      </w:r>
    </w:p>
    <w:p w:rsidR="00CD5B95" w:rsidRPr="00FA3C09" w:rsidRDefault="009D30DE" w:rsidP="00CD5B95">
      <w:pPr>
        <w:ind w:left="-15" w:right="0" w:firstLine="566"/>
        <w:rPr>
          <w:rFonts w:ascii="PT Astra Serif" w:hAnsi="PT Astra Serif"/>
        </w:rPr>
      </w:pPr>
      <w:r w:rsidRPr="00FA3C09">
        <w:rPr>
          <w:rFonts w:ascii="PT Astra Serif" w:hAnsi="PT Astra Serif"/>
        </w:rPr>
        <w:t>Для проведения оценки эффектив</w:t>
      </w:r>
      <w:r w:rsidR="00E21C6C" w:rsidRPr="00FA3C09">
        <w:rPr>
          <w:rFonts w:ascii="PT Astra Serif" w:hAnsi="PT Astra Serif"/>
        </w:rPr>
        <w:t>н</w:t>
      </w:r>
      <w:r w:rsidR="002507F4" w:rsidRPr="00FA3C09">
        <w:rPr>
          <w:rFonts w:ascii="PT Astra Serif" w:hAnsi="PT Astra Serif"/>
        </w:rPr>
        <w:t xml:space="preserve">ости налоговых расходов </w:t>
      </w:r>
      <w:r w:rsidR="00CD5B95" w:rsidRPr="00FA3C09">
        <w:rPr>
          <w:rFonts w:ascii="PT Astra Serif" w:hAnsi="PT Astra Serif"/>
        </w:rPr>
        <w:t xml:space="preserve">                            </w:t>
      </w:r>
      <w:r w:rsidR="002507F4" w:rsidRPr="00FA3C09">
        <w:rPr>
          <w:rFonts w:ascii="PT Astra Serif" w:hAnsi="PT Astra Serif"/>
        </w:rPr>
        <w:t>МО Смо</w:t>
      </w:r>
      <w:r w:rsidR="00E21C6C" w:rsidRPr="00FA3C09">
        <w:rPr>
          <w:rFonts w:ascii="PT Astra Serif" w:hAnsi="PT Astra Serif"/>
        </w:rPr>
        <w:t>родинское</w:t>
      </w:r>
      <w:r w:rsidRPr="00FA3C09">
        <w:rPr>
          <w:rFonts w:ascii="PT Astra Serif" w:hAnsi="PT Astra Serif"/>
        </w:rPr>
        <w:t xml:space="preserve"> использовались данные о категориях налогоплательщиков, о суммах выпадающих доходов и количестве налогоплательщиков, воспользовавшихся льготами, </w:t>
      </w:r>
      <w:r w:rsidR="00CD5B95" w:rsidRPr="00FA3C09">
        <w:rPr>
          <w:rFonts w:ascii="PT Astra Serif" w:hAnsi="PT Astra Serif"/>
        </w:rPr>
        <w:t xml:space="preserve">представленные Управлением Федеральной налоговой службы по Тульской области. </w:t>
      </w:r>
    </w:p>
    <w:p w:rsidR="002C7A29" w:rsidRPr="00FA3C09" w:rsidRDefault="009D30DE">
      <w:pPr>
        <w:ind w:left="-15" w:right="0" w:firstLine="566"/>
        <w:rPr>
          <w:rFonts w:ascii="PT Astra Serif" w:hAnsi="PT Astra Serif"/>
        </w:rPr>
      </w:pPr>
      <w:r w:rsidRPr="00FA3C09">
        <w:rPr>
          <w:rFonts w:ascii="PT Astra Serif" w:hAnsi="PT Astra Serif"/>
        </w:rPr>
        <w:t>В соответствии с Порядком сформирован р</w:t>
      </w:r>
      <w:r w:rsidR="00E21C6C" w:rsidRPr="00FA3C09">
        <w:rPr>
          <w:rFonts w:ascii="PT Astra Serif" w:hAnsi="PT Astra Serif"/>
        </w:rPr>
        <w:t>еестр налоговых расходов</w:t>
      </w:r>
      <w:r w:rsidR="00CD5B95" w:rsidRPr="00FA3C09">
        <w:rPr>
          <w:rFonts w:ascii="PT Astra Serif" w:hAnsi="PT Astra Serif"/>
        </w:rPr>
        <w:t xml:space="preserve">               </w:t>
      </w:r>
      <w:r w:rsidR="00E21C6C" w:rsidRPr="00FA3C09">
        <w:rPr>
          <w:rFonts w:ascii="PT Astra Serif" w:hAnsi="PT Astra Serif"/>
        </w:rPr>
        <w:t xml:space="preserve"> МО Смородинское</w:t>
      </w:r>
      <w:r w:rsidR="00CD5B95" w:rsidRPr="00FA3C09">
        <w:rPr>
          <w:rFonts w:ascii="PT Astra Serif" w:hAnsi="PT Astra Serif"/>
        </w:rPr>
        <w:t>, действовавших в 202</w:t>
      </w:r>
      <w:r w:rsidR="0058121D">
        <w:rPr>
          <w:rFonts w:ascii="PT Astra Serif" w:hAnsi="PT Astra Serif"/>
        </w:rPr>
        <w:t>3</w:t>
      </w:r>
      <w:r w:rsidRPr="00FA3C09">
        <w:rPr>
          <w:rFonts w:ascii="PT Astra Serif" w:hAnsi="PT Astra Serif"/>
        </w:rPr>
        <w:t xml:space="preserve"> году. </w:t>
      </w:r>
    </w:p>
    <w:p w:rsidR="002C7A29" w:rsidRPr="00FA3C09" w:rsidRDefault="009D30DE">
      <w:pPr>
        <w:ind w:left="-15" w:right="0" w:firstLine="566"/>
        <w:rPr>
          <w:rFonts w:ascii="PT Astra Serif" w:hAnsi="PT Astra Serif"/>
        </w:rPr>
      </w:pPr>
      <w:r w:rsidRPr="00FA3C09">
        <w:rPr>
          <w:rFonts w:ascii="PT Astra Serif" w:hAnsi="PT Astra Serif"/>
        </w:rPr>
        <w:t xml:space="preserve">В зависимости от целевой категории определены основные виды налоговых расходов на территории </w:t>
      </w:r>
      <w:r w:rsidR="00E21C6C" w:rsidRPr="00FA3C09">
        <w:rPr>
          <w:rFonts w:ascii="PT Astra Serif" w:hAnsi="PT Astra Serif"/>
        </w:rPr>
        <w:t>МО Смородинское</w:t>
      </w:r>
      <w:r w:rsidRPr="00FA3C09">
        <w:rPr>
          <w:rFonts w:ascii="PT Astra Serif" w:hAnsi="PT Astra Serif"/>
        </w:rPr>
        <w:t xml:space="preserve">: социальные и технические. </w:t>
      </w:r>
    </w:p>
    <w:p w:rsidR="002C7A29" w:rsidRPr="00FA3C09" w:rsidRDefault="009D30DE">
      <w:pPr>
        <w:ind w:left="-15" w:right="0" w:firstLine="566"/>
        <w:rPr>
          <w:rFonts w:ascii="PT Astra Serif" w:hAnsi="PT Astra Serif"/>
        </w:rPr>
      </w:pPr>
      <w:r w:rsidRPr="00FA3C09">
        <w:rPr>
          <w:rFonts w:ascii="PT Astra Serif" w:hAnsi="PT Astra Serif"/>
        </w:rPr>
        <w:t xml:space="preserve"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и(или) целям социально-экономической политики) и их результативности. </w:t>
      </w:r>
    </w:p>
    <w:p w:rsidR="002C7A29" w:rsidRPr="00FA3C09" w:rsidRDefault="009D30DE">
      <w:pPr>
        <w:ind w:left="-15" w:right="0" w:firstLine="566"/>
        <w:rPr>
          <w:rFonts w:ascii="PT Astra Serif" w:hAnsi="PT Astra Serif"/>
        </w:rPr>
      </w:pPr>
      <w:r w:rsidRPr="00FA3C09">
        <w:rPr>
          <w:rFonts w:ascii="PT Astra Serif" w:hAnsi="PT Astra Serif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 </w:t>
      </w:r>
    </w:p>
    <w:p w:rsidR="006A1537" w:rsidRPr="00FA3C09" w:rsidRDefault="009D30DE" w:rsidP="006A1537">
      <w:pPr>
        <w:ind w:left="-15" w:right="0"/>
        <w:rPr>
          <w:rFonts w:ascii="PT Astra Serif" w:hAnsi="PT Astra Serif"/>
        </w:rPr>
      </w:pPr>
      <w:r w:rsidRPr="00FA3C09">
        <w:rPr>
          <w:rFonts w:ascii="PT Astra Serif" w:hAnsi="PT Astra Serif"/>
        </w:rPr>
        <w:t xml:space="preserve">Решением </w:t>
      </w:r>
      <w:r w:rsidR="00C65FE9" w:rsidRPr="00FA3C09">
        <w:rPr>
          <w:rFonts w:ascii="PT Astra Serif" w:hAnsi="PT Astra Serif"/>
        </w:rPr>
        <w:t xml:space="preserve">Собранием </w:t>
      </w:r>
      <w:r w:rsidR="00E21C6C" w:rsidRPr="00FA3C09">
        <w:rPr>
          <w:rFonts w:ascii="PT Astra Serif" w:hAnsi="PT Astra Serif"/>
        </w:rPr>
        <w:t>депутатов МО</w:t>
      </w:r>
      <w:r w:rsidR="00CD5B95" w:rsidRPr="00FA3C09">
        <w:rPr>
          <w:rFonts w:ascii="PT Astra Serif" w:hAnsi="PT Astra Serif"/>
        </w:rPr>
        <w:t xml:space="preserve"> Смородинское от 19.11</w:t>
      </w:r>
      <w:r w:rsidR="00C65FE9" w:rsidRPr="00FA3C09">
        <w:rPr>
          <w:rFonts w:ascii="PT Astra Serif" w:hAnsi="PT Astra Serif"/>
        </w:rPr>
        <w:t>.201</w:t>
      </w:r>
      <w:r w:rsidR="00CD5B95" w:rsidRPr="00FA3C09">
        <w:rPr>
          <w:rFonts w:ascii="PT Astra Serif" w:hAnsi="PT Astra Serif"/>
        </w:rPr>
        <w:t>9</w:t>
      </w:r>
      <w:r w:rsidR="00016B48" w:rsidRPr="00FA3C09">
        <w:rPr>
          <w:rFonts w:ascii="PT Astra Serif" w:hAnsi="PT Astra Serif"/>
        </w:rPr>
        <w:t xml:space="preserve"> </w:t>
      </w:r>
      <w:r w:rsidR="000D55B3" w:rsidRPr="00FA3C09">
        <w:rPr>
          <w:rFonts w:ascii="PT Astra Serif" w:hAnsi="PT Astra Serif"/>
        </w:rPr>
        <w:t xml:space="preserve">                      </w:t>
      </w:r>
      <w:r w:rsidR="00016B48" w:rsidRPr="00FA3C09">
        <w:rPr>
          <w:rFonts w:ascii="PT Astra Serif" w:hAnsi="PT Astra Serif"/>
        </w:rPr>
        <w:t>№</w:t>
      </w:r>
      <w:r w:rsidR="00CD5B95" w:rsidRPr="00FA3C09">
        <w:rPr>
          <w:rFonts w:ascii="PT Astra Serif" w:hAnsi="PT Astra Serif"/>
        </w:rPr>
        <w:t xml:space="preserve"> 17-42</w:t>
      </w:r>
      <w:r w:rsidRPr="00FA3C09">
        <w:rPr>
          <w:rFonts w:ascii="PT Astra Serif" w:hAnsi="PT Astra Serif"/>
        </w:rPr>
        <w:t xml:space="preserve"> </w:t>
      </w:r>
      <w:r w:rsidRPr="00FA3C09">
        <w:rPr>
          <w:rFonts w:ascii="PT Astra Serif" w:hAnsi="PT Astra Serif"/>
          <w:szCs w:val="28"/>
        </w:rPr>
        <w:t>«</w:t>
      </w:r>
      <w:r w:rsidR="00C65FE9" w:rsidRPr="00FA3C09">
        <w:rPr>
          <w:rFonts w:ascii="PT Astra Serif" w:hAnsi="PT Astra Serif"/>
          <w:szCs w:val="28"/>
        </w:rPr>
        <w:t xml:space="preserve">Об установлении и введении в действие земельного налога на территории муниципального образования </w:t>
      </w:r>
      <w:r w:rsidR="00016B48" w:rsidRPr="00FA3C09">
        <w:rPr>
          <w:rFonts w:ascii="PT Astra Serif" w:hAnsi="PT Astra Serif"/>
          <w:szCs w:val="28"/>
        </w:rPr>
        <w:t>Смородинское</w:t>
      </w:r>
      <w:r w:rsidR="00C65FE9" w:rsidRPr="00FA3C09">
        <w:rPr>
          <w:rFonts w:ascii="PT Astra Serif" w:hAnsi="PT Astra Serif"/>
          <w:szCs w:val="28"/>
        </w:rPr>
        <w:t xml:space="preserve"> Узловского района</w:t>
      </w:r>
      <w:r w:rsidRPr="00FA3C09">
        <w:rPr>
          <w:rFonts w:ascii="PT Astra Serif" w:hAnsi="PT Astra Serif"/>
          <w:szCs w:val="28"/>
        </w:rPr>
        <w:t>»</w:t>
      </w:r>
      <w:r w:rsidRPr="00FA3C09">
        <w:rPr>
          <w:rFonts w:ascii="PT Astra Serif" w:hAnsi="PT Astra Serif"/>
        </w:rPr>
        <w:t xml:space="preserve"> (далее - решение </w:t>
      </w:r>
      <w:r w:rsidR="00C65FE9" w:rsidRPr="00FA3C09">
        <w:rPr>
          <w:rFonts w:ascii="PT Astra Serif" w:hAnsi="PT Astra Serif"/>
        </w:rPr>
        <w:t>СД</w:t>
      </w:r>
      <w:r w:rsidR="00D87D9B" w:rsidRPr="00FA3C09">
        <w:rPr>
          <w:rFonts w:ascii="PT Astra Serif" w:hAnsi="PT Astra Serif"/>
        </w:rPr>
        <w:t>, СД</w:t>
      </w:r>
      <w:r w:rsidR="00CD5B95" w:rsidRPr="00FA3C09">
        <w:rPr>
          <w:rFonts w:ascii="PT Astra Serif" w:hAnsi="PT Astra Serif"/>
        </w:rPr>
        <w:t>) на 202</w:t>
      </w:r>
      <w:r w:rsidR="00357ABA">
        <w:rPr>
          <w:rFonts w:ascii="PT Astra Serif" w:hAnsi="PT Astra Serif"/>
        </w:rPr>
        <w:t>3</w:t>
      </w:r>
      <w:r w:rsidRPr="00FA3C09">
        <w:rPr>
          <w:rFonts w:ascii="PT Astra Serif" w:hAnsi="PT Astra Serif"/>
        </w:rPr>
        <w:t xml:space="preserve"> год </w:t>
      </w:r>
      <w:r w:rsidR="00714CE1" w:rsidRPr="00FA3C09">
        <w:rPr>
          <w:rFonts w:ascii="PT Astra Serif" w:hAnsi="PT Astra Serif"/>
        </w:rPr>
        <w:t xml:space="preserve">муниципальная </w:t>
      </w:r>
      <w:r w:rsidRPr="00FA3C09">
        <w:rPr>
          <w:rFonts w:ascii="PT Astra Serif" w:hAnsi="PT Astra Serif"/>
        </w:rPr>
        <w:t>поддержка в виде налоговых льгот по зе</w:t>
      </w:r>
      <w:r w:rsidR="00584383" w:rsidRPr="00FA3C09">
        <w:rPr>
          <w:rFonts w:ascii="PT Astra Serif" w:hAnsi="PT Astra Serif"/>
        </w:rPr>
        <w:t>м</w:t>
      </w:r>
      <w:r w:rsidR="007E2DDF" w:rsidRPr="00FA3C09">
        <w:rPr>
          <w:rFonts w:ascii="PT Astra Serif" w:hAnsi="PT Astra Serif"/>
        </w:rPr>
        <w:t xml:space="preserve">ельному налогу установлена </w:t>
      </w:r>
      <w:r w:rsidR="006A1537" w:rsidRPr="00FA3C09">
        <w:rPr>
          <w:rFonts w:ascii="PT Astra Serif" w:hAnsi="PT Astra Serif"/>
        </w:rPr>
        <w:t xml:space="preserve">для </w:t>
      </w:r>
      <w:r w:rsidR="00357ABA">
        <w:rPr>
          <w:rFonts w:ascii="PT Astra Serif" w:hAnsi="PT Astra Serif"/>
        </w:rPr>
        <w:t>10</w:t>
      </w:r>
      <w:r w:rsidR="006A1537" w:rsidRPr="00FA3C09">
        <w:rPr>
          <w:rFonts w:ascii="PT Astra Serif" w:hAnsi="PT Astra Serif"/>
        </w:rPr>
        <w:t xml:space="preserve"> категорий налогоплательщиков, 7 из которых – физические лица. </w:t>
      </w:r>
    </w:p>
    <w:p w:rsidR="002C7A29" w:rsidRPr="00FA3C09" w:rsidRDefault="009D30DE">
      <w:pPr>
        <w:ind w:left="-15" w:right="0"/>
        <w:rPr>
          <w:rFonts w:ascii="PT Astra Serif" w:hAnsi="PT Astra Serif"/>
        </w:rPr>
      </w:pPr>
      <w:r w:rsidRPr="00FA3C09">
        <w:rPr>
          <w:rFonts w:ascii="PT Astra Serif" w:hAnsi="PT Astra Serif"/>
        </w:rPr>
        <w:t xml:space="preserve">Объем налоговых и неналоговых доходов бюджета </w:t>
      </w:r>
      <w:r w:rsidR="00016B48" w:rsidRPr="00FA3C09">
        <w:rPr>
          <w:rFonts w:ascii="PT Astra Serif" w:hAnsi="PT Astra Serif"/>
        </w:rPr>
        <w:t>МО Смородинское</w:t>
      </w:r>
      <w:r w:rsidR="0038411D" w:rsidRPr="00FA3C09">
        <w:rPr>
          <w:rFonts w:ascii="PT Astra Serif" w:hAnsi="PT Astra Serif"/>
        </w:rPr>
        <w:t xml:space="preserve"> в 202</w:t>
      </w:r>
      <w:r w:rsidR="001B0004">
        <w:rPr>
          <w:rFonts w:ascii="PT Astra Serif" w:hAnsi="PT Astra Serif"/>
        </w:rPr>
        <w:t>3</w:t>
      </w:r>
      <w:r w:rsidRPr="00FA3C09">
        <w:rPr>
          <w:rFonts w:ascii="PT Astra Serif" w:hAnsi="PT Astra Serif"/>
        </w:rPr>
        <w:t xml:space="preserve"> году составил </w:t>
      </w:r>
      <w:r w:rsidR="001B0004">
        <w:rPr>
          <w:rFonts w:ascii="PT Astra Serif" w:hAnsi="PT Astra Serif"/>
        </w:rPr>
        <w:t>8 419,15216</w:t>
      </w:r>
      <w:r w:rsidR="0038411D" w:rsidRPr="00FA3C09">
        <w:rPr>
          <w:rFonts w:ascii="PT Astra Serif" w:hAnsi="PT Astra Serif"/>
        </w:rPr>
        <w:t xml:space="preserve"> </w:t>
      </w:r>
      <w:r w:rsidRPr="00FA3C09">
        <w:rPr>
          <w:rFonts w:ascii="PT Astra Serif" w:hAnsi="PT Astra Serif"/>
        </w:rPr>
        <w:t>тыс. рублей, из них земельный налог –</w:t>
      </w:r>
      <w:r w:rsidR="004B26C5" w:rsidRPr="00FA3C09">
        <w:rPr>
          <w:rFonts w:ascii="PT Astra Serif" w:hAnsi="PT Astra Serif"/>
        </w:rPr>
        <w:t xml:space="preserve"> </w:t>
      </w:r>
      <w:r w:rsidR="001B0004">
        <w:rPr>
          <w:rFonts w:ascii="PT Astra Serif" w:hAnsi="PT Astra Serif"/>
        </w:rPr>
        <w:t>6 208,53422</w:t>
      </w:r>
      <w:r w:rsidR="0038411D" w:rsidRPr="00FA3C09">
        <w:rPr>
          <w:rFonts w:ascii="PT Astra Serif" w:hAnsi="PT Astra Serif"/>
        </w:rPr>
        <w:t xml:space="preserve"> </w:t>
      </w:r>
      <w:r w:rsidRPr="00FA3C09">
        <w:rPr>
          <w:rFonts w:ascii="PT Astra Serif" w:hAnsi="PT Astra Serif"/>
        </w:rPr>
        <w:t xml:space="preserve"> тыс. рублей.  </w:t>
      </w:r>
    </w:p>
    <w:p w:rsidR="00E15AFB" w:rsidRDefault="0038411D">
      <w:pPr>
        <w:ind w:left="-15" w:right="0"/>
        <w:rPr>
          <w:rFonts w:ascii="PT Astra Serif" w:hAnsi="PT Astra Serif"/>
        </w:rPr>
      </w:pPr>
      <w:r w:rsidRPr="00FA3C09">
        <w:rPr>
          <w:rFonts w:ascii="PT Astra Serif" w:hAnsi="PT Astra Serif"/>
        </w:rPr>
        <w:lastRenderedPageBreak/>
        <w:t>Объем налоговых расходов в 202</w:t>
      </w:r>
      <w:r w:rsidR="001B0004">
        <w:rPr>
          <w:rFonts w:ascii="PT Astra Serif" w:hAnsi="PT Astra Serif"/>
        </w:rPr>
        <w:t>3</w:t>
      </w:r>
      <w:r w:rsidR="009D30DE" w:rsidRPr="00FA3C09">
        <w:rPr>
          <w:rFonts w:ascii="PT Astra Serif" w:hAnsi="PT Astra Serif"/>
        </w:rPr>
        <w:t xml:space="preserve"> году </w:t>
      </w:r>
      <w:r w:rsidRPr="00FA3C09">
        <w:rPr>
          <w:rFonts w:ascii="PT Astra Serif" w:hAnsi="PT Astra Serif"/>
        </w:rPr>
        <w:t>по данным Управления Федеральной налоговой службы по Тульской области составил</w:t>
      </w:r>
      <w:r w:rsidR="009D30DE" w:rsidRPr="00FA3C09">
        <w:rPr>
          <w:rFonts w:ascii="PT Astra Serif" w:hAnsi="PT Astra Serif"/>
        </w:rPr>
        <w:t xml:space="preserve"> </w:t>
      </w:r>
      <w:r w:rsidR="00543497">
        <w:rPr>
          <w:rFonts w:ascii="PT Astra Serif" w:hAnsi="PT Astra Serif"/>
        </w:rPr>
        <w:t>12 125,0</w:t>
      </w:r>
      <w:r w:rsidR="009D30DE" w:rsidRPr="00FA3C09">
        <w:rPr>
          <w:rFonts w:ascii="PT Astra Serif" w:hAnsi="PT Astra Serif"/>
        </w:rPr>
        <w:t xml:space="preserve"> тыс. рублей, что на </w:t>
      </w:r>
      <w:r w:rsidR="00543497">
        <w:rPr>
          <w:rFonts w:ascii="PT Astra Serif" w:hAnsi="PT Astra Serif"/>
        </w:rPr>
        <w:t>12 070</w:t>
      </w:r>
      <w:r w:rsidR="00EE5BF9" w:rsidRPr="00FA3C09">
        <w:rPr>
          <w:rFonts w:ascii="PT Astra Serif" w:hAnsi="PT Astra Serif"/>
        </w:rPr>
        <w:t>,0</w:t>
      </w:r>
      <w:r w:rsidR="00543497">
        <w:rPr>
          <w:rFonts w:ascii="PT Astra Serif" w:hAnsi="PT Astra Serif"/>
        </w:rPr>
        <w:t xml:space="preserve"> тыс. рублей </w:t>
      </w:r>
      <w:r w:rsidR="009D30DE" w:rsidRPr="00FA3C09">
        <w:rPr>
          <w:rFonts w:ascii="PT Astra Serif" w:hAnsi="PT Astra Serif"/>
        </w:rPr>
        <w:t xml:space="preserve"> </w:t>
      </w:r>
      <w:r w:rsidR="00B51253">
        <w:rPr>
          <w:rFonts w:ascii="PT Astra Serif" w:hAnsi="PT Astra Serif"/>
        </w:rPr>
        <w:t>больше</w:t>
      </w:r>
      <w:r w:rsidR="009D30DE" w:rsidRPr="00FA3C09">
        <w:rPr>
          <w:rFonts w:ascii="PT Astra Serif" w:hAnsi="PT Astra Serif"/>
        </w:rPr>
        <w:t>, чем за 20</w:t>
      </w:r>
      <w:r w:rsidR="00B51253">
        <w:rPr>
          <w:rFonts w:ascii="PT Astra Serif" w:hAnsi="PT Astra Serif"/>
        </w:rPr>
        <w:t>2</w:t>
      </w:r>
      <w:r w:rsidR="001B0004">
        <w:rPr>
          <w:rFonts w:ascii="PT Astra Serif" w:hAnsi="PT Astra Serif"/>
        </w:rPr>
        <w:t>2</w:t>
      </w:r>
      <w:r w:rsidR="009D30DE" w:rsidRPr="00FA3C09">
        <w:rPr>
          <w:rFonts w:ascii="PT Astra Serif" w:hAnsi="PT Astra Serif"/>
        </w:rPr>
        <w:t xml:space="preserve"> год. </w:t>
      </w:r>
    </w:p>
    <w:p w:rsidR="002C7A29" w:rsidRPr="00FA3C09" w:rsidRDefault="009D30DE">
      <w:pPr>
        <w:ind w:left="-15" w:right="0"/>
        <w:rPr>
          <w:rFonts w:ascii="PT Astra Serif" w:hAnsi="PT Astra Serif"/>
        </w:rPr>
      </w:pPr>
      <w:r w:rsidRPr="00FA3C09">
        <w:rPr>
          <w:rFonts w:ascii="PT Astra Serif" w:hAnsi="PT Astra Serif"/>
        </w:rPr>
        <w:t>Информация о структуре налог</w:t>
      </w:r>
      <w:r w:rsidR="005D2E1C" w:rsidRPr="00FA3C09">
        <w:rPr>
          <w:rFonts w:ascii="PT Astra Serif" w:hAnsi="PT Astra Serif"/>
        </w:rPr>
        <w:t>овых расходов за период 201</w:t>
      </w:r>
      <w:r w:rsidR="0058121D">
        <w:rPr>
          <w:rFonts w:ascii="PT Astra Serif" w:hAnsi="PT Astra Serif"/>
        </w:rPr>
        <w:t>9</w:t>
      </w:r>
      <w:r w:rsidR="005D2E1C" w:rsidRPr="00FA3C09">
        <w:rPr>
          <w:rFonts w:ascii="PT Astra Serif" w:hAnsi="PT Astra Serif"/>
        </w:rPr>
        <w:t>-202</w:t>
      </w:r>
      <w:r w:rsidR="0058121D">
        <w:rPr>
          <w:rFonts w:ascii="PT Astra Serif" w:hAnsi="PT Astra Serif"/>
        </w:rPr>
        <w:t>3</w:t>
      </w:r>
      <w:r w:rsidRPr="00FA3C09">
        <w:rPr>
          <w:rFonts w:ascii="PT Astra Serif" w:hAnsi="PT Astra Serif"/>
        </w:rPr>
        <w:t xml:space="preserve"> годов представлена в таблице 1.</w:t>
      </w:r>
    </w:p>
    <w:p w:rsidR="002C7A29" w:rsidRPr="00FA3C09" w:rsidRDefault="009D30DE">
      <w:pPr>
        <w:spacing w:after="0" w:line="259" w:lineRule="auto"/>
        <w:ind w:left="10" w:right="-10" w:hanging="10"/>
        <w:jc w:val="right"/>
        <w:rPr>
          <w:rFonts w:ascii="PT Astra Serif" w:hAnsi="PT Astra Serif"/>
        </w:rPr>
      </w:pPr>
      <w:r w:rsidRPr="00FA3C09">
        <w:rPr>
          <w:rFonts w:ascii="PT Astra Serif" w:hAnsi="PT Astra Serif"/>
          <w:sz w:val="26"/>
        </w:rPr>
        <w:t xml:space="preserve">Таблица 1 </w:t>
      </w:r>
    </w:p>
    <w:p w:rsidR="002C7A29" w:rsidRPr="00FA3C09" w:rsidRDefault="009D30DE">
      <w:pPr>
        <w:spacing w:after="0" w:line="259" w:lineRule="auto"/>
        <w:ind w:right="7" w:firstLine="0"/>
        <w:jc w:val="center"/>
        <w:rPr>
          <w:rFonts w:ascii="PT Astra Serif" w:hAnsi="PT Astra Serif"/>
        </w:rPr>
      </w:pPr>
      <w:r w:rsidRPr="00FA3C09">
        <w:rPr>
          <w:rFonts w:ascii="PT Astra Serif" w:hAnsi="PT Astra Serif"/>
          <w:sz w:val="26"/>
        </w:rPr>
        <w:t>Структура налого</w:t>
      </w:r>
      <w:r w:rsidR="005D2E1C" w:rsidRPr="00FA3C09">
        <w:rPr>
          <w:rFonts w:ascii="PT Astra Serif" w:hAnsi="PT Astra Serif"/>
          <w:sz w:val="26"/>
        </w:rPr>
        <w:t>вых расходов за период 201</w:t>
      </w:r>
      <w:r w:rsidR="0058121D">
        <w:rPr>
          <w:rFonts w:ascii="PT Astra Serif" w:hAnsi="PT Astra Serif"/>
          <w:sz w:val="26"/>
        </w:rPr>
        <w:t>9</w:t>
      </w:r>
      <w:r w:rsidR="005D2E1C" w:rsidRPr="00FA3C09">
        <w:rPr>
          <w:rFonts w:ascii="PT Astra Serif" w:hAnsi="PT Astra Serif"/>
          <w:sz w:val="26"/>
        </w:rPr>
        <w:t>-202</w:t>
      </w:r>
      <w:r w:rsidR="0058121D">
        <w:rPr>
          <w:rFonts w:ascii="PT Astra Serif" w:hAnsi="PT Astra Serif"/>
          <w:sz w:val="26"/>
        </w:rPr>
        <w:t>3</w:t>
      </w:r>
      <w:r w:rsidRPr="00FA3C09">
        <w:rPr>
          <w:rFonts w:ascii="PT Astra Serif" w:hAnsi="PT Astra Serif"/>
          <w:sz w:val="26"/>
        </w:rPr>
        <w:t xml:space="preserve"> годов </w:t>
      </w:r>
    </w:p>
    <w:p w:rsidR="002C7A29" w:rsidRPr="00FA3C09" w:rsidRDefault="002C7A29">
      <w:pPr>
        <w:spacing w:after="0" w:line="259" w:lineRule="auto"/>
        <w:ind w:left="63" w:right="0" w:firstLine="0"/>
        <w:jc w:val="center"/>
        <w:rPr>
          <w:rFonts w:ascii="PT Astra Serif" w:hAnsi="PT Astra Serif"/>
        </w:rPr>
      </w:pPr>
    </w:p>
    <w:tbl>
      <w:tblPr>
        <w:tblStyle w:val="TableGrid"/>
        <w:tblW w:w="11186" w:type="dxa"/>
        <w:tblInd w:w="-1382" w:type="dxa"/>
        <w:tblCellMar>
          <w:top w:w="7" w:type="dxa"/>
          <w:left w:w="108" w:type="dxa"/>
          <w:right w:w="54" w:type="dxa"/>
        </w:tblCellMar>
        <w:tblLook w:val="04A0"/>
      </w:tblPr>
      <w:tblGrid>
        <w:gridCol w:w="2314"/>
        <w:gridCol w:w="978"/>
        <w:gridCol w:w="719"/>
        <w:gridCol w:w="1028"/>
        <w:gridCol w:w="719"/>
        <w:gridCol w:w="968"/>
        <w:gridCol w:w="719"/>
        <w:gridCol w:w="911"/>
        <w:gridCol w:w="906"/>
        <w:gridCol w:w="997"/>
        <w:gridCol w:w="927"/>
      </w:tblGrid>
      <w:tr w:rsidR="0058121D" w:rsidRPr="00FA3C09" w:rsidTr="008C0C42">
        <w:trPr>
          <w:trHeight w:val="260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>
            <w:pPr>
              <w:spacing w:after="0" w:line="259" w:lineRule="auto"/>
              <w:ind w:right="0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 xml:space="preserve">Наименование показателей 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8C0C42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 xml:space="preserve">2019 год 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8C0C42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2020 год</w:t>
            </w:r>
          </w:p>
          <w:p w:rsidR="0058121D" w:rsidRPr="00FA3C09" w:rsidRDefault="0058121D" w:rsidP="008C0C42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8C0C42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2021 год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1D" w:rsidRPr="00FA3C09" w:rsidRDefault="0058121D" w:rsidP="008C0C42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202</w:t>
            </w:r>
            <w:r>
              <w:rPr>
                <w:rFonts w:ascii="PT Astra Serif" w:hAnsi="PT Astra Serif"/>
                <w:sz w:val="22"/>
              </w:rPr>
              <w:t>2</w:t>
            </w:r>
            <w:r w:rsidRPr="00FA3C09">
              <w:rPr>
                <w:rFonts w:ascii="PT Astra Serif" w:hAnsi="PT Astra Serif"/>
                <w:sz w:val="22"/>
              </w:rPr>
              <w:t xml:space="preserve"> год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1D" w:rsidRPr="00FA3C09" w:rsidRDefault="0058121D" w:rsidP="0012066F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202</w:t>
            </w:r>
            <w:r>
              <w:rPr>
                <w:rFonts w:ascii="PT Astra Serif" w:hAnsi="PT Astra Serif"/>
                <w:sz w:val="22"/>
              </w:rPr>
              <w:t>3</w:t>
            </w:r>
            <w:r w:rsidRPr="00FA3C09">
              <w:rPr>
                <w:rFonts w:ascii="PT Astra Serif" w:hAnsi="PT Astra Serif"/>
                <w:sz w:val="22"/>
              </w:rPr>
              <w:t xml:space="preserve"> год</w:t>
            </w:r>
          </w:p>
        </w:tc>
      </w:tr>
      <w:tr w:rsidR="0058121D" w:rsidRPr="00FA3C09" w:rsidTr="00797BD9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>
            <w:pPr>
              <w:spacing w:after="160" w:line="259" w:lineRule="auto"/>
              <w:ind w:right="0"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8C0C42">
            <w:pPr>
              <w:spacing w:after="0" w:line="259" w:lineRule="auto"/>
              <w:ind w:left="47" w:right="0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>тыс. рублей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8C0C42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>%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EF2A55">
            <w:pPr>
              <w:spacing w:after="0" w:line="259" w:lineRule="auto"/>
              <w:ind w:left="47" w:right="0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>тыс. рублей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EF2A55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>%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EF2A55">
            <w:pPr>
              <w:spacing w:after="0" w:line="259" w:lineRule="auto"/>
              <w:ind w:right="0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>тыс. рублей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EF2A55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>%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1D" w:rsidRPr="00FA3C09" w:rsidRDefault="0058121D" w:rsidP="00EF2A55">
            <w:pPr>
              <w:spacing w:after="0" w:line="259" w:lineRule="auto"/>
              <w:ind w:right="0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>тыс. рублей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1D" w:rsidRPr="00FA3C09" w:rsidRDefault="0058121D" w:rsidP="00EF2A55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>%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1D" w:rsidRPr="00FA3C09" w:rsidRDefault="0058121D" w:rsidP="00EF2A55">
            <w:pPr>
              <w:spacing w:after="0" w:line="259" w:lineRule="auto"/>
              <w:ind w:right="0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>тыс. рублей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1D" w:rsidRPr="00FA3C09" w:rsidRDefault="0058121D" w:rsidP="00EF2A55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>%</w:t>
            </w:r>
          </w:p>
        </w:tc>
      </w:tr>
      <w:tr w:rsidR="0058121D" w:rsidRPr="00FA3C09" w:rsidTr="00797BD9">
        <w:trPr>
          <w:trHeight w:val="1527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584383">
            <w:pPr>
              <w:spacing w:after="0" w:line="275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 xml:space="preserve">Предоставленные налоговые </w:t>
            </w:r>
            <w:r w:rsidRPr="00FA3C09">
              <w:rPr>
                <w:rFonts w:ascii="PT Astra Serif" w:hAnsi="PT Astra Serif"/>
                <w:sz w:val="22"/>
              </w:rPr>
              <w:tab/>
              <w:t xml:space="preserve">льготы, </w:t>
            </w:r>
          </w:p>
          <w:p w:rsidR="0058121D" w:rsidRPr="00FA3C09" w:rsidRDefault="0058121D" w:rsidP="002507F4">
            <w:pPr>
              <w:spacing w:after="45" w:line="236" w:lineRule="auto"/>
              <w:ind w:right="6" w:firstLine="0"/>
              <w:jc w:val="left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 xml:space="preserve">установленные решением СД МО Смородинское от </w:t>
            </w:r>
            <w:r w:rsidRPr="00BF678E">
              <w:rPr>
                <w:rFonts w:ascii="PT Astra Serif" w:hAnsi="PT Astra Serif"/>
                <w:sz w:val="22"/>
              </w:rPr>
              <w:t xml:space="preserve"> 19.11.2019                       № 17-42,</w:t>
            </w:r>
            <w:r w:rsidRPr="00FA3C09">
              <w:rPr>
                <w:rFonts w:ascii="PT Astra Serif" w:hAnsi="PT Astra Serif"/>
                <w:sz w:val="22"/>
              </w:rPr>
              <w:t xml:space="preserve"> всего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8C0C42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>33</w:t>
            </w:r>
            <w:r w:rsidR="000000F2">
              <w:rPr>
                <w:rFonts w:ascii="PT Astra Serif" w:hAnsi="PT Astra Serif"/>
                <w:sz w:val="22"/>
              </w:rPr>
              <w:t>,0</w:t>
            </w:r>
            <w:r w:rsidRPr="00FA3C09">
              <w:rPr>
                <w:rFonts w:ascii="PT Astra Serif" w:hAnsi="PT Astra Serif"/>
                <w:sz w:val="22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8C0C42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>100</w:t>
            </w:r>
            <w:r w:rsidR="00E9082D">
              <w:rPr>
                <w:rFonts w:ascii="PT Astra Serif" w:hAnsi="PT Astra Serif"/>
                <w:sz w:val="22"/>
              </w:rPr>
              <w:t>,0</w:t>
            </w:r>
            <w:r w:rsidRPr="00FA3C09">
              <w:rPr>
                <w:rFonts w:ascii="PT Astra Serif" w:hAnsi="PT Astra Serif"/>
                <w:sz w:val="22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8C0C42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12</w:t>
            </w:r>
            <w:r w:rsidR="000000F2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8C0C42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100</w:t>
            </w:r>
            <w:r w:rsidR="00E9082D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8C0C42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7</w:t>
            </w:r>
            <w:r w:rsidR="000000F2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8C0C42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100</w:t>
            </w:r>
            <w:r w:rsidR="00E9082D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1D" w:rsidRPr="00FA3C09" w:rsidRDefault="0058121D" w:rsidP="008C0C42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55</w:t>
            </w:r>
            <w:r w:rsidR="000000F2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1D" w:rsidRPr="00FA3C09" w:rsidRDefault="0058121D" w:rsidP="008C0C42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100</w:t>
            </w:r>
            <w:r w:rsidR="00E9082D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1D" w:rsidRPr="00FA3C09" w:rsidRDefault="00E9082D" w:rsidP="00797BD9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12 125,0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1D" w:rsidRPr="00FA3C09" w:rsidRDefault="0058121D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100</w:t>
            </w:r>
            <w:r w:rsidR="00E9082D">
              <w:rPr>
                <w:rFonts w:ascii="PT Astra Serif" w:hAnsi="PT Astra Serif"/>
                <w:sz w:val="22"/>
              </w:rPr>
              <w:t>,0</w:t>
            </w:r>
          </w:p>
        </w:tc>
      </w:tr>
      <w:tr w:rsidR="0058121D" w:rsidRPr="00FA3C09" w:rsidTr="00797BD9">
        <w:trPr>
          <w:trHeight w:val="264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584383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 xml:space="preserve">в том числе: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8C0C42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8C0C42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8C0C42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8C0C42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8C0C42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8C0C42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1D" w:rsidRPr="00FA3C09" w:rsidRDefault="0058121D" w:rsidP="008C0C42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1D" w:rsidRPr="00FA3C09" w:rsidRDefault="0058121D" w:rsidP="008C0C42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1D" w:rsidRPr="00FA3C09" w:rsidRDefault="0058121D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1D" w:rsidRPr="00FA3C09" w:rsidRDefault="0058121D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</w:rPr>
            </w:pPr>
          </w:p>
        </w:tc>
      </w:tr>
      <w:tr w:rsidR="0058121D" w:rsidRPr="00FA3C09" w:rsidTr="00797BD9">
        <w:trPr>
          <w:trHeight w:val="1346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584383">
            <w:pPr>
              <w:spacing w:after="28" w:line="250" w:lineRule="auto"/>
              <w:ind w:right="54" w:firstLine="0"/>
              <w:jc w:val="left"/>
              <w:rPr>
                <w:rFonts w:ascii="PT Astra Serif" w:hAnsi="PT Astra Serif"/>
              </w:rPr>
            </w:pPr>
            <w:proofErr w:type="gramStart"/>
            <w:r w:rsidRPr="00FA3C09">
              <w:rPr>
                <w:rFonts w:ascii="PT Astra Serif" w:hAnsi="PT Astra Serif"/>
                <w:i/>
                <w:sz w:val="22"/>
              </w:rPr>
              <w:t xml:space="preserve">Технические налоговые расходы </w:t>
            </w:r>
            <w:r w:rsidRPr="00FA3C09">
              <w:rPr>
                <w:rFonts w:ascii="PT Astra Serif" w:hAnsi="PT Astra Serif"/>
                <w:sz w:val="22"/>
              </w:rPr>
              <w:t xml:space="preserve">(направленные на исключение встречных финансовых </w:t>
            </w:r>
            <w:proofErr w:type="gramEnd"/>
          </w:p>
          <w:p w:rsidR="0058121D" w:rsidRPr="00FA3C09" w:rsidRDefault="0058121D" w:rsidP="00584383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 xml:space="preserve">потоков)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8C0C42">
            <w:pPr>
              <w:spacing w:after="0" w:line="259" w:lineRule="auto"/>
              <w:ind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</w:rPr>
              <w:t>-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8C0C42">
            <w:pPr>
              <w:spacing w:after="0" w:line="259" w:lineRule="auto"/>
              <w:ind w:right="57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8C0C42">
            <w:pPr>
              <w:spacing w:after="0" w:line="259" w:lineRule="auto"/>
              <w:ind w:right="57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8C0C42">
            <w:pPr>
              <w:spacing w:after="0" w:line="259" w:lineRule="auto"/>
              <w:ind w:right="57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8C0C42">
            <w:pPr>
              <w:spacing w:after="0" w:line="259" w:lineRule="auto"/>
              <w:ind w:right="57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</w:rPr>
              <w:t>-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8C0C42">
            <w:pPr>
              <w:spacing w:after="0" w:line="259" w:lineRule="auto"/>
              <w:ind w:right="57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</w:rPr>
              <w:t>-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1D" w:rsidRPr="002A66BB" w:rsidRDefault="0058121D" w:rsidP="008C0C42">
            <w:pPr>
              <w:spacing w:after="0" w:line="259" w:lineRule="auto"/>
              <w:ind w:right="57" w:firstLine="0"/>
              <w:jc w:val="center"/>
              <w:rPr>
                <w:rFonts w:ascii="PT Astra Serif" w:hAnsi="PT Astra Serif"/>
                <w:sz w:val="22"/>
              </w:rPr>
            </w:pPr>
            <w:r w:rsidRPr="002A66BB">
              <w:rPr>
                <w:rFonts w:ascii="PT Astra Serif" w:hAnsi="PT Astra Serif"/>
                <w:sz w:val="22"/>
              </w:rPr>
              <w:t>36</w:t>
            </w:r>
            <w:r w:rsidR="000000F2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1D" w:rsidRPr="002A66BB" w:rsidRDefault="0058121D" w:rsidP="008C0C42">
            <w:pPr>
              <w:spacing w:after="0" w:line="259" w:lineRule="auto"/>
              <w:ind w:right="57" w:firstLine="0"/>
              <w:jc w:val="center"/>
              <w:rPr>
                <w:rFonts w:ascii="PT Astra Serif" w:hAnsi="PT Astra Serif"/>
                <w:sz w:val="22"/>
              </w:rPr>
            </w:pPr>
            <w:r w:rsidRPr="002A66BB">
              <w:rPr>
                <w:rFonts w:ascii="PT Astra Serif" w:hAnsi="PT Astra Serif"/>
                <w:sz w:val="22"/>
              </w:rPr>
              <w:t>65,5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1D" w:rsidRPr="002A66BB" w:rsidRDefault="00E9082D">
            <w:pPr>
              <w:spacing w:after="0" w:line="259" w:lineRule="auto"/>
              <w:ind w:right="57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12 028,0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1D" w:rsidRPr="002A66BB" w:rsidRDefault="00E9082D">
            <w:pPr>
              <w:spacing w:after="0" w:line="259" w:lineRule="auto"/>
              <w:ind w:right="57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99,2</w:t>
            </w:r>
          </w:p>
        </w:tc>
      </w:tr>
      <w:tr w:rsidR="0058121D" w:rsidRPr="00FA3C09" w:rsidTr="00797BD9">
        <w:trPr>
          <w:trHeight w:val="102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584383">
            <w:pPr>
              <w:spacing w:after="0" w:line="259" w:lineRule="auto"/>
              <w:ind w:right="55" w:firstLine="0"/>
              <w:jc w:val="left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i/>
                <w:sz w:val="22"/>
              </w:rPr>
              <w:t>Социальные налоговые расходы</w:t>
            </w:r>
            <w:r w:rsidRPr="00FA3C09">
              <w:rPr>
                <w:rFonts w:ascii="PT Astra Serif" w:hAnsi="PT Astra Serif"/>
                <w:sz w:val="22"/>
              </w:rPr>
              <w:t xml:space="preserve"> (имеющие социальную направленность)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8C0C42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>33</w:t>
            </w:r>
            <w:r w:rsidR="000000F2">
              <w:rPr>
                <w:rFonts w:ascii="PT Astra Serif" w:hAnsi="PT Astra Serif"/>
                <w:sz w:val="22"/>
              </w:rPr>
              <w:t>,0</w:t>
            </w:r>
            <w:r w:rsidRPr="00FA3C09">
              <w:rPr>
                <w:rFonts w:ascii="PT Astra Serif" w:hAnsi="PT Astra Serif"/>
                <w:sz w:val="22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8C0C42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>100</w:t>
            </w:r>
            <w:r w:rsidR="00E9082D">
              <w:rPr>
                <w:rFonts w:ascii="PT Astra Serif" w:hAnsi="PT Astra Serif"/>
                <w:sz w:val="22"/>
              </w:rPr>
              <w:t>,0</w:t>
            </w:r>
            <w:r w:rsidRPr="00FA3C09">
              <w:rPr>
                <w:rFonts w:ascii="PT Astra Serif" w:hAnsi="PT Astra Serif"/>
                <w:sz w:val="22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8C0C42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12</w:t>
            </w:r>
            <w:r w:rsidR="000000F2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8C0C42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100</w:t>
            </w:r>
            <w:r w:rsidR="00E9082D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8C0C42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7</w:t>
            </w:r>
            <w:r w:rsidR="000000F2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21D" w:rsidRPr="00FA3C09" w:rsidRDefault="0058121D" w:rsidP="008C0C42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100</w:t>
            </w:r>
            <w:r w:rsidR="00E9082D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1D" w:rsidRPr="00FA3C09" w:rsidRDefault="0058121D" w:rsidP="008C0C42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19</w:t>
            </w:r>
            <w:r w:rsidR="000000F2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1D" w:rsidRPr="002A66BB" w:rsidRDefault="0058121D" w:rsidP="008C0C42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 w:rsidRPr="002A66BB">
              <w:rPr>
                <w:rFonts w:ascii="PT Astra Serif" w:hAnsi="PT Astra Serif"/>
                <w:sz w:val="22"/>
              </w:rPr>
              <w:t>34,5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1D" w:rsidRPr="00FA3C09" w:rsidRDefault="000000F2" w:rsidP="00DB1389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97,0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21D" w:rsidRPr="002A66BB" w:rsidRDefault="00E9082D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0,8</w:t>
            </w:r>
          </w:p>
        </w:tc>
      </w:tr>
    </w:tbl>
    <w:p w:rsidR="002C7A29" w:rsidRPr="00FA3C09" w:rsidRDefault="002C7A29">
      <w:pPr>
        <w:spacing w:after="148" w:line="259" w:lineRule="auto"/>
        <w:ind w:left="38" w:right="0" w:firstLine="0"/>
        <w:jc w:val="center"/>
        <w:rPr>
          <w:rFonts w:ascii="PT Astra Serif" w:hAnsi="PT Astra Serif"/>
        </w:rPr>
      </w:pPr>
    </w:p>
    <w:p w:rsidR="00C45F60" w:rsidRPr="001F4BA5" w:rsidRDefault="00C45F60" w:rsidP="00C45F60">
      <w:pPr>
        <w:autoSpaceDE w:val="0"/>
        <w:autoSpaceDN w:val="0"/>
        <w:adjustRightInd w:val="0"/>
        <w:spacing w:after="0" w:line="240" w:lineRule="auto"/>
        <w:ind w:right="0" w:firstLine="567"/>
        <w:rPr>
          <w:rFonts w:ascii="PT Astra Serif" w:eastAsiaTheme="minorEastAsia" w:hAnsi="PT Astra Serif"/>
          <w:color w:val="auto"/>
          <w:szCs w:val="28"/>
        </w:rPr>
      </w:pPr>
      <w:proofErr w:type="gramStart"/>
      <w:r w:rsidRPr="001F4BA5">
        <w:rPr>
          <w:rFonts w:ascii="PT Astra Serif" w:hAnsi="PT Astra Serif"/>
        </w:rPr>
        <w:t>Основной объем налоговых расходов в 202</w:t>
      </w:r>
      <w:r w:rsidR="004840B1">
        <w:rPr>
          <w:rFonts w:ascii="PT Astra Serif" w:hAnsi="PT Astra Serif"/>
        </w:rPr>
        <w:t>3</w:t>
      </w:r>
      <w:r w:rsidRPr="001F4BA5">
        <w:rPr>
          <w:rFonts w:ascii="PT Astra Serif" w:hAnsi="PT Astra Serif"/>
        </w:rPr>
        <w:t xml:space="preserve"> году приходится на </w:t>
      </w:r>
      <w:r w:rsidRPr="001F4BA5">
        <w:rPr>
          <w:rFonts w:ascii="PT Astra Serif" w:hAnsi="PT Astra Serif"/>
          <w:i/>
        </w:rPr>
        <w:t>те</w:t>
      </w:r>
      <w:r>
        <w:rPr>
          <w:rFonts w:ascii="PT Astra Serif" w:hAnsi="PT Astra Serif"/>
          <w:i/>
        </w:rPr>
        <w:t>хнические налоговые расходы (</w:t>
      </w:r>
      <w:r w:rsidR="004840B1">
        <w:rPr>
          <w:rFonts w:ascii="PT Astra Serif" w:hAnsi="PT Astra Serif"/>
          <w:i/>
        </w:rPr>
        <w:t>99,2</w:t>
      </w:r>
      <w:r w:rsidRPr="001F4BA5">
        <w:rPr>
          <w:rFonts w:ascii="PT Astra Serif" w:hAnsi="PT Astra Serif"/>
          <w:i/>
        </w:rPr>
        <w:t xml:space="preserve"> %), </w:t>
      </w:r>
      <w:r w:rsidRPr="001F4BA5">
        <w:rPr>
          <w:rFonts w:ascii="PT Astra Serif" w:hAnsi="PT Astra Serif"/>
        </w:rPr>
        <w:t xml:space="preserve">которые представлены налоговыми льготами по земельному налогу для учреждений, </w:t>
      </w:r>
      <w:r w:rsidRPr="001F4BA5">
        <w:rPr>
          <w:rFonts w:ascii="PT Astra Serif" w:eastAsiaTheme="minorEastAsia" w:hAnsi="PT Astra Serif"/>
          <w:color w:val="auto"/>
          <w:szCs w:val="28"/>
        </w:rPr>
        <w:t xml:space="preserve">финансируемых за счет средств бюджета МО </w:t>
      </w:r>
      <w:r>
        <w:rPr>
          <w:rFonts w:ascii="PT Astra Serif" w:eastAsiaTheme="minorEastAsia" w:hAnsi="PT Astra Serif"/>
          <w:color w:val="auto"/>
          <w:szCs w:val="28"/>
        </w:rPr>
        <w:t xml:space="preserve">Смородинское </w:t>
      </w:r>
      <w:r w:rsidRPr="001F4BA5">
        <w:rPr>
          <w:rFonts w:ascii="PT Astra Serif" w:eastAsiaTheme="minorEastAsia" w:hAnsi="PT Astra Serif"/>
          <w:color w:val="auto"/>
          <w:szCs w:val="28"/>
        </w:rPr>
        <w:t>соответствующих муниципальных услуг (выполнения работ) и исполнения муниципальных функций, и органов местного самоуправления - в отношении земельных участков, предоставленных им для оказания соответствующих муниципальных услуг (выполнения работ) и исполнения муниципальных функций.</w:t>
      </w:r>
      <w:proofErr w:type="gramEnd"/>
    </w:p>
    <w:p w:rsidR="00C45F60" w:rsidRPr="001F4BA5" w:rsidRDefault="00C45F60" w:rsidP="00C45F60">
      <w:pPr>
        <w:ind w:left="-15" w:right="0" w:firstLine="566"/>
        <w:rPr>
          <w:rFonts w:ascii="PT Astra Serif" w:hAnsi="PT Astra Serif"/>
        </w:rPr>
      </w:pPr>
      <w:r>
        <w:rPr>
          <w:rFonts w:ascii="PT Astra Serif" w:hAnsi="PT Astra Serif"/>
        </w:rPr>
        <w:t>Остальная доля (</w:t>
      </w:r>
      <w:r w:rsidR="004840B1">
        <w:rPr>
          <w:rFonts w:ascii="PT Astra Serif" w:hAnsi="PT Astra Serif"/>
        </w:rPr>
        <w:t>0,8</w:t>
      </w:r>
      <w:r w:rsidRPr="001F4BA5">
        <w:rPr>
          <w:rFonts w:ascii="PT Astra Serif" w:hAnsi="PT Astra Serif"/>
        </w:rPr>
        <w:t xml:space="preserve"> %) налоговых расходов МО </w:t>
      </w:r>
      <w:r>
        <w:rPr>
          <w:rFonts w:ascii="PT Astra Serif" w:eastAsiaTheme="minorEastAsia" w:hAnsi="PT Astra Serif"/>
          <w:color w:val="auto"/>
          <w:szCs w:val="28"/>
        </w:rPr>
        <w:t>Смородинское</w:t>
      </w:r>
      <w:r w:rsidRPr="001F4BA5">
        <w:rPr>
          <w:rFonts w:ascii="PT Astra Serif" w:hAnsi="PT Astra Serif"/>
        </w:rPr>
        <w:t xml:space="preserve"> в 202</w:t>
      </w:r>
      <w:r w:rsidR="004840B1">
        <w:rPr>
          <w:rFonts w:ascii="PT Astra Serif" w:hAnsi="PT Astra Serif"/>
        </w:rPr>
        <w:t>3</w:t>
      </w:r>
      <w:r w:rsidRPr="001F4BA5">
        <w:rPr>
          <w:rFonts w:ascii="PT Astra Serif" w:hAnsi="PT Astra Serif"/>
        </w:rPr>
        <w:t xml:space="preserve"> году представлена льготами по земельному налогу социально незащищенным слоям населения. </w:t>
      </w:r>
    </w:p>
    <w:p w:rsidR="00C45F60" w:rsidRPr="001F4BA5" w:rsidRDefault="00C45F60" w:rsidP="00C45F60">
      <w:pPr>
        <w:spacing w:after="0" w:line="269" w:lineRule="auto"/>
        <w:ind w:right="6" w:firstLine="709"/>
        <w:rPr>
          <w:rFonts w:ascii="PT Astra Serif" w:hAnsi="PT Astra Serif"/>
          <w:szCs w:val="28"/>
        </w:rPr>
      </w:pPr>
      <w:r w:rsidRPr="001F4BA5">
        <w:rPr>
          <w:rFonts w:ascii="PT Astra Serif" w:hAnsi="PT Astra Serif"/>
          <w:szCs w:val="28"/>
        </w:rPr>
        <w:t xml:space="preserve">Оценка эффективности налоговых расходов включает оценку целесообразности и оценку результативности налоговых расходов. </w:t>
      </w:r>
    </w:p>
    <w:p w:rsidR="00C45F60" w:rsidRPr="001F4BA5" w:rsidRDefault="00C45F60" w:rsidP="00C45F60">
      <w:pPr>
        <w:spacing w:after="0" w:line="269" w:lineRule="auto"/>
        <w:ind w:right="6" w:firstLine="709"/>
        <w:rPr>
          <w:rFonts w:ascii="PT Astra Serif" w:hAnsi="PT Astra Serif"/>
          <w:szCs w:val="28"/>
        </w:rPr>
      </w:pPr>
      <w:r w:rsidRPr="001F4BA5">
        <w:rPr>
          <w:rFonts w:ascii="PT Astra Serif" w:hAnsi="PT Astra Serif"/>
          <w:szCs w:val="28"/>
        </w:rPr>
        <w:t xml:space="preserve">Критериями целесообразности налоговых расходов являются: </w:t>
      </w:r>
    </w:p>
    <w:p w:rsidR="00C45F60" w:rsidRPr="001F4BA5" w:rsidRDefault="00C45F60" w:rsidP="00C45F60">
      <w:pPr>
        <w:spacing w:after="0" w:line="269" w:lineRule="auto"/>
        <w:ind w:right="6" w:firstLine="709"/>
        <w:rPr>
          <w:rFonts w:ascii="PT Astra Serif" w:hAnsi="PT Astra Serif"/>
          <w:szCs w:val="28"/>
        </w:rPr>
      </w:pPr>
      <w:r w:rsidRPr="001F4BA5">
        <w:rPr>
          <w:rFonts w:ascii="PT Astra Serif" w:hAnsi="PT Astra Serif"/>
          <w:szCs w:val="28"/>
        </w:rPr>
        <w:t xml:space="preserve">- соответствие налоговых расходов целям муниципальных программ           МО </w:t>
      </w:r>
      <w:r>
        <w:rPr>
          <w:rFonts w:ascii="PT Astra Serif" w:eastAsiaTheme="minorEastAsia" w:hAnsi="PT Astra Serif"/>
          <w:color w:val="auto"/>
          <w:szCs w:val="28"/>
        </w:rPr>
        <w:t>Смородинское</w:t>
      </w:r>
      <w:r w:rsidRPr="001F4BA5">
        <w:rPr>
          <w:rFonts w:ascii="PT Astra Serif" w:hAnsi="PT Astra Serif"/>
          <w:szCs w:val="28"/>
        </w:rPr>
        <w:t xml:space="preserve">, структурным элементам муниципальных программ муниципального образования МО </w:t>
      </w:r>
      <w:r>
        <w:rPr>
          <w:rFonts w:ascii="PT Astra Serif" w:eastAsiaTheme="minorEastAsia" w:hAnsi="PT Astra Serif"/>
          <w:color w:val="auto"/>
          <w:szCs w:val="28"/>
        </w:rPr>
        <w:t>Смородинское</w:t>
      </w:r>
      <w:r w:rsidRPr="001F4BA5">
        <w:rPr>
          <w:rFonts w:ascii="PT Astra Serif" w:hAnsi="PT Astra Serif"/>
          <w:szCs w:val="28"/>
        </w:rPr>
        <w:t xml:space="preserve"> и (или) целям социально-</w:t>
      </w:r>
      <w:r w:rsidRPr="001F4BA5">
        <w:rPr>
          <w:rFonts w:ascii="PT Astra Serif" w:hAnsi="PT Astra Serif"/>
          <w:szCs w:val="28"/>
        </w:rPr>
        <w:lastRenderedPageBreak/>
        <w:t xml:space="preserve">экономической политики МО </w:t>
      </w:r>
      <w:r>
        <w:rPr>
          <w:rFonts w:ascii="PT Astra Serif" w:eastAsiaTheme="minorEastAsia" w:hAnsi="PT Astra Serif"/>
          <w:color w:val="auto"/>
          <w:szCs w:val="28"/>
        </w:rPr>
        <w:t>Смородинское</w:t>
      </w:r>
      <w:r w:rsidRPr="001F4BA5">
        <w:rPr>
          <w:rFonts w:ascii="PT Astra Serif" w:hAnsi="PT Astra Serif"/>
          <w:szCs w:val="28"/>
        </w:rPr>
        <w:t xml:space="preserve">, не относящимся к муниципальным программам; </w:t>
      </w:r>
    </w:p>
    <w:p w:rsidR="00C45F60" w:rsidRDefault="00C45F60" w:rsidP="00C45F60">
      <w:pPr>
        <w:spacing w:after="0" w:line="269" w:lineRule="auto"/>
        <w:ind w:right="6" w:firstLine="709"/>
        <w:rPr>
          <w:rFonts w:ascii="PT Astra Serif" w:hAnsi="PT Astra Serif"/>
          <w:szCs w:val="28"/>
        </w:rPr>
      </w:pPr>
      <w:r w:rsidRPr="001F4BA5">
        <w:rPr>
          <w:rFonts w:ascii="PT Astra Serif" w:hAnsi="PT Astra Serif"/>
          <w:szCs w:val="28"/>
        </w:rPr>
        <w:t>- востребованность налогоплательщиками предоставленных льгот.</w:t>
      </w:r>
    </w:p>
    <w:p w:rsidR="005602AC" w:rsidRPr="001F4BA5" w:rsidRDefault="005602AC" w:rsidP="00C45F60">
      <w:pPr>
        <w:spacing w:after="0" w:line="269" w:lineRule="auto"/>
        <w:ind w:right="6" w:firstLine="709"/>
        <w:rPr>
          <w:rFonts w:ascii="PT Astra Serif" w:hAnsi="PT Astra Serif"/>
          <w:szCs w:val="28"/>
        </w:rPr>
      </w:pPr>
    </w:p>
    <w:p w:rsidR="00632243" w:rsidRPr="00E94C5C" w:rsidRDefault="00632243" w:rsidP="00632243">
      <w:pPr>
        <w:spacing w:after="1" w:line="281" w:lineRule="auto"/>
        <w:ind w:left="10" w:right="0" w:hanging="10"/>
        <w:jc w:val="center"/>
        <w:rPr>
          <w:rFonts w:ascii="PT Astra Serif" w:hAnsi="PT Astra Serif"/>
          <w:b/>
        </w:rPr>
      </w:pPr>
      <w:r w:rsidRPr="001F4BA5">
        <w:rPr>
          <w:rFonts w:ascii="PT Astra Serif" w:hAnsi="PT Astra Serif"/>
          <w:b/>
        </w:rPr>
        <w:t xml:space="preserve">I. Оценка эффективности применения технических налоговых расходов МО </w:t>
      </w:r>
      <w:r w:rsidR="00E94C5C" w:rsidRPr="00E94C5C">
        <w:rPr>
          <w:rFonts w:ascii="PT Astra Serif" w:eastAsiaTheme="minorEastAsia" w:hAnsi="PT Astra Serif"/>
          <w:b/>
          <w:color w:val="auto"/>
          <w:szCs w:val="28"/>
        </w:rPr>
        <w:t>Смородинское</w:t>
      </w:r>
      <w:r w:rsidRPr="00E94C5C">
        <w:rPr>
          <w:rFonts w:ascii="PT Astra Serif" w:hAnsi="PT Astra Serif"/>
          <w:b/>
        </w:rPr>
        <w:t xml:space="preserve"> </w:t>
      </w:r>
    </w:p>
    <w:p w:rsidR="00632243" w:rsidRPr="001F4BA5" w:rsidRDefault="00632243" w:rsidP="00632243">
      <w:pPr>
        <w:spacing w:after="25" w:line="259" w:lineRule="auto"/>
        <w:ind w:left="68" w:right="0" w:firstLine="0"/>
        <w:jc w:val="center"/>
        <w:rPr>
          <w:rFonts w:ascii="PT Astra Serif" w:hAnsi="PT Astra Serif"/>
        </w:rPr>
      </w:pPr>
    </w:p>
    <w:p w:rsidR="00632243" w:rsidRPr="001F4BA5" w:rsidRDefault="00632243" w:rsidP="00632243">
      <w:pPr>
        <w:autoSpaceDE w:val="0"/>
        <w:autoSpaceDN w:val="0"/>
        <w:adjustRightInd w:val="0"/>
        <w:spacing w:after="0" w:line="269" w:lineRule="auto"/>
        <w:ind w:right="0" w:firstLine="539"/>
        <w:rPr>
          <w:rFonts w:ascii="PT Astra Serif" w:hAnsi="PT Astra Serif"/>
        </w:rPr>
      </w:pPr>
      <w:r w:rsidRPr="001F4BA5">
        <w:rPr>
          <w:rFonts w:ascii="PT Astra Serif" w:hAnsi="PT Astra Serif"/>
        </w:rPr>
        <w:t xml:space="preserve">В соответствии с п. 3.1 решения Собрания депутатов МО  </w:t>
      </w:r>
      <w:r w:rsidR="00E94C5C">
        <w:rPr>
          <w:rFonts w:ascii="PT Astra Serif" w:eastAsiaTheme="minorEastAsia" w:hAnsi="PT Astra Serif"/>
          <w:color w:val="auto"/>
          <w:szCs w:val="28"/>
        </w:rPr>
        <w:t>Смородинское</w:t>
      </w:r>
      <w:r w:rsidRPr="001F4BA5">
        <w:rPr>
          <w:rFonts w:ascii="PT Astra Serif" w:hAnsi="PT Astra Serif"/>
        </w:rPr>
        <w:t xml:space="preserve"> Узловского района от 21.11.2019 № 20-78 льготы по земельному налогу установлены для юридических лиц:</w:t>
      </w:r>
    </w:p>
    <w:p w:rsidR="00632243" w:rsidRPr="001F4BA5" w:rsidRDefault="00632243" w:rsidP="00632243">
      <w:pPr>
        <w:autoSpaceDE w:val="0"/>
        <w:autoSpaceDN w:val="0"/>
        <w:adjustRightInd w:val="0"/>
        <w:spacing w:after="0" w:line="269" w:lineRule="auto"/>
        <w:ind w:right="0" w:firstLine="539"/>
        <w:rPr>
          <w:rFonts w:ascii="PT Astra Serif" w:eastAsiaTheme="minorEastAsia" w:hAnsi="PT Astra Serif"/>
          <w:bCs/>
          <w:color w:val="auto"/>
          <w:szCs w:val="28"/>
        </w:rPr>
      </w:pPr>
      <w:r w:rsidRPr="001F4BA5">
        <w:rPr>
          <w:rFonts w:ascii="PT Astra Serif" w:eastAsiaTheme="minorEastAsia" w:hAnsi="PT Astra Serif"/>
          <w:bCs/>
          <w:color w:val="auto"/>
          <w:szCs w:val="28"/>
        </w:rPr>
        <w:t xml:space="preserve">- муниципальные учреждения, финансируемые за счет средств бюджета муниципального образования </w:t>
      </w:r>
      <w:r w:rsidR="00E94C5C">
        <w:rPr>
          <w:rFonts w:ascii="PT Astra Serif" w:eastAsiaTheme="minorEastAsia" w:hAnsi="PT Astra Serif"/>
          <w:color w:val="auto"/>
          <w:szCs w:val="28"/>
        </w:rPr>
        <w:t>Смородинское</w:t>
      </w:r>
      <w:r w:rsidRPr="001F4BA5">
        <w:rPr>
          <w:rFonts w:ascii="PT Astra Serif" w:eastAsiaTheme="minorEastAsia" w:hAnsi="PT Astra Serif"/>
          <w:bCs/>
          <w:color w:val="auto"/>
          <w:szCs w:val="28"/>
        </w:rPr>
        <w:t xml:space="preserve"> Узловского района, в отношении земельных участков, предоставленных им для оказания соответствующих муниципальных услуг (выполнения работ) и исполнения муниципальных функций;</w:t>
      </w:r>
    </w:p>
    <w:p w:rsidR="00632243" w:rsidRDefault="00632243" w:rsidP="00632243">
      <w:pPr>
        <w:autoSpaceDE w:val="0"/>
        <w:autoSpaceDN w:val="0"/>
        <w:adjustRightInd w:val="0"/>
        <w:spacing w:after="0" w:line="269" w:lineRule="auto"/>
        <w:ind w:right="0" w:firstLine="539"/>
        <w:rPr>
          <w:rFonts w:ascii="PT Astra Serif" w:eastAsiaTheme="minorEastAsia" w:hAnsi="PT Astra Serif"/>
          <w:color w:val="auto"/>
          <w:szCs w:val="28"/>
        </w:rPr>
      </w:pPr>
      <w:r w:rsidRPr="001F4BA5">
        <w:rPr>
          <w:rFonts w:ascii="PT Astra Serif" w:eastAsiaTheme="minorEastAsia" w:hAnsi="PT Astra Serif"/>
          <w:bCs/>
          <w:color w:val="auto"/>
          <w:szCs w:val="28"/>
        </w:rPr>
        <w:t>- органы местного самоуправления - в отношении земельных участков, предоставленных им для оказания соответствующих муниципальных услуг (выполнения работ) и исполнения муниципальных функций</w:t>
      </w:r>
      <w:r w:rsidR="004840B1">
        <w:rPr>
          <w:rFonts w:ascii="PT Astra Serif" w:eastAsiaTheme="minorEastAsia" w:hAnsi="PT Astra Serif"/>
          <w:color w:val="auto"/>
          <w:szCs w:val="28"/>
        </w:rPr>
        <w:t>;</w:t>
      </w:r>
    </w:p>
    <w:p w:rsidR="004840B1" w:rsidRPr="001F4BA5" w:rsidRDefault="004840B1" w:rsidP="00632243">
      <w:pPr>
        <w:autoSpaceDE w:val="0"/>
        <w:autoSpaceDN w:val="0"/>
        <w:adjustRightInd w:val="0"/>
        <w:spacing w:after="0" w:line="269" w:lineRule="auto"/>
        <w:ind w:right="0" w:firstLine="539"/>
        <w:rPr>
          <w:rFonts w:ascii="PT Astra Serif" w:eastAsiaTheme="minorEastAsia" w:hAnsi="PT Astra Serif"/>
          <w:color w:val="auto"/>
          <w:szCs w:val="28"/>
        </w:rPr>
      </w:pPr>
      <w:r>
        <w:rPr>
          <w:rFonts w:ascii="PT Astra Serif" w:eastAsiaTheme="minorEastAsia" w:hAnsi="PT Astra Serif"/>
          <w:color w:val="auto"/>
          <w:szCs w:val="28"/>
        </w:rPr>
        <w:t>- муниципальные учреждения - в отношении земельных участков, предоставленных им для осуществления деятельности в границах особо охраняемой природной территории местного значения.</w:t>
      </w:r>
    </w:p>
    <w:p w:rsidR="00632243" w:rsidRPr="001F4BA5" w:rsidRDefault="00632243" w:rsidP="00632243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t>Информ</w:t>
      </w:r>
      <w:r>
        <w:rPr>
          <w:rFonts w:ascii="PT Astra Serif" w:hAnsi="PT Astra Serif"/>
        </w:rPr>
        <w:t>ация о налоговых расходах за 202</w:t>
      </w:r>
      <w:r w:rsidR="004840B1">
        <w:rPr>
          <w:rFonts w:ascii="PT Astra Serif" w:hAnsi="PT Astra Serif"/>
        </w:rPr>
        <w:t>2</w:t>
      </w:r>
      <w:r w:rsidRPr="001F4BA5">
        <w:rPr>
          <w:rFonts w:ascii="PT Astra Serif" w:hAnsi="PT Astra Serif"/>
        </w:rPr>
        <w:t>-202</w:t>
      </w:r>
      <w:r w:rsidR="004840B1">
        <w:rPr>
          <w:rFonts w:ascii="PT Astra Serif" w:hAnsi="PT Astra Serif"/>
        </w:rPr>
        <w:t>3</w:t>
      </w:r>
      <w:r w:rsidRPr="001F4BA5">
        <w:rPr>
          <w:rFonts w:ascii="PT Astra Serif" w:hAnsi="PT Astra Serif"/>
        </w:rPr>
        <w:t xml:space="preserve"> годы представлена в таблице 2. </w:t>
      </w:r>
    </w:p>
    <w:p w:rsidR="00632243" w:rsidRPr="001F4BA5" w:rsidRDefault="00632243" w:rsidP="00632243">
      <w:pPr>
        <w:spacing w:after="0" w:line="259" w:lineRule="auto"/>
        <w:ind w:left="10" w:right="-10" w:hanging="10"/>
        <w:jc w:val="right"/>
        <w:rPr>
          <w:rFonts w:ascii="PT Astra Serif" w:hAnsi="PT Astra Serif"/>
        </w:rPr>
      </w:pPr>
      <w:r w:rsidRPr="001F4BA5">
        <w:rPr>
          <w:rFonts w:ascii="PT Astra Serif" w:hAnsi="PT Astra Serif"/>
          <w:sz w:val="26"/>
        </w:rPr>
        <w:t xml:space="preserve">Таблица 2 </w:t>
      </w:r>
    </w:p>
    <w:tbl>
      <w:tblPr>
        <w:tblStyle w:val="TableGrid"/>
        <w:tblW w:w="9890" w:type="dxa"/>
        <w:tblInd w:w="-108" w:type="dxa"/>
        <w:tblCellMar>
          <w:top w:w="7" w:type="dxa"/>
          <w:left w:w="106" w:type="dxa"/>
          <w:right w:w="55" w:type="dxa"/>
        </w:tblCellMar>
        <w:tblLook w:val="04A0"/>
      </w:tblPr>
      <w:tblGrid>
        <w:gridCol w:w="589"/>
        <w:gridCol w:w="5208"/>
        <w:gridCol w:w="1408"/>
        <w:gridCol w:w="1231"/>
        <w:gridCol w:w="1454"/>
      </w:tblGrid>
      <w:tr w:rsidR="00632243" w:rsidRPr="001F4BA5" w:rsidTr="008C0C42">
        <w:trPr>
          <w:trHeight w:val="264"/>
        </w:trPr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243" w:rsidRPr="001F4BA5" w:rsidRDefault="00632243" w:rsidP="008C0C42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№ </w:t>
            </w:r>
          </w:p>
          <w:p w:rsidR="00632243" w:rsidRPr="001F4BA5" w:rsidRDefault="00632243" w:rsidP="008C0C42">
            <w:pPr>
              <w:spacing w:after="0"/>
              <w:ind w:left="12" w:right="0"/>
              <w:jc w:val="left"/>
              <w:rPr>
                <w:rFonts w:ascii="PT Astra Serif" w:hAnsi="PT Astra Serif"/>
              </w:rPr>
            </w:pPr>
            <w:proofErr w:type="spellStart"/>
            <w:r w:rsidRPr="001F4BA5">
              <w:rPr>
                <w:rFonts w:ascii="PT Astra Serif" w:hAnsi="PT Astra Serif"/>
                <w:sz w:val="22"/>
              </w:rPr>
              <w:t>пп</w:t>
            </w:r>
            <w:proofErr w:type="spellEnd"/>
            <w:r w:rsidRPr="001F4BA5">
              <w:rPr>
                <w:rFonts w:ascii="PT Astra Serif" w:hAnsi="PT Astra Serif"/>
                <w:sz w:val="22"/>
              </w:rPr>
              <w:t xml:space="preserve">/п </w:t>
            </w:r>
          </w:p>
        </w:tc>
        <w:tc>
          <w:tcPr>
            <w:tcW w:w="5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243" w:rsidRPr="001F4BA5" w:rsidRDefault="00632243" w:rsidP="008C0C42">
            <w:pPr>
              <w:spacing w:after="0"/>
              <w:ind w:right="58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Фискальные характеристики налоговых расходов 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43" w:rsidRPr="001F4BA5" w:rsidRDefault="00632243" w:rsidP="008C0C42">
            <w:pPr>
              <w:spacing w:after="0" w:line="259" w:lineRule="auto"/>
              <w:ind w:right="52" w:firstLine="0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Значение показателя </w:t>
            </w:r>
          </w:p>
        </w:tc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2243" w:rsidRPr="001F4BA5" w:rsidRDefault="00632243" w:rsidP="008C0C42">
            <w:pPr>
              <w:spacing w:after="0" w:line="259" w:lineRule="auto"/>
              <w:ind w:left="38" w:right="0" w:firstLine="0"/>
              <w:jc w:val="left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Темп роста </w:t>
            </w:r>
          </w:p>
          <w:p w:rsidR="00632243" w:rsidRPr="001F4BA5" w:rsidRDefault="00632243" w:rsidP="008C0C42">
            <w:pPr>
              <w:spacing w:after="44" w:line="236" w:lineRule="auto"/>
              <w:ind w:right="0" w:firstLine="0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>(снижения) 202</w:t>
            </w:r>
            <w:r>
              <w:rPr>
                <w:rFonts w:ascii="PT Astra Serif" w:hAnsi="PT Astra Serif"/>
                <w:sz w:val="22"/>
              </w:rPr>
              <w:t>2</w:t>
            </w:r>
            <w:r w:rsidRPr="001F4BA5">
              <w:rPr>
                <w:rFonts w:ascii="PT Astra Serif" w:hAnsi="PT Astra Serif"/>
                <w:sz w:val="22"/>
              </w:rPr>
              <w:t xml:space="preserve"> года </w:t>
            </w:r>
            <w:proofErr w:type="gramStart"/>
            <w:r w:rsidRPr="001F4BA5">
              <w:rPr>
                <w:rFonts w:ascii="PT Astra Serif" w:hAnsi="PT Astra Serif"/>
                <w:sz w:val="22"/>
              </w:rPr>
              <w:t>к</w:t>
            </w:r>
            <w:proofErr w:type="gramEnd"/>
            <w:r w:rsidRPr="001F4BA5">
              <w:rPr>
                <w:rFonts w:ascii="PT Astra Serif" w:hAnsi="PT Astra Serif"/>
                <w:sz w:val="22"/>
              </w:rPr>
              <w:t xml:space="preserve"> </w:t>
            </w:r>
          </w:p>
          <w:p w:rsidR="00632243" w:rsidRPr="001F4BA5" w:rsidRDefault="00632243" w:rsidP="008C0C42">
            <w:pPr>
              <w:spacing w:after="0"/>
              <w:ind w:left="19" w:right="0"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2021</w:t>
            </w:r>
            <w:r w:rsidRPr="001F4BA5">
              <w:rPr>
                <w:rFonts w:ascii="PT Astra Serif" w:hAnsi="PT Astra Serif"/>
                <w:sz w:val="22"/>
              </w:rPr>
              <w:t xml:space="preserve"> году, % </w:t>
            </w:r>
          </w:p>
        </w:tc>
      </w:tr>
      <w:tr w:rsidR="00632243" w:rsidRPr="001F4BA5" w:rsidTr="008C0C42">
        <w:trPr>
          <w:trHeight w:val="768"/>
        </w:trPr>
        <w:tc>
          <w:tcPr>
            <w:tcW w:w="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43" w:rsidRPr="001F4BA5" w:rsidRDefault="00632243" w:rsidP="008C0C42">
            <w:pPr>
              <w:spacing w:after="0" w:line="259" w:lineRule="auto"/>
              <w:ind w:left="12" w:right="0"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5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43" w:rsidRPr="001F4BA5" w:rsidRDefault="00632243" w:rsidP="008C0C42">
            <w:pPr>
              <w:spacing w:after="0" w:line="259" w:lineRule="auto"/>
              <w:ind w:right="58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43" w:rsidRPr="001F4BA5" w:rsidRDefault="00632243" w:rsidP="004840B1">
            <w:pPr>
              <w:spacing w:after="0" w:line="259" w:lineRule="auto"/>
              <w:ind w:right="51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202</w:t>
            </w:r>
            <w:r w:rsidR="004840B1">
              <w:rPr>
                <w:rFonts w:ascii="PT Astra Serif" w:hAnsi="PT Astra Serif"/>
                <w:sz w:val="22"/>
              </w:rPr>
              <w:t>2</w:t>
            </w:r>
            <w:r w:rsidRPr="001F4BA5">
              <w:rPr>
                <w:rFonts w:ascii="PT Astra Serif" w:hAnsi="PT Astra Serif"/>
                <w:sz w:val="22"/>
              </w:rPr>
              <w:t xml:space="preserve"> год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43" w:rsidRPr="001F4BA5" w:rsidRDefault="00632243" w:rsidP="004840B1">
            <w:pPr>
              <w:spacing w:after="0" w:line="259" w:lineRule="auto"/>
              <w:ind w:right="0" w:firstLine="0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>202</w:t>
            </w:r>
            <w:r w:rsidR="004840B1">
              <w:rPr>
                <w:rFonts w:ascii="PT Astra Serif" w:hAnsi="PT Astra Serif"/>
                <w:sz w:val="22"/>
              </w:rPr>
              <w:t>3</w:t>
            </w:r>
            <w:r w:rsidRPr="001F4BA5">
              <w:rPr>
                <w:rFonts w:ascii="PT Astra Serif" w:hAnsi="PT Astra Serif"/>
                <w:sz w:val="22"/>
              </w:rPr>
              <w:t xml:space="preserve"> год (оценка) </w:t>
            </w:r>
          </w:p>
        </w:tc>
        <w:tc>
          <w:tcPr>
            <w:tcW w:w="1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43" w:rsidRPr="001F4BA5" w:rsidRDefault="00632243" w:rsidP="008C0C42">
            <w:pPr>
              <w:spacing w:after="0" w:line="259" w:lineRule="auto"/>
              <w:ind w:left="19" w:right="0" w:firstLine="0"/>
              <w:jc w:val="left"/>
              <w:rPr>
                <w:rFonts w:ascii="PT Astra Serif" w:hAnsi="PT Astra Serif"/>
              </w:rPr>
            </w:pPr>
          </w:p>
        </w:tc>
      </w:tr>
      <w:tr w:rsidR="00632243" w:rsidRPr="001F4BA5" w:rsidTr="00D06C9E">
        <w:trPr>
          <w:trHeight w:val="87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43" w:rsidRPr="001F4BA5" w:rsidRDefault="00632243" w:rsidP="008C0C42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1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43" w:rsidRPr="001F4BA5" w:rsidRDefault="00632243" w:rsidP="008C0C42">
            <w:pPr>
              <w:spacing w:after="0" w:line="259" w:lineRule="auto"/>
              <w:ind w:right="53" w:firstLine="0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>Объем выпадающих доходов бюджета в результате применения налоговой льготы по земельному налогу, тыс. руб.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243" w:rsidRPr="001F4BA5" w:rsidRDefault="004840B1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243" w:rsidRPr="001F4BA5" w:rsidRDefault="004D60EF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243" w:rsidRPr="001F4BA5" w:rsidRDefault="004D60EF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</w:t>
            </w:r>
          </w:p>
        </w:tc>
      </w:tr>
      <w:tr w:rsidR="00632243" w:rsidRPr="001F4BA5" w:rsidTr="00D06C9E">
        <w:trPr>
          <w:trHeight w:val="77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43" w:rsidRPr="001F4BA5" w:rsidRDefault="00632243" w:rsidP="008C0C42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1.1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43" w:rsidRPr="001F4BA5" w:rsidRDefault="00632243" w:rsidP="004D60EF">
            <w:pPr>
              <w:spacing w:after="0" w:line="259" w:lineRule="auto"/>
              <w:ind w:right="53" w:firstLine="0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Объем налоговых расходов в результате освобождения от налогообложения </w:t>
            </w:r>
            <w:r w:rsidRPr="001F4BA5">
              <w:rPr>
                <w:rFonts w:ascii="PT Astra Serif" w:eastAsiaTheme="minorEastAsia" w:hAnsi="PT Astra Serif"/>
                <w:color w:val="auto"/>
                <w:sz w:val="22"/>
              </w:rPr>
              <w:t xml:space="preserve">муниципальные учреждения, финансируемые </w:t>
            </w:r>
            <w:r w:rsidRPr="001F4BA5">
              <w:rPr>
                <w:rFonts w:ascii="PT Astra Serif" w:eastAsiaTheme="minorEastAsia" w:hAnsi="PT Astra Serif"/>
                <w:bCs/>
                <w:color w:val="auto"/>
                <w:sz w:val="22"/>
              </w:rPr>
              <w:t xml:space="preserve">за счет средств бюджета муниципального образования </w:t>
            </w:r>
            <w:r w:rsidR="004D60EF">
              <w:rPr>
                <w:rFonts w:ascii="PT Astra Serif" w:eastAsiaTheme="minorEastAsia" w:hAnsi="PT Astra Serif"/>
                <w:bCs/>
                <w:color w:val="auto"/>
                <w:sz w:val="22"/>
              </w:rPr>
              <w:t xml:space="preserve">Смородинское </w:t>
            </w:r>
            <w:r w:rsidRPr="001F4BA5">
              <w:rPr>
                <w:rFonts w:ascii="PT Astra Serif" w:eastAsiaTheme="minorEastAsia" w:hAnsi="PT Astra Serif"/>
                <w:bCs/>
                <w:color w:val="auto"/>
                <w:sz w:val="22"/>
              </w:rPr>
              <w:t>Узловского района</w:t>
            </w:r>
            <w:r w:rsidRPr="001F4BA5">
              <w:rPr>
                <w:rFonts w:ascii="PT Astra Serif" w:eastAsiaTheme="minorEastAsia" w:hAnsi="PT Astra Serif"/>
                <w:color w:val="auto"/>
                <w:sz w:val="22"/>
              </w:rPr>
              <w:t>, в отношении земельных участков, предоставленных им для оказания соответствующих муниципальных услуг (выполнения работ) и исполнения муниципальных функций</w:t>
            </w:r>
            <w:r w:rsidRPr="001F4BA5">
              <w:rPr>
                <w:rFonts w:ascii="PT Astra Serif" w:hAnsi="PT Astra Serif"/>
                <w:sz w:val="22"/>
              </w:rPr>
              <w:t xml:space="preserve">, тыс. руб.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243" w:rsidRPr="001F4BA5" w:rsidRDefault="004D60EF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243" w:rsidRPr="001F4BA5" w:rsidRDefault="004D60EF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243" w:rsidRPr="001F4BA5" w:rsidRDefault="004D60EF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-</w:t>
            </w:r>
          </w:p>
        </w:tc>
      </w:tr>
      <w:tr w:rsidR="00632243" w:rsidRPr="001F4BA5" w:rsidTr="00D06C9E">
        <w:trPr>
          <w:trHeight w:val="77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43" w:rsidRPr="001F4BA5" w:rsidRDefault="00632243" w:rsidP="008C0C42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1.2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43" w:rsidRPr="001F4BA5" w:rsidRDefault="00632243" w:rsidP="008C0C42">
            <w:pPr>
              <w:spacing w:after="0" w:line="259" w:lineRule="auto"/>
              <w:ind w:right="53" w:firstLine="0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Объем налоговых расходов в результате освобождения от налогообложения органов местного самоуправления – в отношении земельных участков, предоставленных им для оказания соответствующих муниципальных услуг (выполнения работ) и исполнения муниципальных функций, тыс. руб.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243" w:rsidRPr="001F4BA5" w:rsidRDefault="004840B1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243" w:rsidRPr="001F4BA5" w:rsidRDefault="004D60EF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243" w:rsidRPr="001F4BA5" w:rsidRDefault="004D60EF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</w:t>
            </w:r>
          </w:p>
        </w:tc>
      </w:tr>
      <w:tr w:rsidR="004840B1" w:rsidRPr="001F4BA5" w:rsidTr="00D06C9E">
        <w:trPr>
          <w:trHeight w:val="5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1" w:rsidRPr="001F4BA5" w:rsidRDefault="004840B1" w:rsidP="008C0C42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1.3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1" w:rsidRPr="004840B1" w:rsidRDefault="004840B1" w:rsidP="008C0C42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  <w:sz w:val="22"/>
              </w:rPr>
            </w:pPr>
            <w:r w:rsidRPr="004840B1">
              <w:rPr>
                <w:rFonts w:ascii="PT Astra Serif" w:hAnsi="PT Astra Serif"/>
                <w:sz w:val="22"/>
              </w:rPr>
              <w:t xml:space="preserve">Объем налоговых расходов в результате освобождения от налогообложения </w:t>
            </w:r>
            <w:r w:rsidRPr="004840B1">
              <w:rPr>
                <w:rFonts w:ascii="PT Astra Serif" w:eastAsiaTheme="minorEastAsia" w:hAnsi="PT Astra Serif"/>
                <w:color w:val="auto"/>
                <w:sz w:val="22"/>
              </w:rPr>
              <w:t xml:space="preserve">муниципальные учреждения - в отношении земельных участков, </w:t>
            </w:r>
            <w:r w:rsidRPr="004840B1">
              <w:rPr>
                <w:rFonts w:ascii="PT Astra Serif" w:eastAsiaTheme="minorEastAsia" w:hAnsi="PT Astra Serif"/>
                <w:color w:val="auto"/>
                <w:sz w:val="22"/>
              </w:rPr>
              <w:lastRenderedPageBreak/>
              <w:t>предоставленных им для осуществления деятельности в границах особо охраняемой природной территории местного значения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0B1" w:rsidRDefault="004840B1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lastRenderedPageBreak/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0B1" w:rsidRDefault="004840B1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12 028,0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0B1" w:rsidRDefault="004840B1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</w:t>
            </w:r>
          </w:p>
        </w:tc>
      </w:tr>
      <w:tr w:rsidR="00632243" w:rsidRPr="001F4BA5" w:rsidTr="00D06C9E">
        <w:trPr>
          <w:trHeight w:val="5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43" w:rsidRPr="001F4BA5" w:rsidRDefault="00632243" w:rsidP="008C0C42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lastRenderedPageBreak/>
              <w:t>2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43" w:rsidRPr="001F4BA5" w:rsidRDefault="00632243" w:rsidP="008C0C42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Численность </w:t>
            </w:r>
            <w:r w:rsidRPr="001F4BA5">
              <w:rPr>
                <w:rFonts w:ascii="PT Astra Serif" w:hAnsi="PT Astra Serif"/>
                <w:sz w:val="22"/>
              </w:rPr>
              <w:tab/>
              <w:t xml:space="preserve">налогоплательщиков, воспользовавшихся льготой, ед.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243" w:rsidRPr="009C1435" w:rsidRDefault="004840B1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243" w:rsidRPr="009C1435" w:rsidRDefault="004D60EF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243" w:rsidRPr="009C1435" w:rsidRDefault="004D60EF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</w:t>
            </w:r>
          </w:p>
        </w:tc>
      </w:tr>
      <w:tr w:rsidR="00632243" w:rsidRPr="001F4BA5" w:rsidTr="00D06C9E">
        <w:trPr>
          <w:trHeight w:val="5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43" w:rsidRPr="001F4BA5" w:rsidRDefault="00632243" w:rsidP="008C0C42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2.1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43" w:rsidRPr="001F4BA5" w:rsidRDefault="00632243" w:rsidP="008C0C42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Численность </w:t>
            </w:r>
            <w:r w:rsidRPr="001F4BA5">
              <w:rPr>
                <w:rFonts w:ascii="PT Astra Serif" w:hAnsi="PT Astra Serif"/>
                <w:sz w:val="22"/>
              </w:rPr>
              <w:tab/>
              <w:t xml:space="preserve">налогоплательщиков, воспользовавшихся льготой, ед.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243" w:rsidRPr="001F4BA5" w:rsidRDefault="004D60EF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243" w:rsidRPr="001F4BA5" w:rsidRDefault="004D60EF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243" w:rsidRPr="009C1435" w:rsidRDefault="004D60EF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</w:t>
            </w:r>
          </w:p>
        </w:tc>
      </w:tr>
      <w:tr w:rsidR="00632243" w:rsidRPr="001F4BA5" w:rsidTr="00D06C9E">
        <w:trPr>
          <w:trHeight w:val="5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43" w:rsidRPr="001F4BA5" w:rsidRDefault="00632243" w:rsidP="008C0C42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>2.2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243" w:rsidRPr="001F4BA5" w:rsidRDefault="00632243" w:rsidP="008C0C42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Численность </w:t>
            </w:r>
            <w:r w:rsidRPr="001F4BA5">
              <w:rPr>
                <w:rFonts w:ascii="PT Astra Serif" w:hAnsi="PT Astra Serif"/>
                <w:sz w:val="22"/>
              </w:rPr>
              <w:tab/>
              <w:t xml:space="preserve">налогоплательщиков, воспользовавшихся льготой, ед.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243" w:rsidRPr="001F4BA5" w:rsidRDefault="004840B1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243" w:rsidRPr="001F4BA5" w:rsidRDefault="004840B1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2243" w:rsidRPr="009C1435" w:rsidRDefault="004D60EF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</w:t>
            </w:r>
          </w:p>
        </w:tc>
      </w:tr>
      <w:tr w:rsidR="004840B1" w:rsidRPr="001F4BA5" w:rsidTr="00D06C9E">
        <w:trPr>
          <w:trHeight w:val="5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1" w:rsidRPr="001F4BA5" w:rsidRDefault="004840B1" w:rsidP="008C0C42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2.3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1" w:rsidRPr="001F4BA5" w:rsidRDefault="004840B1" w:rsidP="008C0C42">
            <w:pPr>
              <w:spacing w:after="0" w:line="259" w:lineRule="auto"/>
              <w:ind w:right="0" w:firstLine="0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Численность </w:t>
            </w:r>
            <w:r w:rsidRPr="001F4BA5">
              <w:rPr>
                <w:rFonts w:ascii="PT Astra Serif" w:hAnsi="PT Astra Serif"/>
                <w:sz w:val="22"/>
              </w:rPr>
              <w:tab/>
              <w:t>налогоплательщиков, воспользовавшихся льготой, ед.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0B1" w:rsidRDefault="004840B1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0B1" w:rsidRDefault="004840B1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0B1" w:rsidRPr="001F4BA5" w:rsidRDefault="004840B1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</w:p>
        </w:tc>
      </w:tr>
      <w:tr w:rsidR="004840B1" w:rsidRPr="001F4BA5" w:rsidTr="00D06C9E">
        <w:trPr>
          <w:trHeight w:val="5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1" w:rsidRPr="001F4BA5" w:rsidRDefault="004840B1" w:rsidP="008C0C42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3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1" w:rsidRPr="001F4BA5" w:rsidRDefault="004840B1" w:rsidP="008C0C42">
            <w:pPr>
              <w:spacing w:after="0" w:line="259" w:lineRule="auto"/>
              <w:ind w:right="0" w:firstLine="0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Общее  количество учреждений, ед.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0B1" w:rsidRPr="001F4BA5" w:rsidRDefault="004840B1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0B1" w:rsidRPr="001F4BA5" w:rsidRDefault="004840B1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0B1" w:rsidRPr="001F4BA5" w:rsidRDefault="004840B1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-</w:t>
            </w:r>
          </w:p>
        </w:tc>
      </w:tr>
      <w:tr w:rsidR="004840B1" w:rsidRPr="001F4BA5" w:rsidTr="00D06C9E">
        <w:trPr>
          <w:trHeight w:val="5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1" w:rsidRPr="001F4BA5" w:rsidRDefault="004840B1" w:rsidP="008C0C42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1" w:rsidRPr="001F4BA5" w:rsidRDefault="004840B1" w:rsidP="008C0C42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Общее количество органов местного самоуправления, ед.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0B1" w:rsidRPr="001F4BA5" w:rsidRDefault="004840B1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0B1" w:rsidRPr="001F4BA5" w:rsidRDefault="00D06C9E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0B1" w:rsidRPr="001F4BA5" w:rsidRDefault="004840B1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  <w:r w:rsidRPr="001F4BA5">
              <w:rPr>
                <w:rFonts w:ascii="PT Astra Serif" w:hAnsi="PT Astra Serif"/>
                <w:sz w:val="22"/>
              </w:rPr>
              <w:t>-</w:t>
            </w:r>
          </w:p>
        </w:tc>
      </w:tr>
      <w:tr w:rsidR="004840B1" w:rsidRPr="001F4BA5" w:rsidTr="00D06C9E">
        <w:trPr>
          <w:trHeight w:val="516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1" w:rsidRPr="001F4BA5" w:rsidRDefault="004840B1" w:rsidP="008C0C42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0B1" w:rsidRPr="001F4BA5" w:rsidRDefault="00D06C9E" w:rsidP="00D06C9E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  <w:sz w:val="22"/>
              </w:rPr>
            </w:pPr>
            <w:r w:rsidRPr="001F4BA5">
              <w:rPr>
                <w:rFonts w:ascii="PT Astra Serif" w:hAnsi="PT Astra Serif"/>
                <w:sz w:val="22"/>
              </w:rPr>
              <w:t xml:space="preserve">Общее  количество </w:t>
            </w:r>
            <w:r w:rsidRPr="004840B1">
              <w:rPr>
                <w:rFonts w:ascii="PT Astra Serif" w:eastAsiaTheme="minorEastAsia" w:hAnsi="PT Astra Serif"/>
                <w:color w:val="auto"/>
                <w:sz w:val="22"/>
              </w:rPr>
              <w:t xml:space="preserve"> муниципальны</w:t>
            </w:r>
            <w:r>
              <w:rPr>
                <w:rFonts w:ascii="PT Astra Serif" w:eastAsiaTheme="minorEastAsia" w:hAnsi="PT Astra Serif"/>
                <w:color w:val="auto"/>
                <w:sz w:val="22"/>
              </w:rPr>
              <w:t>х</w:t>
            </w:r>
            <w:r w:rsidRPr="004840B1">
              <w:rPr>
                <w:rFonts w:ascii="PT Astra Serif" w:eastAsiaTheme="minorEastAsia" w:hAnsi="PT Astra Serif"/>
                <w:color w:val="auto"/>
                <w:sz w:val="22"/>
              </w:rPr>
              <w:t xml:space="preserve"> учреждени</w:t>
            </w:r>
            <w:r>
              <w:rPr>
                <w:rFonts w:ascii="PT Astra Serif" w:eastAsiaTheme="minorEastAsia" w:hAnsi="PT Astra Serif"/>
                <w:color w:val="auto"/>
                <w:sz w:val="22"/>
              </w:rPr>
              <w:t>й</w:t>
            </w:r>
            <w:r w:rsidRPr="004840B1">
              <w:rPr>
                <w:rFonts w:ascii="PT Astra Serif" w:eastAsiaTheme="minorEastAsia" w:hAnsi="PT Astra Serif"/>
                <w:color w:val="auto"/>
                <w:sz w:val="22"/>
              </w:rPr>
              <w:t xml:space="preserve"> - в отношении земельных участков, предоставленных им для осуществления деятельности в границах особо охраняемой природной территории местного значения</w:t>
            </w:r>
            <w:r w:rsidR="00F42558">
              <w:rPr>
                <w:rFonts w:ascii="PT Astra Serif" w:eastAsiaTheme="minorEastAsia" w:hAnsi="PT Astra Serif"/>
                <w:color w:val="auto"/>
                <w:sz w:val="22"/>
              </w:rPr>
              <w:t>, ед.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0B1" w:rsidRDefault="00D06C9E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0B1" w:rsidRDefault="00D06C9E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0B1" w:rsidRPr="001F4BA5" w:rsidRDefault="00D06C9E" w:rsidP="00D06C9E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-</w:t>
            </w:r>
          </w:p>
        </w:tc>
      </w:tr>
    </w:tbl>
    <w:p w:rsidR="001F4F9A" w:rsidRDefault="001F4F9A" w:rsidP="001F4F9A">
      <w:pPr>
        <w:spacing w:line="256" w:lineRule="auto"/>
        <w:rPr>
          <w:rFonts w:ascii="PT Astra Serif" w:hAnsi="PT Astra Serif"/>
          <w:b/>
          <w:sz w:val="26"/>
          <w:szCs w:val="26"/>
        </w:rPr>
      </w:pPr>
    </w:p>
    <w:p w:rsidR="00632243" w:rsidRPr="001F4F9A" w:rsidRDefault="00632243" w:rsidP="001F4F9A">
      <w:pPr>
        <w:spacing w:line="256" w:lineRule="auto"/>
        <w:ind w:firstLine="567"/>
        <w:rPr>
          <w:rFonts w:ascii="PT Astra Serif" w:hAnsi="PT Astra Serif"/>
          <w:sz w:val="26"/>
          <w:szCs w:val="26"/>
        </w:rPr>
      </w:pPr>
      <w:r w:rsidRPr="001F4F9A">
        <w:rPr>
          <w:rFonts w:ascii="PT Astra Serif" w:hAnsi="PT Astra Serif"/>
          <w:sz w:val="26"/>
          <w:szCs w:val="26"/>
        </w:rPr>
        <w:t>Результат</w:t>
      </w:r>
      <w:r w:rsidR="001F4F9A" w:rsidRPr="001F4F9A">
        <w:rPr>
          <w:rFonts w:ascii="PT Astra Serif" w:hAnsi="PT Astra Serif"/>
          <w:sz w:val="26"/>
          <w:szCs w:val="26"/>
        </w:rPr>
        <w:t>ы</w:t>
      </w:r>
      <w:r w:rsidRPr="001F4F9A">
        <w:rPr>
          <w:rFonts w:ascii="PT Astra Serif" w:hAnsi="PT Astra Serif"/>
          <w:sz w:val="26"/>
          <w:szCs w:val="26"/>
        </w:rPr>
        <w:t xml:space="preserve"> оценки целесообразности технических налоговых расх</w:t>
      </w:r>
      <w:r w:rsidR="004D60EF" w:rsidRPr="001F4F9A">
        <w:rPr>
          <w:rFonts w:ascii="PT Astra Serif" w:hAnsi="PT Astra Serif"/>
          <w:sz w:val="26"/>
          <w:szCs w:val="26"/>
        </w:rPr>
        <w:t>одов              МО Смородинское</w:t>
      </w:r>
      <w:r w:rsidRPr="001F4F9A">
        <w:rPr>
          <w:rFonts w:ascii="PT Astra Serif" w:hAnsi="PT Astra Serif"/>
          <w:sz w:val="26"/>
          <w:szCs w:val="26"/>
        </w:rPr>
        <w:t xml:space="preserve"> за 202</w:t>
      </w:r>
      <w:r w:rsidR="00F42558">
        <w:rPr>
          <w:rFonts w:ascii="PT Astra Serif" w:hAnsi="PT Astra Serif"/>
          <w:sz w:val="26"/>
          <w:szCs w:val="26"/>
        </w:rPr>
        <w:t>3</w:t>
      </w:r>
      <w:r w:rsidRPr="001F4F9A">
        <w:rPr>
          <w:rFonts w:ascii="PT Astra Serif" w:hAnsi="PT Astra Serif"/>
          <w:sz w:val="26"/>
          <w:szCs w:val="26"/>
        </w:rPr>
        <w:t xml:space="preserve"> год</w:t>
      </w:r>
      <w:r w:rsidR="001F4F9A">
        <w:rPr>
          <w:rFonts w:ascii="PT Astra Serif" w:hAnsi="PT Astra Serif"/>
          <w:sz w:val="26"/>
          <w:szCs w:val="26"/>
        </w:rPr>
        <w:t xml:space="preserve"> сведены в таблицу 3.</w:t>
      </w:r>
    </w:p>
    <w:p w:rsidR="00632243" w:rsidRPr="001F4F9A" w:rsidRDefault="001F4F9A" w:rsidP="001F4F9A">
      <w:pPr>
        <w:spacing w:line="256" w:lineRule="auto"/>
        <w:jc w:val="right"/>
        <w:rPr>
          <w:rFonts w:ascii="PT Astra Serif" w:hAnsi="PT Astra Serif"/>
          <w:sz w:val="26"/>
          <w:szCs w:val="26"/>
        </w:rPr>
      </w:pPr>
      <w:r w:rsidRPr="001F4F9A">
        <w:rPr>
          <w:rFonts w:ascii="PT Astra Serif" w:hAnsi="PT Astra Serif"/>
          <w:sz w:val="26"/>
          <w:szCs w:val="26"/>
        </w:rPr>
        <w:t>Таблица 3</w:t>
      </w:r>
    </w:p>
    <w:tbl>
      <w:tblPr>
        <w:tblStyle w:val="a5"/>
        <w:tblW w:w="10745" w:type="dxa"/>
        <w:tblInd w:w="-572" w:type="dxa"/>
        <w:tblLayout w:type="fixed"/>
        <w:tblLook w:val="04A0"/>
      </w:tblPr>
      <w:tblGrid>
        <w:gridCol w:w="567"/>
        <w:gridCol w:w="3374"/>
        <w:gridCol w:w="850"/>
        <w:gridCol w:w="2268"/>
        <w:gridCol w:w="709"/>
        <w:gridCol w:w="1417"/>
        <w:gridCol w:w="1560"/>
      </w:tblGrid>
      <w:tr w:rsidR="00632243" w:rsidRPr="001F4BA5" w:rsidTr="008C0C42">
        <w:trPr>
          <w:cantSplit/>
          <w:trHeight w:val="147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43" w:rsidRPr="001F4BA5" w:rsidRDefault="00632243" w:rsidP="008C0C42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spellStart"/>
            <w:r w:rsidRPr="001F4BA5">
              <w:rPr>
                <w:rFonts w:ascii="PT Astra Serif" w:hAnsi="PT Astra Serif"/>
                <w:sz w:val="20"/>
                <w:szCs w:val="20"/>
              </w:rPr>
              <w:t>№</w:t>
            </w:r>
            <w:proofErr w:type="spellEnd"/>
            <w:r w:rsidRPr="001F4BA5">
              <w:rPr>
                <w:rFonts w:ascii="PT Astra Serif" w:hAnsi="PT Astra Serif"/>
                <w:sz w:val="20"/>
                <w:szCs w:val="20"/>
              </w:rPr>
              <w:t xml:space="preserve"> п/п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43" w:rsidRPr="001F4BA5" w:rsidRDefault="00632243" w:rsidP="008C0C42">
            <w:pPr>
              <w:spacing w:line="276" w:lineRule="auto"/>
              <w:ind w:firstLine="5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Наименование налогового расхода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243" w:rsidRPr="001F4BA5" w:rsidRDefault="00632243" w:rsidP="008C0C42">
            <w:pPr>
              <w:spacing w:line="276" w:lineRule="auto"/>
              <w:ind w:right="-108"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 xml:space="preserve">Наименование налога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43" w:rsidRPr="001F4BA5" w:rsidRDefault="00632243" w:rsidP="008C0C42">
            <w:pPr>
              <w:spacing w:line="276" w:lineRule="auto"/>
              <w:ind w:right="113"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 xml:space="preserve">Соответствие налогового расхода целям муниципальной программы и (или) цели социально-экономической политики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43" w:rsidRPr="001F4BA5" w:rsidRDefault="00632243" w:rsidP="008C0C42">
            <w:pPr>
              <w:spacing w:line="276" w:lineRule="auto"/>
              <w:ind w:right="-108"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Востребованность налогоплательщиками</w:t>
            </w:r>
          </w:p>
        </w:tc>
      </w:tr>
      <w:tr w:rsidR="00632243" w:rsidRPr="001F4BA5" w:rsidTr="008C0C42">
        <w:trPr>
          <w:cantSplit/>
          <w:trHeight w:val="1825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43" w:rsidRPr="001F4BA5" w:rsidRDefault="00632243" w:rsidP="008C0C42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43" w:rsidRPr="001F4BA5" w:rsidRDefault="00632243" w:rsidP="008C0C42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43" w:rsidRPr="001F4BA5" w:rsidRDefault="00632243" w:rsidP="008C0C42">
            <w:pPr>
              <w:spacing w:line="276" w:lineRule="auto"/>
              <w:ind w:right="-108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43" w:rsidRPr="001F4BA5" w:rsidRDefault="00632243" w:rsidP="008C0C42">
            <w:pPr>
              <w:spacing w:line="276" w:lineRule="auto"/>
              <w:ind w:right="-108" w:firstLine="0"/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 xml:space="preserve">Наименование муниципальной программы и (или) цели социально-экономической политики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43" w:rsidRPr="001F4BA5" w:rsidRDefault="00632243" w:rsidP="008C0C42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>да / 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43" w:rsidRPr="001F4BA5" w:rsidRDefault="00632243" w:rsidP="008C0C42">
            <w:pPr>
              <w:spacing w:line="276" w:lineRule="auto"/>
              <w:ind w:right="0" w:firstLine="0"/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>Количество налогоплательщиков, воспользовавшихся налоговой льготой в 202</w:t>
            </w:r>
            <w:r>
              <w:rPr>
                <w:rFonts w:ascii="PT Astra Serif" w:hAnsi="PT Astra Serif"/>
                <w:sz w:val="18"/>
                <w:szCs w:val="18"/>
              </w:rPr>
              <w:t>2</w:t>
            </w:r>
            <w:r w:rsidRPr="001F4BA5">
              <w:rPr>
                <w:rFonts w:ascii="PT Astra Serif" w:hAnsi="PT Astra Serif"/>
                <w:sz w:val="18"/>
                <w:szCs w:val="18"/>
              </w:rPr>
              <w:t xml:space="preserve">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243" w:rsidRPr="001F4BA5" w:rsidRDefault="00632243" w:rsidP="008C0C42">
            <w:pPr>
              <w:spacing w:line="276" w:lineRule="auto"/>
              <w:ind w:right="0" w:firstLine="0"/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1F4BA5">
              <w:rPr>
                <w:rFonts w:ascii="PT Astra Serif" w:hAnsi="PT Astra Serif"/>
                <w:sz w:val="18"/>
                <w:szCs w:val="18"/>
              </w:rPr>
              <w:t>Оценка востребованность</w:t>
            </w:r>
          </w:p>
        </w:tc>
      </w:tr>
      <w:tr w:rsidR="00632243" w:rsidRPr="001F4BA5" w:rsidTr="008C0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43" w:rsidRPr="001F4BA5" w:rsidRDefault="00632243" w:rsidP="008C0C42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43" w:rsidRPr="001F4BA5" w:rsidRDefault="00632243" w:rsidP="004D60E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rFonts w:ascii="PT Astra Serif" w:eastAsiaTheme="minorEastAsia" w:hAnsi="PT Astra Serif"/>
                <w:color w:val="auto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 xml:space="preserve">Освобождение от уплаты налога </w:t>
            </w:r>
            <w:r w:rsidRPr="001F4BA5">
              <w:rPr>
                <w:rFonts w:ascii="PT Astra Serif" w:eastAsiaTheme="minorEastAsia" w:hAnsi="PT Astra Serif"/>
                <w:color w:val="auto"/>
                <w:sz w:val="20"/>
                <w:szCs w:val="20"/>
              </w:rPr>
              <w:t xml:space="preserve">муниципальные учреждения, за счет средств бюджета муниципального образования </w:t>
            </w:r>
            <w:r w:rsidR="004D60EF">
              <w:rPr>
                <w:rFonts w:ascii="PT Astra Serif" w:eastAsiaTheme="minorEastAsia" w:hAnsi="PT Astra Serif"/>
                <w:color w:val="auto"/>
                <w:sz w:val="20"/>
                <w:szCs w:val="20"/>
              </w:rPr>
              <w:t xml:space="preserve">Смородинское </w:t>
            </w:r>
            <w:r w:rsidRPr="001F4BA5">
              <w:rPr>
                <w:rFonts w:ascii="PT Astra Serif" w:eastAsiaTheme="minorEastAsia" w:hAnsi="PT Astra Serif"/>
                <w:color w:val="auto"/>
                <w:sz w:val="20"/>
                <w:szCs w:val="20"/>
              </w:rPr>
              <w:t>Узловского района, в отношении земельных участков, предоставленных им для оказания соответствующих муниципальных услуг (выполнения работ) и исполнения муниципальных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43" w:rsidRPr="001F4BA5" w:rsidRDefault="00632243" w:rsidP="008C0C42">
            <w:pPr>
              <w:spacing w:line="276" w:lineRule="auto"/>
              <w:ind w:right="-108"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243" w:rsidRPr="001F4BA5" w:rsidRDefault="00632243" w:rsidP="008C0C42">
            <w:pPr>
              <w:tabs>
                <w:tab w:val="left" w:pos="176"/>
              </w:tabs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43" w:rsidRPr="001F4BA5" w:rsidRDefault="00632243" w:rsidP="008C0C42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1F4BA5">
              <w:rPr>
                <w:rFonts w:ascii="PT Astra Serif" w:hAnsi="PT Astra Serif"/>
                <w:sz w:val="20"/>
                <w:szCs w:val="20"/>
              </w:rPr>
              <w:t>дда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43" w:rsidRPr="001F4BA5" w:rsidRDefault="004D60EF" w:rsidP="008C0C42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43" w:rsidRPr="001F4BA5" w:rsidRDefault="004D60EF" w:rsidP="008C0C42">
            <w:pPr>
              <w:spacing w:line="276" w:lineRule="auto"/>
              <w:ind w:right="-108"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не </w:t>
            </w:r>
            <w:r w:rsidR="00632243" w:rsidRPr="001F4BA5">
              <w:rPr>
                <w:rFonts w:ascii="PT Astra Serif" w:hAnsi="PT Astra Serif"/>
                <w:sz w:val="20"/>
                <w:szCs w:val="20"/>
              </w:rPr>
              <w:t>востребована</w:t>
            </w:r>
          </w:p>
        </w:tc>
      </w:tr>
      <w:tr w:rsidR="00632243" w:rsidRPr="001F4BA5" w:rsidTr="00F425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43" w:rsidRPr="001F4BA5" w:rsidRDefault="00632243" w:rsidP="008C0C42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43" w:rsidRPr="001F4BA5" w:rsidRDefault="00632243" w:rsidP="008C0C42">
            <w:pPr>
              <w:spacing w:line="276" w:lineRule="auto"/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Освобождение от уплаты налога органов местного самоуправления – в отношении земельных участков, предоставленных им для оказания соответствующих муниципальных услуг (выполнения работ) и исполнения муниципальных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43" w:rsidRPr="001F4BA5" w:rsidRDefault="00632243" w:rsidP="008C0C42">
            <w:pPr>
              <w:spacing w:line="256" w:lineRule="auto"/>
              <w:ind w:right="-108" w:firstLine="0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243" w:rsidRPr="001F4BA5" w:rsidRDefault="00632243" w:rsidP="008C0C42">
            <w:pPr>
              <w:spacing w:line="276" w:lineRule="auto"/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43" w:rsidRPr="001F4BA5" w:rsidRDefault="00632243" w:rsidP="008C0C42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1F4BA5">
              <w:rPr>
                <w:rFonts w:ascii="PT Astra Serif" w:hAnsi="PT Astra Serif"/>
                <w:sz w:val="20"/>
                <w:szCs w:val="20"/>
              </w:rPr>
              <w:t>дда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43" w:rsidRPr="001F4BA5" w:rsidRDefault="00F42558" w:rsidP="008C0C42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243" w:rsidRPr="001F4BA5" w:rsidRDefault="00F42558" w:rsidP="008C0C42">
            <w:pPr>
              <w:spacing w:line="256" w:lineRule="auto"/>
              <w:ind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не </w:t>
            </w:r>
            <w:r w:rsidR="00632243" w:rsidRPr="001F4BA5">
              <w:rPr>
                <w:rFonts w:ascii="PT Astra Serif" w:hAnsi="PT Astra Serif"/>
                <w:sz w:val="20"/>
                <w:szCs w:val="20"/>
              </w:rPr>
              <w:t>востребована</w:t>
            </w:r>
          </w:p>
        </w:tc>
      </w:tr>
      <w:tr w:rsidR="00F42558" w:rsidRPr="001F4BA5" w:rsidTr="008C0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58" w:rsidRPr="001F4BA5" w:rsidRDefault="00F42558" w:rsidP="00F42558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2</w:t>
            </w: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58" w:rsidRPr="00F42558" w:rsidRDefault="00F42558" w:rsidP="00F42558">
            <w:pPr>
              <w:spacing w:line="276" w:lineRule="auto"/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F42558">
              <w:rPr>
                <w:rFonts w:ascii="PT Astra Serif" w:hAnsi="PT Astra Serif"/>
                <w:sz w:val="20"/>
                <w:szCs w:val="20"/>
              </w:rPr>
              <w:t xml:space="preserve">Освобождение от уплаты налога </w:t>
            </w:r>
            <w:r w:rsidRPr="00F42558">
              <w:rPr>
                <w:rFonts w:ascii="PT Astra Serif" w:eastAsiaTheme="minorEastAsia" w:hAnsi="PT Astra Serif"/>
                <w:color w:val="auto"/>
                <w:sz w:val="20"/>
                <w:szCs w:val="20"/>
              </w:rPr>
              <w:t xml:space="preserve">муниципальные учреждения - в отношении земельных участков, предоставленных им для </w:t>
            </w:r>
            <w:r w:rsidRPr="00F42558">
              <w:rPr>
                <w:rFonts w:ascii="PT Astra Serif" w:eastAsiaTheme="minorEastAsia" w:hAnsi="PT Astra Serif"/>
                <w:color w:val="auto"/>
                <w:sz w:val="20"/>
                <w:szCs w:val="20"/>
              </w:rPr>
              <w:lastRenderedPageBreak/>
              <w:t>осуществления деятельности в границах особо охраняемой природной территории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58" w:rsidRPr="001F4BA5" w:rsidRDefault="00F42558" w:rsidP="008C0C42">
            <w:pPr>
              <w:spacing w:line="256" w:lineRule="auto"/>
              <w:ind w:right="-108" w:firstLine="0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58" w:rsidRPr="001F4BA5" w:rsidRDefault="00F42558" w:rsidP="008C0C42">
            <w:pPr>
              <w:spacing w:line="276" w:lineRule="auto"/>
              <w:ind w:firstLine="0"/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58" w:rsidRPr="001F4BA5" w:rsidRDefault="00F42558" w:rsidP="008C0C42">
            <w:pPr>
              <w:spacing w:line="25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1F4BA5">
              <w:rPr>
                <w:rFonts w:ascii="PT Astra Serif" w:hAnsi="PT Astra Serif"/>
                <w:sz w:val="20"/>
                <w:szCs w:val="20"/>
              </w:rPr>
              <w:t>дда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58" w:rsidRPr="001F4BA5" w:rsidRDefault="00F42558" w:rsidP="008C0C42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558" w:rsidRPr="001F4BA5" w:rsidRDefault="00F42558" w:rsidP="008C0C42">
            <w:pPr>
              <w:spacing w:line="256" w:lineRule="auto"/>
              <w:ind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F4BA5">
              <w:rPr>
                <w:rFonts w:ascii="PT Astra Serif" w:hAnsi="PT Astra Serif"/>
                <w:sz w:val="20"/>
                <w:szCs w:val="20"/>
              </w:rPr>
              <w:t>востребована</w:t>
            </w:r>
          </w:p>
        </w:tc>
      </w:tr>
    </w:tbl>
    <w:p w:rsidR="00632243" w:rsidRPr="001F4BA5" w:rsidRDefault="00632243" w:rsidP="00632243">
      <w:pPr>
        <w:spacing w:line="256" w:lineRule="auto"/>
        <w:rPr>
          <w:rFonts w:ascii="PT Astra Serif" w:hAnsi="PT Astra Serif"/>
          <w:strike/>
          <w:sz w:val="26"/>
          <w:szCs w:val="26"/>
          <w:u w:val="single"/>
        </w:rPr>
      </w:pPr>
    </w:p>
    <w:p w:rsidR="00632243" w:rsidRPr="001F4BA5" w:rsidRDefault="00632243" w:rsidP="008A2CE5">
      <w:pPr>
        <w:autoSpaceDE w:val="0"/>
        <w:autoSpaceDN w:val="0"/>
        <w:adjustRightInd w:val="0"/>
        <w:spacing w:after="0" w:line="269" w:lineRule="auto"/>
        <w:ind w:right="0" w:firstLine="567"/>
        <w:rPr>
          <w:rFonts w:ascii="PT Astra Serif" w:hAnsi="PT Astra Serif"/>
          <w:u w:val="single"/>
        </w:rPr>
      </w:pPr>
      <w:r w:rsidRPr="001F4BA5">
        <w:rPr>
          <w:rFonts w:ascii="PT Astra Serif" w:hAnsi="PT Astra Serif"/>
          <w:u w:val="single"/>
        </w:rPr>
        <w:t xml:space="preserve">1.1. Оценка целесообразности и результативности налогового расхода по земельному налогу для </w:t>
      </w:r>
      <w:r w:rsidRPr="001F4BA5">
        <w:rPr>
          <w:rFonts w:ascii="PT Astra Serif" w:eastAsiaTheme="minorEastAsia" w:hAnsi="PT Astra Serif"/>
          <w:color w:val="auto"/>
          <w:szCs w:val="28"/>
          <w:u w:val="single"/>
        </w:rPr>
        <w:t xml:space="preserve">муниципальных учреждений, финансируемых за счет средств бюджета муниципального образования </w:t>
      </w:r>
      <w:r w:rsidR="004D60EF">
        <w:rPr>
          <w:rFonts w:ascii="PT Astra Serif" w:eastAsiaTheme="minorEastAsia" w:hAnsi="PT Astra Serif"/>
          <w:color w:val="auto"/>
          <w:szCs w:val="28"/>
          <w:u w:val="single"/>
        </w:rPr>
        <w:t>Смородинское</w:t>
      </w:r>
      <w:r w:rsidRPr="001F4BA5">
        <w:rPr>
          <w:rFonts w:ascii="PT Astra Serif" w:eastAsiaTheme="minorEastAsia" w:hAnsi="PT Astra Serif"/>
          <w:color w:val="auto"/>
          <w:szCs w:val="28"/>
          <w:u w:val="single"/>
        </w:rPr>
        <w:t xml:space="preserve"> Узловского района, в отношении земельных участков, предоставленных им для оказания соответствующих муниципальных услуг (выполнения работ) и исполнения муниципальных функций</w:t>
      </w:r>
      <w:r w:rsidRPr="001F4BA5">
        <w:rPr>
          <w:rFonts w:ascii="PT Astra Serif" w:hAnsi="PT Astra Serif"/>
          <w:u w:val="single"/>
        </w:rPr>
        <w:t>.</w:t>
      </w:r>
    </w:p>
    <w:p w:rsidR="00632243" w:rsidRPr="001F4BA5" w:rsidRDefault="00632243" w:rsidP="00632243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t xml:space="preserve">Целью применения данного налогового расхода является оптимизация встречных бюджетных финансовых потоков.  </w:t>
      </w:r>
    </w:p>
    <w:p w:rsidR="00632243" w:rsidRPr="001F4BA5" w:rsidRDefault="00632243" w:rsidP="00632243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t xml:space="preserve">Применение данного вида налоговых льгот позволяет снизить бюджетные расходы на финансирование организаций, осуществляющих деятельность в сфере культуры и благоустройства, что способствует высвобождению финансовых ресурсов для достижения целей социально-экономической политики по развитию МО </w:t>
      </w:r>
      <w:r w:rsidR="004D60EF">
        <w:rPr>
          <w:rFonts w:ascii="PT Astra Serif" w:hAnsi="PT Astra Serif"/>
        </w:rPr>
        <w:t>Смородинское</w:t>
      </w:r>
      <w:r w:rsidRPr="001F4BA5">
        <w:rPr>
          <w:rFonts w:ascii="PT Astra Serif" w:hAnsi="PT Astra Serif"/>
        </w:rPr>
        <w:t xml:space="preserve"> Узловского района в целом.  </w:t>
      </w:r>
    </w:p>
    <w:p w:rsidR="00632243" w:rsidRPr="001F4BA5" w:rsidRDefault="00632243" w:rsidP="00632243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t xml:space="preserve">Кроме того налоговые расходы носят социальный характер, так как способствуют созданию благоприятных условий для развития системы предоставления качественных услуг в области культуры в МО </w:t>
      </w:r>
      <w:r w:rsidR="004D60EF">
        <w:rPr>
          <w:rFonts w:ascii="PT Astra Serif" w:hAnsi="PT Astra Serif"/>
        </w:rPr>
        <w:t>Смородинское</w:t>
      </w:r>
      <w:r w:rsidRPr="001F4BA5">
        <w:rPr>
          <w:rFonts w:ascii="PT Astra Serif" w:hAnsi="PT Astra Serif"/>
        </w:rPr>
        <w:t xml:space="preserve">  и по осуществлению благоустройства МО </w:t>
      </w:r>
      <w:r w:rsidR="004D60EF">
        <w:rPr>
          <w:rFonts w:ascii="PT Astra Serif" w:hAnsi="PT Astra Serif"/>
        </w:rPr>
        <w:t>Смородинское</w:t>
      </w:r>
      <w:r w:rsidRPr="001F4BA5">
        <w:rPr>
          <w:rFonts w:ascii="PT Astra Serif" w:hAnsi="PT Astra Serif"/>
        </w:rPr>
        <w:t xml:space="preserve">. </w:t>
      </w:r>
    </w:p>
    <w:p w:rsidR="004D60EF" w:rsidRDefault="00632243" w:rsidP="00632243">
      <w:pPr>
        <w:ind w:left="-15" w:right="0"/>
        <w:rPr>
          <w:rFonts w:ascii="PT Astra Serif" w:hAnsi="PT Astra Serif"/>
        </w:rPr>
      </w:pPr>
      <w:r>
        <w:rPr>
          <w:rFonts w:ascii="PT Astra Serif" w:hAnsi="PT Astra Serif"/>
        </w:rPr>
        <w:t>В 202</w:t>
      </w:r>
      <w:r w:rsidR="008A2CE5">
        <w:rPr>
          <w:rFonts w:ascii="PT Astra Serif" w:hAnsi="PT Astra Serif"/>
        </w:rPr>
        <w:t>3</w:t>
      </w:r>
      <w:r w:rsidRPr="001F4BA5">
        <w:rPr>
          <w:rFonts w:ascii="PT Astra Serif" w:hAnsi="PT Astra Serif"/>
        </w:rPr>
        <w:t xml:space="preserve"> году налоговой льготой </w:t>
      </w:r>
      <w:r w:rsidR="004D60EF">
        <w:rPr>
          <w:rFonts w:ascii="PT Astra Serif" w:hAnsi="PT Astra Serif"/>
        </w:rPr>
        <w:t xml:space="preserve">не </w:t>
      </w:r>
      <w:r w:rsidRPr="001F4BA5">
        <w:rPr>
          <w:rFonts w:ascii="PT Astra Serif" w:hAnsi="PT Astra Serif"/>
        </w:rPr>
        <w:t>воспользовались</w:t>
      </w:r>
      <w:r w:rsidR="004D60EF">
        <w:rPr>
          <w:rFonts w:ascii="PT Astra Serif" w:hAnsi="PT Astra Serif"/>
        </w:rPr>
        <w:t>.</w:t>
      </w:r>
    </w:p>
    <w:p w:rsidR="00632243" w:rsidRPr="001F4BA5" w:rsidRDefault="00632243" w:rsidP="00632243">
      <w:pPr>
        <w:spacing w:after="29" w:line="257" w:lineRule="auto"/>
        <w:ind w:left="-15" w:right="-12"/>
        <w:rPr>
          <w:rFonts w:ascii="PT Astra Serif" w:hAnsi="PT Astra Serif"/>
          <w:b/>
          <w:i/>
        </w:rPr>
      </w:pPr>
      <w:proofErr w:type="gramStart"/>
      <w:r w:rsidRPr="001F4BA5">
        <w:rPr>
          <w:rFonts w:ascii="PT Astra Serif" w:hAnsi="PT Astra Serif"/>
          <w:b/>
          <w:i/>
        </w:rPr>
        <w:t xml:space="preserve">Вывод: поскольку налоговый расход оказывает положительное влияние на социально-экономическое МО </w:t>
      </w:r>
      <w:r w:rsidR="004D60EF">
        <w:rPr>
          <w:rFonts w:ascii="PT Astra Serif" w:hAnsi="PT Astra Serif"/>
          <w:b/>
          <w:i/>
        </w:rPr>
        <w:t>Смородинское</w:t>
      </w:r>
      <w:r w:rsidRPr="001F4BA5">
        <w:rPr>
          <w:rFonts w:ascii="PT Astra Serif" w:hAnsi="PT Astra Serif"/>
          <w:b/>
          <w:i/>
        </w:rPr>
        <w:t xml:space="preserve"> в целом, способствует устранению встречных финансовых потоков средств местного бюджета, его действие в 202</w:t>
      </w:r>
      <w:r w:rsidR="008A2CE5">
        <w:rPr>
          <w:rFonts w:ascii="PT Astra Serif" w:hAnsi="PT Astra Serif"/>
          <w:b/>
          <w:i/>
        </w:rPr>
        <w:t>3</w:t>
      </w:r>
      <w:r w:rsidRPr="001F4BA5">
        <w:rPr>
          <w:rFonts w:ascii="PT Astra Serif" w:hAnsi="PT Astra Serif"/>
          <w:b/>
          <w:i/>
        </w:rPr>
        <w:t xml:space="preserve"> году признано целесообразным и эффективным. </w:t>
      </w:r>
      <w:proofErr w:type="gramEnd"/>
    </w:p>
    <w:p w:rsidR="00632243" w:rsidRPr="001F4BA5" w:rsidRDefault="00632243" w:rsidP="00632243">
      <w:pPr>
        <w:autoSpaceDE w:val="0"/>
        <w:autoSpaceDN w:val="0"/>
        <w:adjustRightInd w:val="0"/>
        <w:spacing w:before="280" w:after="0" w:line="360" w:lineRule="auto"/>
        <w:ind w:right="0" w:firstLine="539"/>
        <w:rPr>
          <w:rFonts w:ascii="PT Astra Serif" w:eastAsiaTheme="minorEastAsia" w:hAnsi="PT Astra Serif"/>
          <w:color w:val="auto"/>
          <w:szCs w:val="28"/>
          <w:u w:val="single"/>
        </w:rPr>
      </w:pPr>
      <w:r w:rsidRPr="001F4BA5">
        <w:rPr>
          <w:rFonts w:ascii="PT Astra Serif" w:hAnsi="PT Astra Serif"/>
          <w:u w:val="single" w:color="000000"/>
        </w:rPr>
        <w:t xml:space="preserve">1.2. </w:t>
      </w:r>
      <w:r w:rsidRPr="001F4BA5">
        <w:rPr>
          <w:rFonts w:ascii="PT Astra Serif" w:hAnsi="PT Astra Serif"/>
          <w:szCs w:val="28"/>
          <w:u w:val="single"/>
        </w:rPr>
        <w:t xml:space="preserve">Оценка целесообразности и результативности налогового расхода по земельному налогу для органов местного самоуправления </w:t>
      </w:r>
      <w:r w:rsidRPr="001F4BA5">
        <w:rPr>
          <w:rFonts w:ascii="PT Astra Serif" w:eastAsiaTheme="minorEastAsia" w:hAnsi="PT Astra Serif"/>
          <w:color w:val="auto"/>
          <w:szCs w:val="28"/>
          <w:u w:val="single"/>
        </w:rPr>
        <w:t>- в отношении земельных участков, предоставленных им для оказания соответствующих муниципальных услуг (выполнения работ) и исполнения муниципальных функций.</w:t>
      </w:r>
    </w:p>
    <w:p w:rsidR="00632243" w:rsidRPr="001F4BA5" w:rsidRDefault="00632243" w:rsidP="00632243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lastRenderedPageBreak/>
        <w:t xml:space="preserve">Целью применения данного налогового расхода является оптимизация встречных бюджетных финансовых потоков.  </w:t>
      </w:r>
    </w:p>
    <w:p w:rsidR="00632243" w:rsidRDefault="00632243" w:rsidP="00632243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t xml:space="preserve">Применение данного вида налоговых льгот позволяет снизить бюджетные расходы на финансирование </w:t>
      </w:r>
      <w:r w:rsidRPr="001F4BA5">
        <w:rPr>
          <w:rFonts w:ascii="PT Astra Serif" w:hAnsi="PT Astra Serif"/>
          <w:szCs w:val="28"/>
        </w:rPr>
        <w:t>органов местного самоуправления</w:t>
      </w:r>
      <w:r w:rsidRPr="001F4BA5">
        <w:rPr>
          <w:rFonts w:ascii="PT Astra Serif" w:hAnsi="PT Astra Serif"/>
        </w:rPr>
        <w:t xml:space="preserve">, что способствует высвобождению финансовых ресурсов для достижения целей социально-экономической политики по развитию МО </w:t>
      </w:r>
      <w:r w:rsidR="004D60EF">
        <w:rPr>
          <w:rFonts w:ascii="PT Astra Serif" w:hAnsi="PT Astra Serif"/>
        </w:rPr>
        <w:t>Смородинское</w:t>
      </w:r>
      <w:r w:rsidRPr="001F4BA5">
        <w:rPr>
          <w:rFonts w:ascii="PT Astra Serif" w:hAnsi="PT Astra Serif"/>
        </w:rPr>
        <w:t xml:space="preserve">  и  Узловского района в целом.  </w:t>
      </w:r>
    </w:p>
    <w:p w:rsidR="008A2CE5" w:rsidRDefault="008A2CE5" w:rsidP="008A2CE5">
      <w:pPr>
        <w:ind w:left="-15" w:right="0"/>
        <w:rPr>
          <w:rFonts w:ascii="PT Astra Serif" w:hAnsi="PT Astra Serif"/>
        </w:rPr>
      </w:pPr>
      <w:r>
        <w:rPr>
          <w:rFonts w:ascii="PT Astra Serif" w:hAnsi="PT Astra Serif"/>
        </w:rPr>
        <w:t>В 2023</w:t>
      </w:r>
      <w:r w:rsidRPr="001F4BA5">
        <w:rPr>
          <w:rFonts w:ascii="PT Astra Serif" w:hAnsi="PT Astra Serif"/>
        </w:rPr>
        <w:t xml:space="preserve"> году налоговой льготой </w:t>
      </w:r>
      <w:r>
        <w:rPr>
          <w:rFonts w:ascii="PT Astra Serif" w:hAnsi="PT Astra Serif"/>
        </w:rPr>
        <w:t xml:space="preserve">не </w:t>
      </w:r>
      <w:r w:rsidRPr="001F4BA5">
        <w:rPr>
          <w:rFonts w:ascii="PT Astra Serif" w:hAnsi="PT Astra Serif"/>
        </w:rPr>
        <w:t>воспользовались</w:t>
      </w:r>
      <w:r>
        <w:rPr>
          <w:rFonts w:ascii="PT Astra Serif" w:hAnsi="PT Astra Serif"/>
        </w:rPr>
        <w:t>.</w:t>
      </w:r>
    </w:p>
    <w:p w:rsidR="00632243" w:rsidRDefault="00632243" w:rsidP="00632243">
      <w:pPr>
        <w:spacing w:after="29" w:line="257" w:lineRule="auto"/>
        <w:ind w:left="-15" w:right="-12"/>
        <w:rPr>
          <w:rFonts w:ascii="PT Astra Serif" w:hAnsi="PT Astra Serif"/>
          <w:b/>
          <w:i/>
        </w:rPr>
      </w:pPr>
      <w:r w:rsidRPr="001F4BA5">
        <w:rPr>
          <w:rFonts w:ascii="PT Astra Serif" w:hAnsi="PT Astra Serif"/>
          <w:b/>
          <w:i/>
        </w:rPr>
        <w:t xml:space="preserve">Вывод: поскольку налоговый расход оказывает положительное влияние на социально-экономическое развитие МО </w:t>
      </w:r>
      <w:r w:rsidR="00883F34" w:rsidRPr="00883F34">
        <w:rPr>
          <w:rFonts w:ascii="PT Astra Serif" w:hAnsi="PT Astra Serif"/>
          <w:b/>
          <w:i/>
        </w:rPr>
        <w:t>Смородинское</w:t>
      </w:r>
      <w:r w:rsidRPr="00883F34">
        <w:rPr>
          <w:rFonts w:ascii="PT Astra Serif" w:hAnsi="PT Astra Serif"/>
          <w:b/>
          <w:i/>
        </w:rPr>
        <w:t xml:space="preserve"> в целом</w:t>
      </w:r>
      <w:r w:rsidRPr="001F4BA5">
        <w:rPr>
          <w:rFonts w:ascii="PT Astra Serif" w:hAnsi="PT Astra Serif"/>
          <w:b/>
          <w:i/>
        </w:rPr>
        <w:t>, способствует устранению встречных финансовых потоков средств местного бюджета, его действие в 202</w:t>
      </w:r>
      <w:r w:rsidR="008A2CE5">
        <w:rPr>
          <w:rFonts w:ascii="PT Astra Serif" w:hAnsi="PT Astra Serif"/>
          <w:b/>
          <w:i/>
        </w:rPr>
        <w:t>3</w:t>
      </w:r>
      <w:r w:rsidRPr="001F4BA5">
        <w:rPr>
          <w:rFonts w:ascii="PT Astra Serif" w:hAnsi="PT Astra Serif"/>
          <w:b/>
          <w:i/>
        </w:rPr>
        <w:t xml:space="preserve"> году признано целесообразным и эффективным. </w:t>
      </w:r>
    </w:p>
    <w:p w:rsidR="008A2CE5" w:rsidRPr="008A2CE5" w:rsidRDefault="008A2CE5" w:rsidP="008A2CE5">
      <w:pPr>
        <w:autoSpaceDE w:val="0"/>
        <w:autoSpaceDN w:val="0"/>
        <w:adjustRightInd w:val="0"/>
        <w:spacing w:before="280" w:after="0" w:line="360" w:lineRule="auto"/>
        <w:ind w:right="0" w:firstLine="539"/>
        <w:rPr>
          <w:rFonts w:ascii="PT Astra Serif" w:eastAsiaTheme="minorEastAsia" w:hAnsi="PT Astra Serif"/>
          <w:color w:val="auto"/>
          <w:szCs w:val="28"/>
          <w:u w:val="single"/>
        </w:rPr>
      </w:pPr>
      <w:r>
        <w:rPr>
          <w:rFonts w:ascii="PT Astra Serif" w:hAnsi="PT Astra Serif"/>
          <w:u w:val="single" w:color="000000"/>
        </w:rPr>
        <w:t>1.3</w:t>
      </w:r>
      <w:r w:rsidRPr="001F4BA5">
        <w:rPr>
          <w:rFonts w:ascii="PT Astra Serif" w:hAnsi="PT Astra Serif"/>
          <w:u w:val="single" w:color="000000"/>
        </w:rPr>
        <w:t xml:space="preserve">. </w:t>
      </w:r>
      <w:r w:rsidRPr="001F4BA5">
        <w:rPr>
          <w:rFonts w:ascii="PT Astra Serif" w:hAnsi="PT Astra Serif"/>
          <w:szCs w:val="28"/>
          <w:u w:val="single"/>
        </w:rPr>
        <w:t xml:space="preserve">Оценка целесообразности и результативности налогового расхода по земельному налогу для </w:t>
      </w:r>
      <w:r w:rsidRPr="008A2CE5">
        <w:rPr>
          <w:rFonts w:ascii="PT Astra Serif" w:eastAsiaTheme="minorEastAsia" w:hAnsi="PT Astra Serif"/>
          <w:color w:val="auto"/>
          <w:szCs w:val="28"/>
          <w:u w:val="single"/>
        </w:rPr>
        <w:t>муниципальных учреждений - в отношении земельных участков, предоставленных им для осуществления деятельности в границах особо охраняемой природной территории местного значения.</w:t>
      </w:r>
    </w:p>
    <w:p w:rsidR="008C0C42" w:rsidRPr="001F4BA5" w:rsidRDefault="008C0C42" w:rsidP="008C0C42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t xml:space="preserve">Целью применения данного налогового расхода является оптимизация встречных бюджетных финансовых потоков.  </w:t>
      </w:r>
    </w:p>
    <w:p w:rsidR="008C0C42" w:rsidRPr="001F4BA5" w:rsidRDefault="008C0C42" w:rsidP="008C0C42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t>Применение данного вида налоговых льгот позволяет снизить бюджетные расходы на финансирование организаций, осуществляющих деятельность в</w:t>
      </w:r>
      <w:r>
        <w:rPr>
          <w:rFonts w:ascii="PT Astra Serif" w:hAnsi="PT Astra Serif"/>
        </w:rPr>
        <w:t xml:space="preserve"> </w:t>
      </w:r>
      <w:r w:rsidRPr="008C0C42">
        <w:rPr>
          <w:rFonts w:ascii="PT Astra Serif" w:eastAsiaTheme="minorEastAsia" w:hAnsi="PT Astra Serif"/>
          <w:color w:val="auto"/>
          <w:szCs w:val="28"/>
        </w:rPr>
        <w:t>границах особо охраняемой природной территории местного значения</w:t>
      </w:r>
      <w:r w:rsidRPr="001F4BA5">
        <w:rPr>
          <w:rFonts w:ascii="PT Astra Serif" w:hAnsi="PT Astra Serif"/>
        </w:rPr>
        <w:t xml:space="preserve">, что способствует высвобождению финансовых ресурсов для достижения целей социально-экономической политики по развитию МО </w:t>
      </w:r>
      <w:r>
        <w:rPr>
          <w:rFonts w:ascii="PT Astra Serif" w:hAnsi="PT Astra Serif"/>
        </w:rPr>
        <w:t>Смородинское</w:t>
      </w:r>
      <w:r w:rsidRPr="001F4BA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и </w:t>
      </w:r>
      <w:r w:rsidRPr="001F4BA5">
        <w:rPr>
          <w:rFonts w:ascii="PT Astra Serif" w:hAnsi="PT Astra Serif"/>
        </w:rPr>
        <w:t xml:space="preserve">Узловского района в целом.  </w:t>
      </w:r>
    </w:p>
    <w:p w:rsidR="008C0C42" w:rsidRDefault="008C0C42" w:rsidP="008C0C42">
      <w:pPr>
        <w:ind w:left="-15" w:right="0"/>
        <w:rPr>
          <w:rFonts w:ascii="PT Astra Serif" w:hAnsi="PT Astra Serif"/>
        </w:rPr>
      </w:pPr>
      <w:r w:rsidRPr="001F4BA5">
        <w:rPr>
          <w:rFonts w:ascii="PT Astra Serif" w:hAnsi="PT Astra Serif"/>
        </w:rPr>
        <w:t>Кроме того налоговые расходы носят социальный характер, так как способствуют созданию благоприятных условий для развития системы предоставления качественных услуг в</w:t>
      </w:r>
      <w:r>
        <w:rPr>
          <w:rFonts w:ascii="PT Astra Serif" w:hAnsi="PT Astra Serif"/>
        </w:rPr>
        <w:t xml:space="preserve"> </w:t>
      </w:r>
      <w:r w:rsidRPr="008C0C42">
        <w:rPr>
          <w:rFonts w:ascii="PT Astra Serif" w:eastAsiaTheme="minorEastAsia" w:hAnsi="PT Astra Serif"/>
          <w:color w:val="auto"/>
          <w:szCs w:val="28"/>
        </w:rPr>
        <w:t>границах особо охраняемой природной территории местного значения</w:t>
      </w:r>
      <w:r w:rsidRPr="001F4BA5">
        <w:rPr>
          <w:rFonts w:ascii="PT Astra Serif" w:hAnsi="PT Astra Serif"/>
        </w:rPr>
        <w:t xml:space="preserve">. </w:t>
      </w:r>
    </w:p>
    <w:p w:rsidR="008C0C42" w:rsidRPr="00270207" w:rsidRDefault="008C0C42" w:rsidP="008C0C42">
      <w:pPr>
        <w:ind w:left="-15" w:right="0"/>
        <w:rPr>
          <w:rFonts w:ascii="PT Astra Serif" w:hAnsi="PT Astra Serif"/>
        </w:rPr>
      </w:pPr>
      <w:r w:rsidRPr="00270207">
        <w:rPr>
          <w:rFonts w:ascii="PT Astra Serif" w:hAnsi="PT Astra Serif"/>
        </w:rPr>
        <w:t>В 202</w:t>
      </w:r>
      <w:r>
        <w:rPr>
          <w:rFonts w:ascii="PT Astra Serif" w:hAnsi="PT Astra Serif"/>
        </w:rPr>
        <w:t>3</w:t>
      </w:r>
      <w:r w:rsidRPr="00270207">
        <w:rPr>
          <w:rFonts w:ascii="PT Astra Serif" w:hAnsi="PT Astra Serif"/>
        </w:rPr>
        <w:t xml:space="preserve"> году налоговой льготой воспользовал</w:t>
      </w:r>
      <w:r>
        <w:rPr>
          <w:rFonts w:ascii="PT Astra Serif" w:hAnsi="PT Astra Serif"/>
        </w:rPr>
        <w:t>о</w:t>
      </w:r>
      <w:r w:rsidRPr="00270207">
        <w:rPr>
          <w:rFonts w:ascii="PT Astra Serif" w:hAnsi="PT Astra Serif"/>
        </w:rPr>
        <w:t xml:space="preserve">сь </w:t>
      </w:r>
      <w:r>
        <w:rPr>
          <w:rFonts w:ascii="PT Astra Serif" w:hAnsi="PT Astra Serif"/>
        </w:rPr>
        <w:t>1</w:t>
      </w:r>
      <w:r w:rsidRPr="00270207">
        <w:rPr>
          <w:rFonts w:ascii="PT Astra Serif" w:hAnsi="PT Astra Serif"/>
        </w:rPr>
        <w:t xml:space="preserve"> учреждени</w:t>
      </w:r>
      <w:r>
        <w:rPr>
          <w:rFonts w:ascii="PT Astra Serif" w:hAnsi="PT Astra Serif"/>
        </w:rPr>
        <w:t>е</w:t>
      </w:r>
      <w:r w:rsidR="001963F4">
        <w:rPr>
          <w:rFonts w:ascii="PT Astra Serif" w:hAnsi="PT Astra Serif"/>
        </w:rPr>
        <w:t xml:space="preserve">                      </w:t>
      </w:r>
      <w:r w:rsidRPr="00270207">
        <w:rPr>
          <w:rFonts w:ascii="PT Astra Serif" w:hAnsi="PT Astra Serif"/>
        </w:rPr>
        <w:t xml:space="preserve"> </w:t>
      </w:r>
      <w:r w:rsidR="006F161F">
        <w:rPr>
          <w:rFonts w:ascii="PT Astra Serif" w:hAnsi="PT Astra Serif"/>
        </w:rPr>
        <w:t xml:space="preserve">(МУ «Комбинат специального обслуживания») </w:t>
      </w:r>
      <w:r w:rsidRPr="00270207">
        <w:rPr>
          <w:rFonts w:ascii="PT Astra Serif" w:hAnsi="PT Astra Serif"/>
        </w:rPr>
        <w:t xml:space="preserve">– это  100 % от общего количества  учреждений. Данный факт свидетельствует о целесообразности данной льготы.  </w:t>
      </w:r>
    </w:p>
    <w:p w:rsidR="008C0C42" w:rsidRPr="00270207" w:rsidRDefault="008C0C42" w:rsidP="008C0C42">
      <w:pPr>
        <w:ind w:left="-15" w:right="0"/>
        <w:rPr>
          <w:rFonts w:ascii="PT Astra Serif" w:hAnsi="PT Astra Serif"/>
        </w:rPr>
      </w:pPr>
      <w:r w:rsidRPr="00270207">
        <w:rPr>
          <w:rFonts w:ascii="PT Astra Serif" w:hAnsi="PT Astra Serif"/>
        </w:rPr>
        <w:t xml:space="preserve">Результативность налогового расхода определяется его бюджетной эффективностью. </w:t>
      </w:r>
    </w:p>
    <w:p w:rsidR="008C0C42" w:rsidRPr="00270207" w:rsidRDefault="008C0C42" w:rsidP="008C0C42">
      <w:pPr>
        <w:ind w:left="-15" w:right="0"/>
        <w:rPr>
          <w:rFonts w:ascii="PT Astra Serif" w:hAnsi="PT Astra Serif"/>
        </w:rPr>
      </w:pPr>
      <w:r w:rsidRPr="00270207">
        <w:rPr>
          <w:rFonts w:ascii="PT Astra Serif" w:hAnsi="PT Astra Serif"/>
        </w:rPr>
        <w:t xml:space="preserve">Объем снижения расходов бюджета </w:t>
      </w:r>
      <w:r w:rsidR="001963F4">
        <w:rPr>
          <w:rFonts w:ascii="PT Astra Serif" w:hAnsi="PT Astra Serif"/>
        </w:rPr>
        <w:t>МО Смородинское</w:t>
      </w:r>
      <w:r w:rsidR="001963F4" w:rsidRPr="00270207">
        <w:rPr>
          <w:rFonts w:ascii="PT Astra Serif" w:hAnsi="PT Astra Serif"/>
        </w:rPr>
        <w:t xml:space="preserve"> </w:t>
      </w:r>
      <w:r w:rsidRPr="00270207">
        <w:rPr>
          <w:rFonts w:ascii="PT Astra Serif" w:hAnsi="PT Astra Serif"/>
        </w:rPr>
        <w:t>на финансовое обеспечение организаций-плательщиков налогов в 202</w:t>
      </w:r>
      <w:r>
        <w:rPr>
          <w:rFonts w:ascii="PT Astra Serif" w:hAnsi="PT Astra Serif"/>
        </w:rPr>
        <w:t>3</w:t>
      </w:r>
      <w:r w:rsidRPr="00270207">
        <w:rPr>
          <w:rFonts w:ascii="PT Astra Serif" w:hAnsi="PT Astra Serif"/>
        </w:rPr>
        <w:t xml:space="preserve"> году в результате применения налоговой льготы (по оценочным данным) составил</w:t>
      </w:r>
      <w:r>
        <w:rPr>
          <w:rFonts w:ascii="PT Astra Serif" w:hAnsi="PT Astra Serif"/>
        </w:rPr>
        <w:t xml:space="preserve"> </w:t>
      </w:r>
      <w:r w:rsidR="006F161F">
        <w:rPr>
          <w:rFonts w:ascii="PT Astra Serif" w:hAnsi="PT Astra Serif"/>
        </w:rPr>
        <w:t>12 028,0</w:t>
      </w:r>
      <w:r w:rsidRPr="00270207">
        <w:rPr>
          <w:rFonts w:ascii="PT Astra Serif" w:hAnsi="PT Astra Serif"/>
        </w:rPr>
        <w:t xml:space="preserve"> тыс. рублей</w:t>
      </w:r>
      <w:r w:rsidR="006F161F">
        <w:rPr>
          <w:rFonts w:ascii="PT Astra Serif" w:hAnsi="PT Astra Serif"/>
        </w:rPr>
        <w:t>.</w:t>
      </w:r>
      <w:r w:rsidRPr="00270207">
        <w:rPr>
          <w:rFonts w:ascii="PT Astra Serif" w:hAnsi="PT Astra Serif"/>
        </w:rPr>
        <w:t xml:space="preserve"> </w:t>
      </w:r>
    </w:p>
    <w:p w:rsidR="008C0C42" w:rsidRPr="00270207" w:rsidRDefault="008C0C42" w:rsidP="008C0C42">
      <w:pPr>
        <w:ind w:left="-15" w:right="0"/>
        <w:rPr>
          <w:rFonts w:ascii="PT Astra Serif" w:hAnsi="PT Astra Serif"/>
        </w:rPr>
      </w:pPr>
      <w:r w:rsidRPr="00270207">
        <w:rPr>
          <w:rFonts w:ascii="PT Astra Serif" w:hAnsi="PT Astra Serif"/>
        </w:rPr>
        <w:t xml:space="preserve">Объем выпадающих доходов бюджета </w:t>
      </w:r>
      <w:r w:rsidR="001963F4">
        <w:rPr>
          <w:rFonts w:ascii="PT Astra Serif" w:hAnsi="PT Astra Serif"/>
        </w:rPr>
        <w:t>МО Смородинское</w:t>
      </w:r>
      <w:r w:rsidRPr="00270207">
        <w:rPr>
          <w:rFonts w:ascii="PT Astra Serif" w:hAnsi="PT Astra Serif"/>
        </w:rPr>
        <w:t xml:space="preserve"> в результате применения данной налоговой льготы по земельному налогу обеспечило снижение доли расходов  учреждений на </w:t>
      </w:r>
      <w:r w:rsidR="001963F4">
        <w:rPr>
          <w:rFonts w:ascii="PT Astra Serif" w:hAnsi="PT Astra Serif"/>
        </w:rPr>
        <w:t>12 028,0</w:t>
      </w:r>
      <w:r w:rsidRPr="00270207">
        <w:rPr>
          <w:rFonts w:ascii="PT Astra Serif" w:hAnsi="PT Astra Serif"/>
        </w:rPr>
        <w:t xml:space="preserve"> тыс. рублей в 202</w:t>
      </w:r>
      <w:r>
        <w:rPr>
          <w:rFonts w:ascii="PT Astra Serif" w:hAnsi="PT Astra Serif"/>
        </w:rPr>
        <w:t>3</w:t>
      </w:r>
      <w:r w:rsidRPr="00270207">
        <w:rPr>
          <w:rFonts w:ascii="PT Astra Serif" w:hAnsi="PT Astra Serif"/>
        </w:rPr>
        <w:t xml:space="preserve"> году. </w:t>
      </w:r>
    </w:p>
    <w:p w:rsidR="008C0C42" w:rsidRPr="00270207" w:rsidRDefault="008C0C42" w:rsidP="008C0C42">
      <w:pPr>
        <w:ind w:left="-15" w:right="0"/>
        <w:rPr>
          <w:rFonts w:ascii="PT Astra Serif" w:hAnsi="PT Astra Serif"/>
        </w:rPr>
      </w:pPr>
      <w:r w:rsidRPr="00270207">
        <w:rPr>
          <w:rFonts w:ascii="PT Astra Serif" w:hAnsi="PT Astra Serif"/>
        </w:rPr>
        <w:lastRenderedPageBreak/>
        <w:t>Снижение встречных финансовых потоков в 202</w:t>
      </w:r>
      <w:r>
        <w:rPr>
          <w:rFonts w:ascii="PT Astra Serif" w:hAnsi="PT Astra Serif"/>
        </w:rPr>
        <w:t>3</w:t>
      </w:r>
      <w:r w:rsidRPr="00270207">
        <w:rPr>
          <w:rFonts w:ascii="PT Astra Serif" w:hAnsi="PT Astra Serif"/>
        </w:rPr>
        <w:t xml:space="preserve"> году равно объему налоговых расходов и составило </w:t>
      </w:r>
      <w:r w:rsidR="001963F4">
        <w:rPr>
          <w:rFonts w:ascii="PT Astra Serif" w:hAnsi="PT Astra Serif"/>
        </w:rPr>
        <w:t>12 028,0</w:t>
      </w:r>
      <w:r w:rsidRPr="00270207">
        <w:rPr>
          <w:rFonts w:ascii="PT Astra Serif" w:hAnsi="PT Astra Serif"/>
        </w:rPr>
        <w:t xml:space="preserve"> тыс. рублей.  </w:t>
      </w:r>
    </w:p>
    <w:p w:rsidR="008C0C42" w:rsidRPr="001F4BA5" w:rsidRDefault="008C0C42" w:rsidP="008C0C42">
      <w:pPr>
        <w:ind w:left="-15" w:right="0"/>
        <w:rPr>
          <w:rFonts w:ascii="PT Astra Serif" w:hAnsi="PT Astra Serif"/>
        </w:rPr>
      </w:pPr>
      <w:r w:rsidRPr="00270207">
        <w:rPr>
          <w:rFonts w:ascii="PT Astra Serif" w:hAnsi="PT Astra Serif"/>
          <w:b/>
          <w:i/>
        </w:rPr>
        <w:t xml:space="preserve">Вывод: поскольку налоговый расход оказывает положительное влияние на социально-экономическое развитие </w:t>
      </w:r>
      <w:r w:rsidR="001963F4">
        <w:rPr>
          <w:rFonts w:ascii="PT Astra Serif" w:hAnsi="PT Astra Serif"/>
          <w:b/>
          <w:i/>
        </w:rPr>
        <w:t>МО Смородинское</w:t>
      </w:r>
      <w:r w:rsidRPr="00270207">
        <w:rPr>
          <w:rFonts w:ascii="PT Astra Serif" w:hAnsi="PT Astra Serif"/>
          <w:b/>
          <w:i/>
        </w:rPr>
        <w:t xml:space="preserve"> и Узловского района в целом, способствует устранению встречных финансовых потоков средств местного бюджета, его действие в 202</w:t>
      </w:r>
      <w:r>
        <w:rPr>
          <w:rFonts w:ascii="PT Astra Serif" w:hAnsi="PT Astra Serif"/>
          <w:b/>
          <w:i/>
        </w:rPr>
        <w:t>3</w:t>
      </w:r>
      <w:r w:rsidRPr="00270207">
        <w:rPr>
          <w:rFonts w:ascii="PT Astra Serif" w:hAnsi="PT Astra Serif"/>
          <w:b/>
          <w:i/>
        </w:rPr>
        <w:t xml:space="preserve"> году признано целесообразным и эффективным.</w:t>
      </w:r>
    </w:p>
    <w:p w:rsidR="00632243" w:rsidRPr="001F4BA5" w:rsidRDefault="00632243" w:rsidP="00632243">
      <w:pPr>
        <w:spacing w:after="0" w:line="259" w:lineRule="auto"/>
        <w:ind w:right="0" w:firstLine="0"/>
        <w:jc w:val="left"/>
        <w:rPr>
          <w:rFonts w:ascii="PT Astra Serif" w:hAnsi="PT Astra Serif"/>
        </w:rPr>
      </w:pPr>
    </w:p>
    <w:p w:rsidR="002C7A29" w:rsidRPr="00FA3C09" w:rsidRDefault="00632243" w:rsidP="00632243">
      <w:pPr>
        <w:ind w:left="-15" w:right="0" w:firstLine="566"/>
        <w:rPr>
          <w:rFonts w:ascii="PT Astra Serif" w:hAnsi="PT Astra Serif"/>
        </w:rPr>
      </w:pPr>
      <w:r w:rsidRPr="001A155E">
        <w:rPr>
          <w:rFonts w:ascii="PT Astra Serif" w:hAnsi="PT Astra Serif"/>
          <w:b/>
        </w:rPr>
        <w:t xml:space="preserve">II. Оценка эффективности применения социальных налоговых расходов </w:t>
      </w:r>
      <w:r w:rsidR="002507F4" w:rsidRPr="001A155E">
        <w:rPr>
          <w:rFonts w:ascii="PT Astra Serif" w:hAnsi="PT Astra Serif"/>
          <w:b/>
        </w:rPr>
        <w:t>МО Смородинское</w:t>
      </w:r>
    </w:p>
    <w:p w:rsidR="002C7A29" w:rsidRPr="00FA3C09" w:rsidRDefault="002C7A29">
      <w:pPr>
        <w:spacing w:after="25" w:line="259" w:lineRule="auto"/>
        <w:ind w:right="0" w:firstLine="0"/>
        <w:jc w:val="left"/>
        <w:rPr>
          <w:rFonts w:ascii="PT Astra Serif" w:hAnsi="PT Astra Serif"/>
        </w:rPr>
      </w:pPr>
    </w:p>
    <w:p w:rsidR="002C7A29" w:rsidRPr="00FA3C09" w:rsidRDefault="009D30DE">
      <w:pPr>
        <w:ind w:left="-15" w:right="0"/>
        <w:rPr>
          <w:rFonts w:ascii="PT Astra Serif" w:hAnsi="PT Astra Serif"/>
        </w:rPr>
      </w:pPr>
      <w:r w:rsidRPr="00FA3C09">
        <w:rPr>
          <w:rFonts w:ascii="PT Astra Serif" w:hAnsi="PT Astra Serif"/>
        </w:rPr>
        <w:t xml:space="preserve">В соответствии с пунктами </w:t>
      </w:r>
      <w:r w:rsidR="00897158" w:rsidRPr="00FA3C09">
        <w:rPr>
          <w:rFonts w:ascii="PT Astra Serif" w:hAnsi="PT Astra Serif"/>
        </w:rPr>
        <w:t>3.2</w:t>
      </w:r>
      <w:r w:rsidR="002507F4" w:rsidRPr="00FA3C09">
        <w:rPr>
          <w:rFonts w:ascii="PT Astra Serif" w:hAnsi="PT Astra Serif"/>
        </w:rPr>
        <w:t xml:space="preserve"> решения СД МО Смородинское</w:t>
      </w:r>
      <w:r w:rsidR="00897158" w:rsidRPr="00FA3C09">
        <w:rPr>
          <w:rFonts w:ascii="PT Astra Serif" w:hAnsi="PT Astra Serif"/>
        </w:rPr>
        <w:t xml:space="preserve"> </w:t>
      </w:r>
      <w:r w:rsidR="002507F4" w:rsidRPr="00FA3C09">
        <w:rPr>
          <w:rFonts w:ascii="PT Astra Serif" w:hAnsi="PT Astra Serif"/>
        </w:rPr>
        <w:t xml:space="preserve">от </w:t>
      </w:r>
      <w:r w:rsidR="000D55B3" w:rsidRPr="00FA3C09">
        <w:rPr>
          <w:rFonts w:ascii="PT Astra Serif" w:hAnsi="PT Astra Serif"/>
        </w:rPr>
        <w:t xml:space="preserve"> 19.11.2019 № 17-42 </w:t>
      </w:r>
      <w:r w:rsidRPr="00FA3C09">
        <w:rPr>
          <w:rFonts w:ascii="PT Astra Serif" w:hAnsi="PT Astra Serif"/>
        </w:rPr>
        <w:t>льготы по зем</w:t>
      </w:r>
      <w:r w:rsidR="00897158" w:rsidRPr="00FA3C09">
        <w:rPr>
          <w:rFonts w:ascii="PT Astra Serif" w:hAnsi="PT Astra Serif"/>
        </w:rPr>
        <w:t xml:space="preserve">ельному налогу установлены для </w:t>
      </w:r>
      <w:r w:rsidR="000D55B3" w:rsidRPr="00FA3C09">
        <w:rPr>
          <w:rFonts w:ascii="PT Astra Serif" w:hAnsi="PT Astra Serif"/>
        </w:rPr>
        <w:t>7</w:t>
      </w:r>
      <w:r w:rsidRPr="00FA3C09">
        <w:rPr>
          <w:rFonts w:ascii="PT Astra Serif" w:hAnsi="PT Astra Serif"/>
        </w:rPr>
        <w:t xml:space="preserve"> категорий налогоплательщиков: физических лиц, относящихся к социально незащищенным группам населения.  </w:t>
      </w:r>
    </w:p>
    <w:p w:rsidR="002C7A29" w:rsidRPr="00FA3C09" w:rsidRDefault="009D30DE">
      <w:pPr>
        <w:ind w:left="-15" w:right="0"/>
        <w:rPr>
          <w:rFonts w:ascii="PT Astra Serif" w:hAnsi="PT Astra Serif"/>
        </w:rPr>
      </w:pPr>
      <w:r w:rsidRPr="00FA3C09">
        <w:rPr>
          <w:rFonts w:ascii="PT Astra Serif" w:hAnsi="PT Astra Serif"/>
        </w:rPr>
        <w:t xml:space="preserve">Информация </w:t>
      </w:r>
      <w:r w:rsidR="0053728C" w:rsidRPr="00FA3C09">
        <w:rPr>
          <w:rFonts w:ascii="PT Astra Serif" w:hAnsi="PT Astra Serif"/>
        </w:rPr>
        <w:t>о налоговых расходах за 202</w:t>
      </w:r>
      <w:r w:rsidR="001A155E">
        <w:rPr>
          <w:rFonts w:ascii="PT Astra Serif" w:hAnsi="PT Astra Serif"/>
        </w:rPr>
        <w:t>2</w:t>
      </w:r>
      <w:r w:rsidR="000D55B3" w:rsidRPr="00FA3C09">
        <w:rPr>
          <w:rFonts w:ascii="PT Astra Serif" w:hAnsi="PT Astra Serif"/>
        </w:rPr>
        <w:t>-202</w:t>
      </w:r>
      <w:r w:rsidR="001A155E">
        <w:rPr>
          <w:rFonts w:ascii="PT Astra Serif" w:hAnsi="PT Astra Serif"/>
        </w:rPr>
        <w:t>3</w:t>
      </w:r>
      <w:r w:rsidRPr="00FA3C09">
        <w:rPr>
          <w:rFonts w:ascii="PT Astra Serif" w:hAnsi="PT Astra Serif"/>
        </w:rPr>
        <w:t xml:space="preserve"> год представлена в таблице </w:t>
      </w:r>
      <w:r w:rsidR="001F4F9A">
        <w:rPr>
          <w:rFonts w:ascii="PT Astra Serif" w:hAnsi="PT Astra Serif"/>
        </w:rPr>
        <w:t>4</w:t>
      </w:r>
      <w:r w:rsidRPr="00FA3C09">
        <w:rPr>
          <w:rFonts w:ascii="PT Astra Serif" w:hAnsi="PT Astra Serif"/>
        </w:rPr>
        <w:t xml:space="preserve">. </w:t>
      </w:r>
    </w:p>
    <w:p w:rsidR="002C7A29" w:rsidRPr="00FA3C09" w:rsidRDefault="009D30DE">
      <w:pPr>
        <w:spacing w:after="0" w:line="259" w:lineRule="auto"/>
        <w:ind w:left="10" w:right="-10" w:hanging="10"/>
        <w:jc w:val="right"/>
        <w:rPr>
          <w:rFonts w:ascii="PT Astra Serif" w:hAnsi="PT Astra Serif"/>
          <w:sz w:val="26"/>
        </w:rPr>
      </w:pPr>
      <w:r w:rsidRPr="00FA3C09">
        <w:rPr>
          <w:rFonts w:ascii="PT Astra Serif" w:hAnsi="PT Astra Serif"/>
          <w:sz w:val="26"/>
        </w:rPr>
        <w:t>Таблица</w:t>
      </w:r>
      <w:r w:rsidR="002507F4" w:rsidRPr="00FA3C09">
        <w:rPr>
          <w:rFonts w:ascii="PT Astra Serif" w:hAnsi="PT Astra Serif"/>
          <w:sz w:val="26"/>
        </w:rPr>
        <w:t xml:space="preserve"> </w:t>
      </w:r>
      <w:r w:rsidR="001F4F9A">
        <w:rPr>
          <w:rFonts w:ascii="PT Astra Serif" w:hAnsi="PT Astra Serif"/>
          <w:sz w:val="26"/>
        </w:rPr>
        <w:t>4</w:t>
      </w:r>
      <w:r w:rsidRPr="00FA3C09">
        <w:rPr>
          <w:rFonts w:ascii="PT Astra Serif" w:hAnsi="PT Astra Serif"/>
          <w:sz w:val="26"/>
        </w:rPr>
        <w:t xml:space="preserve"> </w:t>
      </w:r>
    </w:p>
    <w:p w:rsidR="008B09EA" w:rsidRPr="00FA3C09" w:rsidRDefault="008B09EA">
      <w:pPr>
        <w:spacing w:after="0" w:line="259" w:lineRule="auto"/>
        <w:ind w:left="10" w:right="-10" w:hanging="10"/>
        <w:jc w:val="right"/>
        <w:rPr>
          <w:rFonts w:ascii="PT Astra Serif" w:hAnsi="PT Astra Serif"/>
        </w:rPr>
      </w:pPr>
    </w:p>
    <w:tbl>
      <w:tblPr>
        <w:tblStyle w:val="TableGrid"/>
        <w:tblW w:w="9808" w:type="dxa"/>
        <w:tblInd w:w="-108" w:type="dxa"/>
        <w:tblLayout w:type="fixed"/>
        <w:tblCellMar>
          <w:top w:w="7" w:type="dxa"/>
          <w:left w:w="108" w:type="dxa"/>
          <w:right w:w="53" w:type="dxa"/>
        </w:tblCellMar>
        <w:tblLook w:val="04A0"/>
      </w:tblPr>
      <w:tblGrid>
        <w:gridCol w:w="556"/>
        <w:gridCol w:w="4338"/>
        <w:gridCol w:w="1560"/>
        <w:gridCol w:w="855"/>
        <w:gridCol w:w="1145"/>
        <w:gridCol w:w="1354"/>
      </w:tblGrid>
      <w:tr w:rsidR="00FE36C8" w:rsidRPr="00FA3C09" w:rsidTr="00EF2A55">
        <w:trPr>
          <w:trHeight w:val="265"/>
        </w:trPr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C8" w:rsidRPr="00FA3C09" w:rsidRDefault="00FE36C8">
            <w:pPr>
              <w:spacing w:line="259" w:lineRule="auto"/>
              <w:ind w:left="60" w:right="0" w:firstLine="0"/>
              <w:jc w:val="left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 xml:space="preserve">№ </w:t>
            </w:r>
          </w:p>
          <w:p w:rsidR="00FE36C8" w:rsidRPr="00FA3C09" w:rsidRDefault="00FE36C8">
            <w:pPr>
              <w:spacing w:after="0" w:line="259" w:lineRule="auto"/>
              <w:ind w:left="17" w:right="0" w:firstLine="0"/>
              <w:jc w:val="left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 xml:space="preserve">п/п </w:t>
            </w:r>
          </w:p>
        </w:tc>
        <w:tc>
          <w:tcPr>
            <w:tcW w:w="4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C8" w:rsidRPr="00FA3C09" w:rsidRDefault="00FE36C8">
            <w:pPr>
              <w:spacing w:after="19" w:line="259" w:lineRule="auto"/>
              <w:ind w:right="0" w:firstLine="0"/>
              <w:jc w:val="center"/>
              <w:rPr>
                <w:rFonts w:ascii="PT Astra Serif" w:hAnsi="PT Astra Serif"/>
              </w:rPr>
            </w:pPr>
          </w:p>
          <w:p w:rsidR="00FE36C8" w:rsidRPr="00FA3C09" w:rsidRDefault="00FE36C8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 xml:space="preserve">Фискальные характеристики налоговых расходов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36C8" w:rsidRPr="00FA3C09" w:rsidRDefault="00FE36C8" w:rsidP="00FE36C8">
            <w:pPr>
              <w:ind w:right="0" w:firstLine="0"/>
              <w:contextualSpacing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Размер налоговой ставки, в пределах которой предоставляется льгота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C8" w:rsidRPr="00FA3C09" w:rsidRDefault="00FE36C8">
            <w:pPr>
              <w:spacing w:after="0" w:line="259" w:lineRule="auto"/>
              <w:ind w:right="52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 xml:space="preserve">Значение показателя 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C8" w:rsidRPr="00FA3C09" w:rsidRDefault="00EF2A55" w:rsidP="007B74C4">
            <w:pPr>
              <w:spacing w:after="0" w:line="259" w:lineRule="auto"/>
              <w:ind w:left="32" w:right="26" w:hanging="6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>изменения</w:t>
            </w:r>
            <w:r w:rsidR="00FE36C8" w:rsidRPr="00FA3C09">
              <w:rPr>
                <w:rFonts w:ascii="PT Astra Serif" w:hAnsi="PT Astra Serif"/>
                <w:sz w:val="22"/>
              </w:rPr>
              <w:t xml:space="preserve">, % </w:t>
            </w:r>
          </w:p>
        </w:tc>
      </w:tr>
      <w:tr w:rsidR="00FE36C8" w:rsidRPr="00FA3C09" w:rsidTr="00EF2A55">
        <w:trPr>
          <w:trHeight w:val="1013"/>
        </w:trPr>
        <w:tc>
          <w:tcPr>
            <w:tcW w:w="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C8" w:rsidRPr="00FA3C09" w:rsidRDefault="00FE36C8">
            <w:pPr>
              <w:spacing w:after="160" w:line="259" w:lineRule="auto"/>
              <w:ind w:right="0"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4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C8" w:rsidRPr="00FA3C09" w:rsidRDefault="00FE36C8">
            <w:pPr>
              <w:spacing w:after="160" w:line="259" w:lineRule="auto"/>
              <w:ind w:right="0"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C8" w:rsidRPr="00FA3C09" w:rsidRDefault="00FE36C8" w:rsidP="007B74C4">
            <w:pPr>
              <w:spacing w:after="0" w:line="259" w:lineRule="auto"/>
              <w:ind w:right="54"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C8" w:rsidRPr="00FA3C09" w:rsidRDefault="00FE36C8" w:rsidP="00864065">
            <w:pPr>
              <w:spacing w:after="0" w:line="259" w:lineRule="auto"/>
              <w:ind w:right="54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>202</w:t>
            </w:r>
            <w:r w:rsidR="00864065">
              <w:rPr>
                <w:rFonts w:ascii="PT Astra Serif" w:hAnsi="PT Astra Serif"/>
                <w:sz w:val="22"/>
              </w:rPr>
              <w:t>2</w:t>
            </w:r>
            <w:r w:rsidRPr="00FA3C09">
              <w:rPr>
                <w:rFonts w:ascii="PT Astra Serif" w:hAnsi="PT Astra Serif"/>
                <w:sz w:val="22"/>
              </w:rPr>
              <w:t xml:space="preserve"> год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C8" w:rsidRPr="00FA3C09" w:rsidRDefault="00FE36C8" w:rsidP="001A155E">
            <w:pPr>
              <w:spacing w:after="0" w:line="259" w:lineRule="auto"/>
              <w:ind w:right="0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>202</w:t>
            </w:r>
            <w:r w:rsidR="001A155E">
              <w:rPr>
                <w:rFonts w:ascii="PT Astra Serif" w:hAnsi="PT Astra Serif"/>
                <w:sz w:val="22"/>
              </w:rPr>
              <w:t>3</w:t>
            </w:r>
            <w:r w:rsidRPr="00FA3C09">
              <w:rPr>
                <w:rFonts w:ascii="PT Astra Serif" w:hAnsi="PT Astra Serif"/>
                <w:sz w:val="22"/>
              </w:rPr>
              <w:t xml:space="preserve"> год (оценка) 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6C8" w:rsidRPr="00FA3C09" w:rsidRDefault="00FE36C8">
            <w:pPr>
              <w:spacing w:after="160" w:line="259" w:lineRule="auto"/>
              <w:ind w:right="0" w:firstLine="0"/>
              <w:jc w:val="left"/>
              <w:rPr>
                <w:rFonts w:ascii="PT Astra Serif" w:hAnsi="PT Astra Serif"/>
              </w:rPr>
            </w:pPr>
          </w:p>
        </w:tc>
      </w:tr>
      <w:tr w:rsidR="00962CD1" w:rsidRPr="00FA3C09" w:rsidTr="00EF2A55">
        <w:trPr>
          <w:trHeight w:val="76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 xml:space="preserve">1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>
            <w:pPr>
              <w:spacing w:after="43" w:line="236" w:lineRule="auto"/>
              <w:ind w:right="0" w:firstLine="0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 xml:space="preserve">Объем налоговых расходов в результате освобождения от налогообложения социально незащищенных групп </w:t>
            </w:r>
          </w:p>
          <w:p w:rsidR="00962CD1" w:rsidRPr="00FA3C09" w:rsidRDefault="00962CD1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 xml:space="preserve">населения, тыс. руб.,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8C0C42">
            <w:pPr>
              <w:spacing w:after="0" w:line="259" w:lineRule="auto"/>
              <w:ind w:right="60"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267EE1">
            <w:pPr>
              <w:spacing w:after="0" w:line="259" w:lineRule="auto"/>
              <w:ind w:right="60" w:firstLine="0"/>
              <w:jc w:val="center"/>
              <w:rPr>
                <w:rFonts w:ascii="PT Astra Serif" w:hAnsi="PT Astra Serif"/>
                <w:sz w:val="22"/>
                <w:highlight w:val="yellow"/>
              </w:rPr>
            </w:pPr>
            <w:r>
              <w:rPr>
                <w:rFonts w:ascii="PT Astra Serif" w:hAnsi="PT Astra Serif"/>
                <w:sz w:val="22"/>
              </w:rPr>
              <w:t>19</w:t>
            </w:r>
            <w:r w:rsidRPr="00FA3C09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BE7D81" w:rsidP="0053728C">
            <w:pPr>
              <w:spacing w:after="0" w:line="259" w:lineRule="auto"/>
              <w:ind w:right="60" w:firstLine="0"/>
              <w:jc w:val="center"/>
              <w:rPr>
                <w:rFonts w:ascii="PT Astra Serif" w:hAnsi="PT Astra Serif"/>
                <w:sz w:val="22"/>
                <w:highlight w:val="yellow"/>
              </w:rPr>
            </w:pPr>
            <w:r>
              <w:rPr>
                <w:rFonts w:ascii="PT Astra Serif" w:hAnsi="PT Astra Serif"/>
                <w:sz w:val="22"/>
              </w:rPr>
              <w:t>97</w:t>
            </w:r>
            <w:r w:rsidR="00962CD1" w:rsidRPr="00FA3C09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более 100,0</w:t>
            </w:r>
          </w:p>
        </w:tc>
      </w:tr>
      <w:tr w:rsidR="00962CD1" w:rsidRPr="00FA3C09" w:rsidTr="00EF2A55">
        <w:trPr>
          <w:trHeight w:val="26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>
            <w:pPr>
              <w:spacing w:after="0" w:line="259" w:lineRule="auto"/>
              <w:ind w:righ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 xml:space="preserve">в том числе в результате: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8C0C42">
            <w:pPr>
              <w:spacing w:after="0" w:line="259" w:lineRule="auto"/>
              <w:ind w:right="5" w:firstLine="0"/>
              <w:jc w:val="center"/>
              <w:rPr>
                <w:rFonts w:ascii="PT Astra Serif" w:hAnsi="PT Astra Serif"/>
                <w:sz w:val="22"/>
                <w:highlight w:val="yellow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267EE1">
            <w:pPr>
              <w:spacing w:after="0" w:line="259" w:lineRule="auto"/>
              <w:ind w:right="5" w:firstLine="0"/>
              <w:jc w:val="center"/>
              <w:rPr>
                <w:rFonts w:ascii="PT Astra Serif" w:hAnsi="PT Astra Serif"/>
                <w:sz w:val="22"/>
                <w:highlight w:val="yellow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>
            <w:pPr>
              <w:spacing w:after="0" w:line="259" w:lineRule="auto"/>
              <w:ind w:right="5" w:firstLine="0"/>
              <w:jc w:val="center"/>
              <w:rPr>
                <w:rFonts w:ascii="PT Astra Serif" w:hAnsi="PT Astra Serif"/>
                <w:sz w:val="22"/>
                <w:highlight w:val="yellow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>
            <w:pPr>
              <w:spacing w:after="0" w:line="259" w:lineRule="auto"/>
              <w:ind w:right="0" w:firstLine="0"/>
              <w:jc w:val="center"/>
              <w:rPr>
                <w:rFonts w:ascii="PT Astra Serif" w:hAnsi="PT Astra Serif"/>
                <w:sz w:val="22"/>
              </w:rPr>
            </w:pPr>
          </w:p>
        </w:tc>
      </w:tr>
      <w:tr w:rsidR="00962CD1" w:rsidRPr="00FA3C09" w:rsidTr="00EF2A55">
        <w:trPr>
          <w:trHeight w:val="829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 xml:space="preserve">1.1.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F60AC3">
            <w:pPr>
              <w:ind w:firstLine="0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Освобождение от уплаты земельного налога Героев Советского Союза, Героев Российской Федерации, полных кавалеров ордена Славы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8C0C42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100 %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267EE1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E21C6C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0,0</w:t>
            </w:r>
          </w:p>
        </w:tc>
      </w:tr>
      <w:tr w:rsidR="00962CD1" w:rsidRPr="00FA3C09" w:rsidTr="00EF2A55">
        <w:trPr>
          <w:trHeight w:val="54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 xml:space="preserve">1.2.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F60AC3">
            <w:pPr>
              <w:ind w:firstLine="0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Освобождение от уплаты земельного налога инвалидов I и II групп инвалидности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8C0C42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100%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267EE1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122D56" w:rsidP="00E21C6C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16</w:t>
            </w:r>
            <w:r w:rsidR="00962CD1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122D56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более 100,0</w:t>
            </w:r>
          </w:p>
        </w:tc>
      </w:tr>
      <w:tr w:rsidR="00962CD1" w:rsidRPr="00FA3C09" w:rsidTr="00EF2A55">
        <w:trPr>
          <w:trHeight w:val="53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 xml:space="preserve">1.3.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F60AC3">
            <w:pPr>
              <w:ind w:firstLine="0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 xml:space="preserve">Освобождение от уплаты земельного налога инвалидов с детства, детей-инвалидов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8C0C42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100 %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267EE1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6E098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0,0</w:t>
            </w:r>
          </w:p>
        </w:tc>
      </w:tr>
      <w:tr w:rsidR="00962CD1" w:rsidRPr="00FA3C09" w:rsidTr="00EF2A55">
        <w:trPr>
          <w:trHeight w:val="145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0D55B3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1.4.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F60AC3">
            <w:pPr>
              <w:ind w:firstLine="0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Освобождение от уплаты земельного налога граждан, которым присвоено  звание «почетный гражданин города Узловая», «Почетный гражданин Узловского района», «Почетный гражданин города Узловая и Узловского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8C0C42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100 %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267EE1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E21C6C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0,0</w:t>
            </w:r>
          </w:p>
        </w:tc>
      </w:tr>
      <w:tr w:rsidR="00962CD1" w:rsidRPr="00FA3C09" w:rsidTr="00EF2A55">
        <w:trPr>
          <w:trHeight w:val="83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1.5.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F60AC3">
            <w:pPr>
              <w:ind w:firstLine="0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Освобождение от уплаты земельного налога ветеранов и инвалидов Великой Отечественной войны, а так же  ветеранов и инвалидов боевых действий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8C0C42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100 %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267EE1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  <w:r w:rsidRPr="00FA3C09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122D56" w:rsidP="00E21C6C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16</w:t>
            </w:r>
            <w:r w:rsidR="00962CD1" w:rsidRPr="00FA3C09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122D56" w:rsidP="001C4C77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более 100,0</w:t>
            </w:r>
          </w:p>
        </w:tc>
      </w:tr>
      <w:tr w:rsidR="00962CD1" w:rsidRPr="00FA3C09" w:rsidTr="00EF2A55">
        <w:trPr>
          <w:trHeight w:val="971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lastRenderedPageBreak/>
              <w:t>1.6.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F60AC3">
            <w:pPr>
              <w:ind w:firstLine="0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 xml:space="preserve">Освобождение от уплаты земельного </w:t>
            </w:r>
            <w:proofErr w:type="gramStart"/>
            <w:r w:rsidRPr="00FA3C09">
              <w:rPr>
                <w:rFonts w:ascii="PT Astra Serif" w:hAnsi="PT Astra Serif"/>
                <w:sz w:val="22"/>
              </w:rPr>
              <w:t>налога участников ликвидации последствий аварии</w:t>
            </w:r>
            <w:proofErr w:type="gramEnd"/>
            <w:r w:rsidRPr="00FA3C09">
              <w:rPr>
                <w:rFonts w:ascii="PT Astra Serif" w:hAnsi="PT Astra Serif"/>
                <w:sz w:val="22"/>
              </w:rPr>
              <w:t xml:space="preserve"> 1986-1987 годов на Чернобыльской АЭС на основании удостоверения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8C0C42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100 %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267EE1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0,0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E21C6C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0,0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0,0</w:t>
            </w:r>
          </w:p>
        </w:tc>
      </w:tr>
      <w:tr w:rsidR="00962CD1" w:rsidRPr="00FA3C09" w:rsidTr="00EF2A55">
        <w:trPr>
          <w:trHeight w:val="57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0D55B3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 xml:space="preserve">1.7.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F60AC3">
            <w:pPr>
              <w:ind w:firstLine="0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 xml:space="preserve">Освобождение от уплаты земельного налога физические лица, являющиеся членами многодетной семьи, признанной таковой в соответствии с </w:t>
            </w:r>
            <w:hyperlink r:id="rId6" w:history="1">
              <w:r w:rsidRPr="00FA3C09">
                <w:rPr>
                  <w:rFonts w:ascii="PT Astra Serif" w:hAnsi="PT Astra Serif"/>
                  <w:sz w:val="22"/>
                </w:rPr>
                <w:t>Законом</w:t>
              </w:r>
            </w:hyperlink>
            <w:r w:rsidRPr="00FA3C09">
              <w:rPr>
                <w:rFonts w:ascii="PT Astra Serif" w:hAnsi="PT Astra Serif"/>
                <w:sz w:val="22"/>
              </w:rPr>
              <w:t xml:space="preserve"> Тульской области от 04.12.2008 N 1154-ЗТО "О мерах социальной поддержки многодетных семей в Тульской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8C0C42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100 %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267EE1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11</w:t>
            </w:r>
            <w:r w:rsidRPr="00FA3C09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122D56" w:rsidP="00122D56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65</w:t>
            </w:r>
            <w:r w:rsidR="00962CD1" w:rsidRPr="00FA3C09">
              <w:rPr>
                <w:rFonts w:ascii="PT Astra Serif" w:hAnsi="PT Astra Serif"/>
                <w:sz w:val="22"/>
              </w:rPr>
              <w:t>,0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более 10</w:t>
            </w:r>
            <w:r w:rsidRPr="00FA3C09">
              <w:rPr>
                <w:rFonts w:ascii="PT Astra Serif" w:hAnsi="PT Astra Serif"/>
                <w:sz w:val="22"/>
              </w:rPr>
              <w:t>0,0</w:t>
            </w:r>
          </w:p>
        </w:tc>
      </w:tr>
      <w:tr w:rsidR="00962CD1" w:rsidRPr="00FA3C09" w:rsidTr="00EF2A55">
        <w:trPr>
          <w:trHeight w:val="51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 xml:space="preserve">2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>
            <w:pPr>
              <w:spacing w:after="0" w:line="259" w:lineRule="auto"/>
              <w:ind w:right="0" w:firstLine="0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 xml:space="preserve">Численность налогоплательщиков, воспользовавшихся льготой, ед.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8C0C42">
            <w:pPr>
              <w:spacing w:after="0" w:line="259" w:lineRule="auto"/>
              <w:ind w:right="60"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267EE1">
            <w:pPr>
              <w:spacing w:after="0" w:line="259" w:lineRule="auto"/>
              <w:ind w:right="60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BE7D81">
            <w:pPr>
              <w:spacing w:after="0" w:line="259" w:lineRule="auto"/>
              <w:ind w:right="60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121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8C0C42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более 10</w:t>
            </w:r>
            <w:r w:rsidRPr="00FA3C09">
              <w:rPr>
                <w:rFonts w:ascii="PT Astra Serif" w:hAnsi="PT Astra Serif"/>
                <w:sz w:val="22"/>
              </w:rPr>
              <w:t>0,0</w:t>
            </w:r>
          </w:p>
        </w:tc>
      </w:tr>
      <w:tr w:rsidR="00962CD1" w:rsidRPr="00FA3C09" w:rsidTr="00EF2A55">
        <w:trPr>
          <w:trHeight w:val="26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 xml:space="preserve">3 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 xml:space="preserve">Общее  количество налогоплательщиков, ед.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8C0C42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 w:rsidP="00267EE1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2 969</w:t>
            </w:r>
            <w:r w:rsidRPr="00FA3C09">
              <w:rPr>
                <w:rFonts w:ascii="PT Astra Serif" w:hAnsi="PT Astra Serif"/>
                <w:sz w:val="22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122D56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  <w:r w:rsidR="004D669D">
              <w:rPr>
                <w:rFonts w:ascii="PT Astra Serif" w:hAnsi="PT Astra Serif"/>
                <w:sz w:val="22"/>
              </w:rPr>
              <w:t xml:space="preserve"> </w:t>
            </w:r>
            <w:r>
              <w:rPr>
                <w:rFonts w:ascii="PT Astra Serif" w:hAnsi="PT Astra Serif"/>
                <w:sz w:val="22"/>
              </w:rPr>
              <w:t>034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CD1" w:rsidRPr="00FA3C09" w:rsidRDefault="00962CD1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более 10</w:t>
            </w:r>
            <w:r w:rsidRPr="00FA3C09">
              <w:rPr>
                <w:rFonts w:ascii="PT Astra Serif" w:hAnsi="PT Astra Serif"/>
                <w:sz w:val="22"/>
              </w:rPr>
              <w:t>0,0</w:t>
            </w:r>
          </w:p>
        </w:tc>
      </w:tr>
    </w:tbl>
    <w:p w:rsidR="002C7A29" w:rsidRPr="00FA3C09" w:rsidRDefault="002C7A29">
      <w:pPr>
        <w:spacing w:after="25" w:line="259" w:lineRule="auto"/>
        <w:ind w:left="566" w:right="0" w:firstLine="0"/>
        <w:jc w:val="left"/>
        <w:rPr>
          <w:rFonts w:ascii="PT Astra Serif" w:hAnsi="PT Astra Serif"/>
        </w:rPr>
      </w:pPr>
    </w:p>
    <w:p w:rsidR="002C7A29" w:rsidRPr="00FA3C09" w:rsidRDefault="009D30DE">
      <w:pPr>
        <w:spacing w:after="0"/>
        <w:ind w:left="-15" w:right="-11" w:firstLine="556"/>
        <w:rPr>
          <w:rFonts w:ascii="PT Astra Serif" w:hAnsi="PT Astra Serif"/>
        </w:rPr>
      </w:pPr>
      <w:r w:rsidRPr="00FA3C09">
        <w:rPr>
          <w:rFonts w:ascii="PT Astra Serif" w:hAnsi="PT Astra Serif"/>
          <w:u w:val="single" w:color="000000"/>
        </w:rPr>
        <w:t>2.1 Оценка эффективности налоговых расходов по земельному налогу в</w:t>
      </w:r>
      <w:r w:rsidR="00E82DEB" w:rsidRPr="00FA3C09">
        <w:rPr>
          <w:rFonts w:ascii="PT Astra Serif" w:hAnsi="PT Astra Serif"/>
          <w:u w:val="single" w:color="000000"/>
        </w:rPr>
        <w:t xml:space="preserve"> </w:t>
      </w:r>
      <w:r w:rsidRPr="00FA3C09">
        <w:rPr>
          <w:rFonts w:ascii="PT Astra Serif" w:hAnsi="PT Astra Serif"/>
          <w:u w:val="single" w:color="000000"/>
        </w:rPr>
        <w:t>отношении лиц, относящихся к социально незащищенным группам населения</w:t>
      </w:r>
    </w:p>
    <w:p w:rsidR="0091406D" w:rsidRPr="00FA3C09" w:rsidRDefault="009D30DE" w:rsidP="0091406D">
      <w:pPr>
        <w:suppressAutoHyphens/>
        <w:ind w:right="0" w:firstLine="567"/>
        <w:rPr>
          <w:rFonts w:ascii="PT Astra Serif" w:hAnsi="PT Astra Serif"/>
          <w:szCs w:val="28"/>
        </w:rPr>
      </w:pPr>
      <w:r w:rsidRPr="00FA3C09">
        <w:rPr>
          <w:rFonts w:ascii="PT Astra Serif" w:hAnsi="PT Astra Serif"/>
          <w:szCs w:val="28"/>
        </w:rPr>
        <w:t>В соответствии с пункт</w:t>
      </w:r>
      <w:r w:rsidR="0091406D" w:rsidRPr="00FA3C09">
        <w:rPr>
          <w:rFonts w:ascii="PT Astra Serif" w:hAnsi="PT Astra Serif"/>
          <w:szCs w:val="28"/>
        </w:rPr>
        <w:t>о</w:t>
      </w:r>
      <w:r w:rsidRPr="00FA3C09">
        <w:rPr>
          <w:rFonts w:ascii="PT Astra Serif" w:hAnsi="PT Astra Serif"/>
          <w:szCs w:val="28"/>
        </w:rPr>
        <w:t xml:space="preserve">м </w:t>
      </w:r>
      <w:r w:rsidR="0091406D" w:rsidRPr="00FA3C09">
        <w:rPr>
          <w:rFonts w:ascii="PT Astra Serif" w:hAnsi="PT Astra Serif"/>
          <w:szCs w:val="28"/>
        </w:rPr>
        <w:t>3.2</w:t>
      </w:r>
      <w:r w:rsidRPr="00FA3C09">
        <w:rPr>
          <w:rFonts w:ascii="PT Astra Serif" w:hAnsi="PT Astra Serif"/>
          <w:szCs w:val="28"/>
        </w:rPr>
        <w:t xml:space="preserve"> решения СД </w:t>
      </w:r>
      <w:r w:rsidR="007E2DDF" w:rsidRPr="00FA3C09">
        <w:rPr>
          <w:rFonts w:ascii="PT Astra Serif" w:hAnsi="PT Astra Serif"/>
          <w:szCs w:val="28"/>
        </w:rPr>
        <w:t>МО Смородинское</w:t>
      </w:r>
      <w:r w:rsidR="0091406D" w:rsidRPr="00FA3C09">
        <w:rPr>
          <w:rFonts w:ascii="PT Astra Serif" w:hAnsi="PT Astra Serif"/>
          <w:szCs w:val="28"/>
        </w:rPr>
        <w:t xml:space="preserve"> </w:t>
      </w:r>
      <w:r w:rsidRPr="00FA3C09">
        <w:rPr>
          <w:rFonts w:ascii="PT Astra Serif" w:hAnsi="PT Astra Serif"/>
          <w:szCs w:val="28"/>
        </w:rPr>
        <w:t xml:space="preserve"> от </w:t>
      </w:r>
      <w:r w:rsidR="000E342D" w:rsidRPr="00FA3C09">
        <w:rPr>
          <w:rFonts w:ascii="PT Astra Serif" w:hAnsi="PT Astra Serif"/>
        </w:rPr>
        <w:t xml:space="preserve">19.11.2019 № 17-42 </w:t>
      </w:r>
      <w:r w:rsidRPr="00FA3C09">
        <w:rPr>
          <w:rFonts w:ascii="PT Astra Serif" w:hAnsi="PT Astra Serif"/>
          <w:szCs w:val="28"/>
        </w:rPr>
        <w:t xml:space="preserve">установлены налоговые льготы по земельному налогу в виде освобождения от налогообложения </w:t>
      </w:r>
      <w:r w:rsidR="0091406D" w:rsidRPr="00FA3C09">
        <w:rPr>
          <w:rFonts w:ascii="PT Astra Serif" w:hAnsi="PT Astra Serif"/>
          <w:szCs w:val="28"/>
        </w:rPr>
        <w:t>физически</w:t>
      </w:r>
      <w:r w:rsidR="0015513F" w:rsidRPr="00FA3C09">
        <w:rPr>
          <w:rFonts w:ascii="PT Astra Serif" w:hAnsi="PT Astra Serif"/>
          <w:szCs w:val="28"/>
        </w:rPr>
        <w:t>х</w:t>
      </w:r>
      <w:r w:rsidR="0091406D" w:rsidRPr="00FA3C09">
        <w:rPr>
          <w:rFonts w:ascii="PT Astra Serif" w:hAnsi="PT Astra Serif"/>
          <w:szCs w:val="28"/>
        </w:rPr>
        <w:t xml:space="preserve"> лиц, использующи</w:t>
      </w:r>
      <w:r w:rsidR="0015513F" w:rsidRPr="00FA3C09">
        <w:rPr>
          <w:rFonts w:ascii="PT Astra Serif" w:hAnsi="PT Astra Serif"/>
          <w:szCs w:val="28"/>
        </w:rPr>
        <w:t>х</w:t>
      </w:r>
      <w:r w:rsidR="0091406D" w:rsidRPr="00FA3C09">
        <w:rPr>
          <w:rFonts w:ascii="PT Astra Serif" w:hAnsi="PT Astra Serif"/>
          <w:szCs w:val="28"/>
        </w:rPr>
        <w:t xml:space="preserve"> земельные участки  в целях, не связанных  с предпринимательской деятельностью:</w:t>
      </w:r>
    </w:p>
    <w:p w:rsidR="000E342D" w:rsidRPr="00FA3C09" w:rsidRDefault="0091406D" w:rsidP="000E342D">
      <w:pPr>
        <w:autoSpaceDE w:val="0"/>
        <w:autoSpaceDN w:val="0"/>
        <w:adjustRightInd w:val="0"/>
        <w:spacing w:after="0" w:line="269" w:lineRule="auto"/>
        <w:ind w:right="0" w:firstLine="539"/>
        <w:rPr>
          <w:rFonts w:ascii="PT Astra Serif" w:eastAsiaTheme="minorEastAsia" w:hAnsi="PT Astra Serif"/>
          <w:color w:val="auto"/>
          <w:szCs w:val="28"/>
        </w:rPr>
      </w:pPr>
      <w:r w:rsidRPr="00FA3C09">
        <w:rPr>
          <w:rFonts w:ascii="PT Astra Serif" w:hAnsi="PT Astra Serif"/>
          <w:szCs w:val="28"/>
        </w:rPr>
        <w:tab/>
      </w:r>
      <w:r w:rsidR="000E342D" w:rsidRPr="00FA3C09">
        <w:rPr>
          <w:rFonts w:ascii="PT Astra Serif" w:eastAsiaTheme="minorEastAsia" w:hAnsi="PT Astra Serif"/>
          <w:color w:val="auto"/>
          <w:szCs w:val="28"/>
        </w:rPr>
        <w:t>- Герои Советского Союза, Герои Российской Федерации, полные кавалеры ордена Славы;</w:t>
      </w:r>
    </w:p>
    <w:p w:rsidR="000E342D" w:rsidRPr="00FA3C09" w:rsidRDefault="000E342D" w:rsidP="000E342D">
      <w:pPr>
        <w:autoSpaceDE w:val="0"/>
        <w:autoSpaceDN w:val="0"/>
        <w:adjustRightInd w:val="0"/>
        <w:spacing w:after="0" w:line="269" w:lineRule="auto"/>
        <w:ind w:right="0" w:firstLine="539"/>
        <w:rPr>
          <w:rFonts w:ascii="PT Astra Serif" w:eastAsiaTheme="minorEastAsia" w:hAnsi="PT Astra Serif"/>
          <w:color w:val="auto"/>
          <w:szCs w:val="28"/>
        </w:rPr>
      </w:pPr>
      <w:r w:rsidRPr="00FA3C09">
        <w:rPr>
          <w:rFonts w:ascii="PT Astra Serif" w:eastAsiaTheme="minorEastAsia" w:hAnsi="PT Astra Serif"/>
          <w:color w:val="auto"/>
          <w:szCs w:val="28"/>
        </w:rPr>
        <w:t>- инвалиды I и II групп инвалидности;</w:t>
      </w:r>
    </w:p>
    <w:p w:rsidR="000E342D" w:rsidRPr="00FA3C09" w:rsidRDefault="000E342D" w:rsidP="000E342D">
      <w:pPr>
        <w:autoSpaceDE w:val="0"/>
        <w:autoSpaceDN w:val="0"/>
        <w:adjustRightInd w:val="0"/>
        <w:spacing w:after="0" w:line="269" w:lineRule="auto"/>
        <w:ind w:right="0" w:firstLine="539"/>
        <w:rPr>
          <w:rFonts w:ascii="PT Astra Serif" w:eastAsiaTheme="minorEastAsia" w:hAnsi="PT Astra Serif"/>
          <w:color w:val="auto"/>
          <w:szCs w:val="28"/>
        </w:rPr>
      </w:pPr>
      <w:r w:rsidRPr="00FA3C09">
        <w:rPr>
          <w:rFonts w:ascii="PT Astra Serif" w:eastAsiaTheme="minorEastAsia" w:hAnsi="PT Astra Serif"/>
          <w:color w:val="auto"/>
          <w:szCs w:val="28"/>
        </w:rPr>
        <w:t>- инвалиды с детства, дети-инвалиды;</w:t>
      </w:r>
    </w:p>
    <w:p w:rsidR="000E342D" w:rsidRPr="00FA3C09" w:rsidRDefault="000E342D" w:rsidP="000E342D">
      <w:pPr>
        <w:autoSpaceDE w:val="0"/>
        <w:autoSpaceDN w:val="0"/>
        <w:adjustRightInd w:val="0"/>
        <w:spacing w:after="0" w:line="269" w:lineRule="auto"/>
        <w:ind w:right="0" w:firstLine="539"/>
        <w:rPr>
          <w:rFonts w:ascii="PT Astra Serif" w:eastAsiaTheme="minorEastAsia" w:hAnsi="PT Astra Serif"/>
          <w:color w:val="auto"/>
          <w:szCs w:val="28"/>
        </w:rPr>
      </w:pPr>
      <w:r w:rsidRPr="00FA3C09">
        <w:rPr>
          <w:rFonts w:ascii="PT Astra Serif" w:eastAsiaTheme="minorEastAsia" w:hAnsi="PT Astra Serif"/>
          <w:color w:val="auto"/>
          <w:szCs w:val="28"/>
        </w:rPr>
        <w:t>- граждане, которым присвоено звание "Почетный гражданин города Узловая", "Почетный гражданин Узловского района", "Почетный гражданин города Узловая и Узловского района";</w:t>
      </w:r>
    </w:p>
    <w:p w:rsidR="000E342D" w:rsidRPr="00FA3C09" w:rsidRDefault="000E342D" w:rsidP="000E342D">
      <w:pPr>
        <w:autoSpaceDE w:val="0"/>
        <w:autoSpaceDN w:val="0"/>
        <w:adjustRightInd w:val="0"/>
        <w:spacing w:after="0" w:line="269" w:lineRule="auto"/>
        <w:ind w:right="0" w:firstLine="539"/>
        <w:rPr>
          <w:rFonts w:ascii="PT Astra Serif" w:eastAsiaTheme="minorEastAsia" w:hAnsi="PT Astra Serif"/>
          <w:color w:val="auto"/>
          <w:szCs w:val="28"/>
        </w:rPr>
      </w:pPr>
      <w:r w:rsidRPr="00FA3C09">
        <w:rPr>
          <w:rFonts w:ascii="PT Astra Serif" w:eastAsiaTheme="minorEastAsia" w:hAnsi="PT Astra Serif"/>
          <w:color w:val="auto"/>
          <w:szCs w:val="28"/>
        </w:rPr>
        <w:t>- ветераны и инвалиды Великой Отечественной войны, а также ветераны и инвалиды боевых действий;</w:t>
      </w:r>
    </w:p>
    <w:p w:rsidR="000E342D" w:rsidRPr="00FA3C09" w:rsidRDefault="000E342D" w:rsidP="000E342D">
      <w:pPr>
        <w:autoSpaceDE w:val="0"/>
        <w:autoSpaceDN w:val="0"/>
        <w:adjustRightInd w:val="0"/>
        <w:spacing w:after="0" w:line="269" w:lineRule="auto"/>
        <w:ind w:right="0" w:firstLine="539"/>
        <w:rPr>
          <w:rFonts w:ascii="PT Astra Serif" w:eastAsiaTheme="minorEastAsia" w:hAnsi="PT Astra Serif"/>
          <w:color w:val="auto"/>
          <w:szCs w:val="28"/>
        </w:rPr>
      </w:pPr>
      <w:r w:rsidRPr="00FA3C09">
        <w:rPr>
          <w:rFonts w:ascii="PT Astra Serif" w:eastAsiaTheme="minorEastAsia" w:hAnsi="PT Astra Serif"/>
          <w:color w:val="auto"/>
          <w:szCs w:val="28"/>
        </w:rPr>
        <w:t>- участники ликвидации последствий аварии 1986 - 1987 годов на Чернобыльской АЭС на основании удостоверения;</w:t>
      </w:r>
    </w:p>
    <w:p w:rsidR="000E342D" w:rsidRPr="00FA3C09" w:rsidRDefault="000E342D" w:rsidP="000E342D">
      <w:pPr>
        <w:autoSpaceDE w:val="0"/>
        <w:autoSpaceDN w:val="0"/>
        <w:adjustRightInd w:val="0"/>
        <w:spacing w:after="0" w:line="269" w:lineRule="auto"/>
        <w:ind w:right="0" w:firstLine="539"/>
        <w:rPr>
          <w:rFonts w:ascii="PT Astra Serif" w:eastAsiaTheme="minorEastAsia" w:hAnsi="PT Astra Serif"/>
          <w:color w:val="auto"/>
          <w:szCs w:val="28"/>
        </w:rPr>
      </w:pPr>
      <w:r w:rsidRPr="00FA3C09">
        <w:rPr>
          <w:rFonts w:ascii="PT Astra Serif" w:eastAsiaTheme="minorEastAsia" w:hAnsi="PT Astra Serif"/>
          <w:color w:val="auto"/>
          <w:szCs w:val="28"/>
        </w:rPr>
        <w:t xml:space="preserve">- физические лица, являющиеся членами многодетной семьи, признанной таковой в соответствии с </w:t>
      </w:r>
      <w:hyperlink r:id="rId7" w:history="1">
        <w:r w:rsidRPr="00FA3C09">
          <w:rPr>
            <w:rFonts w:ascii="PT Astra Serif" w:eastAsiaTheme="minorEastAsia" w:hAnsi="PT Astra Serif"/>
            <w:color w:val="auto"/>
            <w:szCs w:val="28"/>
          </w:rPr>
          <w:t>Законом</w:t>
        </w:r>
      </w:hyperlink>
      <w:r w:rsidRPr="00FA3C09">
        <w:rPr>
          <w:rFonts w:ascii="PT Astra Serif" w:eastAsiaTheme="minorEastAsia" w:hAnsi="PT Astra Serif"/>
          <w:color w:val="auto"/>
          <w:szCs w:val="28"/>
        </w:rPr>
        <w:t xml:space="preserve"> Тульской области от 04.12.2008 № 1154-ЗТО "О мерах социальной поддержки многодетных семей в Тульской области".</w:t>
      </w:r>
    </w:p>
    <w:p w:rsidR="0091406D" w:rsidRPr="00FA3C09" w:rsidRDefault="0091406D" w:rsidP="0091406D">
      <w:pPr>
        <w:suppressAutoHyphens/>
        <w:ind w:right="0" w:firstLine="0"/>
        <w:rPr>
          <w:rFonts w:ascii="PT Astra Serif" w:hAnsi="PT Astra Serif"/>
          <w:szCs w:val="28"/>
        </w:rPr>
      </w:pPr>
      <w:r w:rsidRPr="00FA3C09">
        <w:rPr>
          <w:rFonts w:ascii="PT Astra Serif" w:hAnsi="PT Astra Serif"/>
          <w:color w:val="auto"/>
          <w:szCs w:val="28"/>
        </w:rPr>
        <w:tab/>
        <w:t>Налогоплательщикам, физическим лицам,</w:t>
      </w:r>
      <w:r w:rsidRPr="00FA3C09">
        <w:rPr>
          <w:rFonts w:ascii="PT Astra Serif" w:hAnsi="PT Astra Serif"/>
          <w:szCs w:val="28"/>
        </w:rPr>
        <w:t xml:space="preserve"> имеющим право  на освобождение от уплаты налога, обладающим несколькими земельными участками, которые расположены на  территории муниципального образования </w:t>
      </w:r>
      <w:r w:rsidR="000E342D" w:rsidRPr="00FA3C09">
        <w:rPr>
          <w:rFonts w:ascii="PT Astra Serif" w:hAnsi="PT Astra Serif"/>
          <w:szCs w:val="28"/>
        </w:rPr>
        <w:t>Смородинское</w:t>
      </w:r>
      <w:r w:rsidRPr="00FA3C09">
        <w:rPr>
          <w:rFonts w:ascii="PT Astra Serif" w:hAnsi="PT Astra Serif"/>
          <w:szCs w:val="28"/>
        </w:rPr>
        <w:t xml:space="preserve"> Узловского района, освобождение  от уплаты налога предоставляется в отношении одного из этих участков по выбору налогоплательщика. </w:t>
      </w:r>
    </w:p>
    <w:p w:rsidR="0091406D" w:rsidRPr="00FA3C09" w:rsidRDefault="0091406D" w:rsidP="0091406D">
      <w:pPr>
        <w:suppressAutoHyphens/>
        <w:ind w:right="0" w:firstLine="0"/>
        <w:rPr>
          <w:rFonts w:ascii="PT Astra Serif" w:hAnsi="PT Astra Serif"/>
          <w:szCs w:val="28"/>
        </w:rPr>
      </w:pPr>
      <w:r w:rsidRPr="00FA3C09">
        <w:rPr>
          <w:rFonts w:ascii="PT Astra Serif" w:hAnsi="PT Astra Serif"/>
          <w:szCs w:val="28"/>
        </w:rPr>
        <w:tab/>
        <w:t>Освобождаются от уплаты налога организации,  учреждения, а так же физические лица, перечень которых  определен нормами налогового законодательства.</w:t>
      </w:r>
    </w:p>
    <w:p w:rsidR="002C7A29" w:rsidRPr="00FA3C09" w:rsidRDefault="009D30DE" w:rsidP="0091406D">
      <w:pPr>
        <w:ind w:left="-15" w:right="0"/>
        <w:rPr>
          <w:rFonts w:ascii="PT Astra Serif" w:hAnsi="PT Astra Serif"/>
          <w:szCs w:val="28"/>
        </w:rPr>
      </w:pPr>
      <w:r w:rsidRPr="00FA3C09">
        <w:rPr>
          <w:rFonts w:ascii="PT Astra Serif" w:hAnsi="PT Astra Serif"/>
          <w:szCs w:val="28"/>
        </w:rPr>
        <w:lastRenderedPageBreak/>
        <w:t xml:space="preserve">Предоставленная налоговая льгота по земельному налогу относится к социальным налоговым расходам.  </w:t>
      </w:r>
    </w:p>
    <w:p w:rsidR="002C7A29" w:rsidRPr="00FA3C09" w:rsidRDefault="009D30DE" w:rsidP="00BA6AA4">
      <w:pPr>
        <w:spacing w:after="0" w:line="259" w:lineRule="auto"/>
        <w:ind w:right="0" w:firstLine="709"/>
        <w:rPr>
          <w:rFonts w:ascii="PT Astra Serif" w:hAnsi="PT Astra Serif"/>
          <w:szCs w:val="28"/>
        </w:rPr>
      </w:pPr>
      <w:r w:rsidRPr="00FA3C09">
        <w:rPr>
          <w:rFonts w:ascii="PT Astra Serif" w:hAnsi="PT Astra Serif"/>
          <w:szCs w:val="28"/>
        </w:rPr>
        <w:t xml:space="preserve">Целью налогового расхода является социальная поддержка населения. </w:t>
      </w:r>
    </w:p>
    <w:p w:rsidR="002C7A29" w:rsidRPr="00FA3C09" w:rsidRDefault="009D30DE">
      <w:pPr>
        <w:ind w:left="-15" w:right="0"/>
        <w:rPr>
          <w:rFonts w:ascii="PT Astra Serif" w:hAnsi="PT Astra Serif"/>
          <w:szCs w:val="28"/>
        </w:rPr>
      </w:pPr>
      <w:r w:rsidRPr="00FA3C09">
        <w:rPr>
          <w:rFonts w:ascii="PT Astra Serif" w:hAnsi="PT Astra Serif"/>
          <w:szCs w:val="28"/>
        </w:rPr>
        <w:t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</w:t>
      </w:r>
      <w:r w:rsidR="008C41E5" w:rsidRPr="00FA3C09">
        <w:rPr>
          <w:rFonts w:ascii="PT Astra Serif" w:hAnsi="PT Astra Serif"/>
          <w:szCs w:val="28"/>
        </w:rPr>
        <w:t>-</w:t>
      </w:r>
      <w:r w:rsidRPr="00FA3C09">
        <w:rPr>
          <w:rFonts w:ascii="PT Astra Serif" w:hAnsi="PT Astra Serif"/>
          <w:szCs w:val="28"/>
        </w:rPr>
        <w:t xml:space="preserve">экономической политики муниципального образования. </w:t>
      </w:r>
    </w:p>
    <w:p w:rsidR="002C7A29" w:rsidRPr="00FA3C09" w:rsidRDefault="009D30DE">
      <w:pPr>
        <w:ind w:left="720" w:right="0" w:firstLine="0"/>
        <w:rPr>
          <w:rFonts w:ascii="PT Astra Serif" w:hAnsi="PT Astra Serif"/>
          <w:szCs w:val="28"/>
        </w:rPr>
      </w:pPr>
      <w:r w:rsidRPr="00FA3C09">
        <w:rPr>
          <w:rFonts w:ascii="PT Astra Serif" w:hAnsi="PT Astra Serif"/>
          <w:szCs w:val="28"/>
        </w:rPr>
        <w:t xml:space="preserve">Предоставление данного вида льгот носит заявительный характер.  </w:t>
      </w:r>
    </w:p>
    <w:p w:rsidR="002C7A29" w:rsidRPr="00FA3C09" w:rsidRDefault="009D30DE">
      <w:pPr>
        <w:ind w:left="-15" w:right="0"/>
        <w:rPr>
          <w:rFonts w:ascii="PT Astra Serif" w:hAnsi="PT Astra Serif"/>
          <w:szCs w:val="28"/>
        </w:rPr>
      </w:pPr>
      <w:r w:rsidRPr="00FA3C09">
        <w:rPr>
          <w:rFonts w:ascii="PT Astra Serif" w:hAnsi="PT Astra Serif"/>
          <w:szCs w:val="28"/>
        </w:rPr>
        <w:t>Востребованность налоговой льготы определяется соотношением численности плательщиков, воспользовавшихся правом на льготы, и общей численности пл</w:t>
      </w:r>
      <w:r w:rsidR="000E342D" w:rsidRPr="00FA3C09">
        <w:rPr>
          <w:rFonts w:ascii="PT Astra Serif" w:hAnsi="PT Astra Serif"/>
          <w:szCs w:val="28"/>
        </w:rPr>
        <w:t>ательщиков, и за период 201</w:t>
      </w:r>
      <w:r w:rsidR="00864065">
        <w:rPr>
          <w:rFonts w:ascii="PT Astra Serif" w:hAnsi="PT Astra Serif"/>
          <w:szCs w:val="28"/>
        </w:rPr>
        <w:t>8</w:t>
      </w:r>
      <w:r w:rsidR="000E342D" w:rsidRPr="00FA3C09">
        <w:rPr>
          <w:rFonts w:ascii="PT Astra Serif" w:hAnsi="PT Astra Serif"/>
          <w:szCs w:val="28"/>
        </w:rPr>
        <w:t>-202</w:t>
      </w:r>
      <w:r w:rsidR="004D669D">
        <w:rPr>
          <w:rFonts w:ascii="PT Astra Serif" w:hAnsi="PT Astra Serif"/>
          <w:szCs w:val="28"/>
        </w:rPr>
        <w:t>3</w:t>
      </w:r>
      <w:r w:rsidRPr="00FA3C09">
        <w:rPr>
          <w:rFonts w:ascii="PT Astra Serif" w:hAnsi="PT Astra Serif"/>
          <w:szCs w:val="28"/>
        </w:rPr>
        <w:t xml:space="preserve"> г</w:t>
      </w:r>
      <w:r w:rsidR="0015513F" w:rsidRPr="00FA3C09">
        <w:rPr>
          <w:rFonts w:ascii="PT Astra Serif" w:hAnsi="PT Astra Serif"/>
          <w:szCs w:val="28"/>
        </w:rPr>
        <w:t>.</w:t>
      </w:r>
      <w:r w:rsidRPr="00FA3C09">
        <w:rPr>
          <w:rFonts w:ascii="PT Astra Serif" w:hAnsi="PT Astra Serif"/>
          <w:szCs w:val="28"/>
        </w:rPr>
        <w:t xml:space="preserve">г. составила: </w:t>
      </w:r>
    </w:p>
    <w:p w:rsidR="00AB054D" w:rsidRPr="00FA3C09" w:rsidRDefault="00AB054D">
      <w:pPr>
        <w:ind w:left="-15" w:right="0"/>
        <w:rPr>
          <w:rFonts w:ascii="PT Astra Serif" w:hAnsi="PT Astra Serif"/>
          <w:szCs w:val="28"/>
        </w:rPr>
      </w:pPr>
    </w:p>
    <w:tbl>
      <w:tblPr>
        <w:tblStyle w:val="TableGrid"/>
        <w:tblW w:w="9821" w:type="dxa"/>
        <w:tblInd w:w="-17" w:type="dxa"/>
        <w:tblCellMar>
          <w:top w:w="10" w:type="dxa"/>
          <w:left w:w="108" w:type="dxa"/>
          <w:bottom w:w="5" w:type="dxa"/>
          <w:right w:w="54" w:type="dxa"/>
        </w:tblCellMar>
        <w:tblLook w:val="04A0"/>
      </w:tblPr>
      <w:tblGrid>
        <w:gridCol w:w="2523"/>
        <w:gridCol w:w="1344"/>
        <w:gridCol w:w="1236"/>
        <w:gridCol w:w="1127"/>
        <w:gridCol w:w="1236"/>
        <w:gridCol w:w="1119"/>
        <w:gridCol w:w="1236"/>
      </w:tblGrid>
      <w:tr w:rsidR="004D669D" w:rsidRPr="00FA3C09" w:rsidTr="00D0745D">
        <w:trPr>
          <w:trHeight w:val="312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9D" w:rsidRPr="00FA3C09" w:rsidRDefault="004D669D">
            <w:pPr>
              <w:spacing w:after="0" w:line="259" w:lineRule="auto"/>
              <w:ind w:right="53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>Показатель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9D" w:rsidRPr="00FA3C09" w:rsidRDefault="004D669D" w:rsidP="00267EE1">
            <w:pPr>
              <w:spacing w:after="0" w:line="259" w:lineRule="auto"/>
              <w:ind w:right="57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>2018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9D" w:rsidRPr="00FA3C09" w:rsidRDefault="004D669D" w:rsidP="00267EE1">
            <w:pPr>
              <w:spacing w:after="0" w:line="259" w:lineRule="auto"/>
              <w:ind w:right="54" w:firstLine="0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>2019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9D" w:rsidRPr="00FA3C09" w:rsidRDefault="004D669D" w:rsidP="00267EE1">
            <w:pPr>
              <w:spacing w:after="0" w:line="259" w:lineRule="auto"/>
              <w:ind w:right="54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2020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9D" w:rsidRPr="00FA3C09" w:rsidRDefault="004D669D" w:rsidP="00267EE1">
            <w:pPr>
              <w:spacing w:after="0" w:line="259" w:lineRule="auto"/>
              <w:ind w:right="54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2021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9D" w:rsidRPr="00FA3C09" w:rsidRDefault="004D669D" w:rsidP="00267EE1">
            <w:pPr>
              <w:spacing w:after="0" w:line="259" w:lineRule="auto"/>
              <w:ind w:right="54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202</w:t>
            </w:r>
            <w:r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9D" w:rsidRPr="00FA3C09" w:rsidRDefault="004D669D" w:rsidP="000E342D">
            <w:pPr>
              <w:spacing w:after="0" w:line="259" w:lineRule="auto"/>
              <w:ind w:right="54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202</w:t>
            </w:r>
            <w:r>
              <w:rPr>
                <w:rFonts w:ascii="PT Astra Serif" w:hAnsi="PT Astra Serif"/>
                <w:sz w:val="22"/>
              </w:rPr>
              <w:t>3</w:t>
            </w:r>
          </w:p>
        </w:tc>
      </w:tr>
      <w:tr w:rsidR="004D669D" w:rsidRPr="00FA3C09" w:rsidTr="00864065">
        <w:trPr>
          <w:trHeight w:val="76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69D" w:rsidRPr="00FA3C09" w:rsidRDefault="004D669D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 xml:space="preserve">Численность </w:t>
            </w:r>
            <w:r w:rsidRPr="00FA3C09">
              <w:rPr>
                <w:rFonts w:ascii="PT Astra Serif" w:hAnsi="PT Astra Serif"/>
                <w:sz w:val="22"/>
              </w:rPr>
              <w:t>п</w:t>
            </w:r>
            <w:r>
              <w:rPr>
                <w:rFonts w:ascii="PT Astra Serif" w:hAnsi="PT Astra Serif"/>
                <w:sz w:val="22"/>
              </w:rPr>
              <w:t xml:space="preserve">лательщиков, воспользовавшихся </w:t>
            </w:r>
            <w:r w:rsidRPr="00FA3C09">
              <w:rPr>
                <w:rFonts w:ascii="PT Astra Serif" w:hAnsi="PT Astra Serif"/>
                <w:sz w:val="22"/>
              </w:rPr>
              <w:t xml:space="preserve">правом </w:t>
            </w:r>
            <w:r w:rsidRPr="00FA3C09">
              <w:rPr>
                <w:rFonts w:ascii="PT Astra Serif" w:hAnsi="PT Astra Serif"/>
                <w:sz w:val="22"/>
              </w:rPr>
              <w:tab/>
              <w:t xml:space="preserve">на льготы, чел.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9D" w:rsidRPr="00FA3C09" w:rsidRDefault="004D669D" w:rsidP="00267EE1">
            <w:pPr>
              <w:spacing w:after="0" w:line="259" w:lineRule="auto"/>
              <w:ind w:right="62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10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9D" w:rsidRPr="00FA3C09" w:rsidRDefault="004D669D" w:rsidP="00267EE1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  <w:highlight w:val="yellow"/>
              </w:rPr>
            </w:pPr>
            <w:r w:rsidRPr="00FA3C09">
              <w:rPr>
                <w:rFonts w:ascii="PT Astra Serif" w:hAnsi="PT Astra Serif"/>
                <w:sz w:val="22"/>
              </w:rPr>
              <w:t>18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9D" w:rsidRPr="00FA3C09" w:rsidRDefault="004D669D" w:rsidP="00267EE1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9D" w:rsidRPr="00FA3C09" w:rsidRDefault="004D669D" w:rsidP="00267EE1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9D" w:rsidRPr="00FA3C09" w:rsidRDefault="004D669D" w:rsidP="00267EE1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9D" w:rsidRPr="00FA3C09" w:rsidRDefault="004D669D" w:rsidP="00F0792C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121</w:t>
            </w:r>
          </w:p>
        </w:tc>
      </w:tr>
      <w:tr w:rsidR="004D669D" w:rsidRPr="00FA3C09" w:rsidTr="00864065">
        <w:trPr>
          <w:trHeight w:val="610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69D" w:rsidRPr="00FA3C09" w:rsidRDefault="004D669D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2"/>
              </w:rPr>
              <w:t xml:space="preserve">Общая численность плательщиков, чел.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9D" w:rsidRPr="00FA3C09" w:rsidRDefault="004D669D" w:rsidP="00267EE1">
            <w:pPr>
              <w:spacing w:after="0" w:line="259" w:lineRule="auto"/>
              <w:ind w:right="55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2 898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9D" w:rsidRPr="00FA3C09" w:rsidRDefault="004D669D" w:rsidP="00267EE1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2 934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9D" w:rsidRPr="00FA3C09" w:rsidRDefault="004D669D" w:rsidP="00267EE1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2 907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9D" w:rsidRPr="00FA3C09" w:rsidRDefault="004D669D" w:rsidP="00267EE1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2 964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9D" w:rsidRPr="00FA3C09" w:rsidRDefault="004D669D" w:rsidP="00267EE1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2 969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9D" w:rsidRPr="00FA3C09" w:rsidRDefault="004D669D" w:rsidP="00F0792C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3 034</w:t>
            </w:r>
          </w:p>
        </w:tc>
      </w:tr>
      <w:tr w:rsidR="004D669D" w:rsidRPr="00FA3C09" w:rsidTr="00864065">
        <w:trPr>
          <w:trHeight w:val="367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69D" w:rsidRPr="00FA3C09" w:rsidRDefault="004D669D">
            <w:pPr>
              <w:spacing w:after="0" w:line="259" w:lineRule="auto"/>
              <w:ind w:right="0" w:firstLine="0"/>
              <w:jc w:val="left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b/>
                <w:sz w:val="22"/>
              </w:rPr>
              <w:t xml:space="preserve">Востребованность, %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9D" w:rsidRPr="00FA3C09" w:rsidRDefault="004D669D" w:rsidP="00267EE1">
            <w:pPr>
              <w:spacing w:after="0" w:line="259" w:lineRule="auto"/>
              <w:ind w:right="59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0,35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9D" w:rsidRPr="00FA3C09" w:rsidRDefault="004D669D" w:rsidP="00267EE1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  <w:highlight w:val="yellow"/>
              </w:rPr>
            </w:pPr>
            <w:r w:rsidRPr="00FA3C09">
              <w:rPr>
                <w:rFonts w:ascii="PT Astra Serif" w:hAnsi="PT Astra Serif"/>
                <w:sz w:val="22"/>
              </w:rPr>
              <w:t>0,61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9D" w:rsidRPr="00FA3C09" w:rsidRDefault="004D669D" w:rsidP="00267EE1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0,28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9D" w:rsidRPr="00FA3C09" w:rsidRDefault="004D669D" w:rsidP="00267EE1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0,24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9D" w:rsidRPr="00FA3C09" w:rsidRDefault="004D669D" w:rsidP="00267EE1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1,11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9D" w:rsidRPr="00FA3C09" w:rsidRDefault="004D669D" w:rsidP="00F0792C">
            <w:pPr>
              <w:spacing w:after="0" w:line="259" w:lineRule="auto"/>
              <w:ind w:right="56"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3,99</w:t>
            </w:r>
          </w:p>
        </w:tc>
      </w:tr>
    </w:tbl>
    <w:p w:rsidR="002C7A29" w:rsidRPr="00FA3C09" w:rsidRDefault="002C7A29">
      <w:pPr>
        <w:spacing w:after="0" w:line="259" w:lineRule="auto"/>
        <w:ind w:left="634" w:right="0" w:firstLine="0"/>
        <w:jc w:val="center"/>
        <w:rPr>
          <w:rFonts w:ascii="PT Astra Serif" w:hAnsi="PT Astra Serif"/>
        </w:rPr>
      </w:pPr>
    </w:p>
    <w:p w:rsidR="002C7A29" w:rsidRPr="00FA3C09" w:rsidRDefault="009D30DE" w:rsidP="00FB0AA7">
      <w:pPr>
        <w:spacing w:after="28" w:line="259" w:lineRule="auto"/>
        <w:ind w:left="10" w:right="-6" w:firstLine="557"/>
        <w:rPr>
          <w:rFonts w:ascii="PT Astra Serif" w:hAnsi="PT Astra Serif"/>
        </w:rPr>
      </w:pPr>
      <w:r w:rsidRPr="00FA3C09">
        <w:rPr>
          <w:rFonts w:ascii="PT Astra Serif" w:hAnsi="PT Astra Serif"/>
        </w:rPr>
        <w:t>Общая су</w:t>
      </w:r>
      <w:r w:rsidR="00B139C5" w:rsidRPr="00FA3C09">
        <w:rPr>
          <w:rFonts w:ascii="PT Astra Serif" w:hAnsi="PT Astra Serif"/>
        </w:rPr>
        <w:t>мма предоставленных льгот за 202</w:t>
      </w:r>
      <w:r w:rsidR="004D669D">
        <w:rPr>
          <w:rFonts w:ascii="PT Astra Serif" w:hAnsi="PT Astra Serif"/>
        </w:rPr>
        <w:t>3</w:t>
      </w:r>
      <w:r w:rsidRPr="00FA3C09">
        <w:rPr>
          <w:rFonts w:ascii="PT Astra Serif" w:hAnsi="PT Astra Serif"/>
        </w:rPr>
        <w:t xml:space="preserve"> год составила </w:t>
      </w:r>
      <w:r w:rsidR="004D669D">
        <w:rPr>
          <w:rFonts w:ascii="PT Astra Serif" w:hAnsi="PT Astra Serif"/>
        </w:rPr>
        <w:t>97</w:t>
      </w:r>
      <w:r w:rsidR="007F7B95">
        <w:rPr>
          <w:rFonts w:ascii="PT Astra Serif" w:hAnsi="PT Astra Serif"/>
        </w:rPr>
        <w:t xml:space="preserve">,0 </w:t>
      </w:r>
      <w:r w:rsidRPr="00FA3C09">
        <w:rPr>
          <w:rFonts w:ascii="PT Astra Serif" w:hAnsi="PT Astra Serif"/>
        </w:rPr>
        <w:t xml:space="preserve">тыс. </w:t>
      </w:r>
      <w:r w:rsidR="0015513F" w:rsidRPr="00FA3C09">
        <w:rPr>
          <w:rFonts w:ascii="PT Astra Serif" w:hAnsi="PT Astra Serif"/>
        </w:rPr>
        <w:t>рублей</w:t>
      </w:r>
      <w:r w:rsidRPr="00FA3C09">
        <w:rPr>
          <w:rFonts w:ascii="PT Astra Serif" w:hAnsi="PT Astra Serif"/>
        </w:rPr>
        <w:t xml:space="preserve">, что на </w:t>
      </w:r>
      <w:r w:rsidR="004D669D">
        <w:rPr>
          <w:rFonts w:ascii="PT Astra Serif" w:hAnsi="PT Astra Serif"/>
        </w:rPr>
        <w:t>78</w:t>
      </w:r>
      <w:r w:rsidR="007E2DDF" w:rsidRPr="00FA3C09">
        <w:rPr>
          <w:rFonts w:ascii="PT Astra Serif" w:hAnsi="PT Astra Serif"/>
        </w:rPr>
        <w:t>,0</w:t>
      </w:r>
      <w:r w:rsidRPr="00FA3C09">
        <w:rPr>
          <w:rFonts w:ascii="PT Astra Serif" w:hAnsi="PT Astra Serif"/>
        </w:rPr>
        <w:t xml:space="preserve"> тыс. рублей или на </w:t>
      </w:r>
      <w:r w:rsidR="004D669D">
        <w:rPr>
          <w:rFonts w:ascii="PT Astra Serif" w:hAnsi="PT Astra Serif"/>
        </w:rPr>
        <w:t>411,0</w:t>
      </w:r>
      <w:r w:rsidRPr="00FA3C09">
        <w:rPr>
          <w:rFonts w:ascii="PT Astra Serif" w:hAnsi="PT Astra Serif"/>
        </w:rPr>
        <w:t xml:space="preserve"> % </w:t>
      </w:r>
      <w:r w:rsidR="007F7B95">
        <w:rPr>
          <w:rFonts w:ascii="PT Astra Serif" w:hAnsi="PT Astra Serif"/>
        </w:rPr>
        <w:t>больше</w:t>
      </w:r>
      <w:r w:rsidR="00F0792C" w:rsidRPr="00FA3C09">
        <w:rPr>
          <w:rFonts w:ascii="PT Astra Serif" w:hAnsi="PT Astra Serif"/>
        </w:rPr>
        <w:t>, чем за 202</w:t>
      </w:r>
      <w:r w:rsidR="004D669D">
        <w:rPr>
          <w:rFonts w:ascii="PT Astra Serif" w:hAnsi="PT Astra Serif"/>
        </w:rPr>
        <w:t>2</w:t>
      </w:r>
      <w:r w:rsidRPr="00FA3C09">
        <w:rPr>
          <w:rFonts w:ascii="PT Astra Serif" w:hAnsi="PT Astra Serif"/>
        </w:rPr>
        <w:t xml:space="preserve"> год.  </w:t>
      </w:r>
    </w:p>
    <w:p w:rsidR="00C9203D" w:rsidRPr="001F4F9A" w:rsidRDefault="00C9203D" w:rsidP="001F4F9A">
      <w:pPr>
        <w:spacing w:line="256" w:lineRule="auto"/>
        <w:ind w:firstLine="567"/>
        <w:rPr>
          <w:rFonts w:ascii="PT Astra Serif" w:hAnsi="PT Astra Serif"/>
          <w:sz w:val="26"/>
          <w:szCs w:val="26"/>
        </w:rPr>
      </w:pPr>
      <w:r w:rsidRPr="001F4F9A">
        <w:rPr>
          <w:rFonts w:ascii="PT Astra Serif" w:hAnsi="PT Astra Serif"/>
          <w:sz w:val="26"/>
          <w:szCs w:val="26"/>
        </w:rPr>
        <w:t>Результат</w:t>
      </w:r>
      <w:r w:rsidR="001F4F9A" w:rsidRPr="001F4F9A">
        <w:rPr>
          <w:rFonts w:ascii="PT Astra Serif" w:hAnsi="PT Astra Serif"/>
          <w:sz w:val="26"/>
          <w:szCs w:val="26"/>
        </w:rPr>
        <w:t>ы</w:t>
      </w:r>
      <w:r w:rsidRPr="001F4F9A">
        <w:rPr>
          <w:rFonts w:ascii="PT Astra Serif" w:hAnsi="PT Astra Serif"/>
          <w:sz w:val="26"/>
          <w:szCs w:val="26"/>
        </w:rPr>
        <w:t xml:space="preserve"> оценки целесообразности социальных налоговых расходов муниципального образования </w:t>
      </w:r>
      <w:r w:rsidR="008422EC" w:rsidRPr="001F4F9A">
        <w:rPr>
          <w:rFonts w:ascii="PT Astra Serif" w:hAnsi="PT Astra Serif"/>
          <w:sz w:val="26"/>
          <w:szCs w:val="26"/>
        </w:rPr>
        <w:t>Смородинское</w:t>
      </w:r>
      <w:r w:rsidRPr="001F4F9A">
        <w:rPr>
          <w:rFonts w:ascii="PT Astra Serif" w:hAnsi="PT Astra Serif"/>
          <w:sz w:val="26"/>
          <w:szCs w:val="26"/>
        </w:rPr>
        <w:t xml:space="preserve"> за 202</w:t>
      </w:r>
      <w:r w:rsidR="004D669D">
        <w:rPr>
          <w:rFonts w:ascii="PT Astra Serif" w:hAnsi="PT Astra Serif"/>
          <w:sz w:val="26"/>
          <w:szCs w:val="26"/>
        </w:rPr>
        <w:t>3</w:t>
      </w:r>
      <w:r w:rsidRPr="001F4F9A">
        <w:rPr>
          <w:rFonts w:ascii="PT Astra Serif" w:hAnsi="PT Astra Serif"/>
          <w:sz w:val="26"/>
          <w:szCs w:val="26"/>
        </w:rPr>
        <w:t xml:space="preserve"> год</w:t>
      </w:r>
      <w:r w:rsidR="001F4F9A" w:rsidRPr="001F4F9A">
        <w:rPr>
          <w:rFonts w:ascii="PT Astra Serif" w:hAnsi="PT Astra Serif"/>
          <w:sz w:val="26"/>
          <w:szCs w:val="26"/>
        </w:rPr>
        <w:t xml:space="preserve"> сведены в таблицу 5.</w:t>
      </w:r>
    </w:p>
    <w:p w:rsidR="00C9203D" w:rsidRPr="00FA3C09" w:rsidRDefault="001F4F9A" w:rsidP="001F4F9A">
      <w:pPr>
        <w:spacing w:after="28" w:line="259" w:lineRule="auto"/>
        <w:ind w:left="10" w:right="-6" w:firstLine="557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Таблица 5</w:t>
      </w:r>
    </w:p>
    <w:tbl>
      <w:tblPr>
        <w:tblStyle w:val="a5"/>
        <w:tblW w:w="10745" w:type="dxa"/>
        <w:tblInd w:w="-572" w:type="dxa"/>
        <w:tblLayout w:type="fixed"/>
        <w:tblLook w:val="04A0"/>
      </w:tblPr>
      <w:tblGrid>
        <w:gridCol w:w="567"/>
        <w:gridCol w:w="3657"/>
        <w:gridCol w:w="709"/>
        <w:gridCol w:w="2126"/>
        <w:gridCol w:w="709"/>
        <w:gridCol w:w="1276"/>
        <w:gridCol w:w="1701"/>
      </w:tblGrid>
      <w:tr w:rsidR="00C9203D" w:rsidRPr="00FA3C09" w:rsidTr="004D7688">
        <w:trPr>
          <w:cantSplit/>
          <w:trHeight w:val="147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A3C09">
              <w:rPr>
                <w:rFonts w:ascii="PT Astra Serif" w:hAnsi="PT Astra Serif"/>
                <w:sz w:val="18"/>
                <w:szCs w:val="18"/>
              </w:rPr>
              <w:t xml:space="preserve">№ </w:t>
            </w:r>
            <w:proofErr w:type="spellStart"/>
            <w:r w:rsidRPr="00FA3C09">
              <w:rPr>
                <w:rFonts w:ascii="PT Astra Serif" w:hAnsi="PT Astra Serif"/>
                <w:sz w:val="18"/>
                <w:szCs w:val="18"/>
              </w:rPr>
              <w:t>№</w:t>
            </w:r>
            <w:proofErr w:type="spellEnd"/>
            <w:r w:rsidRPr="00FA3C09">
              <w:rPr>
                <w:rFonts w:ascii="PT Astra Serif" w:hAnsi="PT Astra Serif"/>
                <w:sz w:val="18"/>
                <w:szCs w:val="18"/>
              </w:rPr>
              <w:t xml:space="preserve"> п/п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76" w:lineRule="auto"/>
              <w:ind w:firstLine="0"/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FA3C09">
              <w:rPr>
                <w:rFonts w:ascii="PT Astra Serif" w:hAnsi="PT Astra Serif"/>
                <w:sz w:val="18"/>
                <w:szCs w:val="18"/>
              </w:rPr>
              <w:t>Наименование налогового расхода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76" w:lineRule="auto"/>
              <w:ind w:right="-108" w:firstLine="0"/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FA3C09">
              <w:rPr>
                <w:rFonts w:ascii="PT Astra Serif" w:hAnsi="PT Astra Serif"/>
                <w:sz w:val="18"/>
                <w:szCs w:val="18"/>
              </w:rPr>
              <w:t>Наименование налога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76" w:lineRule="auto"/>
              <w:ind w:right="113" w:firstLine="0"/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FA3C09">
              <w:rPr>
                <w:rFonts w:ascii="PT Astra Serif" w:hAnsi="PT Astra Serif"/>
                <w:sz w:val="18"/>
                <w:szCs w:val="18"/>
              </w:rPr>
              <w:t>Соответствие налогового расхода целям муниципальной программы и (или) цели социально-экономической политики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76" w:lineRule="auto"/>
              <w:ind w:right="-108" w:firstLine="0"/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FA3C09">
              <w:rPr>
                <w:rFonts w:ascii="PT Astra Serif" w:hAnsi="PT Astra Serif"/>
                <w:sz w:val="18"/>
                <w:szCs w:val="18"/>
              </w:rPr>
              <w:t>Востребованность налогоплательщиками</w:t>
            </w:r>
          </w:p>
        </w:tc>
      </w:tr>
      <w:tr w:rsidR="00C9203D" w:rsidRPr="00FA3C09" w:rsidTr="004D7688">
        <w:trPr>
          <w:cantSplit/>
          <w:trHeight w:val="1825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3D" w:rsidRPr="00FA3C09" w:rsidRDefault="00C9203D" w:rsidP="008C0C42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76" w:lineRule="auto"/>
              <w:ind w:right="-108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3D" w:rsidRPr="00FA3C09" w:rsidRDefault="00C9203D" w:rsidP="008C0C42">
            <w:pPr>
              <w:spacing w:line="276" w:lineRule="auto"/>
              <w:ind w:right="-108" w:firstLine="0"/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FA3C09">
              <w:rPr>
                <w:rFonts w:ascii="PT Astra Serif" w:hAnsi="PT Astra Serif"/>
                <w:sz w:val="18"/>
                <w:szCs w:val="18"/>
              </w:rPr>
              <w:t>Наименование муниципальной программы и (или) цели социально-экономической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A3C09">
              <w:rPr>
                <w:rFonts w:ascii="PT Astra Serif" w:hAnsi="PT Astra Serif"/>
                <w:sz w:val="18"/>
                <w:szCs w:val="18"/>
              </w:rPr>
              <w:t>да /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3D" w:rsidRPr="00FA3C09" w:rsidRDefault="00C9203D" w:rsidP="000F33D7">
            <w:pPr>
              <w:spacing w:line="276" w:lineRule="auto"/>
              <w:ind w:right="0" w:firstLine="0"/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FA3C09">
              <w:rPr>
                <w:rFonts w:ascii="PT Astra Serif" w:hAnsi="PT Astra Serif"/>
                <w:sz w:val="18"/>
                <w:szCs w:val="18"/>
              </w:rPr>
              <w:t>Количество налогоплательщиков, воспользов</w:t>
            </w:r>
            <w:r w:rsidR="00F0792C" w:rsidRPr="00FA3C09">
              <w:rPr>
                <w:rFonts w:ascii="PT Astra Serif" w:hAnsi="PT Astra Serif"/>
                <w:sz w:val="18"/>
                <w:szCs w:val="18"/>
              </w:rPr>
              <w:t>авшихся налоговой льготой в 202</w:t>
            </w:r>
            <w:r w:rsidR="000F33D7">
              <w:rPr>
                <w:rFonts w:ascii="PT Astra Serif" w:hAnsi="PT Astra Serif"/>
                <w:sz w:val="18"/>
                <w:szCs w:val="18"/>
              </w:rPr>
              <w:t>2</w:t>
            </w:r>
            <w:r w:rsidRPr="00FA3C09">
              <w:rPr>
                <w:rFonts w:ascii="PT Astra Serif" w:hAnsi="PT Astra Serif"/>
                <w:sz w:val="18"/>
                <w:szCs w:val="18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03D" w:rsidRPr="00FA3C09" w:rsidRDefault="00C9203D" w:rsidP="008C0C42">
            <w:pPr>
              <w:spacing w:line="276" w:lineRule="auto"/>
              <w:ind w:right="0" w:firstLine="0"/>
              <w:contextualSpacing/>
              <w:rPr>
                <w:rFonts w:ascii="PT Astra Serif" w:hAnsi="PT Astra Serif"/>
                <w:sz w:val="18"/>
                <w:szCs w:val="18"/>
              </w:rPr>
            </w:pPr>
            <w:r w:rsidRPr="00FA3C09">
              <w:rPr>
                <w:rFonts w:ascii="PT Astra Serif" w:hAnsi="PT Astra Serif"/>
                <w:sz w:val="18"/>
                <w:szCs w:val="18"/>
              </w:rPr>
              <w:t>Оценка востребованности</w:t>
            </w:r>
          </w:p>
        </w:tc>
      </w:tr>
      <w:tr w:rsidR="00C9203D" w:rsidRPr="00FA3C09" w:rsidTr="004D76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ind w:left="-704"/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D" w:rsidRPr="00FA3C09" w:rsidRDefault="00C9203D" w:rsidP="008C0C42">
            <w:pPr>
              <w:ind w:firstLine="0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Освобождение от уплаты земельного налога Героев Советского Союза, Героев Российской Федерации, полных кавалеров ордена Славы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56" w:lineRule="auto"/>
              <w:ind w:right="-108" w:firstLine="0"/>
              <w:rPr>
                <w:rFonts w:ascii="PT Astra Serif" w:hAnsi="PT Astra Serif"/>
                <w:sz w:val="20"/>
                <w:szCs w:val="20"/>
              </w:rPr>
            </w:pPr>
            <w:r w:rsidRPr="00FA3C09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A3C09">
              <w:rPr>
                <w:rFonts w:ascii="PT Astra Serif" w:hAnsi="PT Astra Serif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A3C09">
              <w:rPr>
                <w:rFonts w:ascii="PT Astra Serif" w:hAnsi="PT Astra Serif"/>
                <w:sz w:val="20"/>
                <w:szCs w:val="20"/>
              </w:rPr>
              <w:t>дда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3C0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76" w:lineRule="auto"/>
              <w:ind w:right="-108"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3C09">
              <w:rPr>
                <w:rFonts w:ascii="PT Astra Serif" w:hAnsi="PT Astra Serif"/>
                <w:sz w:val="18"/>
                <w:szCs w:val="18"/>
              </w:rPr>
              <w:t>не востребована</w:t>
            </w:r>
          </w:p>
        </w:tc>
      </w:tr>
      <w:tr w:rsidR="00C9203D" w:rsidRPr="00FA3C09" w:rsidTr="004D76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D" w:rsidRPr="00FA3C09" w:rsidRDefault="00C9203D" w:rsidP="008C0C42">
            <w:pPr>
              <w:ind w:firstLine="0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Освобождение от уплаты земельного налога инвалидов I и II групп инвалидности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56" w:lineRule="auto"/>
              <w:ind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3C09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A3C09">
              <w:rPr>
                <w:rFonts w:ascii="PT Astra Serif" w:hAnsi="PT Astra Serif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A3C09">
              <w:rPr>
                <w:rFonts w:ascii="PT Astra Serif" w:hAnsi="PT Astra Serif"/>
                <w:sz w:val="20"/>
                <w:szCs w:val="20"/>
              </w:rPr>
              <w:t>дда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4D669D" w:rsidP="008C0C42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76" w:lineRule="auto"/>
              <w:ind w:right="-108"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3C09">
              <w:rPr>
                <w:rFonts w:ascii="PT Astra Serif" w:hAnsi="PT Astra Serif"/>
                <w:sz w:val="18"/>
                <w:szCs w:val="18"/>
              </w:rPr>
              <w:t>востребована</w:t>
            </w:r>
          </w:p>
        </w:tc>
      </w:tr>
      <w:tr w:rsidR="00C9203D" w:rsidRPr="00FA3C09" w:rsidTr="004D76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D" w:rsidRPr="00FA3C09" w:rsidRDefault="00C9203D" w:rsidP="008C0C42">
            <w:pPr>
              <w:ind w:firstLine="0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 xml:space="preserve">Освобождение от уплаты земельного налога инвалидов с детства, детей-инвалидов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56" w:lineRule="auto"/>
              <w:ind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3C09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A3C09">
              <w:rPr>
                <w:rFonts w:ascii="PT Astra Serif" w:hAnsi="PT Astra Serif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A3C09">
              <w:rPr>
                <w:rFonts w:ascii="PT Astra Serif" w:hAnsi="PT Astra Serif"/>
                <w:sz w:val="20"/>
                <w:szCs w:val="20"/>
              </w:rPr>
              <w:t>дда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3C0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76" w:lineRule="auto"/>
              <w:ind w:right="-108"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3C09">
              <w:rPr>
                <w:rFonts w:ascii="PT Astra Serif" w:hAnsi="PT Astra Serif"/>
                <w:sz w:val="18"/>
                <w:szCs w:val="18"/>
              </w:rPr>
              <w:t>не востребована</w:t>
            </w:r>
          </w:p>
        </w:tc>
      </w:tr>
      <w:tr w:rsidR="00C9203D" w:rsidRPr="00FA3C09" w:rsidTr="004D76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D" w:rsidRPr="00FA3C09" w:rsidRDefault="00C9203D" w:rsidP="008422EC">
            <w:pPr>
              <w:ind w:firstLine="0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Освобождение от уплаты земельного налога граждан, которым присвоено  звание «</w:t>
            </w:r>
            <w:r w:rsidR="008422EC" w:rsidRPr="00FA3C09">
              <w:rPr>
                <w:rFonts w:ascii="PT Astra Serif" w:hAnsi="PT Astra Serif"/>
                <w:sz w:val="22"/>
              </w:rPr>
              <w:t>П</w:t>
            </w:r>
            <w:r w:rsidRPr="00FA3C09">
              <w:rPr>
                <w:rFonts w:ascii="PT Astra Serif" w:hAnsi="PT Astra Serif"/>
                <w:sz w:val="22"/>
              </w:rPr>
              <w:t>очетный гражданин города Узловая», «Почетный гражданин Узловского района», «Почетный гражданин города Узловая и Узловского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56" w:lineRule="auto"/>
              <w:ind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3C09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A3C09">
              <w:rPr>
                <w:rFonts w:ascii="PT Astra Serif" w:hAnsi="PT Astra Serif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A3C09">
              <w:rPr>
                <w:rFonts w:ascii="PT Astra Serif" w:hAnsi="PT Astra Serif"/>
                <w:sz w:val="20"/>
                <w:szCs w:val="20"/>
              </w:rPr>
              <w:t>дда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3C09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76" w:lineRule="auto"/>
              <w:ind w:right="-108"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3C09">
              <w:rPr>
                <w:rFonts w:ascii="PT Astra Serif" w:hAnsi="PT Astra Serif"/>
                <w:sz w:val="18"/>
                <w:szCs w:val="18"/>
              </w:rPr>
              <w:t>не востребована</w:t>
            </w:r>
          </w:p>
        </w:tc>
      </w:tr>
      <w:tr w:rsidR="00C9203D" w:rsidRPr="00FA3C09" w:rsidTr="004D76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D" w:rsidRPr="00FA3C09" w:rsidRDefault="00C9203D" w:rsidP="008C0C42">
            <w:pPr>
              <w:ind w:firstLine="0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>Освобождение от уплаты земельного налога ветеранов и инвалидов Великой Отечественной войны, а так же  ветеранов и инвалидов боевых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56" w:lineRule="auto"/>
              <w:ind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3C09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A3C09">
              <w:rPr>
                <w:rFonts w:ascii="PT Astra Serif" w:hAnsi="PT Astra Serif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A3C09">
              <w:rPr>
                <w:rFonts w:ascii="PT Astra Serif" w:hAnsi="PT Astra Serif"/>
                <w:sz w:val="20"/>
                <w:szCs w:val="20"/>
              </w:rPr>
              <w:t>дда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4D669D" w:rsidP="008C0C42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56" w:lineRule="auto"/>
              <w:ind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3C09">
              <w:rPr>
                <w:rFonts w:ascii="PT Astra Serif" w:hAnsi="PT Astra Serif"/>
                <w:sz w:val="18"/>
                <w:szCs w:val="18"/>
              </w:rPr>
              <w:t xml:space="preserve"> востребована</w:t>
            </w:r>
          </w:p>
        </w:tc>
      </w:tr>
      <w:tr w:rsidR="00C9203D" w:rsidRPr="00FA3C09" w:rsidTr="004D76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4"/>
                <w:szCs w:val="24"/>
              </w:rPr>
              <w:t>66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D" w:rsidRPr="00FA3C09" w:rsidRDefault="00C9203D" w:rsidP="008C0C42">
            <w:pPr>
              <w:ind w:firstLine="0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 xml:space="preserve">Освобождение от уплаты земельного </w:t>
            </w:r>
            <w:proofErr w:type="gramStart"/>
            <w:r w:rsidRPr="00FA3C09">
              <w:rPr>
                <w:rFonts w:ascii="PT Astra Serif" w:hAnsi="PT Astra Serif"/>
                <w:sz w:val="22"/>
              </w:rPr>
              <w:t>налога участников ликвидации последствий аварии</w:t>
            </w:r>
            <w:proofErr w:type="gramEnd"/>
            <w:r w:rsidRPr="00FA3C09">
              <w:rPr>
                <w:rFonts w:ascii="PT Astra Serif" w:hAnsi="PT Astra Serif"/>
                <w:sz w:val="22"/>
              </w:rPr>
              <w:t xml:space="preserve"> 1986-1987 годов на Чернобыльской АЭС на основании удостоверения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56" w:lineRule="auto"/>
              <w:ind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3C09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A3C09">
              <w:rPr>
                <w:rFonts w:ascii="PT Astra Serif" w:hAnsi="PT Astra Serif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A3C09">
              <w:rPr>
                <w:rFonts w:ascii="PT Astra Serif" w:hAnsi="PT Astra Serif"/>
                <w:sz w:val="20"/>
                <w:szCs w:val="20"/>
              </w:rPr>
              <w:t>дда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AD3C5D" w:rsidP="008C0C42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76" w:lineRule="auto"/>
              <w:ind w:right="-108"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3C09">
              <w:rPr>
                <w:rFonts w:ascii="PT Astra Serif" w:hAnsi="PT Astra Serif"/>
                <w:sz w:val="18"/>
                <w:szCs w:val="18"/>
              </w:rPr>
              <w:t xml:space="preserve"> востребована</w:t>
            </w:r>
          </w:p>
        </w:tc>
      </w:tr>
      <w:tr w:rsidR="00C9203D" w:rsidRPr="00FA3C09" w:rsidTr="004D76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jc w:val="center"/>
              <w:rPr>
                <w:rFonts w:ascii="PT Astra Serif" w:hAnsi="PT Astra Serif"/>
              </w:rPr>
            </w:pPr>
            <w:r w:rsidRPr="00FA3C09">
              <w:rPr>
                <w:rFonts w:ascii="PT Astra Serif" w:hAnsi="PT Astra Serif"/>
                <w:sz w:val="24"/>
                <w:szCs w:val="24"/>
              </w:rPr>
              <w:t>77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3D" w:rsidRPr="00FA3C09" w:rsidRDefault="00C9203D" w:rsidP="008C0C42">
            <w:pPr>
              <w:ind w:firstLine="0"/>
              <w:rPr>
                <w:rFonts w:ascii="PT Astra Serif" w:hAnsi="PT Astra Serif"/>
                <w:sz w:val="22"/>
              </w:rPr>
            </w:pPr>
            <w:r w:rsidRPr="00FA3C09">
              <w:rPr>
                <w:rFonts w:ascii="PT Astra Serif" w:hAnsi="PT Astra Serif"/>
                <w:sz w:val="22"/>
              </w:rPr>
              <w:t xml:space="preserve">Освобождение от уплаты земельного налога физические лица, являющиеся членами многодетной семьи, признанной таковой в соответствии с </w:t>
            </w:r>
            <w:hyperlink r:id="rId8" w:history="1">
              <w:r w:rsidRPr="00FA3C09">
                <w:rPr>
                  <w:rFonts w:ascii="PT Astra Serif" w:hAnsi="PT Astra Serif"/>
                  <w:sz w:val="22"/>
                </w:rPr>
                <w:t>Законом</w:t>
              </w:r>
            </w:hyperlink>
            <w:r w:rsidRPr="00FA3C09">
              <w:rPr>
                <w:rFonts w:ascii="PT Astra Serif" w:hAnsi="PT Astra Serif"/>
                <w:sz w:val="22"/>
              </w:rPr>
              <w:t xml:space="preserve"> Тульской области от 04.12.2008 N 1154-ЗТО "О мерах социальной поддержки многодетных семей в Тульской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56" w:lineRule="auto"/>
              <w:ind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3C09">
              <w:rPr>
                <w:rFonts w:ascii="PT Astra Serif" w:hAnsi="PT Astra Serif"/>
                <w:sz w:val="20"/>
                <w:szCs w:val="20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A3C09">
              <w:rPr>
                <w:rFonts w:ascii="PT Astra Serif" w:hAnsi="PT Astra Serif"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A3C09">
              <w:rPr>
                <w:rFonts w:ascii="PT Astra Serif" w:hAnsi="PT Astra Serif"/>
                <w:sz w:val="20"/>
                <w:szCs w:val="20"/>
              </w:rPr>
              <w:t>дда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4D669D" w:rsidP="008C0C42">
            <w:pPr>
              <w:spacing w:line="276" w:lineRule="auto"/>
              <w:ind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3D" w:rsidRPr="00FA3C09" w:rsidRDefault="00C9203D" w:rsidP="008C0C42">
            <w:pPr>
              <w:spacing w:line="276" w:lineRule="auto"/>
              <w:ind w:right="-108" w:firstLine="0"/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3C09">
              <w:rPr>
                <w:rFonts w:ascii="PT Astra Serif" w:hAnsi="PT Astra Serif"/>
                <w:sz w:val="18"/>
                <w:szCs w:val="18"/>
              </w:rPr>
              <w:t>востребована</w:t>
            </w:r>
          </w:p>
        </w:tc>
      </w:tr>
    </w:tbl>
    <w:p w:rsidR="00C9203D" w:rsidRPr="00FA3C09" w:rsidRDefault="00C9203D" w:rsidP="00FB0AA7">
      <w:pPr>
        <w:spacing w:after="28" w:line="259" w:lineRule="auto"/>
        <w:ind w:left="10" w:right="-6" w:firstLine="557"/>
        <w:rPr>
          <w:rFonts w:ascii="PT Astra Serif" w:hAnsi="PT Astra Serif"/>
        </w:rPr>
      </w:pPr>
    </w:p>
    <w:p w:rsidR="005D2B5B" w:rsidRPr="00270207" w:rsidRDefault="005D2B5B" w:rsidP="005D2B5B">
      <w:pPr>
        <w:ind w:left="-15" w:right="0"/>
        <w:rPr>
          <w:rFonts w:ascii="PT Astra Serif" w:hAnsi="PT Astra Serif"/>
        </w:rPr>
      </w:pPr>
      <w:r w:rsidRPr="00270207">
        <w:rPr>
          <w:rFonts w:ascii="PT Astra Serif" w:hAnsi="PT Astra Serif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Pr="00FA3C09">
        <w:rPr>
          <w:rFonts w:ascii="PT Astra Serif" w:hAnsi="PT Astra Serif"/>
        </w:rPr>
        <w:t>МО Смородинское</w:t>
      </w:r>
      <w:r w:rsidRPr="00270207">
        <w:rPr>
          <w:rFonts w:ascii="PT Astra Serif" w:hAnsi="PT Astra Serif"/>
        </w:rPr>
        <w:t xml:space="preserve">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 </w:t>
      </w:r>
    </w:p>
    <w:p w:rsidR="005D2B5B" w:rsidRPr="00270207" w:rsidRDefault="005D2B5B" w:rsidP="005D2B5B">
      <w:pPr>
        <w:ind w:left="-15" w:right="0"/>
        <w:rPr>
          <w:rFonts w:ascii="PT Astra Serif" w:hAnsi="PT Astra Serif"/>
        </w:rPr>
      </w:pPr>
      <w:r w:rsidRPr="00270207">
        <w:rPr>
          <w:rFonts w:ascii="PT Astra Serif" w:hAnsi="PT Astra Serif"/>
        </w:rPr>
        <w:t xml:space="preserve">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 в среднем: </w:t>
      </w:r>
    </w:p>
    <w:p w:rsidR="005D2B5B" w:rsidRPr="00270207" w:rsidRDefault="005D2B5B" w:rsidP="005D2B5B">
      <w:pPr>
        <w:ind w:left="-15" w:right="0" w:firstLine="0"/>
        <w:rPr>
          <w:rFonts w:ascii="PT Astra Serif" w:hAnsi="PT Astra Serif"/>
        </w:rPr>
      </w:pPr>
      <w:r>
        <w:rPr>
          <w:rFonts w:ascii="PT Astra Serif" w:hAnsi="PT Astra Serif"/>
        </w:rPr>
        <w:t>97</w:t>
      </w:r>
      <w:r w:rsidRPr="00270207">
        <w:rPr>
          <w:rFonts w:ascii="PT Astra Serif" w:hAnsi="PT Astra Serif"/>
        </w:rPr>
        <w:t xml:space="preserve"> тыс. руб. </w:t>
      </w:r>
      <w:r w:rsidRPr="00270207">
        <w:rPr>
          <w:rFonts w:ascii="PT Astra Serif" w:eastAsia="Segoe UI Symbol" w:hAnsi="PT Astra Serif" w:cs="Segoe UI Symbol"/>
        </w:rPr>
        <w:t xml:space="preserve">/ </w:t>
      </w:r>
      <w:r>
        <w:rPr>
          <w:rFonts w:ascii="PT Astra Serif" w:eastAsia="Segoe UI Symbol" w:hAnsi="PT Astra Serif" w:cs="Segoe UI Symbol"/>
        </w:rPr>
        <w:t>121</w:t>
      </w:r>
      <w:r w:rsidRPr="00270207">
        <w:rPr>
          <w:rFonts w:ascii="PT Astra Serif" w:hAnsi="PT Astra Serif"/>
        </w:rPr>
        <w:t xml:space="preserve"> чел.</w:t>
      </w:r>
      <w:r>
        <w:rPr>
          <w:rFonts w:ascii="PT Astra Serif" w:hAnsi="PT Astra Serif"/>
        </w:rPr>
        <w:t xml:space="preserve"> </w:t>
      </w:r>
      <w:r w:rsidRPr="00270207">
        <w:rPr>
          <w:rFonts w:ascii="PT Astra Serif" w:hAnsi="PT Astra Serif"/>
        </w:rPr>
        <w:t>=</w:t>
      </w:r>
      <w:r>
        <w:rPr>
          <w:rFonts w:ascii="PT Astra Serif" w:hAnsi="PT Astra Serif"/>
        </w:rPr>
        <w:t xml:space="preserve"> 0,80</w:t>
      </w:r>
      <w:r w:rsidRPr="00270207">
        <w:rPr>
          <w:rFonts w:ascii="PT Astra Serif" w:hAnsi="PT Astra Serif"/>
        </w:rPr>
        <w:t xml:space="preserve"> тыс. рублей. </w:t>
      </w:r>
    </w:p>
    <w:p w:rsidR="005D2B5B" w:rsidRDefault="005D2B5B" w:rsidP="005D2B5B">
      <w:pPr>
        <w:ind w:left="-15" w:right="0"/>
        <w:rPr>
          <w:rFonts w:ascii="PT Astra Serif" w:hAnsi="PT Astra Serif"/>
        </w:rPr>
      </w:pPr>
      <w:proofErr w:type="gramStart"/>
      <w:r w:rsidRPr="00270207">
        <w:rPr>
          <w:rFonts w:ascii="PT Astra Serif" w:hAnsi="PT Astra Serif"/>
        </w:rPr>
        <w:t xml:space="preserve"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</w:t>
      </w:r>
      <w:r w:rsidRPr="00270207">
        <w:rPr>
          <w:rFonts w:ascii="PT Astra Serif" w:hAnsi="PT Astra Serif"/>
        </w:rPr>
        <w:lastRenderedPageBreak/>
        <w:t xml:space="preserve">населения, не носит экономического характера и не оказывает отрицательного влияния на показатели достижения целей социально-экономической политики </w:t>
      </w:r>
      <w:r w:rsidR="00DD5A02" w:rsidRPr="00FA3C09">
        <w:rPr>
          <w:rFonts w:ascii="PT Astra Serif" w:hAnsi="PT Astra Serif"/>
        </w:rPr>
        <w:t>МО Смородинское</w:t>
      </w:r>
      <w:r w:rsidRPr="00270207">
        <w:rPr>
          <w:rFonts w:ascii="PT Astra Serif" w:hAnsi="PT Astra Serif"/>
        </w:rPr>
        <w:t xml:space="preserve">, его эффективность определяется социальной значимостью.  </w:t>
      </w:r>
      <w:proofErr w:type="gramEnd"/>
    </w:p>
    <w:p w:rsidR="005D2B5B" w:rsidRPr="002B7C44" w:rsidRDefault="005D2B5B" w:rsidP="005D2B5B">
      <w:pPr>
        <w:ind w:left="-15" w:right="0"/>
        <w:rPr>
          <w:rFonts w:ascii="PT Astra Serif" w:hAnsi="PT Astra Serif"/>
          <w:szCs w:val="28"/>
        </w:rPr>
      </w:pPr>
      <w:r w:rsidRPr="002B7C44">
        <w:rPr>
          <w:rFonts w:ascii="PT Astra Serif" w:hAnsi="PT Astra Serif"/>
          <w:szCs w:val="28"/>
        </w:rPr>
        <w:t xml:space="preserve"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применения альтернативных механизмов достижения целей экономической политики </w:t>
      </w:r>
      <w:r w:rsidR="00DD5A02" w:rsidRPr="00FA3C09">
        <w:rPr>
          <w:rFonts w:ascii="PT Astra Serif" w:hAnsi="PT Astra Serif"/>
        </w:rPr>
        <w:t>МО Смородинское</w:t>
      </w:r>
      <w:r w:rsidRPr="002B7C44">
        <w:rPr>
          <w:rFonts w:ascii="PT Astra Serif" w:hAnsi="PT Astra Serif"/>
          <w:szCs w:val="28"/>
        </w:rPr>
        <w:t xml:space="preserve">. </w:t>
      </w:r>
    </w:p>
    <w:p w:rsidR="005D2B5B" w:rsidRPr="002B7C44" w:rsidRDefault="005D2B5B" w:rsidP="005D2B5B">
      <w:pPr>
        <w:spacing w:after="0" w:line="240" w:lineRule="auto"/>
        <w:rPr>
          <w:rFonts w:ascii="PT Astra Serif" w:hAnsi="PT Astra Serif"/>
          <w:szCs w:val="28"/>
        </w:rPr>
      </w:pPr>
      <w:r w:rsidRPr="002B7C44">
        <w:rPr>
          <w:rFonts w:ascii="PT Astra Serif" w:hAnsi="PT Astra Serif"/>
          <w:szCs w:val="28"/>
        </w:rPr>
        <w:t xml:space="preserve">  Потенциально возможный альтернативный механизм достижения цели социально-экономической  политики муниципального образования </w:t>
      </w:r>
      <w:proofErr w:type="gramStart"/>
      <w:r w:rsidRPr="002B7C44">
        <w:rPr>
          <w:rFonts w:ascii="PT Astra Serif" w:hAnsi="PT Astra Serif"/>
          <w:szCs w:val="28"/>
        </w:rPr>
        <w:t>–п</w:t>
      </w:r>
      <w:proofErr w:type="gramEnd"/>
      <w:r w:rsidRPr="002B7C44">
        <w:rPr>
          <w:rFonts w:ascii="PT Astra Serif" w:hAnsi="PT Astra Serif"/>
          <w:szCs w:val="28"/>
        </w:rPr>
        <w:t xml:space="preserve">редоставление субсидий плательщикам, имеющим право на получение льготы за счет средств бюджета </w:t>
      </w:r>
      <w:r w:rsidR="00DD5A02" w:rsidRPr="00FA3C09">
        <w:rPr>
          <w:rFonts w:ascii="PT Astra Serif" w:hAnsi="PT Astra Serif"/>
        </w:rPr>
        <w:t>МО Смородинское</w:t>
      </w:r>
      <w:r w:rsidR="00DD5A02">
        <w:rPr>
          <w:rFonts w:ascii="PT Astra Serif" w:hAnsi="PT Astra Serif"/>
        </w:rPr>
        <w:t xml:space="preserve"> </w:t>
      </w:r>
      <w:r w:rsidR="00DD5A02">
        <w:rPr>
          <w:szCs w:val="28"/>
        </w:rPr>
        <w:t>Узловского района</w:t>
      </w:r>
      <w:r w:rsidRPr="002B7C44">
        <w:rPr>
          <w:rFonts w:ascii="PT Astra Serif" w:hAnsi="PT Astra Serif"/>
          <w:szCs w:val="28"/>
        </w:rPr>
        <w:t>.</w:t>
      </w:r>
    </w:p>
    <w:p w:rsidR="005D2B5B" w:rsidRPr="002B7C44" w:rsidRDefault="005D2B5B" w:rsidP="005D2B5B">
      <w:pPr>
        <w:spacing w:after="0" w:line="240" w:lineRule="auto"/>
        <w:rPr>
          <w:rFonts w:ascii="PT Astra Serif" w:hAnsi="PT Astra Serif"/>
          <w:szCs w:val="28"/>
        </w:rPr>
      </w:pPr>
      <w:r w:rsidRPr="002B7C44">
        <w:rPr>
          <w:rFonts w:ascii="PT Astra Serif" w:hAnsi="PT Astra Serif"/>
          <w:szCs w:val="28"/>
        </w:rPr>
        <w:t>Альтернативные механизмы достижения целей не предусмотрены муниципальными правовыми актами.</w:t>
      </w:r>
    </w:p>
    <w:p w:rsidR="005D2B5B" w:rsidRDefault="005D2B5B" w:rsidP="005D2B5B">
      <w:pPr>
        <w:spacing w:after="0" w:line="240" w:lineRule="auto"/>
        <w:rPr>
          <w:rFonts w:ascii="PT Astra Serif" w:hAnsi="PT Astra Serif"/>
          <w:szCs w:val="28"/>
        </w:rPr>
      </w:pPr>
      <w:r w:rsidRPr="002B7C44">
        <w:rPr>
          <w:rFonts w:ascii="PT Astra Serif" w:hAnsi="PT Astra Serif"/>
          <w:szCs w:val="28"/>
        </w:rPr>
        <w:t xml:space="preserve">Предоставление субсидий не является более результативным (менее затратным) для бюджета </w:t>
      </w:r>
      <w:r w:rsidR="00DD5A02" w:rsidRPr="00FA3C09">
        <w:rPr>
          <w:rFonts w:ascii="PT Astra Serif" w:hAnsi="PT Astra Serif"/>
        </w:rPr>
        <w:t>МО Смородинское</w:t>
      </w:r>
      <w:r w:rsidRPr="002B7C44">
        <w:rPr>
          <w:rFonts w:ascii="PT Astra Serif" w:hAnsi="PT Astra Serif"/>
          <w:szCs w:val="28"/>
        </w:rPr>
        <w:t xml:space="preserve">, так как кроме суммы субсидий, равной сумме налоговой льготы из бюджета </w:t>
      </w:r>
      <w:r w:rsidR="00DD5A02" w:rsidRPr="00FA3C09">
        <w:rPr>
          <w:rFonts w:ascii="PT Astra Serif" w:hAnsi="PT Astra Serif"/>
        </w:rPr>
        <w:t>МО Смородинское</w:t>
      </w:r>
      <w:r w:rsidR="00DD5A02">
        <w:rPr>
          <w:rFonts w:ascii="PT Astra Serif" w:hAnsi="PT Astra Serif"/>
        </w:rPr>
        <w:t xml:space="preserve"> </w:t>
      </w:r>
      <w:r w:rsidR="00DD5A02">
        <w:rPr>
          <w:szCs w:val="28"/>
        </w:rPr>
        <w:t>Узловского района</w:t>
      </w:r>
      <w:r w:rsidRPr="002B7C44">
        <w:rPr>
          <w:rFonts w:ascii="PT Astra Serif" w:hAnsi="PT Astra Serif"/>
          <w:szCs w:val="28"/>
        </w:rPr>
        <w:t xml:space="preserve"> были бы возмещены расходы организационно-административного характера (организация расходов по предоставлению субсидий, администрирование и т.д.).</w:t>
      </w:r>
    </w:p>
    <w:p w:rsidR="005D2B5B" w:rsidRDefault="005D2B5B" w:rsidP="005D2B5B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В целях оценки бюджетной эффективности налогового расхода применен метод сравнительного анализа результативности предоставления льготы и результативности применения альтернативных механизмов достижения целей социально-экономической политики муниципального образования.</w:t>
      </w:r>
    </w:p>
    <w:p w:rsidR="005D2B5B" w:rsidRDefault="005D2B5B" w:rsidP="005D2B5B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   Потенциально возможный альтернативный механизм достижения цели социально-экономической  политики муниципального образования </w:t>
      </w:r>
      <w:proofErr w:type="gramStart"/>
      <w:r>
        <w:rPr>
          <w:szCs w:val="28"/>
        </w:rPr>
        <w:t>–п</w:t>
      </w:r>
      <w:proofErr w:type="gramEnd"/>
      <w:r>
        <w:rPr>
          <w:szCs w:val="28"/>
        </w:rPr>
        <w:t xml:space="preserve">редоставление субсидий плательщикам, имеющим право на получение льготы за счет средств бюджета </w:t>
      </w:r>
      <w:r w:rsidR="00DD5A02" w:rsidRPr="00FA3C09">
        <w:rPr>
          <w:rFonts w:ascii="PT Astra Serif" w:hAnsi="PT Astra Serif"/>
        </w:rPr>
        <w:t>МО Смородинское</w:t>
      </w:r>
      <w:r w:rsidR="00DD5A02">
        <w:rPr>
          <w:rFonts w:ascii="PT Astra Serif" w:hAnsi="PT Astra Serif"/>
        </w:rPr>
        <w:t xml:space="preserve"> </w:t>
      </w:r>
      <w:r w:rsidR="00DD5A02">
        <w:rPr>
          <w:szCs w:val="28"/>
        </w:rPr>
        <w:t>Узловского района</w:t>
      </w:r>
      <w:r>
        <w:rPr>
          <w:szCs w:val="28"/>
        </w:rPr>
        <w:t>.</w:t>
      </w:r>
    </w:p>
    <w:p w:rsidR="005D2B5B" w:rsidRDefault="005D2B5B" w:rsidP="005D2B5B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Альтернативные механизмы достижения целей не предусмотрены муниципальными правовыми актами.</w:t>
      </w:r>
    </w:p>
    <w:p w:rsidR="005D2B5B" w:rsidRDefault="005D2B5B" w:rsidP="005D2B5B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Предоставление субсидий не является более результативным (менее затратным) для бюджета </w:t>
      </w:r>
      <w:r w:rsidR="00DD5A02" w:rsidRPr="00FA3C09">
        <w:rPr>
          <w:rFonts w:ascii="PT Astra Serif" w:hAnsi="PT Astra Serif"/>
        </w:rPr>
        <w:t>МО Смородинское</w:t>
      </w:r>
      <w:r w:rsidR="00DD5A02">
        <w:rPr>
          <w:szCs w:val="28"/>
        </w:rPr>
        <w:t xml:space="preserve"> </w:t>
      </w:r>
      <w:r>
        <w:rPr>
          <w:szCs w:val="28"/>
        </w:rPr>
        <w:t xml:space="preserve">Узловского района, так как кроме суммы субсидий, равной сумме налоговой льготы из бюджета </w:t>
      </w:r>
      <w:r w:rsidR="00DD5A02">
        <w:rPr>
          <w:szCs w:val="28"/>
        </w:rPr>
        <w:t>Узловского района</w:t>
      </w:r>
      <w:r>
        <w:rPr>
          <w:szCs w:val="28"/>
        </w:rPr>
        <w:t xml:space="preserve"> Узловского района были бы возмещены расходы организационно-административного характера (организация расходов по предоставлению субсидий, администрирование и т.д.).</w:t>
      </w:r>
    </w:p>
    <w:p w:rsidR="005D2B5B" w:rsidRPr="00774BAD" w:rsidRDefault="005D2B5B" w:rsidP="005D2B5B">
      <w:pPr>
        <w:spacing w:after="109"/>
        <w:ind w:left="-15" w:right="0"/>
        <w:rPr>
          <w:rFonts w:ascii="PT Astra Serif" w:hAnsi="PT Astra Serif"/>
          <w:szCs w:val="28"/>
        </w:rPr>
      </w:pPr>
      <w:r w:rsidRPr="002B7C44">
        <w:rPr>
          <w:rFonts w:ascii="PT Astra Serif" w:hAnsi="PT Astra Serif"/>
          <w:szCs w:val="28"/>
        </w:rPr>
        <w:t>В связи с тем, что при предоставлении налоговых льгот по земельному налогу социально незащищенным группам населения</w:t>
      </w:r>
      <w:r w:rsidRPr="00270207">
        <w:rPr>
          <w:rFonts w:ascii="PT Astra Serif" w:hAnsi="PT Astra Serif"/>
        </w:rPr>
        <w:t xml:space="preserve"> </w:t>
      </w:r>
      <w:r w:rsidR="00DD5A02">
        <w:rPr>
          <w:szCs w:val="28"/>
        </w:rPr>
        <w:t>Узловского района</w:t>
      </w:r>
      <w:r w:rsidR="00DD5A02" w:rsidRPr="00270207">
        <w:rPr>
          <w:rFonts w:ascii="PT Astra Serif" w:hAnsi="PT Astra Serif"/>
        </w:rPr>
        <w:t xml:space="preserve"> </w:t>
      </w:r>
      <w:r w:rsidRPr="00270207">
        <w:rPr>
          <w:rFonts w:ascii="PT Astra Serif" w:hAnsi="PT Astra Serif"/>
        </w:rPr>
        <w:t xml:space="preserve">альтернативные </w:t>
      </w:r>
      <w:r w:rsidRPr="00774BAD">
        <w:rPr>
          <w:rFonts w:ascii="PT Astra Serif" w:hAnsi="PT Astra Serif"/>
          <w:szCs w:val="28"/>
        </w:rPr>
        <w:t>механизмы достижения целей отсутствуют, бюджетная эффективность налогового расхода (</w:t>
      </w:r>
      <w:proofErr w:type="spellStart"/>
      <w:r w:rsidRPr="00774BAD">
        <w:rPr>
          <w:rFonts w:ascii="PT Astra Serif" w:hAnsi="PT Astra Serif"/>
          <w:szCs w:val="28"/>
        </w:rPr>
        <w:t>B</w:t>
      </w:r>
      <w:r w:rsidRPr="00774BAD">
        <w:rPr>
          <w:rFonts w:ascii="PT Astra Serif" w:hAnsi="PT Astra Serif"/>
          <w:szCs w:val="28"/>
          <w:vertAlign w:val="subscript"/>
        </w:rPr>
        <w:t>j</w:t>
      </w:r>
      <w:proofErr w:type="spellEnd"/>
      <w:r w:rsidRPr="00774BAD">
        <w:rPr>
          <w:rFonts w:ascii="PT Astra Serif" w:hAnsi="PT Astra Serif"/>
          <w:szCs w:val="28"/>
        </w:rPr>
        <w:t xml:space="preserve">) рассчитывается по формуле: </w:t>
      </w:r>
    </w:p>
    <w:p w:rsidR="005D2B5B" w:rsidRPr="00774BAD" w:rsidRDefault="005D2B5B" w:rsidP="005D2B5B">
      <w:pPr>
        <w:spacing w:after="94" w:line="259" w:lineRule="auto"/>
        <w:ind w:left="426" w:right="0" w:hanging="10"/>
        <w:jc w:val="center"/>
        <w:rPr>
          <w:rFonts w:ascii="PT Astra Serif" w:hAnsi="PT Astra Serif"/>
          <w:szCs w:val="28"/>
        </w:rPr>
      </w:pPr>
      <w:r w:rsidRPr="00774BAD">
        <w:rPr>
          <w:rFonts w:ascii="PT Astra Serif" w:hAnsi="PT Astra Serif"/>
          <w:i/>
          <w:szCs w:val="28"/>
        </w:rPr>
        <w:t xml:space="preserve">N </w:t>
      </w:r>
      <w:proofErr w:type="spellStart"/>
      <w:r w:rsidRPr="00774BAD">
        <w:rPr>
          <w:rFonts w:ascii="PT Astra Serif" w:hAnsi="PT Astra Serif"/>
          <w:i/>
          <w:szCs w:val="28"/>
        </w:rPr>
        <w:t>j</w:t>
      </w:r>
      <w:proofErr w:type="spellEnd"/>
      <w:r w:rsidRPr="00774BAD">
        <w:rPr>
          <w:rFonts w:ascii="PT Astra Serif" w:hAnsi="PT Astra Serif"/>
          <w:i/>
          <w:szCs w:val="28"/>
        </w:rPr>
        <w:t xml:space="preserve">        </w:t>
      </w:r>
      <w:r w:rsidR="00DD5A02">
        <w:rPr>
          <w:rFonts w:ascii="PT Astra Serif" w:hAnsi="PT Astra Serif"/>
          <w:szCs w:val="28"/>
        </w:rPr>
        <w:t>97</w:t>
      </w:r>
    </w:p>
    <w:p w:rsidR="005D2B5B" w:rsidRPr="00774BAD" w:rsidRDefault="00F66BB5" w:rsidP="005D2B5B">
      <w:pPr>
        <w:spacing w:after="377" w:line="259" w:lineRule="auto"/>
        <w:ind w:left="426" w:right="212" w:hanging="10"/>
        <w:jc w:val="center"/>
        <w:rPr>
          <w:rFonts w:ascii="PT Astra Serif" w:hAnsi="PT Astra Serif"/>
          <w:szCs w:val="28"/>
        </w:rPr>
      </w:pPr>
      <w:r w:rsidRPr="00F66BB5">
        <w:rPr>
          <w:rFonts w:ascii="PT Astra Serif" w:eastAsia="Calibri" w:hAnsi="PT Astra Serif" w:cs="Calibri"/>
          <w:noProof/>
          <w:szCs w:val="28"/>
        </w:rPr>
        <w:pict>
          <v:group id="Group 15495" o:spid="_x0000_s1029" style="position:absolute;left:0;text-align:left;margin-left:219pt;margin-top:2.95pt;width:62.9pt;height:.65pt;z-index:251660288" coordsize="7989,82">
            <v:shape id="Shape 1930" o:spid="_x0000_s1030" style="position:absolute;width:2516;height:0" coordsize="251670,0" path="m,l251670,e" filled="f" fillcolor="black" strokeweight=".22831mm">
              <v:fill opacity="0"/>
            </v:shape>
            <v:shape id="Shape 1931" o:spid="_x0000_s1031" style="position:absolute;left:4782;width:3207;height:0" coordsize="320768,0" path="m,l320768,e" filled="f" fillcolor="black" strokeweight=".22831mm">
              <v:fill opacity="0"/>
            </v:shape>
          </v:group>
        </w:pict>
      </w:r>
      <w:proofErr w:type="spellStart"/>
      <w:r w:rsidR="005D2B5B" w:rsidRPr="00774BAD">
        <w:rPr>
          <w:rFonts w:ascii="PT Astra Serif" w:hAnsi="PT Astra Serif"/>
          <w:i/>
          <w:szCs w:val="28"/>
        </w:rPr>
        <w:t>Bj</w:t>
      </w:r>
      <w:r w:rsidR="005D2B5B" w:rsidRPr="00774BAD">
        <w:rPr>
          <w:rFonts w:ascii="PT Astra Serif" w:eastAsia="Segoe UI Symbol" w:hAnsi="PT Astra Serif" w:cs="Segoe UI Symbol"/>
          <w:szCs w:val="28"/>
        </w:rPr>
        <w:t>=</w:t>
      </w:r>
      <w:proofErr w:type="spellEnd"/>
      <w:r w:rsidR="005D2B5B" w:rsidRPr="00774BAD">
        <w:rPr>
          <w:rFonts w:ascii="PT Astra Serif" w:eastAsia="Segoe UI Symbol" w:hAnsi="PT Astra Serif" w:cs="Segoe UI Symbol"/>
          <w:szCs w:val="28"/>
        </w:rPr>
        <w:t xml:space="preserve">      </w:t>
      </w:r>
      <w:r w:rsidR="005D2B5B" w:rsidRPr="00774BAD">
        <w:rPr>
          <w:rFonts w:ascii="PT Astra Serif" w:hAnsi="PT Astra Serif"/>
          <w:i/>
          <w:szCs w:val="28"/>
        </w:rPr>
        <w:t xml:space="preserve">N </w:t>
      </w:r>
      <w:proofErr w:type="spellStart"/>
      <w:r w:rsidR="005D2B5B" w:rsidRPr="00774BAD">
        <w:rPr>
          <w:rFonts w:ascii="PT Astra Serif" w:hAnsi="PT Astra Serif"/>
          <w:i/>
          <w:szCs w:val="28"/>
          <w:vertAlign w:val="subscript"/>
        </w:rPr>
        <w:t>j</w:t>
      </w:r>
      <w:proofErr w:type="spellEnd"/>
      <w:r w:rsidR="005D2B5B" w:rsidRPr="00774BAD">
        <w:rPr>
          <w:rFonts w:ascii="PT Astra Serif" w:hAnsi="PT Astra Serif"/>
          <w:i/>
          <w:szCs w:val="28"/>
          <w:vertAlign w:val="subscript"/>
        </w:rPr>
        <w:t xml:space="preserve"> </w:t>
      </w:r>
      <w:r w:rsidR="005D2B5B" w:rsidRPr="00774BAD">
        <w:rPr>
          <w:rFonts w:ascii="PT Astra Serif" w:eastAsia="Segoe UI Symbol" w:hAnsi="PT Astra Serif" w:cs="Segoe UI Symbol"/>
          <w:szCs w:val="28"/>
        </w:rPr>
        <w:t xml:space="preserve">=    </w:t>
      </w:r>
      <w:r w:rsidR="00DD5A02">
        <w:rPr>
          <w:rFonts w:ascii="PT Astra Serif" w:eastAsia="Segoe UI Symbol" w:hAnsi="PT Astra Serif" w:cs="Segoe UI Symbol"/>
          <w:szCs w:val="28"/>
        </w:rPr>
        <w:t>97</w:t>
      </w:r>
      <w:r w:rsidR="005D2B5B" w:rsidRPr="00774BAD">
        <w:rPr>
          <w:rFonts w:ascii="PT Astra Serif" w:eastAsia="Segoe UI Symbol" w:hAnsi="PT Astra Serif" w:cs="Segoe UI Symbol"/>
          <w:szCs w:val="28"/>
        </w:rPr>
        <w:t xml:space="preserve"> = </w:t>
      </w:r>
      <w:r w:rsidR="005D2B5B" w:rsidRPr="00774BAD">
        <w:rPr>
          <w:rFonts w:ascii="PT Astra Serif" w:hAnsi="PT Astra Serif"/>
          <w:szCs w:val="28"/>
        </w:rPr>
        <w:t>1</w:t>
      </w:r>
    </w:p>
    <w:p w:rsidR="005D2B5B" w:rsidRDefault="005D2B5B" w:rsidP="005D2B5B">
      <w:pPr>
        <w:ind w:left="-15" w:right="0"/>
        <w:rPr>
          <w:rFonts w:ascii="PT Astra Serif" w:hAnsi="PT Astra Serif"/>
        </w:rPr>
      </w:pPr>
      <w:r w:rsidRPr="00774BAD">
        <w:rPr>
          <w:rFonts w:ascii="PT Astra Serif" w:hAnsi="PT Astra Serif"/>
          <w:szCs w:val="28"/>
        </w:rPr>
        <w:t xml:space="preserve">Показатель эффективности </w:t>
      </w:r>
      <w:proofErr w:type="spellStart"/>
      <w:r w:rsidRPr="00774BAD">
        <w:rPr>
          <w:rFonts w:ascii="PT Astra Serif" w:hAnsi="PT Astra Serif"/>
          <w:szCs w:val="28"/>
        </w:rPr>
        <w:t>B</w:t>
      </w:r>
      <w:r w:rsidRPr="00774BAD">
        <w:rPr>
          <w:rFonts w:ascii="PT Astra Serif" w:hAnsi="PT Astra Serif"/>
          <w:szCs w:val="28"/>
          <w:vertAlign w:val="subscript"/>
        </w:rPr>
        <w:t>j</w:t>
      </w:r>
      <w:proofErr w:type="spellEnd"/>
      <w:r w:rsidRPr="00774BAD">
        <w:rPr>
          <w:rFonts w:ascii="PT Astra Serif" w:hAnsi="PT Astra Serif"/>
          <w:szCs w:val="28"/>
          <w:vertAlign w:val="subscript"/>
        </w:rPr>
        <w:t xml:space="preserve"> </w:t>
      </w:r>
      <w:r w:rsidRPr="00774BAD">
        <w:rPr>
          <w:rFonts w:ascii="PT Astra Serif" w:hAnsi="PT Astra Serif"/>
          <w:szCs w:val="28"/>
        </w:rPr>
        <w:t>принимает положительное значение и равен 1, следовательно, налоговый расход</w:t>
      </w:r>
      <w:r w:rsidRPr="00270207">
        <w:rPr>
          <w:rFonts w:ascii="PT Astra Serif" w:hAnsi="PT Astra Serif"/>
        </w:rPr>
        <w:t xml:space="preserve"> является эффективным. </w:t>
      </w:r>
    </w:p>
    <w:p w:rsidR="005D2B5B" w:rsidRPr="00270207" w:rsidRDefault="005D2B5B" w:rsidP="005D2B5B">
      <w:pPr>
        <w:ind w:left="-15" w:right="0"/>
        <w:rPr>
          <w:rFonts w:ascii="PT Astra Serif" w:hAnsi="PT Astra Serif"/>
        </w:rPr>
      </w:pPr>
    </w:p>
    <w:p w:rsidR="00DD5A02" w:rsidRPr="00FA3C09" w:rsidRDefault="00DD5A02" w:rsidP="00DD5A02">
      <w:pPr>
        <w:spacing w:after="261" w:line="257" w:lineRule="auto"/>
        <w:ind w:left="-15" w:right="-12"/>
        <w:rPr>
          <w:rFonts w:ascii="PT Astra Serif" w:hAnsi="PT Astra Serif"/>
        </w:rPr>
      </w:pPr>
      <w:proofErr w:type="gramStart"/>
      <w:r w:rsidRPr="00FA3C09">
        <w:rPr>
          <w:rFonts w:ascii="PT Astra Serif" w:hAnsi="PT Astra Serif"/>
          <w:b/>
          <w:i/>
        </w:rPr>
        <w:lastRenderedPageBreak/>
        <w:t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 решению социальных задач экономической политики МО Смородинское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МО Смородинское и имеет положительную бюджетную эффективность, его действие в 202</w:t>
      </w:r>
      <w:r w:rsidR="00C12161">
        <w:rPr>
          <w:rFonts w:ascii="PT Astra Serif" w:hAnsi="PT Astra Serif"/>
          <w:b/>
          <w:i/>
        </w:rPr>
        <w:t>3</w:t>
      </w:r>
      <w:r w:rsidRPr="00FA3C09">
        <w:rPr>
          <w:rFonts w:ascii="PT Astra Serif" w:hAnsi="PT Astra Serif"/>
          <w:b/>
          <w:i/>
        </w:rPr>
        <w:t xml:space="preserve"> году признано эффективным. </w:t>
      </w:r>
      <w:proofErr w:type="gramEnd"/>
    </w:p>
    <w:p w:rsidR="002C7A29" w:rsidRPr="00FA3C09" w:rsidRDefault="009D30DE">
      <w:pPr>
        <w:ind w:left="-15" w:right="0"/>
        <w:rPr>
          <w:rFonts w:ascii="PT Astra Serif" w:hAnsi="PT Astra Serif"/>
        </w:rPr>
      </w:pPr>
      <w:r w:rsidRPr="00FA3C09">
        <w:rPr>
          <w:rFonts w:ascii="PT Astra Serif" w:hAnsi="PT Astra Serif"/>
        </w:rPr>
        <w:t xml:space="preserve">Исходя из результатов проведенной оценки эффективности налоговых расходов </w:t>
      </w:r>
      <w:r w:rsidR="007E2DDF" w:rsidRPr="00FA3C09">
        <w:rPr>
          <w:rFonts w:ascii="PT Astra Serif" w:hAnsi="PT Astra Serif"/>
        </w:rPr>
        <w:t>МО Смородинское Узловского района</w:t>
      </w:r>
      <w:r w:rsidRPr="00FA3C09">
        <w:rPr>
          <w:rFonts w:ascii="PT Astra Serif" w:hAnsi="PT Astra Serif"/>
        </w:rPr>
        <w:t>, предоставляемых отдельным категориям граждан и организациям, оказывающим услуги в социальной сфере, в виде полного освобождения от уплаты земельного налога, указанные налоговые расходы признаются эффективными и не требую</w:t>
      </w:r>
      <w:r w:rsidR="0015513F" w:rsidRPr="00FA3C09">
        <w:rPr>
          <w:rFonts w:ascii="PT Astra Serif" w:hAnsi="PT Astra Serif"/>
        </w:rPr>
        <w:t>т</w:t>
      </w:r>
      <w:r w:rsidRPr="00FA3C09">
        <w:rPr>
          <w:rFonts w:ascii="PT Astra Serif" w:hAnsi="PT Astra Serif"/>
        </w:rPr>
        <w:t xml:space="preserve"> отмены.</w:t>
      </w:r>
    </w:p>
    <w:p w:rsidR="00E936BB" w:rsidRDefault="00E936BB">
      <w:pPr>
        <w:spacing w:after="0" w:line="259" w:lineRule="auto"/>
        <w:ind w:right="0" w:firstLine="0"/>
        <w:jc w:val="left"/>
        <w:rPr>
          <w:rFonts w:ascii="PT Astra Serif" w:hAnsi="PT Astra Serif"/>
          <w:b/>
        </w:rPr>
      </w:pPr>
    </w:p>
    <w:p w:rsidR="00050104" w:rsidRPr="00FA3C09" w:rsidRDefault="00050104">
      <w:pPr>
        <w:spacing w:after="0" w:line="259" w:lineRule="auto"/>
        <w:ind w:right="0" w:firstLine="0"/>
        <w:jc w:val="left"/>
        <w:rPr>
          <w:rFonts w:ascii="PT Astra Serif" w:hAnsi="PT Astra Serif"/>
          <w:b/>
        </w:rPr>
      </w:pPr>
      <w:r w:rsidRPr="00FA3C09">
        <w:rPr>
          <w:rFonts w:ascii="PT Astra Serif" w:hAnsi="PT Astra Serif"/>
          <w:b/>
        </w:rPr>
        <w:t>Начальник финансового управления</w:t>
      </w:r>
    </w:p>
    <w:p w:rsidR="00050104" w:rsidRPr="00FA3C09" w:rsidRDefault="00050104">
      <w:pPr>
        <w:spacing w:after="0" w:line="259" w:lineRule="auto"/>
        <w:ind w:right="0" w:firstLine="0"/>
        <w:jc w:val="left"/>
        <w:rPr>
          <w:rFonts w:ascii="PT Astra Serif" w:hAnsi="PT Astra Serif"/>
          <w:b/>
        </w:rPr>
      </w:pPr>
      <w:r w:rsidRPr="00FA3C09">
        <w:rPr>
          <w:rFonts w:ascii="PT Astra Serif" w:hAnsi="PT Astra Serif"/>
          <w:b/>
        </w:rPr>
        <w:t xml:space="preserve">администрации муниципального </w:t>
      </w:r>
    </w:p>
    <w:p w:rsidR="002C7A29" w:rsidRPr="00FA3C09" w:rsidRDefault="00050104">
      <w:pPr>
        <w:spacing w:after="0" w:line="259" w:lineRule="auto"/>
        <w:ind w:right="0" w:firstLine="0"/>
        <w:jc w:val="left"/>
        <w:rPr>
          <w:rFonts w:ascii="PT Astra Serif" w:hAnsi="PT Astra Serif"/>
          <w:b/>
        </w:rPr>
      </w:pPr>
      <w:r w:rsidRPr="00FA3C09">
        <w:rPr>
          <w:rFonts w:ascii="PT Astra Serif" w:hAnsi="PT Astra Serif"/>
          <w:b/>
        </w:rPr>
        <w:t xml:space="preserve">образования Узловский район </w:t>
      </w:r>
      <w:r w:rsidRPr="00FA3C09">
        <w:rPr>
          <w:rFonts w:ascii="PT Astra Serif" w:hAnsi="PT Astra Serif"/>
          <w:b/>
        </w:rPr>
        <w:tab/>
      </w:r>
      <w:r w:rsidRPr="00FA3C09">
        <w:rPr>
          <w:rFonts w:ascii="PT Astra Serif" w:hAnsi="PT Astra Serif"/>
          <w:b/>
        </w:rPr>
        <w:tab/>
      </w:r>
      <w:r w:rsidRPr="00FA3C09">
        <w:rPr>
          <w:rFonts w:ascii="PT Astra Serif" w:hAnsi="PT Astra Serif"/>
          <w:b/>
        </w:rPr>
        <w:tab/>
      </w:r>
      <w:r w:rsidRPr="00FA3C09">
        <w:rPr>
          <w:rFonts w:ascii="PT Astra Serif" w:hAnsi="PT Astra Serif"/>
          <w:b/>
        </w:rPr>
        <w:tab/>
        <w:t xml:space="preserve">         Н. В. Гнездилова</w:t>
      </w:r>
    </w:p>
    <w:sectPr w:rsidR="002C7A29" w:rsidRPr="00FA3C09" w:rsidSect="00AB054D">
      <w:pgSz w:w="11906" w:h="16838"/>
      <w:pgMar w:top="567" w:right="562" w:bottom="284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73437"/>
    <w:multiLevelType w:val="hybridMultilevel"/>
    <w:tmpl w:val="AE06BB5E"/>
    <w:lvl w:ilvl="0" w:tplc="809AF55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44E452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6070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8AD0F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C03A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C83E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508C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80FB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80B2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A29"/>
    <w:rsid w:val="000000F2"/>
    <w:rsid w:val="00016B48"/>
    <w:rsid w:val="00023293"/>
    <w:rsid w:val="000321E4"/>
    <w:rsid w:val="00050104"/>
    <w:rsid w:val="000D5102"/>
    <w:rsid w:val="000D55B3"/>
    <w:rsid w:val="000E342D"/>
    <w:rsid w:val="000F33D7"/>
    <w:rsid w:val="0012066F"/>
    <w:rsid w:val="0012234A"/>
    <w:rsid w:val="00122D56"/>
    <w:rsid w:val="0015284B"/>
    <w:rsid w:val="0015513F"/>
    <w:rsid w:val="00193199"/>
    <w:rsid w:val="001963F4"/>
    <w:rsid w:val="001A155E"/>
    <w:rsid w:val="001B0004"/>
    <w:rsid w:val="001C4C77"/>
    <w:rsid w:val="001F1915"/>
    <w:rsid w:val="001F4F9A"/>
    <w:rsid w:val="002201D5"/>
    <w:rsid w:val="002507F4"/>
    <w:rsid w:val="00250C10"/>
    <w:rsid w:val="00261819"/>
    <w:rsid w:val="00295BAA"/>
    <w:rsid w:val="002A66BB"/>
    <w:rsid w:val="002C7A29"/>
    <w:rsid w:val="002E7488"/>
    <w:rsid w:val="003160CB"/>
    <w:rsid w:val="003429D1"/>
    <w:rsid w:val="00352A58"/>
    <w:rsid w:val="00354920"/>
    <w:rsid w:val="00357ABA"/>
    <w:rsid w:val="00375C86"/>
    <w:rsid w:val="0038411D"/>
    <w:rsid w:val="003957E6"/>
    <w:rsid w:val="003C69AE"/>
    <w:rsid w:val="003D1BBD"/>
    <w:rsid w:val="003E79BE"/>
    <w:rsid w:val="004840B1"/>
    <w:rsid w:val="004B26C5"/>
    <w:rsid w:val="004C614B"/>
    <w:rsid w:val="004D0767"/>
    <w:rsid w:val="004D60EF"/>
    <w:rsid w:val="004D669D"/>
    <w:rsid w:val="004D7688"/>
    <w:rsid w:val="004D7766"/>
    <w:rsid w:val="00502A66"/>
    <w:rsid w:val="00512B48"/>
    <w:rsid w:val="0053728C"/>
    <w:rsid w:val="00543497"/>
    <w:rsid w:val="005602AC"/>
    <w:rsid w:val="0058121D"/>
    <w:rsid w:val="00584383"/>
    <w:rsid w:val="005B1615"/>
    <w:rsid w:val="005D2B5B"/>
    <w:rsid w:val="005D2E1C"/>
    <w:rsid w:val="005D386E"/>
    <w:rsid w:val="006221F0"/>
    <w:rsid w:val="00630595"/>
    <w:rsid w:val="00632243"/>
    <w:rsid w:val="00635B7F"/>
    <w:rsid w:val="00655E73"/>
    <w:rsid w:val="0067756E"/>
    <w:rsid w:val="00695001"/>
    <w:rsid w:val="006A1537"/>
    <w:rsid w:val="006D500D"/>
    <w:rsid w:val="006E0987"/>
    <w:rsid w:val="006F161F"/>
    <w:rsid w:val="006F5A6E"/>
    <w:rsid w:val="007055F4"/>
    <w:rsid w:val="00707DE3"/>
    <w:rsid w:val="00714CE1"/>
    <w:rsid w:val="00786956"/>
    <w:rsid w:val="00797BD9"/>
    <w:rsid w:val="007B74C4"/>
    <w:rsid w:val="007E2DDF"/>
    <w:rsid w:val="007F7B95"/>
    <w:rsid w:val="008026F7"/>
    <w:rsid w:val="00835721"/>
    <w:rsid w:val="00835728"/>
    <w:rsid w:val="008422EC"/>
    <w:rsid w:val="00842D39"/>
    <w:rsid w:val="00864065"/>
    <w:rsid w:val="0087490D"/>
    <w:rsid w:val="00883699"/>
    <w:rsid w:val="00883F34"/>
    <w:rsid w:val="00896834"/>
    <w:rsid w:val="00897158"/>
    <w:rsid w:val="008A2CE5"/>
    <w:rsid w:val="008B09EA"/>
    <w:rsid w:val="008C0C42"/>
    <w:rsid w:val="008C41E5"/>
    <w:rsid w:val="008E027A"/>
    <w:rsid w:val="0091406D"/>
    <w:rsid w:val="009418C5"/>
    <w:rsid w:val="00946DF6"/>
    <w:rsid w:val="00962CD1"/>
    <w:rsid w:val="009650EE"/>
    <w:rsid w:val="009716D7"/>
    <w:rsid w:val="00985D3B"/>
    <w:rsid w:val="00997A14"/>
    <w:rsid w:val="009D30DE"/>
    <w:rsid w:val="009F208E"/>
    <w:rsid w:val="00A05C45"/>
    <w:rsid w:val="00A84858"/>
    <w:rsid w:val="00AA0422"/>
    <w:rsid w:val="00AB054D"/>
    <w:rsid w:val="00AD3C5D"/>
    <w:rsid w:val="00AE2574"/>
    <w:rsid w:val="00B00E94"/>
    <w:rsid w:val="00B1366B"/>
    <w:rsid w:val="00B139C5"/>
    <w:rsid w:val="00B51253"/>
    <w:rsid w:val="00BA6AA4"/>
    <w:rsid w:val="00BC4EDF"/>
    <w:rsid w:val="00BC6D69"/>
    <w:rsid w:val="00BE7D81"/>
    <w:rsid w:val="00BF00A3"/>
    <w:rsid w:val="00BF678E"/>
    <w:rsid w:val="00C10246"/>
    <w:rsid w:val="00C12161"/>
    <w:rsid w:val="00C25E03"/>
    <w:rsid w:val="00C33132"/>
    <w:rsid w:val="00C45F60"/>
    <w:rsid w:val="00C65FE9"/>
    <w:rsid w:val="00C9203D"/>
    <w:rsid w:val="00CA21F4"/>
    <w:rsid w:val="00CD5B95"/>
    <w:rsid w:val="00D06C9E"/>
    <w:rsid w:val="00D34D5E"/>
    <w:rsid w:val="00D40555"/>
    <w:rsid w:val="00D60ECB"/>
    <w:rsid w:val="00D73BE0"/>
    <w:rsid w:val="00D87D9B"/>
    <w:rsid w:val="00DB1389"/>
    <w:rsid w:val="00DD5A02"/>
    <w:rsid w:val="00DF08C9"/>
    <w:rsid w:val="00DF2401"/>
    <w:rsid w:val="00E15AFB"/>
    <w:rsid w:val="00E21C6C"/>
    <w:rsid w:val="00E66D50"/>
    <w:rsid w:val="00E82DEB"/>
    <w:rsid w:val="00E9082D"/>
    <w:rsid w:val="00E936BB"/>
    <w:rsid w:val="00E94C5C"/>
    <w:rsid w:val="00EA4E0D"/>
    <w:rsid w:val="00EB5255"/>
    <w:rsid w:val="00ED4227"/>
    <w:rsid w:val="00ED6A2A"/>
    <w:rsid w:val="00ED7558"/>
    <w:rsid w:val="00EE5BF9"/>
    <w:rsid w:val="00EF2A55"/>
    <w:rsid w:val="00F0792C"/>
    <w:rsid w:val="00F11D92"/>
    <w:rsid w:val="00F149D4"/>
    <w:rsid w:val="00F3754C"/>
    <w:rsid w:val="00F40A6A"/>
    <w:rsid w:val="00F411EC"/>
    <w:rsid w:val="00F42558"/>
    <w:rsid w:val="00F60790"/>
    <w:rsid w:val="00F60AC3"/>
    <w:rsid w:val="00F66ABD"/>
    <w:rsid w:val="00F66BB5"/>
    <w:rsid w:val="00FA3C09"/>
    <w:rsid w:val="00FB0AA7"/>
    <w:rsid w:val="00FB3977"/>
    <w:rsid w:val="00FC4B9D"/>
    <w:rsid w:val="00FE36C8"/>
    <w:rsid w:val="00FE4A95"/>
    <w:rsid w:val="00FE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D1"/>
    <w:pPr>
      <w:spacing w:after="13" w:line="268" w:lineRule="auto"/>
      <w:ind w:right="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3429D1"/>
    <w:pPr>
      <w:keepNext/>
      <w:keepLines/>
      <w:spacing w:after="0"/>
      <w:ind w:left="622"/>
      <w:jc w:val="center"/>
      <w:outlineLvl w:val="0"/>
    </w:pPr>
    <w:rPr>
      <w:rFonts w:ascii="Segoe UI Symbol" w:eastAsia="Segoe UI Symbol" w:hAnsi="Segoe UI Symbol" w:cs="Segoe UI Symbol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429D1"/>
    <w:rPr>
      <w:rFonts w:ascii="Segoe UI Symbol" w:eastAsia="Segoe UI Symbol" w:hAnsi="Segoe UI Symbol" w:cs="Segoe UI Symbol"/>
      <w:color w:val="000000"/>
      <w:sz w:val="32"/>
    </w:rPr>
  </w:style>
  <w:style w:type="table" w:customStyle="1" w:styleId="TableGrid">
    <w:name w:val="TableGrid"/>
    <w:rsid w:val="003429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5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104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C920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ED4B3ED6077FC286755C066837C888B0FE8CA002D96EC77421072AC9F29A5FEE22DD6E63451D40E472A6183E069941FDm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5887152F26C1B8BF8574D17A326385B8A4BC3B8E14C4C25714BC310E5EE517AF2A5F165B048700ED946DFE38E6CB7CC0Bg2vF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9ED4B3ED6077FC286755C066837C888B0FE8CA002D96EC77421072AC9F29A5FEE22DD6E63451D40E472A6183E069941FDmE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E549-E017-4913-85F9-D91E21AC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12</Pages>
  <Words>3755</Words>
  <Characters>21405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</vt:lpstr>
    </vt:vector>
  </TitlesOfParts>
  <Company/>
  <LinksUpToDate>false</LinksUpToDate>
  <CharactersWithSpaces>25110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</dc:title>
  <dc:subject/>
  <dc:creator>Даня</dc:creator>
  <cp:keywords/>
  <cp:lastModifiedBy>gorohovceva</cp:lastModifiedBy>
  <cp:revision>91</cp:revision>
  <cp:lastPrinted>2021-08-25T08:59:00Z</cp:lastPrinted>
  <dcterms:created xsi:type="dcterms:W3CDTF">2020-07-29T08:56:00Z</dcterms:created>
  <dcterms:modified xsi:type="dcterms:W3CDTF">2024-09-02T09:19:00Z</dcterms:modified>
</cp:coreProperties>
</file>