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29" w:rsidRPr="00270207" w:rsidRDefault="009D30DE">
      <w:pPr>
        <w:spacing w:after="0" w:line="259" w:lineRule="auto"/>
        <w:ind w:left="268" w:right="262" w:hanging="10"/>
        <w:jc w:val="center"/>
        <w:rPr>
          <w:rFonts w:ascii="PT Astra Serif" w:hAnsi="PT Astra Serif"/>
          <w:b/>
        </w:rPr>
      </w:pPr>
      <w:bookmarkStart w:id="0" w:name="_GoBack"/>
      <w:bookmarkEnd w:id="0"/>
      <w:r w:rsidRPr="00270207">
        <w:rPr>
          <w:rFonts w:ascii="PT Astra Serif" w:hAnsi="PT Astra Serif"/>
          <w:b/>
        </w:rPr>
        <w:t xml:space="preserve">Отчет о результатах </w:t>
      </w:r>
    </w:p>
    <w:p w:rsidR="002C7A29" w:rsidRPr="00270207" w:rsidRDefault="009D30DE" w:rsidP="00050104">
      <w:pPr>
        <w:ind w:left="382" w:right="0" w:firstLine="0"/>
        <w:jc w:val="center"/>
        <w:rPr>
          <w:rFonts w:ascii="PT Astra Serif" w:hAnsi="PT Astra Serif"/>
          <w:b/>
        </w:rPr>
      </w:pPr>
      <w:r w:rsidRPr="00270207">
        <w:rPr>
          <w:rFonts w:ascii="PT Astra Serif" w:hAnsi="PT Astra Serif"/>
          <w:b/>
        </w:rPr>
        <w:t xml:space="preserve">оценки эффективности налоговых расходов муниципального образования  город </w:t>
      </w:r>
      <w:r w:rsidR="00050104" w:rsidRPr="00270207">
        <w:rPr>
          <w:rFonts w:ascii="PT Astra Serif" w:hAnsi="PT Astra Serif"/>
          <w:b/>
        </w:rPr>
        <w:t xml:space="preserve">Узловая </w:t>
      </w:r>
      <w:r w:rsidRPr="00270207">
        <w:rPr>
          <w:rFonts w:ascii="PT Astra Serif" w:hAnsi="PT Astra Serif"/>
          <w:b/>
        </w:rPr>
        <w:t xml:space="preserve"> </w:t>
      </w:r>
      <w:r w:rsidR="00050104" w:rsidRPr="00270207">
        <w:rPr>
          <w:rFonts w:ascii="PT Astra Serif" w:hAnsi="PT Astra Serif"/>
          <w:b/>
        </w:rPr>
        <w:t>Узловского</w:t>
      </w:r>
      <w:r w:rsidR="007A2496" w:rsidRPr="00270207">
        <w:rPr>
          <w:rFonts w:ascii="PT Astra Serif" w:hAnsi="PT Astra Serif"/>
          <w:b/>
        </w:rPr>
        <w:t xml:space="preserve"> района  за 202</w:t>
      </w:r>
      <w:r w:rsidR="00A232D2">
        <w:rPr>
          <w:rFonts w:ascii="PT Astra Serif" w:hAnsi="PT Astra Serif"/>
          <w:b/>
        </w:rPr>
        <w:t>3</w:t>
      </w:r>
      <w:r w:rsidRPr="00270207">
        <w:rPr>
          <w:rFonts w:ascii="PT Astra Serif" w:hAnsi="PT Astra Serif"/>
          <w:b/>
        </w:rPr>
        <w:t xml:space="preserve"> год</w:t>
      </w:r>
    </w:p>
    <w:p w:rsidR="002C7A29" w:rsidRPr="00270207" w:rsidRDefault="002C7A29">
      <w:pPr>
        <w:spacing w:after="0" w:line="259" w:lineRule="auto"/>
        <w:ind w:right="0" w:firstLine="0"/>
        <w:jc w:val="left"/>
        <w:rPr>
          <w:rFonts w:ascii="PT Astra Serif" w:hAnsi="PT Astra Serif"/>
        </w:rPr>
      </w:pPr>
    </w:p>
    <w:p w:rsidR="009418C5" w:rsidRPr="00270207" w:rsidRDefault="009D30DE">
      <w:pPr>
        <w:ind w:left="-15" w:right="0" w:firstLine="566"/>
        <w:rPr>
          <w:rFonts w:ascii="PT Astra Serif" w:hAnsi="PT Astra Serif"/>
        </w:rPr>
      </w:pPr>
      <w:proofErr w:type="gramStart"/>
      <w:r w:rsidRPr="00270207">
        <w:rPr>
          <w:rFonts w:ascii="PT Astra Serif" w:hAnsi="PT Astra Serif"/>
        </w:rPr>
        <w:t>Оценка эффективности налоговых расходов за 20</w:t>
      </w:r>
      <w:r w:rsidR="00026244" w:rsidRPr="00270207">
        <w:rPr>
          <w:rFonts w:ascii="PT Astra Serif" w:hAnsi="PT Astra Serif"/>
        </w:rPr>
        <w:t>2</w:t>
      </w:r>
      <w:r w:rsidR="00A232D2">
        <w:rPr>
          <w:rFonts w:ascii="PT Astra Serif" w:hAnsi="PT Astra Serif"/>
        </w:rPr>
        <w:t>3</w:t>
      </w:r>
      <w:r w:rsidRPr="00270207">
        <w:rPr>
          <w:rFonts w:ascii="PT Astra Serif" w:hAnsi="PT Astra Serif"/>
        </w:rPr>
        <w:t xml:space="preserve"> год проведена в соответствии с основными положениями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Порядком формирования перечня </w:t>
      </w:r>
      <w:r w:rsidR="008E05CB">
        <w:rPr>
          <w:rFonts w:ascii="PT Astra Serif" w:hAnsi="PT Astra Serif"/>
        </w:rPr>
        <w:t>налоговых</w:t>
      </w:r>
      <w:r w:rsidR="008E05CB" w:rsidRPr="00270207">
        <w:rPr>
          <w:rFonts w:ascii="PT Astra Serif" w:hAnsi="PT Astra Serif"/>
        </w:rPr>
        <w:t xml:space="preserve"> </w:t>
      </w:r>
      <w:r w:rsidRPr="00270207">
        <w:rPr>
          <w:rFonts w:ascii="PT Astra Serif" w:hAnsi="PT Astra Serif"/>
        </w:rPr>
        <w:t xml:space="preserve">расходов муниципального образования город </w:t>
      </w:r>
      <w:r w:rsidR="00050104" w:rsidRPr="00270207">
        <w:rPr>
          <w:rFonts w:ascii="PT Astra Serif" w:hAnsi="PT Astra Serif"/>
        </w:rPr>
        <w:t xml:space="preserve">Узловая Узловского </w:t>
      </w:r>
      <w:r w:rsidRPr="00270207">
        <w:rPr>
          <w:rFonts w:ascii="PT Astra Serif" w:hAnsi="PT Astra Serif"/>
        </w:rPr>
        <w:t>района</w:t>
      </w:r>
      <w:r w:rsidR="00050104" w:rsidRPr="00270207">
        <w:rPr>
          <w:rFonts w:ascii="PT Astra Serif" w:hAnsi="PT Astra Serif"/>
        </w:rPr>
        <w:t xml:space="preserve"> (далее – город Узловая)</w:t>
      </w:r>
      <w:r w:rsidRPr="00270207">
        <w:rPr>
          <w:rFonts w:ascii="PT Astra Serif" w:hAnsi="PT Astra Serif"/>
        </w:rPr>
        <w:t xml:space="preserve"> и оценки налоговых расходов муниципального образования город </w:t>
      </w:r>
      <w:r w:rsidR="00050104" w:rsidRPr="00270207">
        <w:rPr>
          <w:rFonts w:ascii="PT Astra Serif" w:hAnsi="PT Astra Serif"/>
        </w:rPr>
        <w:t>Узловая</w:t>
      </w:r>
      <w:r w:rsidRPr="00270207">
        <w:rPr>
          <w:rFonts w:ascii="PT Astra Serif" w:hAnsi="PT Astra Serif"/>
        </w:rPr>
        <w:t xml:space="preserve">, утвержденным постановлением администрации </w:t>
      </w:r>
      <w:r w:rsidR="00050104" w:rsidRPr="00270207">
        <w:rPr>
          <w:rFonts w:ascii="PT Astra Serif" w:hAnsi="PT Astra Serif"/>
        </w:rPr>
        <w:t>муниципального образования</w:t>
      </w:r>
      <w:proofErr w:type="gramEnd"/>
      <w:r w:rsidR="00050104" w:rsidRPr="00270207">
        <w:rPr>
          <w:rFonts w:ascii="PT Astra Serif" w:hAnsi="PT Astra Serif"/>
        </w:rPr>
        <w:t xml:space="preserve"> Узловский район </w:t>
      </w:r>
      <w:r w:rsidRPr="00270207">
        <w:rPr>
          <w:rFonts w:ascii="PT Astra Serif" w:hAnsi="PT Astra Serif"/>
        </w:rPr>
        <w:t xml:space="preserve">от </w:t>
      </w:r>
      <w:r w:rsidR="008E05CB">
        <w:rPr>
          <w:rFonts w:ascii="PT Astra Serif" w:hAnsi="PT Astra Serif"/>
        </w:rPr>
        <w:t>24 июля</w:t>
      </w:r>
      <w:r w:rsidR="00050104" w:rsidRPr="00270207">
        <w:rPr>
          <w:rFonts w:ascii="PT Astra Serif" w:hAnsi="PT Astra Serif"/>
        </w:rPr>
        <w:t xml:space="preserve"> 202</w:t>
      </w:r>
      <w:r w:rsidR="008E05CB">
        <w:rPr>
          <w:rFonts w:ascii="PT Astra Serif" w:hAnsi="PT Astra Serif"/>
        </w:rPr>
        <w:t>3</w:t>
      </w:r>
      <w:r w:rsidR="00050104" w:rsidRPr="00270207">
        <w:rPr>
          <w:rFonts w:ascii="PT Astra Serif" w:hAnsi="PT Astra Serif"/>
        </w:rPr>
        <w:t xml:space="preserve"> года</w:t>
      </w:r>
      <w:r w:rsidRPr="00270207">
        <w:rPr>
          <w:rFonts w:ascii="PT Astra Serif" w:hAnsi="PT Astra Serif"/>
        </w:rPr>
        <w:t xml:space="preserve"> № </w:t>
      </w:r>
      <w:r w:rsidR="008E05CB">
        <w:rPr>
          <w:rFonts w:ascii="PT Astra Serif" w:hAnsi="PT Astra Serif"/>
        </w:rPr>
        <w:t>1185</w:t>
      </w:r>
      <w:r w:rsidRPr="00270207">
        <w:rPr>
          <w:rFonts w:ascii="PT Astra Serif" w:hAnsi="PT Astra Serif"/>
        </w:rPr>
        <w:t xml:space="preserve"> (далее – Порядок)</w:t>
      </w:r>
      <w:r w:rsidR="009418C5" w:rsidRPr="00270207">
        <w:rPr>
          <w:rFonts w:ascii="PT Astra Serif" w:hAnsi="PT Astra Serif"/>
        </w:rPr>
        <w:t>.</w:t>
      </w:r>
    </w:p>
    <w:p w:rsidR="00A9568C" w:rsidRPr="00D1254C" w:rsidRDefault="00A9568C" w:rsidP="00A9568C">
      <w:pPr>
        <w:spacing w:after="0" w:line="269" w:lineRule="auto"/>
        <w:ind w:firstLine="567"/>
        <w:rPr>
          <w:sz w:val="26"/>
          <w:szCs w:val="26"/>
        </w:rPr>
      </w:pPr>
      <w:proofErr w:type="gramStart"/>
      <w:r w:rsidRPr="00D1254C">
        <w:rPr>
          <w:sz w:val="26"/>
          <w:szCs w:val="26"/>
        </w:rPr>
        <w:t xml:space="preserve">Налоговые расходы муниципального образования город </w:t>
      </w:r>
      <w:r>
        <w:rPr>
          <w:sz w:val="26"/>
          <w:szCs w:val="26"/>
        </w:rPr>
        <w:t>Узловая</w:t>
      </w:r>
      <w:r w:rsidRPr="00D1254C">
        <w:rPr>
          <w:sz w:val="26"/>
          <w:szCs w:val="26"/>
        </w:rPr>
        <w:t xml:space="preserve"> это выпадающие доходы бюджета муниципального образования город </w:t>
      </w:r>
      <w:r>
        <w:rPr>
          <w:sz w:val="26"/>
          <w:szCs w:val="26"/>
        </w:rPr>
        <w:t>Узловая</w:t>
      </w:r>
      <w:r w:rsidRPr="00D1254C">
        <w:rPr>
          <w:sz w:val="26"/>
          <w:szCs w:val="26"/>
        </w:rPr>
        <w:t xml:space="preserve">, обусловленные налоговыми льготами, освобождениями и иными преференциями по налогам и сборам, предусмотренными в качестве мер поддержки в соответствии с целями муниципальных программ муниципального образования город </w:t>
      </w:r>
      <w:r>
        <w:rPr>
          <w:sz w:val="26"/>
          <w:szCs w:val="26"/>
        </w:rPr>
        <w:t>Узловая</w:t>
      </w:r>
      <w:r w:rsidRPr="00D1254C">
        <w:rPr>
          <w:sz w:val="26"/>
          <w:szCs w:val="26"/>
        </w:rPr>
        <w:t xml:space="preserve"> и (или) целями социально-экономической политики муниципального образования город </w:t>
      </w:r>
      <w:r>
        <w:rPr>
          <w:sz w:val="26"/>
          <w:szCs w:val="26"/>
        </w:rPr>
        <w:t>Узловая</w:t>
      </w:r>
      <w:r w:rsidRPr="00D1254C">
        <w:rPr>
          <w:sz w:val="26"/>
          <w:szCs w:val="26"/>
        </w:rPr>
        <w:t xml:space="preserve">, не относящимися к муниципальным программам муниципального образования город </w:t>
      </w:r>
      <w:r>
        <w:rPr>
          <w:sz w:val="26"/>
          <w:szCs w:val="26"/>
        </w:rPr>
        <w:t>Узловая</w:t>
      </w:r>
      <w:r w:rsidRPr="00D1254C">
        <w:rPr>
          <w:sz w:val="26"/>
          <w:szCs w:val="26"/>
        </w:rPr>
        <w:t>.</w:t>
      </w:r>
      <w:proofErr w:type="gramEnd"/>
    </w:p>
    <w:p w:rsidR="00A9568C" w:rsidRPr="00D1254C" w:rsidRDefault="00A9568C" w:rsidP="00A9568C">
      <w:pPr>
        <w:spacing w:after="0" w:line="269" w:lineRule="auto"/>
        <w:ind w:firstLine="567"/>
        <w:rPr>
          <w:sz w:val="26"/>
          <w:szCs w:val="26"/>
        </w:rPr>
      </w:pPr>
      <w:r w:rsidRPr="00D1254C">
        <w:rPr>
          <w:sz w:val="26"/>
          <w:szCs w:val="26"/>
        </w:rPr>
        <w:t xml:space="preserve">Оценка налоговых расходов муниципального образования город </w:t>
      </w:r>
      <w:r>
        <w:rPr>
          <w:sz w:val="26"/>
          <w:szCs w:val="26"/>
        </w:rPr>
        <w:t>Узловая</w:t>
      </w:r>
      <w:r w:rsidRPr="00D1254C">
        <w:rPr>
          <w:sz w:val="26"/>
          <w:szCs w:val="26"/>
        </w:rPr>
        <w:t xml:space="preserve"> за 202</w:t>
      </w:r>
      <w:r>
        <w:rPr>
          <w:sz w:val="26"/>
          <w:szCs w:val="26"/>
        </w:rPr>
        <w:t>3</w:t>
      </w:r>
      <w:r w:rsidRPr="00D1254C">
        <w:rPr>
          <w:sz w:val="26"/>
          <w:szCs w:val="26"/>
        </w:rPr>
        <w:t xml:space="preserve"> год проводится в целях минимизации риска предоставления неэффективных налоговых расходов. Результаты оценки используются при формировании проекта бюджета муниципального </w:t>
      </w:r>
      <w:r>
        <w:rPr>
          <w:sz w:val="26"/>
          <w:szCs w:val="26"/>
        </w:rPr>
        <w:t xml:space="preserve"> образования город Узловая </w:t>
      </w:r>
      <w:r w:rsidRPr="00D1254C">
        <w:rPr>
          <w:sz w:val="26"/>
          <w:szCs w:val="26"/>
        </w:rPr>
        <w:t>на очередной финансовый год и плановый период.</w:t>
      </w:r>
    </w:p>
    <w:p w:rsidR="002C7A29" w:rsidRPr="00270207" w:rsidRDefault="009D30DE" w:rsidP="00A9568C">
      <w:pPr>
        <w:spacing w:line="269" w:lineRule="auto"/>
        <w:ind w:left="-15" w:right="0" w:firstLine="566"/>
        <w:rPr>
          <w:rFonts w:ascii="PT Astra Serif" w:hAnsi="PT Astra Serif"/>
        </w:rPr>
      </w:pPr>
      <w:r w:rsidRPr="00270207">
        <w:rPr>
          <w:rFonts w:ascii="PT Astra Serif" w:hAnsi="PT Astra Serif"/>
        </w:rPr>
        <w:t xml:space="preserve">Для проведения оценки эффективности налоговых расходов города </w:t>
      </w:r>
      <w:r w:rsidR="00050104" w:rsidRPr="00270207">
        <w:rPr>
          <w:rFonts w:ascii="PT Astra Serif" w:hAnsi="PT Astra Serif"/>
        </w:rPr>
        <w:t>Узловая</w:t>
      </w:r>
      <w:r w:rsidRPr="00270207">
        <w:rPr>
          <w:rFonts w:ascii="PT Astra Serif" w:hAnsi="PT Astra Serif"/>
        </w:rPr>
        <w:t xml:space="preserve"> использовались данные о категориях налогоплательщиков, о суммах выпадающих доходов и количестве налогоплательщиков, воспользовавшихся льготами, представленные </w:t>
      </w:r>
      <w:r w:rsidR="00E94B79" w:rsidRPr="00270207">
        <w:rPr>
          <w:rFonts w:ascii="PT Astra Serif" w:hAnsi="PT Astra Serif"/>
        </w:rPr>
        <w:t>Управлением Федеральной налоговой службы</w:t>
      </w:r>
      <w:r w:rsidRPr="00270207">
        <w:rPr>
          <w:rFonts w:ascii="PT Astra Serif" w:hAnsi="PT Astra Serif"/>
        </w:rPr>
        <w:t xml:space="preserve"> по </w:t>
      </w:r>
      <w:r w:rsidR="00050104" w:rsidRPr="00270207">
        <w:rPr>
          <w:rFonts w:ascii="PT Astra Serif" w:hAnsi="PT Astra Serif"/>
        </w:rPr>
        <w:t>Тульской</w:t>
      </w:r>
      <w:r w:rsidRPr="00270207">
        <w:rPr>
          <w:rFonts w:ascii="PT Astra Serif" w:hAnsi="PT Astra Serif"/>
        </w:rPr>
        <w:t xml:space="preserve"> области. </w:t>
      </w:r>
    </w:p>
    <w:p w:rsidR="002C7A29" w:rsidRPr="00270207" w:rsidRDefault="009D30DE">
      <w:pPr>
        <w:ind w:left="-15" w:right="0" w:firstLine="566"/>
        <w:rPr>
          <w:rFonts w:ascii="PT Astra Serif" w:hAnsi="PT Astra Serif"/>
        </w:rPr>
      </w:pPr>
      <w:r w:rsidRPr="00270207">
        <w:rPr>
          <w:rFonts w:ascii="PT Astra Serif" w:hAnsi="PT Astra Serif"/>
        </w:rPr>
        <w:t xml:space="preserve">В соответствии с Порядком сформирован реестр налоговых расходов города </w:t>
      </w:r>
      <w:r w:rsidR="00050104" w:rsidRPr="00270207">
        <w:rPr>
          <w:rFonts w:ascii="PT Astra Serif" w:hAnsi="PT Astra Serif"/>
        </w:rPr>
        <w:t>Узловая</w:t>
      </w:r>
      <w:r w:rsidR="00E94B79" w:rsidRPr="00270207">
        <w:rPr>
          <w:rFonts w:ascii="PT Astra Serif" w:hAnsi="PT Astra Serif"/>
        </w:rPr>
        <w:t>, действовавших в 202</w:t>
      </w:r>
      <w:r w:rsidR="00A232D2">
        <w:rPr>
          <w:rFonts w:ascii="PT Astra Serif" w:hAnsi="PT Astra Serif"/>
        </w:rPr>
        <w:t>3</w:t>
      </w:r>
      <w:r w:rsidRPr="00270207">
        <w:rPr>
          <w:rFonts w:ascii="PT Astra Serif" w:hAnsi="PT Astra Serif"/>
        </w:rPr>
        <w:t xml:space="preserve"> году. </w:t>
      </w:r>
    </w:p>
    <w:p w:rsidR="003E0516" w:rsidRDefault="009D30DE">
      <w:pPr>
        <w:ind w:left="-15" w:right="0" w:firstLine="566"/>
        <w:rPr>
          <w:rFonts w:ascii="PT Astra Serif" w:hAnsi="PT Astra Serif"/>
        </w:rPr>
      </w:pPr>
      <w:r w:rsidRPr="00270207">
        <w:rPr>
          <w:rFonts w:ascii="PT Astra Serif" w:hAnsi="PT Astra Serif"/>
        </w:rPr>
        <w:t xml:space="preserve">В зависимости от целевой категории определены основные виды налоговых расходов на территории города </w:t>
      </w:r>
      <w:r w:rsidR="00050104" w:rsidRPr="00270207">
        <w:rPr>
          <w:rFonts w:ascii="PT Astra Serif" w:hAnsi="PT Astra Serif"/>
        </w:rPr>
        <w:t>Узловая</w:t>
      </w:r>
      <w:r w:rsidRPr="00270207">
        <w:rPr>
          <w:rFonts w:ascii="PT Astra Serif" w:hAnsi="PT Astra Serif"/>
        </w:rPr>
        <w:t>:</w:t>
      </w:r>
    </w:p>
    <w:p w:rsidR="003E0516" w:rsidRPr="003E0516" w:rsidRDefault="003E0516" w:rsidP="003E0516">
      <w:pPr>
        <w:autoSpaceDE w:val="0"/>
        <w:autoSpaceDN w:val="0"/>
        <w:adjustRightInd w:val="0"/>
        <w:spacing w:after="0" w:line="269" w:lineRule="auto"/>
        <w:ind w:right="6" w:firstLine="567"/>
        <w:rPr>
          <w:szCs w:val="28"/>
        </w:rPr>
      </w:pPr>
      <w:r w:rsidRPr="003E0516">
        <w:rPr>
          <w:szCs w:val="28"/>
        </w:rPr>
        <w:t xml:space="preserve">- социальные налоговые расходы - целевая категория налоговых расходов муниципального образования город </w:t>
      </w:r>
      <w:r w:rsidRPr="00270207">
        <w:rPr>
          <w:rFonts w:ascii="PT Astra Serif" w:hAnsi="PT Astra Serif"/>
        </w:rPr>
        <w:t>Узловая</w:t>
      </w:r>
      <w:r w:rsidRPr="003E0516">
        <w:rPr>
          <w:szCs w:val="28"/>
        </w:rPr>
        <w:t>, обусловленных необходимостью обеспечения социальной поддержки (защиты) населения и создания оптимальных условий жизни каждого человека и его здоровья;</w:t>
      </w:r>
    </w:p>
    <w:p w:rsidR="003E0516" w:rsidRPr="003E0516" w:rsidRDefault="003E0516" w:rsidP="003E0516">
      <w:pPr>
        <w:autoSpaceDE w:val="0"/>
        <w:autoSpaceDN w:val="0"/>
        <w:adjustRightInd w:val="0"/>
        <w:spacing w:after="0" w:line="269" w:lineRule="auto"/>
        <w:ind w:right="6" w:firstLine="567"/>
        <w:rPr>
          <w:szCs w:val="28"/>
        </w:rPr>
      </w:pPr>
      <w:r w:rsidRPr="003E0516">
        <w:rPr>
          <w:szCs w:val="28"/>
        </w:rPr>
        <w:t xml:space="preserve">- технические налоговые расходы - целевая категория налоговых расходов бюджета муниципального образования город </w:t>
      </w:r>
      <w:r w:rsidRPr="00270207">
        <w:rPr>
          <w:rFonts w:ascii="PT Astra Serif" w:hAnsi="PT Astra Serif"/>
        </w:rPr>
        <w:t>Узловая</w:t>
      </w:r>
      <w:r w:rsidRPr="003E0516">
        <w:rPr>
          <w:szCs w:val="28"/>
        </w:rPr>
        <w:t xml:space="preserve">, предполагающих уменьшение расходов налогоплательщиков, воспользовавшихся льготами, финансовое обеспечение которых осуществляется в полном объеме или частично за счет средств бюджета муниципального образования город </w:t>
      </w:r>
      <w:r w:rsidRPr="00270207">
        <w:rPr>
          <w:rFonts w:ascii="PT Astra Serif" w:hAnsi="PT Astra Serif"/>
        </w:rPr>
        <w:t>Узловая</w:t>
      </w:r>
      <w:r w:rsidRPr="003E0516">
        <w:rPr>
          <w:szCs w:val="28"/>
        </w:rPr>
        <w:t>.</w:t>
      </w:r>
    </w:p>
    <w:p w:rsidR="002C7A29" w:rsidRPr="00270207" w:rsidRDefault="009D30DE">
      <w:pPr>
        <w:ind w:left="-15" w:right="0" w:firstLine="566"/>
        <w:rPr>
          <w:rFonts w:ascii="PT Astra Serif" w:hAnsi="PT Astra Serif"/>
        </w:rPr>
      </w:pPr>
      <w:r w:rsidRPr="00270207">
        <w:rPr>
          <w:rFonts w:ascii="PT Astra Serif" w:hAnsi="PT Astra Serif"/>
        </w:rPr>
        <w:lastRenderedPageBreak/>
        <w:t>В ходе проведения оценки эффективности налоговых расходов осуществлялась оценка целесообразности (востребованность налоговых расходов, соответствие их целям и задачам соответствующих муниципальных программ и</w:t>
      </w:r>
      <w:r w:rsidR="003E0516">
        <w:rPr>
          <w:rFonts w:ascii="PT Astra Serif" w:hAnsi="PT Astra Serif"/>
        </w:rPr>
        <w:t xml:space="preserve"> </w:t>
      </w:r>
      <w:r w:rsidRPr="00270207">
        <w:rPr>
          <w:rFonts w:ascii="PT Astra Serif" w:hAnsi="PT Astra Serif"/>
        </w:rPr>
        <w:t xml:space="preserve">(или) целям социально-экономической политики) и их результативности. </w:t>
      </w:r>
    </w:p>
    <w:p w:rsidR="002C7A29" w:rsidRPr="00270207" w:rsidRDefault="009D30DE">
      <w:pPr>
        <w:ind w:left="-15" w:right="0"/>
        <w:rPr>
          <w:rFonts w:ascii="PT Astra Serif" w:hAnsi="PT Astra Serif"/>
        </w:rPr>
      </w:pPr>
      <w:r w:rsidRPr="00270207">
        <w:rPr>
          <w:rFonts w:ascii="PT Astra Serif" w:hAnsi="PT Astra Serif"/>
        </w:rPr>
        <w:t xml:space="preserve">Решением </w:t>
      </w:r>
      <w:r w:rsidR="00C65FE9" w:rsidRPr="00270207">
        <w:rPr>
          <w:rFonts w:ascii="PT Astra Serif" w:hAnsi="PT Astra Serif"/>
        </w:rPr>
        <w:t>Собрани</w:t>
      </w:r>
      <w:r w:rsidR="00215699" w:rsidRPr="00270207">
        <w:rPr>
          <w:rFonts w:ascii="PT Astra Serif" w:hAnsi="PT Astra Serif"/>
        </w:rPr>
        <w:t>я</w:t>
      </w:r>
      <w:r w:rsidR="00C65FE9" w:rsidRPr="00270207">
        <w:rPr>
          <w:rFonts w:ascii="PT Astra Serif" w:hAnsi="PT Astra Serif"/>
        </w:rPr>
        <w:t xml:space="preserve"> </w:t>
      </w:r>
      <w:r w:rsidRPr="00270207">
        <w:rPr>
          <w:rFonts w:ascii="PT Astra Serif" w:hAnsi="PT Astra Serif"/>
        </w:rPr>
        <w:t xml:space="preserve">депутатов города </w:t>
      </w:r>
      <w:r w:rsidR="00C65FE9" w:rsidRPr="00270207">
        <w:rPr>
          <w:rFonts w:ascii="PT Astra Serif" w:hAnsi="PT Astra Serif"/>
        </w:rPr>
        <w:t xml:space="preserve">Узловая </w:t>
      </w:r>
      <w:r w:rsidRPr="00270207">
        <w:rPr>
          <w:rFonts w:ascii="PT Astra Serif" w:hAnsi="PT Astra Serif"/>
        </w:rPr>
        <w:t xml:space="preserve"> от 2</w:t>
      </w:r>
      <w:r w:rsidR="00C65FE9" w:rsidRPr="00270207">
        <w:rPr>
          <w:rFonts w:ascii="PT Astra Serif" w:hAnsi="PT Astra Serif"/>
        </w:rPr>
        <w:t>2</w:t>
      </w:r>
      <w:r w:rsidRPr="00270207">
        <w:rPr>
          <w:rFonts w:ascii="PT Astra Serif" w:hAnsi="PT Astra Serif"/>
        </w:rPr>
        <w:t>.1</w:t>
      </w:r>
      <w:r w:rsidR="00C65FE9" w:rsidRPr="00270207">
        <w:rPr>
          <w:rFonts w:ascii="PT Astra Serif" w:hAnsi="PT Astra Serif"/>
        </w:rPr>
        <w:t>1.2018</w:t>
      </w:r>
      <w:r w:rsidRPr="00270207">
        <w:rPr>
          <w:rFonts w:ascii="PT Astra Serif" w:hAnsi="PT Astra Serif"/>
        </w:rPr>
        <w:t xml:space="preserve"> № </w:t>
      </w:r>
      <w:r w:rsidR="00C65FE9" w:rsidRPr="00270207">
        <w:rPr>
          <w:rFonts w:ascii="PT Astra Serif" w:hAnsi="PT Astra Serif"/>
        </w:rPr>
        <w:t>4-29</w:t>
      </w:r>
      <w:r w:rsidR="005452D6" w:rsidRPr="00270207">
        <w:rPr>
          <w:rFonts w:ascii="PT Astra Serif" w:hAnsi="PT Astra Serif"/>
        </w:rPr>
        <w:t xml:space="preserve">         </w:t>
      </w:r>
      <w:r w:rsidRPr="00270207">
        <w:rPr>
          <w:rFonts w:ascii="PT Astra Serif" w:hAnsi="PT Astra Serif"/>
        </w:rPr>
        <w:t xml:space="preserve"> </w:t>
      </w:r>
      <w:r w:rsidRPr="00270207">
        <w:rPr>
          <w:rFonts w:ascii="PT Astra Serif" w:hAnsi="PT Astra Serif"/>
          <w:szCs w:val="28"/>
        </w:rPr>
        <w:t>«</w:t>
      </w:r>
      <w:r w:rsidR="00C65FE9" w:rsidRPr="00270207">
        <w:rPr>
          <w:rFonts w:ascii="PT Astra Serif" w:hAnsi="PT Astra Serif"/>
          <w:szCs w:val="28"/>
        </w:rPr>
        <w:t>Об установлении и введении в действие земельного налога на территории муниципального образования город Узловая Узловского района</w:t>
      </w:r>
      <w:r w:rsidRPr="00270207">
        <w:rPr>
          <w:rFonts w:ascii="PT Astra Serif" w:hAnsi="PT Astra Serif"/>
          <w:szCs w:val="28"/>
        </w:rPr>
        <w:t>»</w:t>
      </w:r>
      <w:r w:rsidRPr="00270207">
        <w:rPr>
          <w:rFonts w:ascii="PT Astra Serif" w:hAnsi="PT Astra Serif"/>
        </w:rPr>
        <w:t xml:space="preserve"> (далее - решение </w:t>
      </w:r>
      <w:r w:rsidR="00C65FE9" w:rsidRPr="00270207">
        <w:rPr>
          <w:rFonts w:ascii="PT Astra Serif" w:hAnsi="PT Astra Serif"/>
        </w:rPr>
        <w:t>СД</w:t>
      </w:r>
      <w:r w:rsidR="00E94B79" w:rsidRPr="00270207">
        <w:rPr>
          <w:rFonts w:ascii="PT Astra Serif" w:hAnsi="PT Astra Serif"/>
        </w:rPr>
        <w:t>) на 202</w:t>
      </w:r>
      <w:r w:rsidR="006F7CD2">
        <w:rPr>
          <w:rFonts w:ascii="PT Astra Serif" w:hAnsi="PT Astra Serif"/>
        </w:rPr>
        <w:t>3</w:t>
      </w:r>
      <w:r w:rsidRPr="00270207">
        <w:rPr>
          <w:rFonts w:ascii="PT Astra Serif" w:hAnsi="PT Astra Serif"/>
        </w:rPr>
        <w:t xml:space="preserve"> год </w:t>
      </w:r>
      <w:r w:rsidR="00714CE1" w:rsidRPr="00270207">
        <w:rPr>
          <w:rFonts w:ascii="PT Astra Serif" w:hAnsi="PT Astra Serif"/>
        </w:rPr>
        <w:t xml:space="preserve">муниципальная </w:t>
      </w:r>
      <w:r w:rsidRPr="00270207">
        <w:rPr>
          <w:rFonts w:ascii="PT Astra Serif" w:hAnsi="PT Astra Serif"/>
        </w:rPr>
        <w:t xml:space="preserve">поддержка в виде налоговых льгот по земельному налогу установлена для </w:t>
      </w:r>
      <w:r w:rsidR="00714CE1" w:rsidRPr="00270207">
        <w:rPr>
          <w:rFonts w:ascii="PT Astra Serif" w:hAnsi="PT Astra Serif"/>
        </w:rPr>
        <w:t>1</w:t>
      </w:r>
      <w:r w:rsidR="001C0C37">
        <w:rPr>
          <w:rFonts w:ascii="PT Astra Serif" w:hAnsi="PT Astra Serif"/>
        </w:rPr>
        <w:t>2</w:t>
      </w:r>
      <w:r w:rsidR="00C833DB">
        <w:rPr>
          <w:rFonts w:ascii="PT Astra Serif" w:hAnsi="PT Astra Serif"/>
        </w:rPr>
        <w:t xml:space="preserve"> к</w:t>
      </w:r>
      <w:r w:rsidR="00714CE1" w:rsidRPr="00270207">
        <w:rPr>
          <w:rFonts w:ascii="PT Astra Serif" w:hAnsi="PT Astra Serif"/>
        </w:rPr>
        <w:t xml:space="preserve">атегорий налогоплательщиков, </w:t>
      </w:r>
      <w:r w:rsidR="002B0EC0" w:rsidRPr="00270207">
        <w:rPr>
          <w:rFonts w:ascii="PT Astra Serif" w:hAnsi="PT Astra Serif"/>
        </w:rPr>
        <w:t xml:space="preserve">                                </w:t>
      </w:r>
      <w:r w:rsidR="00C833DB">
        <w:rPr>
          <w:rFonts w:ascii="PT Astra Serif" w:hAnsi="PT Astra Serif"/>
        </w:rPr>
        <w:t>9</w:t>
      </w:r>
      <w:r w:rsidRPr="00270207">
        <w:rPr>
          <w:rFonts w:ascii="PT Astra Serif" w:hAnsi="PT Astra Serif"/>
        </w:rPr>
        <w:t xml:space="preserve"> из которых – физические лица. </w:t>
      </w:r>
    </w:p>
    <w:p w:rsidR="002C7A29" w:rsidRPr="00270207" w:rsidRDefault="009D30DE">
      <w:pPr>
        <w:ind w:left="-15" w:right="0"/>
        <w:rPr>
          <w:rFonts w:ascii="PT Astra Serif" w:hAnsi="PT Astra Serif"/>
        </w:rPr>
      </w:pPr>
      <w:r w:rsidRPr="00270207">
        <w:rPr>
          <w:rFonts w:ascii="PT Astra Serif" w:hAnsi="PT Astra Serif"/>
        </w:rPr>
        <w:t xml:space="preserve">Объем налоговых и неналоговых доходов бюджета города </w:t>
      </w:r>
      <w:r w:rsidR="00375C86" w:rsidRPr="00270207">
        <w:rPr>
          <w:rFonts w:ascii="PT Astra Serif" w:hAnsi="PT Astra Serif"/>
        </w:rPr>
        <w:t>Узловая</w:t>
      </w:r>
      <w:r w:rsidR="00E94B79" w:rsidRPr="00270207">
        <w:rPr>
          <w:rFonts w:ascii="PT Astra Serif" w:hAnsi="PT Astra Serif"/>
        </w:rPr>
        <w:t xml:space="preserve"> </w:t>
      </w:r>
      <w:r w:rsidR="00BA62C3" w:rsidRPr="00270207">
        <w:rPr>
          <w:rFonts w:ascii="PT Astra Serif" w:hAnsi="PT Astra Serif"/>
        </w:rPr>
        <w:t xml:space="preserve">                      </w:t>
      </w:r>
      <w:r w:rsidR="00E94B79" w:rsidRPr="00270207">
        <w:rPr>
          <w:rFonts w:ascii="PT Astra Serif" w:hAnsi="PT Astra Serif"/>
        </w:rPr>
        <w:t>в 202</w:t>
      </w:r>
      <w:r w:rsidR="006F7CD2">
        <w:rPr>
          <w:rFonts w:ascii="PT Astra Serif" w:hAnsi="PT Astra Serif"/>
        </w:rPr>
        <w:t>3</w:t>
      </w:r>
      <w:r w:rsidRPr="00270207">
        <w:rPr>
          <w:rFonts w:ascii="PT Astra Serif" w:hAnsi="PT Astra Serif"/>
        </w:rPr>
        <w:t xml:space="preserve"> году составил </w:t>
      </w:r>
      <w:r w:rsidR="00D179AB">
        <w:rPr>
          <w:rFonts w:ascii="PT Astra Serif" w:hAnsi="PT Astra Serif"/>
        </w:rPr>
        <w:t>197 533,6</w:t>
      </w:r>
      <w:r w:rsidR="004046CD">
        <w:rPr>
          <w:rFonts w:ascii="PT Astra Serif" w:hAnsi="PT Astra Serif"/>
        </w:rPr>
        <w:t>2309</w:t>
      </w:r>
      <w:r w:rsidRPr="00270207">
        <w:rPr>
          <w:rFonts w:ascii="PT Astra Serif" w:hAnsi="PT Astra Serif"/>
        </w:rPr>
        <w:t xml:space="preserve"> тыс. рублей, из них земельный налог – </w:t>
      </w:r>
      <w:r w:rsidR="00D179AB">
        <w:rPr>
          <w:rFonts w:ascii="PT Astra Serif" w:hAnsi="PT Astra Serif"/>
        </w:rPr>
        <w:t>46 931,6</w:t>
      </w:r>
      <w:r w:rsidR="004046CD">
        <w:rPr>
          <w:rFonts w:ascii="PT Astra Serif" w:hAnsi="PT Astra Serif"/>
        </w:rPr>
        <w:t>2720</w:t>
      </w:r>
      <w:r w:rsidRPr="00270207">
        <w:rPr>
          <w:rFonts w:ascii="PT Astra Serif" w:hAnsi="PT Astra Serif"/>
        </w:rPr>
        <w:t xml:space="preserve"> тыс. рублей.  </w:t>
      </w:r>
    </w:p>
    <w:p w:rsidR="00270207" w:rsidRPr="00270207" w:rsidRDefault="00270207" w:rsidP="00270207">
      <w:pPr>
        <w:ind w:left="-15" w:right="0"/>
        <w:rPr>
          <w:rFonts w:ascii="PT Astra Serif" w:hAnsi="PT Astra Serif"/>
        </w:rPr>
      </w:pPr>
      <w:r w:rsidRPr="00270207">
        <w:rPr>
          <w:rFonts w:ascii="PT Astra Serif" w:hAnsi="PT Astra Serif"/>
        </w:rPr>
        <w:t>Объем налоговых расходов в 202</w:t>
      </w:r>
      <w:r w:rsidR="006F7CD2">
        <w:rPr>
          <w:rFonts w:ascii="PT Astra Serif" w:hAnsi="PT Astra Serif"/>
        </w:rPr>
        <w:t>3</w:t>
      </w:r>
      <w:r w:rsidRPr="00270207">
        <w:rPr>
          <w:rFonts w:ascii="PT Astra Serif" w:hAnsi="PT Astra Serif"/>
        </w:rPr>
        <w:t xml:space="preserve"> году по данным Управления Федеральной налоговой службы по Тульской области составил</w:t>
      </w:r>
      <w:r w:rsidR="008C615D">
        <w:rPr>
          <w:rFonts w:ascii="PT Astra Serif" w:hAnsi="PT Astra Serif"/>
        </w:rPr>
        <w:t xml:space="preserve"> 7 290</w:t>
      </w:r>
      <w:r w:rsidRPr="00270207">
        <w:rPr>
          <w:rFonts w:ascii="PT Astra Serif" w:hAnsi="PT Astra Serif"/>
        </w:rPr>
        <w:t xml:space="preserve"> тыс. рублей, что на </w:t>
      </w:r>
      <w:r w:rsidR="008C615D">
        <w:rPr>
          <w:rFonts w:ascii="PT Astra Serif" w:hAnsi="PT Astra Serif"/>
        </w:rPr>
        <w:t>421</w:t>
      </w:r>
      <w:r w:rsidRPr="00270207">
        <w:rPr>
          <w:rFonts w:ascii="PT Astra Serif" w:hAnsi="PT Astra Serif"/>
        </w:rPr>
        <w:t xml:space="preserve"> тыс. рублей или на </w:t>
      </w:r>
      <w:r w:rsidR="008C615D">
        <w:rPr>
          <w:rFonts w:ascii="PT Astra Serif" w:hAnsi="PT Astra Serif"/>
        </w:rPr>
        <w:t>6,1</w:t>
      </w:r>
      <w:r w:rsidRPr="00270207">
        <w:rPr>
          <w:rFonts w:ascii="PT Astra Serif" w:hAnsi="PT Astra Serif"/>
        </w:rPr>
        <w:t xml:space="preserve"> % больше, чем за 202</w:t>
      </w:r>
      <w:r w:rsidR="001C0C37">
        <w:rPr>
          <w:rFonts w:ascii="PT Astra Serif" w:hAnsi="PT Astra Serif"/>
        </w:rPr>
        <w:t>2</w:t>
      </w:r>
      <w:r w:rsidRPr="00270207">
        <w:rPr>
          <w:rFonts w:ascii="PT Astra Serif" w:hAnsi="PT Astra Serif"/>
        </w:rPr>
        <w:t xml:space="preserve"> год. Их доля в объеме налоговых и неналоговых доходов бюджета города Узловая  в отчетном году составила </w:t>
      </w:r>
      <w:r w:rsidR="0031161E">
        <w:rPr>
          <w:rFonts w:ascii="PT Astra Serif" w:hAnsi="PT Astra Serif"/>
        </w:rPr>
        <w:t>3,7</w:t>
      </w:r>
      <w:r w:rsidRPr="00270207">
        <w:rPr>
          <w:rFonts w:ascii="PT Astra Serif" w:hAnsi="PT Astra Serif"/>
        </w:rPr>
        <w:t xml:space="preserve"> %. </w:t>
      </w:r>
    </w:p>
    <w:p w:rsidR="002C7A29" w:rsidRPr="00270207" w:rsidRDefault="009D30DE">
      <w:pPr>
        <w:ind w:left="-15" w:right="0"/>
        <w:rPr>
          <w:rFonts w:ascii="PT Astra Serif" w:hAnsi="PT Astra Serif"/>
        </w:rPr>
      </w:pPr>
      <w:r w:rsidRPr="00270207">
        <w:rPr>
          <w:rFonts w:ascii="PT Astra Serif" w:hAnsi="PT Astra Serif"/>
        </w:rPr>
        <w:t>Информация о структуре налоговых расходов за период 201</w:t>
      </w:r>
      <w:r w:rsidR="006F7CD2">
        <w:rPr>
          <w:rFonts w:ascii="PT Astra Serif" w:hAnsi="PT Astra Serif"/>
        </w:rPr>
        <w:t>9</w:t>
      </w:r>
      <w:r w:rsidR="00015991" w:rsidRPr="00270207">
        <w:rPr>
          <w:rFonts w:ascii="PT Astra Serif" w:hAnsi="PT Astra Serif"/>
        </w:rPr>
        <w:t>-202</w:t>
      </w:r>
      <w:r w:rsidR="006F7CD2">
        <w:rPr>
          <w:rFonts w:ascii="PT Astra Serif" w:hAnsi="PT Astra Serif"/>
        </w:rPr>
        <w:t>3</w:t>
      </w:r>
      <w:r w:rsidRPr="00270207">
        <w:rPr>
          <w:rFonts w:ascii="PT Astra Serif" w:hAnsi="PT Astra Serif"/>
        </w:rPr>
        <w:t xml:space="preserve"> годов представлена в таблице 1.</w:t>
      </w:r>
    </w:p>
    <w:p w:rsidR="002C7A29" w:rsidRPr="00270207" w:rsidRDefault="009D30DE">
      <w:pPr>
        <w:spacing w:after="0" w:line="259" w:lineRule="auto"/>
        <w:ind w:left="10" w:right="-10" w:hanging="10"/>
        <w:jc w:val="right"/>
        <w:rPr>
          <w:rFonts w:ascii="PT Astra Serif" w:hAnsi="PT Astra Serif"/>
        </w:rPr>
      </w:pPr>
      <w:r w:rsidRPr="00270207">
        <w:rPr>
          <w:rFonts w:ascii="PT Astra Serif" w:hAnsi="PT Astra Serif"/>
          <w:sz w:val="26"/>
        </w:rPr>
        <w:t xml:space="preserve">Таблица 1 </w:t>
      </w:r>
    </w:p>
    <w:p w:rsidR="002C7A29" w:rsidRPr="00270207" w:rsidRDefault="009D30DE">
      <w:pPr>
        <w:spacing w:after="0" w:line="259" w:lineRule="auto"/>
        <w:ind w:right="7" w:firstLine="0"/>
        <w:jc w:val="center"/>
        <w:rPr>
          <w:rFonts w:ascii="PT Astra Serif" w:hAnsi="PT Astra Serif"/>
        </w:rPr>
      </w:pPr>
      <w:r w:rsidRPr="00270207">
        <w:rPr>
          <w:rFonts w:ascii="PT Astra Serif" w:hAnsi="PT Astra Serif"/>
          <w:sz w:val="26"/>
        </w:rPr>
        <w:t>Структура налог</w:t>
      </w:r>
      <w:r w:rsidR="00015991" w:rsidRPr="00270207">
        <w:rPr>
          <w:rFonts w:ascii="PT Astra Serif" w:hAnsi="PT Astra Serif"/>
          <w:sz w:val="26"/>
        </w:rPr>
        <w:t>овых расходов за период 201</w:t>
      </w:r>
      <w:r w:rsidR="0014558A">
        <w:rPr>
          <w:rFonts w:ascii="PT Astra Serif" w:hAnsi="PT Astra Serif"/>
          <w:sz w:val="26"/>
        </w:rPr>
        <w:t>9</w:t>
      </w:r>
      <w:r w:rsidR="00015991" w:rsidRPr="00270207">
        <w:rPr>
          <w:rFonts w:ascii="PT Astra Serif" w:hAnsi="PT Astra Serif"/>
          <w:sz w:val="26"/>
        </w:rPr>
        <w:t>-202</w:t>
      </w:r>
      <w:r w:rsidR="0014558A">
        <w:rPr>
          <w:rFonts w:ascii="PT Astra Serif" w:hAnsi="PT Astra Serif"/>
          <w:sz w:val="26"/>
        </w:rPr>
        <w:t>3</w:t>
      </w:r>
      <w:r w:rsidRPr="00270207">
        <w:rPr>
          <w:rFonts w:ascii="PT Astra Serif" w:hAnsi="PT Astra Serif"/>
          <w:sz w:val="26"/>
        </w:rPr>
        <w:t xml:space="preserve"> годов </w:t>
      </w:r>
    </w:p>
    <w:p w:rsidR="002C7A29" w:rsidRPr="00270207" w:rsidRDefault="002C7A29">
      <w:pPr>
        <w:spacing w:after="0" w:line="259" w:lineRule="auto"/>
        <w:ind w:left="63" w:right="0" w:firstLine="0"/>
        <w:jc w:val="center"/>
        <w:rPr>
          <w:rFonts w:ascii="PT Astra Serif" w:hAnsi="PT Astra Serif"/>
        </w:rPr>
      </w:pPr>
    </w:p>
    <w:tbl>
      <w:tblPr>
        <w:tblStyle w:val="TableGrid"/>
        <w:tblW w:w="10139" w:type="dxa"/>
        <w:tblInd w:w="-108" w:type="dxa"/>
        <w:tblLayout w:type="fixed"/>
        <w:tblCellMar>
          <w:top w:w="7" w:type="dxa"/>
          <w:left w:w="108" w:type="dxa"/>
          <w:right w:w="54" w:type="dxa"/>
        </w:tblCellMar>
        <w:tblLook w:val="04A0"/>
      </w:tblPr>
      <w:tblGrid>
        <w:gridCol w:w="2201"/>
        <w:gridCol w:w="850"/>
        <w:gridCol w:w="709"/>
        <w:gridCol w:w="851"/>
        <w:gridCol w:w="709"/>
        <w:gridCol w:w="850"/>
        <w:gridCol w:w="709"/>
        <w:gridCol w:w="992"/>
        <w:gridCol w:w="709"/>
        <w:gridCol w:w="851"/>
        <w:gridCol w:w="708"/>
      </w:tblGrid>
      <w:tr w:rsidR="00946B0C" w:rsidRPr="00270207" w:rsidTr="00084A86">
        <w:trPr>
          <w:trHeight w:val="260"/>
        </w:trPr>
        <w:tc>
          <w:tcPr>
            <w:tcW w:w="2201" w:type="dxa"/>
            <w:vMerge w:val="restart"/>
            <w:tcBorders>
              <w:top w:val="single" w:sz="4" w:space="0" w:color="000000"/>
              <w:left w:val="single" w:sz="4" w:space="0" w:color="000000"/>
              <w:bottom w:val="single" w:sz="4" w:space="0" w:color="000000"/>
              <w:right w:val="single" w:sz="4" w:space="0" w:color="000000"/>
            </w:tcBorders>
          </w:tcPr>
          <w:p w:rsidR="00946B0C" w:rsidRPr="00270207" w:rsidRDefault="00946B0C">
            <w:pPr>
              <w:spacing w:after="0" w:line="259" w:lineRule="auto"/>
              <w:ind w:right="0" w:firstLine="0"/>
              <w:jc w:val="center"/>
              <w:rPr>
                <w:rFonts w:ascii="PT Astra Serif" w:hAnsi="PT Astra Serif"/>
              </w:rPr>
            </w:pPr>
            <w:r w:rsidRPr="00270207">
              <w:rPr>
                <w:rFonts w:ascii="PT Astra Serif" w:hAnsi="PT Astra Serif"/>
                <w:sz w:val="22"/>
              </w:rPr>
              <w:t xml:space="preserve">Наименование показателей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46B0C" w:rsidRPr="00270207" w:rsidRDefault="00946B0C" w:rsidP="006F7CD2">
            <w:pPr>
              <w:spacing w:after="0" w:line="259" w:lineRule="auto"/>
              <w:ind w:right="55" w:firstLine="0"/>
              <w:jc w:val="center"/>
              <w:rPr>
                <w:rFonts w:ascii="PT Astra Serif" w:hAnsi="PT Astra Serif"/>
              </w:rPr>
            </w:pPr>
            <w:r w:rsidRPr="00270207">
              <w:rPr>
                <w:rFonts w:ascii="PT Astra Serif" w:hAnsi="PT Astra Serif"/>
                <w:sz w:val="22"/>
              </w:rPr>
              <w:t>20</w:t>
            </w:r>
            <w:r w:rsidR="006F7CD2">
              <w:rPr>
                <w:rFonts w:ascii="PT Astra Serif" w:hAnsi="PT Astra Serif"/>
                <w:sz w:val="22"/>
              </w:rPr>
              <w:t>19</w:t>
            </w:r>
            <w:r w:rsidRPr="00270207">
              <w:rPr>
                <w:rFonts w:ascii="PT Astra Serif" w:hAnsi="PT Astra Serif"/>
                <w:sz w:val="22"/>
              </w:rPr>
              <w:t xml:space="preserve"> год </w:t>
            </w:r>
          </w:p>
        </w:tc>
        <w:tc>
          <w:tcPr>
            <w:tcW w:w="1560" w:type="dxa"/>
            <w:gridSpan w:val="2"/>
            <w:tcBorders>
              <w:top w:val="single" w:sz="4" w:space="0" w:color="000000"/>
              <w:left w:val="single" w:sz="4" w:space="0" w:color="000000"/>
              <w:bottom w:val="single" w:sz="4" w:space="0" w:color="000000"/>
              <w:right w:val="single" w:sz="4" w:space="0" w:color="000000"/>
            </w:tcBorders>
          </w:tcPr>
          <w:p w:rsidR="00946B0C" w:rsidRPr="00270207" w:rsidRDefault="006F7CD2" w:rsidP="006F7CD2">
            <w:pPr>
              <w:spacing w:after="0" w:line="259" w:lineRule="auto"/>
              <w:ind w:right="58" w:firstLine="0"/>
              <w:jc w:val="center"/>
              <w:rPr>
                <w:rFonts w:ascii="PT Astra Serif" w:hAnsi="PT Astra Serif"/>
              </w:rPr>
            </w:pPr>
            <w:r>
              <w:rPr>
                <w:rFonts w:ascii="PT Astra Serif" w:hAnsi="PT Astra Serif"/>
                <w:sz w:val="22"/>
              </w:rPr>
              <w:t>2020</w:t>
            </w:r>
            <w:r w:rsidR="00946B0C" w:rsidRPr="00270207">
              <w:rPr>
                <w:rFonts w:ascii="PT Astra Serif" w:hAnsi="PT Astra Serif"/>
                <w:sz w:val="22"/>
              </w:rPr>
              <w:t xml:space="preserve"> год </w:t>
            </w:r>
          </w:p>
        </w:tc>
        <w:tc>
          <w:tcPr>
            <w:tcW w:w="1559" w:type="dxa"/>
            <w:gridSpan w:val="2"/>
            <w:tcBorders>
              <w:top w:val="single" w:sz="4" w:space="0" w:color="000000"/>
              <w:left w:val="single" w:sz="4" w:space="0" w:color="000000"/>
              <w:bottom w:val="single" w:sz="4" w:space="0" w:color="000000"/>
              <w:right w:val="single" w:sz="4" w:space="0" w:color="000000"/>
            </w:tcBorders>
          </w:tcPr>
          <w:p w:rsidR="00946B0C" w:rsidRPr="00270207" w:rsidRDefault="00946B0C" w:rsidP="006F7CD2">
            <w:pPr>
              <w:spacing w:after="0" w:line="259" w:lineRule="auto"/>
              <w:ind w:right="58" w:firstLine="0"/>
              <w:jc w:val="center"/>
              <w:rPr>
                <w:rFonts w:ascii="PT Astra Serif" w:hAnsi="PT Astra Serif"/>
                <w:sz w:val="22"/>
              </w:rPr>
            </w:pPr>
            <w:r w:rsidRPr="00270207">
              <w:rPr>
                <w:rFonts w:ascii="PT Astra Serif" w:hAnsi="PT Astra Serif"/>
                <w:sz w:val="22"/>
              </w:rPr>
              <w:t>202</w:t>
            </w:r>
            <w:r w:rsidR="006F7CD2">
              <w:rPr>
                <w:rFonts w:ascii="PT Astra Serif" w:hAnsi="PT Astra Serif"/>
                <w:sz w:val="22"/>
              </w:rPr>
              <w:t>1</w:t>
            </w:r>
            <w:r w:rsidRPr="00270207">
              <w:rPr>
                <w:rFonts w:ascii="PT Astra Serif" w:hAnsi="PT Astra Serif"/>
                <w:sz w:val="22"/>
              </w:rPr>
              <w:t xml:space="preserve"> год</w:t>
            </w:r>
          </w:p>
        </w:tc>
        <w:tc>
          <w:tcPr>
            <w:tcW w:w="1701" w:type="dxa"/>
            <w:gridSpan w:val="2"/>
            <w:tcBorders>
              <w:top w:val="single" w:sz="4" w:space="0" w:color="000000"/>
              <w:left w:val="single" w:sz="4" w:space="0" w:color="000000"/>
              <w:bottom w:val="single" w:sz="4" w:space="0" w:color="000000"/>
              <w:right w:val="single" w:sz="4" w:space="0" w:color="000000"/>
            </w:tcBorders>
          </w:tcPr>
          <w:p w:rsidR="00946B0C" w:rsidRPr="00270207" w:rsidRDefault="00946B0C" w:rsidP="006F7CD2">
            <w:pPr>
              <w:spacing w:after="0" w:line="259" w:lineRule="auto"/>
              <w:ind w:right="58" w:firstLine="0"/>
              <w:jc w:val="center"/>
              <w:rPr>
                <w:rFonts w:ascii="PT Astra Serif" w:hAnsi="PT Astra Serif"/>
                <w:sz w:val="22"/>
              </w:rPr>
            </w:pPr>
            <w:r>
              <w:rPr>
                <w:rFonts w:ascii="PT Astra Serif" w:hAnsi="PT Astra Serif"/>
                <w:sz w:val="22"/>
              </w:rPr>
              <w:t>202</w:t>
            </w:r>
            <w:r w:rsidR="006F7CD2">
              <w:rPr>
                <w:rFonts w:ascii="PT Astra Serif" w:hAnsi="PT Astra Serif"/>
                <w:sz w:val="22"/>
              </w:rPr>
              <w:t>2</w:t>
            </w:r>
            <w:r>
              <w:rPr>
                <w:rFonts w:ascii="PT Astra Serif" w:hAnsi="PT Astra Serif"/>
                <w:sz w:val="22"/>
              </w:rPr>
              <w:t xml:space="preserve"> год</w:t>
            </w:r>
          </w:p>
        </w:tc>
        <w:tc>
          <w:tcPr>
            <w:tcW w:w="1559" w:type="dxa"/>
            <w:gridSpan w:val="2"/>
            <w:tcBorders>
              <w:top w:val="single" w:sz="4" w:space="0" w:color="000000"/>
              <w:left w:val="single" w:sz="4" w:space="0" w:color="000000"/>
              <w:bottom w:val="single" w:sz="4" w:space="0" w:color="000000"/>
              <w:right w:val="single" w:sz="4" w:space="0" w:color="000000"/>
            </w:tcBorders>
          </w:tcPr>
          <w:p w:rsidR="00946B0C" w:rsidRPr="00270207" w:rsidRDefault="00946B0C" w:rsidP="006F7CD2">
            <w:pPr>
              <w:spacing w:after="0" w:line="259" w:lineRule="auto"/>
              <w:ind w:right="58" w:firstLine="0"/>
              <w:jc w:val="center"/>
              <w:rPr>
                <w:rFonts w:ascii="PT Astra Serif" w:hAnsi="PT Astra Serif"/>
                <w:sz w:val="22"/>
              </w:rPr>
            </w:pPr>
            <w:r>
              <w:rPr>
                <w:rFonts w:ascii="PT Astra Serif" w:hAnsi="PT Astra Serif"/>
                <w:sz w:val="22"/>
              </w:rPr>
              <w:t>202</w:t>
            </w:r>
            <w:r w:rsidR="006F7CD2">
              <w:rPr>
                <w:rFonts w:ascii="PT Astra Serif" w:hAnsi="PT Astra Serif"/>
                <w:sz w:val="22"/>
              </w:rPr>
              <w:t>3</w:t>
            </w:r>
            <w:r>
              <w:rPr>
                <w:rFonts w:ascii="PT Astra Serif" w:hAnsi="PT Astra Serif"/>
                <w:sz w:val="22"/>
              </w:rPr>
              <w:t xml:space="preserve"> год</w:t>
            </w:r>
          </w:p>
        </w:tc>
      </w:tr>
      <w:tr w:rsidR="00513E0C" w:rsidRPr="00270207" w:rsidTr="00084A86">
        <w:trPr>
          <w:trHeight w:val="264"/>
        </w:trPr>
        <w:tc>
          <w:tcPr>
            <w:tcW w:w="2201" w:type="dxa"/>
            <w:vMerge/>
            <w:tcBorders>
              <w:top w:val="nil"/>
              <w:left w:val="single" w:sz="4" w:space="0" w:color="000000"/>
              <w:bottom w:val="single" w:sz="4" w:space="0" w:color="000000"/>
              <w:right w:val="single" w:sz="4" w:space="0" w:color="000000"/>
            </w:tcBorders>
          </w:tcPr>
          <w:p w:rsidR="00513E0C" w:rsidRPr="00270207" w:rsidRDefault="00513E0C">
            <w:pPr>
              <w:spacing w:after="160" w:line="259" w:lineRule="auto"/>
              <w:ind w:right="0" w:firstLine="0"/>
              <w:jc w:val="left"/>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3E0C" w:rsidRPr="00270207" w:rsidRDefault="00513E0C">
            <w:pPr>
              <w:spacing w:after="0" w:line="259" w:lineRule="auto"/>
              <w:ind w:left="6" w:right="0" w:firstLine="0"/>
              <w:jc w:val="left"/>
              <w:rPr>
                <w:rFonts w:ascii="PT Astra Serif" w:hAnsi="PT Astra Serif"/>
                <w:sz w:val="20"/>
                <w:szCs w:val="20"/>
              </w:rPr>
            </w:pPr>
            <w:r w:rsidRPr="00270207">
              <w:rPr>
                <w:rFonts w:ascii="PT Astra Serif" w:hAnsi="PT Astra Serif"/>
                <w:sz w:val="20"/>
                <w:szCs w:val="20"/>
              </w:rPr>
              <w:t xml:space="preserve">тыс. рублей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3E0C" w:rsidRPr="00270207" w:rsidRDefault="00513E0C">
            <w:pPr>
              <w:spacing w:after="0" w:line="259" w:lineRule="auto"/>
              <w:ind w:right="55" w:firstLine="0"/>
              <w:jc w:val="center"/>
              <w:rPr>
                <w:rFonts w:ascii="PT Astra Serif" w:hAnsi="PT Astra Serif"/>
                <w:sz w:val="20"/>
                <w:szCs w:val="20"/>
              </w:rPr>
            </w:pPr>
            <w:r w:rsidRPr="00270207">
              <w:rPr>
                <w:rFonts w:ascii="PT Astra Serif" w:hAnsi="PT Astra Serif"/>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left="47" w:right="0" w:firstLine="0"/>
              <w:jc w:val="left"/>
              <w:rPr>
                <w:rFonts w:ascii="PT Astra Serif" w:hAnsi="PT Astra Serif"/>
                <w:sz w:val="20"/>
                <w:szCs w:val="20"/>
              </w:rPr>
            </w:pPr>
            <w:r w:rsidRPr="00270207">
              <w:rPr>
                <w:rFonts w:ascii="PT Astra Serif" w:hAnsi="PT Astra Serif"/>
                <w:sz w:val="20"/>
                <w:szCs w:val="20"/>
              </w:rPr>
              <w:t xml:space="preserve">тыс. рублей </w:t>
            </w:r>
          </w:p>
        </w:tc>
        <w:tc>
          <w:tcPr>
            <w:tcW w:w="709"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right="58" w:firstLine="0"/>
              <w:jc w:val="center"/>
              <w:rPr>
                <w:rFonts w:ascii="PT Astra Serif" w:hAnsi="PT Astra Serif"/>
                <w:sz w:val="20"/>
                <w:szCs w:val="20"/>
              </w:rPr>
            </w:pPr>
            <w:r w:rsidRPr="00270207">
              <w:rPr>
                <w:rFonts w:ascii="PT Astra Serif" w:hAnsi="PT Astra Serif"/>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right="0" w:firstLine="0"/>
              <w:jc w:val="left"/>
              <w:rPr>
                <w:rFonts w:ascii="PT Astra Serif" w:hAnsi="PT Astra Serif"/>
                <w:sz w:val="20"/>
                <w:szCs w:val="20"/>
              </w:rPr>
            </w:pPr>
            <w:r w:rsidRPr="00270207">
              <w:rPr>
                <w:rFonts w:ascii="PT Astra Serif" w:hAnsi="PT Astra Serif"/>
                <w:sz w:val="20"/>
                <w:szCs w:val="20"/>
              </w:rPr>
              <w:t xml:space="preserve">тыс. рублей </w:t>
            </w:r>
          </w:p>
        </w:tc>
        <w:tc>
          <w:tcPr>
            <w:tcW w:w="709"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right="58" w:firstLine="0"/>
              <w:jc w:val="center"/>
              <w:rPr>
                <w:rFonts w:ascii="PT Astra Serif" w:hAnsi="PT Astra Serif"/>
                <w:sz w:val="20"/>
                <w:szCs w:val="20"/>
              </w:rPr>
            </w:pPr>
            <w:r w:rsidRPr="00270207">
              <w:rPr>
                <w:rFonts w:ascii="PT Astra Serif" w:hAnsi="PT Astra Serif"/>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13E0C" w:rsidRPr="00270207" w:rsidRDefault="00513E0C" w:rsidP="008C598B">
            <w:pPr>
              <w:spacing w:after="0" w:line="259" w:lineRule="auto"/>
              <w:ind w:right="0" w:firstLine="0"/>
              <w:jc w:val="left"/>
              <w:rPr>
                <w:rFonts w:ascii="PT Astra Serif" w:hAnsi="PT Astra Serif"/>
                <w:sz w:val="20"/>
                <w:szCs w:val="20"/>
              </w:rPr>
            </w:pPr>
            <w:r w:rsidRPr="00270207">
              <w:rPr>
                <w:rFonts w:ascii="PT Astra Serif" w:hAnsi="PT Astra Serif"/>
                <w:sz w:val="20"/>
                <w:szCs w:val="20"/>
              </w:rPr>
              <w:t xml:space="preserve">тыс. рублей </w:t>
            </w:r>
          </w:p>
        </w:tc>
        <w:tc>
          <w:tcPr>
            <w:tcW w:w="709" w:type="dxa"/>
            <w:tcBorders>
              <w:top w:val="single" w:sz="4" w:space="0" w:color="000000"/>
              <w:left w:val="single" w:sz="4" w:space="0" w:color="000000"/>
              <w:bottom w:val="single" w:sz="4" w:space="0" w:color="000000"/>
              <w:right w:val="single" w:sz="4" w:space="0" w:color="000000"/>
            </w:tcBorders>
          </w:tcPr>
          <w:p w:rsidR="00513E0C" w:rsidRPr="00270207" w:rsidRDefault="00513E0C" w:rsidP="008C598B">
            <w:pPr>
              <w:spacing w:after="0" w:line="259" w:lineRule="auto"/>
              <w:ind w:right="58" w:firstLine="0"/>
              <w:jc w:val="center"/>
              <w:rPr>
                <w:rFonts w:ascii="PT Astra Serif" w:hAnsi="PT Astra Serif"/>
                <w:sz w:val="20"/>
                <w:szCs w:val="20"/>
              </w:rPr>
            </w:pPr>
            <w:r w:rsidRPr="00270207">
              <w:rPr>
                <w:rFonts w:ascii="PT Astra Serif" w:hAnsi="PT Astra Serif"/>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13E0C" w:rsidRPr="00270207" w:rsidRDefault="00513E0C" w:rsidP="009E5125">
            <w:pPr>
              <w:spacing w:after="0" w:line="259" w:lineRule="auto"/>
              <w:ind w:right="0" w:firstLine="0"/>
              <w:jc w:val="left"/>
              <w:rPr>
                <w:rFonts w:ascii="PT Astra Serif" w:hAnsi="PT Astra Serif"/>
                <w:sz w:val="20"/>
                <w:szCs w:val="20"/>
              </w:rPr>
            </w:pPr>
            <w:r w:rsidRPr="00270207">
              <w:rPr>
                <w:rFonts w:ascii="PT Astra Serif" w:hAnsi="PT Astra Serif"/>
                <w:sz w:val="20"/>
                <w:szCs w:val="20"/>
              </w:rPr>
              <w:t xml:space="preserve">тыс. рублей </w:t>
            </w:r>
          </w:p>
        </w:tc>
        <w:tc>
          <w:tcPr>
            <w:tcW w:w="708" w:type="dxa"/>
            <w:tcBorders>
              <w:top w:val="single" w:sz="4" w:space="0" w:color="000000"/>
              <w:left w:val="single" w:sz="4" w:space="0" w:color="000000"/>
              <w:bottom w:val="single" w:sz="4" w:space="0" w:color="000000"/>
              <w:right w:val="single" w:sz="4" w:space="0" w:color="000000"/>
            </w:tcBorders>
          </w:tcPr>
          <w:p w:rsidR="00513E0C" w:rsidRPr="00270207" w:rsidRDefault="00513E0C" w:rsidP="009E5125">
            <w:pPr>
              <w:spacing w:after="0" w:line="259" w:lineRule="auto"/>
              <w:ind w:right="58" w:firstLine="0"/>
              <w:jc w:val="center"/>
              <w:rPr>
                <w:rFonts w:ascii="PT Astra Serif" w:hAnsi="PT Astra Serif"/>
                <w:sz w:val="20"/>
                <w:szCs w:val="20"/>
              </w:rPr>
            </w:pPr>
            <w:r w:rsidRPr="00270207">
              <w:rPr>
                <w:rFonts w:ascii="PT Astra Serif" w:hAnsi="PT Astra Serif"/>
                <w:sz w:val="20"/>
                <w:szCs w:val="20"/>
              </w:rPr>
              <w:t xml:space="preserve">% </w:t>
            </w:r>
          </w:p>
        </w:tc>
      </w:tr>
      <w:tr w:rsidR="006F7CD2" w:rsidRPr="00270207" w:rsidTr="00084A86">
        <w:trPr>
          <w:trHeight w:val="1527"/>
        </w:trPr>
        <w:tc>
          <w:tcPr>
            <w:tcW w:w="2201" w:type="dxa"/>
            <w:tcBorders>
              <w:top w:val="single" w:sz="4" w:space="0" w:color="000000"/>
              <w:left w:val="single" w:sz="4" w:space="0" w:color="000000"/>
              <w:bottom w:val="single" w:sz="4" w:space="0" w:color="000000"/>
              <w:right w:val="single" w:sz="4" w:space="0" w:color="000000"/>
            </w:tcBorders>
          </w:tcPr>
          <w:p w:rsidR="006F7CD2" w:rsidRPr="00270207" w:rsidRDefault="003A5FAB">
            <w:pPr>
              <w:spacing w:after="0" w:line="275" w:lineRule="auto"/>
              <w:ind w:right="0" w:firstLine="0"/>
              <w:jc w:val="left"/>
              <w:rPr>
                <w:rFonts w:ascii="PT Astra Serif" w:hAnsi="PT Astra Serif"/>
              </w:rPr>
            </w:pPr>
            <w:r>
              <w:rPr>
                <w:rFonts w:ascii="PT Astra Serif" w:hAnsi="PT Astra Serif"/>
                <w:sz w:val="22"/>
              </w:rPr>
              <w:t xml:space="preserve">Предоставленные налоговые </w:t>
            </w:r>
            <w:r w:rsidR="006F7CD2" w:rsidRPr="00270207">
              <w:rPr>
                <w:rFonts w:ascii="PT Astra Serif" w:hAnsi="PT Astra Serif"/>
                <w:sz w:val="22"/>
              </w:rPr>
              <w:t xml:space="preserve">льготы, </w:t>
            </w:r>
          </w:p>
          <w:p w:rsidR="006F7CD2" w:rsidRPr="00270207" w:rsidRDefault="006F7CD2">
            <w:pPr>
              <w:spacing w:after="45" w:line="236" w:lineRule="auto"/>
              <w:ind w:right="6" w:firstLine="0"/>
              <w:jc w:val="left"/>
              <w:rPr>
                <w:rFonts w:ascii="PT Astra Serif" w:hAnsi="PT Astra Serif"/>
              </w:rPr>
            </w:pPr>
            <w:r w:rsidRPr="00270207">
              <w:rPr>
                <w:rFonts w:ascii="PT Astra Serif" w:hAnsi="PT Astra Serif"/>
                <w:sz w:val="22"/>
              </w:rPr>
              <w:t xml:space="preserve">установленные решением Собрания депутатов МО город </w:t>
            </w:r>
          </w:p>
          <w:p w:rsidR="006F7CD2" w:rsidRPr="00270207" w:rsidRDefault="006F7CD2">
            <w:pPr>
              <w:tabs>
                <w:tab w:val="right" w:pos="2435"/>
              </w:tabs>
              <w:spacing w:after="24" w:line="259" w:lineRule="auto"/>
              <w:ind w:right="0" w:firstLine="0"/>
              <w:jc w:val="left"/>
              <w:rPr>
                <w:rFonts w:ascii="PT Astra Serif" w:hAnsi="PT Astra Serif"/>
              </w:rPr>
            </w:pPr>
            <w:r w:rsidRPr="00270207">
              <w:rPr>
                <w:rFonts w:ascii="PT Astra Serif" w:hAnsi="PT Astra Serif"/>
                <w:sz w:val="22"/>
              </w:rPr>
              <w:t xml:space="preserve">Узловая  Узловского района от </w:t>
            </w:r>
          </w:p>
          <w:p w:rsidR="006F7CD2" w:rsidRPr="00270207" w:rsidRDefault="006F7CD2" w:rsidP="00F3754C">
            <w:pPr>
              <w:spacing w:after="0" w:line="259" w:lineRule="auto"/>
              <w:ind w:right="0" w:firstLine="0"/>
              <w:jc w:val="left"/>
              <w:rPr>
                <w:rFonts w:ascii="PT Astra Serif" w:hAnsi="PT Astra Serif"/>
              </w:rPr>
            </w:pPr>
            <w:r w:rsidRPr="00270207">
              <w:rPr>
                <w:rFonts w:ascii="PT Astra Serif" w:hAnsi="PT Astra Serif"/>
                <w:sz w:val="22"/>
              </w:rPr>
              <w:t xml:space="preserve">22.11.2018 № 4-29, всего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F7CD2" w:rsidRPr="00270207" w:rsidRDefault="006F7CD2" w:rsidP="009E5125">
            <w:pPr>
              <w:spacing w:after="0" w:line="259" w:lineRule="auto"/>
              <w:ind w:right="59" w:firstLine="0"/>
              <w:jc w:val="center"/>
              <w:rPr>
                <w:rFonts w:ascii="PT Astra Serif" w:hAnsi="PT Astra Serif"/>
              </w:rPr>
            </w:pPr>
            <w:r w:rsidRPr="00270207">
              <w:rPr>
                <w:rFonts w:ascii="PT Astra Serif" w:hAnsi="PT Astra Serif"/>
                <w:sz w:val="22"/>
              </w:rPr>
              <w:t xml:space="preserve">9 393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F7CD2" w:rsidRPr="00270207" w:rsidRDefault="006F7CD2" w:rsidP="009E5125">
            <w:pPr>
              <w:spacing w:after="0" w:line="259" w:lineRule="auto"/>
              <w:ind w:right="59" w:firstLine="0"/>
              <w:jc w:val="center"/>
              <w:rPr>
                <w:rFonts w:ascii="PT Astra Serif" w:hAnsi="PT Astra Serif"/>
              </w:rPr>
            </w:pPr>
            <w:r w:rsidRPr="00270207">
              <w:rPr>
                <w:rFonts w:ascii="PT Astra Serif" w:hAnsi="PT Astra Serif"/>
                <w:sz w:val="22"/>
              </w:rPr>
              <w:t xml:space="preserve">100 </w:t>
            </w:r>
          </w:p>
        </w:tc>
        <w:tc>
          <w:tcPr>
            <w:tcW w:w="851"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9" w:firstLine="0"/>
              <w:jc w:val="center"/>
              <w:rPr>
                <w:rFonts w:ascii="PT Astra Serif" w:hAnsi="PT Astra Serif"/>
                <w:sz w:val="22"/>
              </w:rPr>
            </w:pPr>
            <w:r w:rsidRPr="00270207">
              <w:rPr>
                <w:rFonts w:ascii="PT Astra Serif" w:hAnsi="PT Astra Serif"/>
                <w:sz w:val="22"/>
              </w:rPr>
              <w:t>4 090</w:t>
            </w:r>
          </w:p>
        </w:tc>
        <w:tc>
          <w:tcPr>
            <w:tcW w:w="709"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9" w:firstLine="0"/>
              <w:jc w:val="center"/>
              <w:rPr>
                <w:rFonts w:ascii="PT Astra Serif" w:hAnsi="PT Astra Serif"/>
                <w:sz w:val="22"/>
              </w:rPr>
            </w:pPr>
            <w:r w:rsidRPr="00270207">
              <w:rPr>
                <w:rFonts w:ascii="PT Astra Serif" w:hAnsi="PT Astra Serif"/>
                <w:sz w:val="22"/>
              </w:rPr>
              <w:t>100</w:t>
            </w:r>
          </w:p>
        </w:tc>
        <w:tc>
          <w:tcPr>
            <w:tcW w:w="850"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9" w:firstLine="0"/>
              <w:jc w:val="center"/>
              <w:rPr>
                <w:rFonts w:ascii="PT Astra Serif" w:hAnsi="PT Astra Serif"/>
                <w:sz w:val="22"/>
              </w:rPr>
            </w:pPr>
            <w:r>
              <w:rPr>
                <w:rFonts w:ascii="PT Astra Serif" w:hAnsi="PT Astra Serif"/>
                <w:sz w:val="22"/>
              </w:rPr>
              <w:t>6 869</w:t>
            </w:r>
          </w:p>
        </w:tc>
        <w:tc>
          <w:tcPr>
            <w:tcW w:w="709"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9" w:firstLine="0"/>
              <w:jc w:val="center"/>
              <w:rPr>
                <w:rFonts w:ascii="PT Astra Serif" w:hAnsi="PT Astra Serif"/>
                <w:sz w:val="22"/>
              </w:rPr>
            </w:pPr>
            <w:r>
              <w:rPr>
                <w:rFonts w:ascii="PT Astra Serif" w:hAnsi="PT Astra Serif"/>
                <w:sz w:val="22"/>
              </w:rPr>
              <w:t>100</w:t>
            </w:r>
          </w:p>
        </w:tc>
        <w:tc>
          <w:tcPr>
            <w:tcW w:w="992"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9" w:firstLine="0"/>
              <w:jc w:val="center"/>
              <w:rPr>
                <w:rFonts w:ascii="PT Astra Serif" w:hAnsi="PT Astra Serif"/>
                <w:sz w:val="22"/>
              </w:rPr>
            </w:pPr>
            <w:r>
              <w:rPr>
                <w:rFonts w:ascii="PT Astra Serif" w:hAnsi="PT Astra Serif"/>
                <w:sz w:val="22"/>
              </w:rPr>
              <w:t>7 290</w:t>
            </w:r>
          </w:p>
        </w:tc>
        <w:tc>
          <w:tcPr>
            <w:tcW w:w="709"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9" w:firstLine="0"/>
              <w:jc w:val="center"/>
              <w:rPr>
                <w:rFonts w:ascii="PT Astra Serif" w:hAnsi="PT Astra Serif"/>
                <w:sz w:val="22"/>
              </w:rPr>
            </w:pPr>
            <w:r>
              <w:rPr>
                <w:rFonts w:ascii="PT Astra Serif" w:hAnsi="PT Astra Serif"/>
                <w:sz w:val="22"/>
              </w:rPr>
              <w:t>100</w:t>
            </w:r>
          </w:p>
        </w:tc>
        <w:tc>
          <w:tcPr>
            <w:tcW w:w="851" w:type="dxa"/>
            <w:tcBorders>
              <w:top w:val="single" w:sz="4" w:space="0" w:color="000000"/>
              <w:left w:val="single" w:sz="4" w:space="0" w:color="000000"/>
              <w:bottom w:val="single" w:sz="4" w:space="0" w:color="000000"/>
              <w:right w:val="single" w:sz="4" w:space="0" w:color="000000"/>
            </w:tcBorders>
          </w:tcPr>
          <w:p w:rsidR="006F7CD2" w:rsidRPr="00270207" w:rsidRDefault="006F7CD2" w:rsidP="005B5697">
            <w:pPr>
              <w:spacing w:after="0" w:line="259" w:lineRule="auto"/>
              <w:ind w:right="59" w:firstLine="0"/>
              <w:jc w:val="center"/>
              <w:rPr>
                <w:rFonts w:ascii="PT Astra Serif" w:hAnsi="PT Astra Serif"/>
                <w:sz w:val="22"/>
              </w:rPr>
            </w:pPr>
            <w:r>
              <w:rPr>
                <w:rFonts w:ascii="PT Astra Serif" w:hAnsi="PT Astra Serif"/>
                <w:sz w:val="22"/>
              </w:rPr>
              <w:t xml:space="preserve">7 </w:t>
            </w:r>
            <w:r w:rsidR="005B5697">
              <w:rPr>
                <w:rFonts w:ascii="PT Astra Serif" w:hAnsi="PT Astra Serif"/>
                <w:sz w:val="22"/>
              </w:rPr>
              <w:t>625</w:t>
            </w:r>
          </w:p>
        </w:tc>
        <w:tc>
          <w:tcPr>
            <w:tcW w:w="708" w:type="dxa"/>
            <w:tcBorders>
              <w:top w:val="single" w:sz="4" w:space="0" w:color="000000"/>
              <w:left w:val="single" w:sz="4" w:space="0" w:color="000000"/>
              <w:bottom w:val="single" w:sz="4" w:space="0" w:color="000000"/>
              <w:right w:val="single" w:sz="4" w:space="0" w:color="000000"/>
            </w:tcBorders>
          </w:tcPr>
          <w:p w:rsidR="006F7CD2" w:rsidRPr="00270207" w:rsidRDefault="006F7CD2">
            <w:pPr>
              <w:spacing w:after="0" w:line="259" w:lineRule="auto"/>
              <w:ind w:right="59" w:firstLine="0"/>
              <w:jc w:val="center"/>
              <w:rPr>
                <w:rFonts w:ascii="PT Astra Serif" w:hAnsi="PT Astra Serif"/>
                <w:sz w:val="22"/>
              </w:rPr>
            </w:pPr>
            <w:r>
              <w:rPr>
                <w:rFonts w:ascii="PT Astra Serif" w:hAnsi="PT Astra Serif"/>
                <w:sz w:val="22"/>
              </w:rPr>
              <w:t>100</w:t>
            </w:r>
          </w:p>
        </w:tc>
      </w:tr>
      <w:tr w:rsidR="00513E0C" w:rsidRPr="00270207" w:rsidTr="00084A86">
        <w:trPr>
          <w:trHeight w:val="264"/>
        </w:trPr>
        <w:tc>
          <w:tcPr>
            <w:tcW w:w="2201"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right="0" w:firstLine="0"/>
              <w:jc w:val="left"/>
              <w:rPr>
                <w:rFonts w:ascii="PT Astra Serif" w:hAnsi="PT Astra Serif"/>
              </w:rPr>
            </w:pPr>
            <w:r w:rsidRPr="00270207">
              <w:rPr>
                <w:rFonts w:ascii="PT Astra Serif" w:hAnsi="PT Astra Serif"/>
                <w:sz w:val="22"/>
              </w:rPr>
              <w:t xml:space="preserve">в том числе: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13E0C" w:rsidRPr="00270207" w:rsidRDefault="00513E0C">
            <w:pPr>
              <w:spacing w:after="0" w:line="259" w:lineRule="auto"/>
              <w:ind w:right="3" w:firstLine="0"/>
              <w:jc w:val="center"/>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13E0C" w:rsidRPr="00270207" w:rsidRDefault="00513E0C">
            <w:pPr>
              <w:spacing w:after="0" w:line="259" w:lineRule="auto"/>
              <w:ind w:right="1" w:firstLine="0"/>
              <w:jc w:val="center"/>
              <w:rPr>
                <w:rFonts w:ascii="PT Astra Serif" w:hAnsi="PT Astra Serif"/>
              </w:rPr>
            </w:pPr>
          </w:p>
        </w:tc>
        <w:tc>
          <w:tcPr>
            <w:tcW w:w="851"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right="0" w:firstLine="0"/>
              <w:jc w:val="center"/>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right="5" w:firstLine="0"/>
              <w:jc w:val="cente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firstLine="0"/>
              <w:jc w:val="center"/>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firstLine="0"/>
              <w:jc w:val="center"/>
              <w:rPr>
                <w:rFonts w:ascii="PT Astra Serif" w:hAnsi="PT Astra Serif"/>
              </w:rPr>
            </w:pPr>
          </w:p>
        </w:tc>
        <w:tc>
          <w:tcPr>
            <w:tcW w:w="992"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firstLine="0"/>
              <w:jc w:val="center"/>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firstLine="0"/>
              <w:jc w:val="center"/>
              <w:rPr>
                <w:rFonts w:ascii="PT Astra Serif" w:hAnsi="PT Astra Serif"/>
              </w:rPr>
            </w:pPr>
          </w:p>
        </w:tc>
        <w:tc>
          <w:tcPr>
            <w:tcW w:w="851"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firstLine="0"/>
              <w:jc w:val="center"/>
              <w:rPr>
                <w:rFonts w:ascii="PT Astra Serif" w:hAnsi="PT Astra Serif"/>
              </w:rPr>
            </w:pPr>
          </w:p>
        </w:tc>
        <w:tc>
          <w:tcPr>
            <w:tcW w:w="708" w:type="dxa"/>
            <w:tcBorders>
              <w:top w:val="single" w:sz="4" w:space="0" w:color="000000"/>
              <w:left w:val="single" w:sz="4" w:space="0" w:color="000000"/>
              <w:bottom w:val="single" w:sz="4" w:space="0" w:color="000000"/>
              <w:right w:val="single" w:sz="4" w:space="0" w:color="000000"/>
            </w:tcBorders>
          </w:tcPr>
          <w:p w:rsidR="00513E0C" w:rsidRPr="00270207" w:rsidRDefault="00513E0C">
            <w:pPr>
              <w:spacing w:after="0" w:line="259" w:lineRule="auto"/>
              <w:ind w:firstLine="0"/>
              <w:jc w:val="center"/>
              <w:rPr>
                <w:rFonts w:ascii="PT Astra Serif" w:hAnsi="PT Astra Serif"/>
              </w:rPr>
            </w:pPr>
          </w:p>
        </w:tc>
      </w:tr>
      <w:tr w:rsidR="006F7CD2" w:rsidRPr="00270207" w:rsidTr="00084A86">
        <w:trPr>
          <w:trHeight w:val="1346"/>
        </w:trPr>
        <w:tc>
          <w:tcPr>
            <w:tcW w:w="2201" w:type="dxa"/>
            <w:tcBorders>
              <w:top w:val="single" w:sz="4" w:space="0" w:color="000000"/>
              <w:left w:val="single" w:sz="4" w:space="0" w:color="000000"/>
              <w:bottom w:val="single" w:sz="4" w:space="0" w:color="000000"/>
              <w:right w:val="single" w:sz="4" w:space="0" w:color="000000"/>
            </w:tcBorders>
          </w:tcPr>
          <w:p w:rsidR="006F7CD2" w:rsidRPr="00270207" w:rsidRDefault="006F7CD2">
            <w:pPr>
              <w:spacing w:after="28" w:line="250" w:lineRule="auto"/>
              <w:ind w:right="54" w:firstLine="0"/>
              <w:rPr>
                <w:rFonts w:ascii="PT Astra Serif" w:hAnsi="PT Astra Serif"/>
              </w:rPr>
            </w:pPr>
            <w:proofErr w:type="gramStart"/>
            <w:r w:rsidRPr="00270207">
              <w:rPr>
                <w:rFonts w:ascii="PT Astra Serif" w:hAnsi="PT Astra Serif"/>
                <w:i/>
                <w:sz w:val="22"/>
              </w:rPr>
              <w:t xml:space="preserve">Технические налоговые расходы  </w:t>
            </w:r>
            <w:r w:rsidRPr="00270207">
              <w:rPr>
                <w:rFonts w:ascii="PT Astra Serif" w:hAnsi="PT Astra Serif"/>
                <w:sz w:val="22"/>
              </w:rPr>
              <w:t xml:space="preserve">(направленные на исключение встречных финансовых </w:t>
            </w:r>
            <w:proofErr w:type="gramEnd"/>
          </w:p>
          <w:p w:rsidR="006F7CD2" w:rsidRPr="00270207" w:rsidRDefault="006F7CD2">
            <w:pPr>
              <w:spacing w:after="0" w:line="259" w:lineRule="auto"/>
              <w:ind w:right="0" w:firstLine="0"/>
              <w:jc w:val="left"/>
              <w:rPr>
                <w:rFonts w:ascii="PT Astra Serif" w:hAnsi="PT Astra Serif"/>
              </w:rPr>
            </w:pPr>
            <w:r w:rsidRPr="00270207">
              <w:rPr>
                <w:rFonts w:ascii="PT Astra Serif" w:hAnsi="PT Astra Serif"/>
                <w:sz w:val="22"/>
              </w:rPr>
              <w:t xml:space="preserve">потоков)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F7CD2" w:rsidRPr="00270207" w:rsidRDefault="006F7CD2" w:rsidP="009E5125">
            <w:pPr>
              <w:spacing w:after="0" w:line="259" w:lineRule="auto"/>
              <w:ind w:right="59" w:firstLine="0"/>
              <w:jc w:val="center"/>
              <w:rPr>
                <w:rFonts w:ascii="PT Astra Serif" w:hAnsi="PT Astra Serif"/>
              </w:rPr>
            </w:pPr>
            <w:r w:rsidRPr="00270207">
              <w:rPr>
                <w:rFonts w:ascii="PT Astra Serif" w:hAnsi="PT Astra Serif"/>
                <w:sz w:val="22"/>
              </w:rPr>
              <w:t>9 208</w:t>
            </w:r>
          </w:p>
          <w:p w:rsidR="006F7CD2" w:rsidRPr="00270207" w:rsidRDefault="006F7CD2" w:rsidP="009E5125">
            <w:pPr>
              <w:spacing w:after="0" w:line="259" w:lineRule="auto"/>
              <w:ind w:firstLine="0"/>
              <w:jc w:val="center"/>
              <w:rPr>
                <w:rFonts w:ascii="PT Astra Serif" w:hAnsi="PT Astra Serif"/>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F7CD2" w:rsidRPr="00270207" w:rsidRDefault="006F7CD2" w:rsidP="009E5125">
            <w:pPr>
              <w:spacing w:after="0" w:line="259" w:lineRule="auto"/>
              <w:ind w:right="57" w:firstLine="0"/>
              <w:jc w:val="center"/>
              <w:rPr>
                <w:rFonts w:ascii="PT Astra Serif" w:hAnsi="PT Astra Serif"/>
              </w:rPr>
            </w:pPr>
            <w:r w:rsidRPr="00270207">
              <w:rPr>
                <w:rFonts w:ascii="PT Astra Serif" w:hAnsi="PT Astra Serif"/>
                <w:sz w:val="22"/>
              </w:rPr>
              <w:t xml:space="preserve">98,0 </w:t>
            </w:r>
          </w:p>
        </w:tc>
        <w:tc>
          <w:tcPr>
            <w:tcW w:w="851"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7" w:firstLine="0"/>
              <w:jc w:val="center"/>
              <w:rPr>
                <w:rFonts w:ascii="PT Astra Serif" w:hAnsi="PT Astra Serif"/>
                <w:sz w:val="22"/>
              </w:rPr>
            </w:pPr>
            <w:r w:rsidRPr="00270207">
              <w:rPr>
                <w:rFonts w:ascii="PT Astra Serif" w:hAnsi="PT Astra Serif"/>
                <w:sz w:val="22"/>
              </w:rPr>
              <w:t>4 022</w:t>
            </w:r>
          </w:p>
        </w:tc>
        <w:tc>
          <w:tcPr>
            <w:tcW w:w="709"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7" w:firstLine="0"/>
              <w:jc w:val="center"/>
              <w:rPr>
                <w:rFonts w:ascii="PT Astra Serif" w:hAnsi="PT Astra Serif"/>
                <w:sz w:val="22"/>
              </w:rPr>
            </w:pPr>
            <w:r w:rsidRPr="00270207">
              <w:rPr>
                <w:rFonts w:ascii="PT Astra Serif" w:hAnsi="PT Astra Serif"/>
                <w:sz w:val="22"/>
              </w:rPr>
              <w:t>98,3</w:t>
            </w:r>
          </w:p>
        </w:tc>
        <w:tc>
          <w:tcPr>
            <w:tcW w:w="850"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7" w:firstLine="0"/>
              <w:jc w:val="center"/>
              <w:rPr>
                <w:rFonts w:ascii="PT Astra Serif" w:hAnsi="PT Astra Serif"/>
                <w:sz w:val="22"/>
              </w:rPr>
            </w:pPr>
            <w:r>
              <w:rPr>
                <w:rFonts w:ascii="PT Astra Serif" w:hAnsi="PT Astra Serif"/>
                <w:sz w:val="22"/>
              </w:rPr>
              <w:t>6 758</w:t>
            </w:r>
          </w:p>
        </w:tc>
        <w:tc>
          <w:tcPr>
            <w:tcW w:w="709"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7" w:firstLine="0"/>
              <w:jc w:val="center"/>
              <w:rPr>
                <w:rFonts w:ascii="PT Astra Serif" w:hAnsi="PT Astra Serif"/>
                <w:sz w:val="22"/>
              </w:rPr>
            </w:pPr>
            <w:r>
              <w:rPr>
                <w:rFonts w:ascii="PT Astra Serif" w:hAnsi="PT Astra Serif"/>
                <w:sz w:val="22"/>
              </w:rPr>
              <w:t>98,4</w:t>
            </w:r>
          </w:p>
        </w:tc>
        <w:tc>
          <w:tcPr>
            <w:tcW w:w="992"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7" w:firstLine="0"/>
              <w:jc w:val="center"/>
              <w:rPr>
                <w:rFonts w:ascii="PT Astra Serif" w:hAnsi="PT Astra Serif"/>
                <w:sz w:val="22"/>
              </w:rPr>
            </w:pPr>
            <w:r>
              <w:rPr>
                <w:rFonts w:ascii="PT Astra Serif" w:hAnsi="PT Astra Serif"/>
                <w:sz w:val="22"/>
              </w:rPr>
              <w:t>7 122</w:t>
            </w:r>
          </w:p>
        </w:tc>
        <w:tc>
          <w:tcPr>
            <w:tcW w:w="709"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57" w:firstLine="0"/>
              <w:jc w:val="center"/>
              <w:rPr>
                <w:rFonts w:ascii="PT Astra Serif" w:hAnsi="PT Astra Serif"/>
                <w:sz w:val="22"/>
              </w:rPr>
            </w:pPr>
            <w:r>
              <w:rPr>
                <w:rFonts w:ascii="PT Astra Serif" w:hAnsi="PT Astra Serif"/>
                <w:sz w:val="22"/>
              </w:rPr>
              <w:t>97,7</w:t>
            </w:r>
          </w:p>
        </w:tc>
        <w:tc>
          <w:tcPr>
            <w:tcW w:w="851" w:type="dxa"/>
            <w:tcBorders>
              <w:top w:val="single" w:sz="4" w:space="0" w:color="000000"/>
              <w:left w:val="single" w:sz="4" w:space="0" w:color="000000"/>
              <w:bottom w:val="single" w:sz="4" w:space="0" w:color="000000"/>
              <w:right w:val="single" w:sz="4" w:space="0" w:color="000000"/>
            </w:tcBorders>
          </w:tcPr>
          <w:p w:rsidR="006F7CD2" w:rsidRPr="00270207" w:rsidRDefault="005B5697">
            <w:pPr>
              <w:spacing w:after="0" w:line="259" w:lineRule="auto"/>
              <w:ind w:right="57" w:firstLine="0"/>
              <w:jc w:val="center"/>
              <w:rPr>
                <w:rFonts w:ascii="PT Astra Serif" w:hAnsi="PT Astra Serif"/>
                <w:sz w:val="22"/>
              </w:rPr>
            </w:pPr>
            <w:r>
              <w:rPr>
                <w:rFonts w:ascii="PT Astra Serif" w:hAnsi="PT Astra Serif"/>
                <w:sz w:val="22"/>
              </w:rPr>
              <w:t>7 289</w:t>
            </w:r>
          </w:p>
        </w:tc>
        <w:tc>
          <w:tcPr>
            <w:tcW w:w="708" w:type="dxa"/>
            <w:tcBorders>
              <w:top w:val="single" w:sz="4" w:space="0" w:color="000000"/>
              <w:left w:val="single" w:sz="4" w:space="0" w:color="000000"/>
              <w:bottom w:val="single" w:sz="4" w:space="0" w:color="000000"/>
              <w:right w:val="single" w:sz="4" w:space="0" w:color="000000"/>
            </w:tcBorders>
          </w:tcPr>
          <w:p w:rsidR="006F7CD2" w:rsidRPr="00270207" w:rsidRDefault="00F224E1">
            <w:pPr>
              <w:spacing w:after="0" w:line="259" w:lineRule="auto"/>
              <w:ind w:right="57" w:firstLine="0"/>
              <w:jc w:val="center"/>
              <w:rPr>
                <w:rFonts w:ascii="PT Astra Serif" w:hAnsi="PT Astra Serif"/>
                <w:sz w:val="22"/>
              </w:rPr>
            </w:pPr>
            <w:r>
              <w:rPr>
                <w:rFonts w:ascii="PT Astra Serif" w:hAnsi="PT Astra Serif"/>
                <w:sz w:val="22"/>
              </w:rPr>
              <w:t>95,6</w:t>
            </w:r>
          </w:p>
        </w:tc>
      </w:tr>
      <w:tr w:rsidR="006F7CD2" w:rsidRPr="00270207" w:rsidTr="00084A86">
        <w:trPr>
          <w:trHeight w:val="1021"/>
        </w:trPr>
        <w:tc>
          <w:tcPr>
            <w:tcW w:w="2201" w:type="dxa"/>
            <w:tcBorders>
              <w:top w:val="single" w:sz="4" w:space="0" w:color="000000"/>
              <w:left w:val="single" w:sz="4" w:space="0" w:color="000000"/>
              <w:bottom w:val="single" w:sz="4" w:space="0" w:color="000000"/>
              <w:right w:val="single" w:sz="4" w:space="0" w:color="000000"/>
            </w:tcBorders>
          </w:tcPr>
          <w:p w:rsidR="006F7CD2" w:rsidRPr="00270207" w:rsidRDefault="006F7CD2">
            <w:pPr>
              <w:spacing w:after="0" w:line="259" w:lineRule="auto"/>
              <w:ind w:right="55" w:firstLine="0"/>
              <w:rPr>
                <w:rFonts w:ascii="PT Astra Serif" w:hAnsi="PT Astra Serif"/>
              </w:rPr>
            </w:pPr>
            <w:r w:rsidRPr="00270207">
              <w:rPr>
                <w:rFonts w:ascii="PT Astra Serif" w:hAnsi="PT Astra Serif"/>
                <w:i/>
                <w:sz w:val="22"/>
              </w:rPr>
              <w:t xml:space="preserve">Социальные налоговые расходы                 </w:t>
            </w:r>
            <w:r w:rsidRPr="00270207">
              <w:rPr>
                <w:rFonts w:ascii="PT Astra Serif" w:hAnsi="PT Astra Serif"/>
                <w:sz w:val="22"/>
              </w:rPr>
              <w:t xml:space="preserve"> (имеющие социальную направленность)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F7CD2" w:rsidRPr="00270207" w:rsidRDefault="006F7CD2" w:rsidP="009E5125">
            <w:pPr>
              <w:spacing w:after="0" w:line="259" w:lineRule="auto"/>
              <w:ind w:right="59" w:firstLine="0"/>
              <w:jc w:val="center"/>
              <w:rPr>
                <w:rFonts w:ascii="PT Astra Serif" w:hAnsi="PT Astra Serif"/>
              </w:rPr>
            </w:pPr>
            <w:r w:rsidRPr="00270207">
              <w:rPr>
                <w:rFonts w:ascii="PT Astra Serif" w:hAnsi="PT Astra Serif"/>
                <w:sz w:val="22"/>
              </w:rPr>
              <w:t xml:space="preserve">185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F7CD2" w:rsidRPr="00270207" w:rsidRDefault="006F7CD2" w:rsidP="009E5125">
            <w:pPr>
              <w:spacing w:after="0" w:line="259" w:lineRule="auto"/>
              <w:ind w:right="62" w:firstLine="0"/>
              <w:jc w:val="center"/>
              <w:rPr>
                <w:rFonts w:ascii="PT Astra Serif" w:hAnsi="PT Astra Serif"/>
              </w:rPr>
            </w:pPr>
            <w:r w:rsidRPr="00270207">
              <w:rPr>
                <w:rFonts w:ascii="PT Astra Serif" w:hAnsi="PT Astra Serif"/>
                <w:sz w:val="22"/>
              </w:rPr>
              <w:t xml:space="preserve">2,0 </w:t>
            </w:r>
          </w:p>
        </w:tc>
        <w:tc>
          <w:tcPr>
            <w:tcW w:w="851"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62" w:firstLine="0"/>
              <w:jc w:val="center"/>
              <w:rPr>
                <w:rFonts w:ascii="PT Astra Serif" w:hAnsi="PT Astra Serif"/>
                <w:sz w:val="22"/>
              </w:rPr>
            </w:pPr>
            <w:r w:rsidRPr="00270207">
              <w:rPr>
                <w:rFonts w:ascii="PT Astra Serif" w:hAnsi="PT Astra Serif"/>
                <w:sz w:val="22"/>
              </w:rPr>
              <w:t>68</w:t>
            </w:r>
          </w:p>
        </w:tc>
        <w:tc>
          <w:tcPr>
            <w:tcW w:w="709"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62" w:firstLine="0"/>
              <w:jc w:val="center"/>
              <w:rPr>
                <w:rFonts w:ascii="PT Astra Serif" w:hAnsi="PT Astra Serif"/>
                <w:sz w:val="22"/>
              </w:rPr>
            </w:pPr>
            <w:r w:rsidRPr="00270207">
              <w:rPr>
                <w:rFonts w:ascii="PT Astra Serif" w:hAnsi="PT Astra Serif"/>
                <w:sz w:val="22"/>
              </w:rPr>
              <w:t>1,7</w:t>
            </w:r>
          </w:p>
        </w:tc>
        <w:tc>
          <w:tcPr>
            <w:tcW w:w="850"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62" w:firstLine="0"/>
              <w:jc w:val="center"/>
              <w:rPr>
                <w:rFonts w:ascii="PT Astra Serif" w:hAnsi="PT Astra Serif"/>
                <w:sz w:val="22"/>
              </w:rPr>
            </w:pPr>
            <w:r>
              <w:rPr>
                <w:rFonts w:ascii="PT Astra Serif" w:hAnsi="PT Astra Serif"/>
                <w:sz w:val="22"/>
              </w:rPr>
              <w:t>111</w:t>
            </w:r>
          </w:p>
        </w:tc>
        <w:tc>
          <w:tcPr>
            <w:tcW w:w="709"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62" w:firstLine="0"/>
              <w:jc w:val="center"/>
              <w:rPr>
                <w:rFonts w:ascii="PT Astra Serif" w:hAnsi="PT Astra Serif"/>
                <w:sz w:val="22"/>
              </w:rPr>
            </w:pPr>
            <w:r>
              <w:rPr>
                <w:rFonts w:ascii="PT Astra Serif" w:hAnsi="PT Astra Serif"/>
                <w:sz w:val="22"/>
              </w:rPr>
              <w:t>1,6</w:t>
            </w:r>
          </w:p>
        </w:tc>
        <w:tc>
          <w:tcPr>
            <w:tcW w:w="992"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62" w:firstLine="0"/>
              <w:jc w:val="center"/>
              <w:rPr>
                <w:rFonts w:ascii="PT Astra Serif" w:hAnsi="PT Astra Serif"/>
                <w:sz w:val="22"/>
              </w:rPr>
            </w:pPr>
            <w:r>
              <w:rPr>
                <w:rFonts w:ascii="PT Astra Serif" w:hAnsi="PT Astra Serif"/>
                <w:sz w:val="22"/>
              </w:rPr>
              <w:t>168</w:t>
            </w:r>
          </w:p>
        </w:tc>
        <w:tc>
          <w:tcPr>
            <w:tcW w:w="709" w:type="dxa"/>
            <w:tcBorders>
              <w:top w:val="single" w:sz="4" w:space="0" w:color="000000"/>
              <w:left w:val="single" w:sz="4" w:space="0" w:color="000000"/>
              <w:bottom w:val="single" w:sz="4" w:space="0" w:color="000000"/>
              <w:right w:val="single" w:sz="4" w:space="0" w:color="000000"/>
            </w:tcBorders>
          </w:tcPr>
          <w:p w:rsidR="006F7CD2" w:rsidRPr="00270207" w:rsidRDefault="006F7CD2" w:rsidP="009E5125">
            <w:pPr>
              <w:spacing w:after="0" w:line="259" w:lineRule="auto"/>
              <w:ind w:right="62" w:firstLine="0"/>
              <w:jc w:val="center"/>
              <w:rPr>
                <w:rFonts w:ascii="PT Astra Serif" w:hAnsi="PT Astra Serif"/>
                <w:sz w:val="22"/>
              </w:rPr>
            </w:pPr>
            <w:r>
              <w:rPr>
                <w:rFonts w:ascii="PT Astra Serif" w:hAnsi="PT Astra Serif"/>
                <w:sz w:val="22"/>
              </w:rPr>
              <w:t>2,3</w:t>
            </w:r>
          </w:p>
        </w:tc>
        <w:tc>
          <w:tcPr>
            <w:tcW w:w="851" w:type="dxa"/>
            <w:tcBorders>
              <w:top w:val="single" w:sz="4" w:space="0" w:color="000000"/>
              <w:left w:val="single" w:sz="4" w:space="0" w:color="000000"/>
              <w:bottom w:val="single" w:sz="4" w:space="0" w:color="000000"/>
              <w:right w:val="single" w:sz="4" w:space="0" w:color="000000"/>
            </w:tcBorders>
          </w:tcPr>
          <w:p w:rsidR="006F7CD2" w:rsidRPr="00270207" w:rsidRDefault="005B5697">
            <w:pPr>
              <w:spacing w:after="0" w:line="259" w:lineRule="auto"/>
              <w:ind w:right="62" w:firstLine="0"/>
              <w:jc w:val="center"/>
              <w:rPr>
                <w:rFonts w:ascii="PT Astra Serif" w:hAnsi="PT Astra Serif"/>
                <w:sz w:val="22"/>
              </w:rPr>
            </w:pPr>
            <w:r>
              <w:rPr>
                <w:rFonts w:ascii="PT Astra Serif" w:hAnsi="PT Astra Serif"/>
                <w:sz w:val="22"/>
              </w:rPr>
              <w:t>336</w:t>
            </w:r>
          </w:p>
        </w:tc>
        <w:tc>
          <w:tcPr>
            <w:tcW w:w="708" w:type="dxa"/>
            <w:tcBorders>
              <w:top w:val="single" w:sz="4" w:space="0" w:color="000000"/>
              <w:left w:val="single" w:sz="4" w:space="0" w:color="000000"/>
              <w:bottom w:val="single" w:sz="4" w:space="0" w:color="000000"/>
              <w:right w:val="single" w:sz="4" w:space="0" w:color="000000"/>
            </w:tcBorders>
          </w:tcPr>
          <w:p w:rsidR="006F7CD2" w:rsidRPr="00270207" w:rsidRDefault="00F224E1" w:rsidP="00F224E1">
            <w:pPr>
              <w:spacing w:after="0" w:line="259" w:lineRule="auto"/>
              <w:ind w:right="62" w:firstLine="0"/>
              <w:jc w:val="center"/>
              <w:rPr>
                <w:rFonts w:ascii="PT Astra Serif" w:hAnsi="PT Astra Serif"/>
                <w:sz w:val="22"/>
              </w:rPr>
            </w:pPr>
            <w:r>
              <w:rPr>
                <w:rFonts w:ascii="PT Astra Serif" w:hAnsi="PT Astra Serif"/>
                <w:sz w:val="22"/>
              </w:rPr>
              <w:t>4,4</w:t>
            </w:r>
          </w:p>
        </w:tc>
      </w:tr>
    </w:tbl>
    <w:p w:rsidR="002C7A29" w:rsidRPr="00270207" w:rsidRDefault="002C7A29">
      <w:pPr>
        <w:spacing w:after="148" w:line="259" w:lineRule="auto"/>
        <w:ind w:left="38" w:right="0" w:firstLine="0"/>
        <w:jc w:val="center"/>
        <w:rPr>
          <w:rFonts w:ascii="PT Astra Serif" w:hAnsi="PT Astra Serif"/>
        </w:rPr>
      </w:pPr>
    </w:p>
    <w:p w:rsidR="00F56F9A" w:rsidRPr="00270207" w:rsidRDefault="009D30DE">
      <w:pPr>
        <w:ind w:left="-15" w:right="0" w:firstLine="566"/>
        <w:rPr>
          <w:rFonts w:ascii="PT Astra Serif" w:hAnsi="PT Astra Serif"/>
        </w:rPr>
      </w:pPr>
      <w:proofErr w:type="gramStart"/>
      <w:r w:rsidRPr="00270207">
        <w:rPr>
          <w:rFonts w:ascii="PT Astra Serif" w:hAnsi="PT Astra Serif"/>
        </w:rPr>
        <w:lastRenderedPageBreak/>
        <w:t>Основно</w:t>
      </w:r>
      <w:r w:rsidR="000B2371" w:rsidRPr="00270207">
        <w:rPr>
          <w:rFonts w:ascii="PT Astra Serif" w:hAnsi="PT Astra Serif"/>
        </w:rPr>
        <w:t xml:space="preserve">й объем </w:t>
      </w:r>
      <w:r w:rsidR="00066C07">
        <w:rPr>
          <w:rFonts w:ascii="PT Astra Serif" w:hAnsi="PT Astra Serif"/>
        </w:rPr>
        <w:t>налоговых расходов в 202</w:t>
      </w:r>
      <w:r w:rsidR="00AF6774">
        <w:rPr>
          <w:rFonts w:ascii="PT Astra Serif" w:hAnsi="PT Astra Serif"/>
        </w:rPr>
        <w:t>3</w:t>
      </w:r>
      <w:r w:rsidRPr="00270207">
        <w:rPr>
          <w:rFonts w:ascii="PT Astra Serif" w:hAnsi="PT Astra Serif"/>
        </w:rPr>
        <w:t xml:space="preserve"> году приходится на </w:t>
      </w:r>
      <w:r w:rsidRPr="00270207">
        <w:rPr>
          <w:rFonts w:ascii="PT Astra Serif" w:hAnsi="PT Astra Serif"/>
          <w:i/>
        </w:rPr>
        <w:t>технические налоговые расходы (</w:t>
      </w:r>
      <w:r w:rsidR="00F224E1">
        <w:rPr>
          <w:rFonts w:ascii="PT Astra Serif" w:hAnsi="PT Astra Serif"/>
          <w:i/>
        </w:rPr>
        <w:t>95,6</w:t>
      </w:r>
      <w:r w:rsidR="00250C10" w:rsidRPr="00270207">
        <w:rPr>
          <w:rFonts w:ascii="PT Astra Serif" w:hAnsi="PT Astra Serif"/>
          <w:i/>
        </w:rPr>
        <w:t xml:space="preserve"> </w:t>
      </w:r>
      <w:r w:rsidRPr="00270207">
        <w:rPr>
          <w:rFonts w:ascii="PT Astra Serif" w:hAnsi="PT Astra Serif"/>
          <w:i/>
        </w:rPr>
        <w:t xml:space="preserve">%), </w:t>
      </w:r>
      <w:r w:rsidRPr="00270207">
        <w:rPr>
          <w:rFonts w:ascii="PT Astra Serif" w:hAnsi="PT Astra Serif"/>
        </w:rPr>
        <w:t xml:space="preserve">которые представлены налоговыми льготами по земельному налогу для </w:t>
      </w:r>
      <w:r w:rsidR="00F56F9A" w:rsidRPr="00270207">
        <w:rPr>
          <w:rFonts w:ascii="PT Astra Serif" w:eastAsiaTheme="minorEastAsia" w:hAnsi="PT Astra Serif"/>
          <w:color w:val="auto"/>
          <w:szCs w:val="28"/>
        </w:rPr>
        <w:t>муниципальных учреждений, финансируемых за счет средств бюджета муниципального образования город Узловая Узловского района и бюджета муниципального образования Узловский район, в отношении земельных участков, предоставленных им для оказания соответствующих муниципальных услуг (выполнения работ) и исполнения муниципальных функций, и органов местного</w:t>
      </w:r>
      <w:proofErr w:type="gramEnd"/>
      <w:r w:rsidR="00F56F9A" w:rsidRPr="00270207">
        <w:rPr>
          <w:rFonts w:ascii="PT Astra Serif" w:eastAsiaTheme="minorEastAsia" w:hAnsi="PT Astra Serif"/>
          <w:color w:val="auto"/>
          <w:szCs w:val="28"/>
        </w:rPr>
        <w:t xml:space="preserve"> самоуправления - в отношении земельных участков, предоставленных им для оказания соответствующих муниципальных услуг (выполнения работ) и исполнения муниципальных функций</w:t>
      </w:r>
      <w:r w:rsidRPr="00270207">
        <w:rPr>
          <w:rFonts w:ascii="PT Astra Serif" w:hAnsi="PT Astra Serif"/>
        </w:rPr>
        <w:t>.</w:t>
      </w:r>
    </w:p>
    <w:p w:rsidR="002C7A29" w:rsidRPr="00270207" w:rsidRDefault="009D30DE">
      <w:pPr>
        <w:ind w:left="-15" w:right="0" w:firstLine="566"/>
        <w:rPr>
          <w:rFonts w:ascii="PT Astra Serif" w:hAnsi="PT Astra Serif"/>
        </w:rPr>
      </w:pPr>
      <w:r w:rsidRPr="00270207">
        <w:rPr>
          <w:rFonts w:ascii="PT Astra Serif" w:hAnsi="PT Astra Serif"/>
        </w:rPr>
        <w:t xml:space="preserve"> В 20</w:t>
      </w:r>
      <w:r w:rsidR="00066C07">
        <w:rPr>
          <w:rFonts w:ascii="PT Astra Serif" w:hAnsi="PT Astra Serif"/>
        </w:rPr>
        <w:t>2</w:t>
      </w:r>
      <w:r w:rsidR="00AF6774">
        <w:rPr>
          <w:rFonts w:ascii="PT Astra Serif" w:hAnsi="PT Astra Serif"/>
        </w:rPr>
        <w:t>2</w:t>
      </w:r>
      <w:r w:rsidRPr="00270207">
        <w:rPr>
          <w:rFonts w:ascii="PT Astra Serif" w:hAnsi="PT Astra Serif"/>
        </w:rPr>
        <w:t xml:space="preserve"> году удельный вес технических налоговых расходов в общем объеме налоговых расходов составил также </w:t>
      </w:r>
      <w:r w:rsidR="00B776C8">
        <w:rPr>
          <w:rFonts w:ascii="PT Astra Serif" w:hAnsi="PT Astra Serif"/>
        </w:rPr>
        <w:t>97,7</w:t>
      </w:r>
      <w:r w:rsidRPr="00270207">
        <w:rPr>
          <w:rFonts w:ascii="PT Astra Serif" w:hAnsi="PT Astra Serif"/>
        </w:rPr>
        <w:t xml:space="preserve"> % (</w:t>
      </w:r>
      <w:r w:rsidR="00D30ECE">
        <w:rPr>
          <w:rFonts w:ascii="PT Astra Serif" w:hAnsi="PT Astra Serif"/>
        </w:rPr>
        <w:t>в 202</w:t>
      </w:r>
      <w:r w:rsidR="00AF6774">
        <w:rPr>
          <w:rFonts w:ascii="PT Astra Serif" w:hAnsi="PT Astra Serif"/>
        </w:rPr>
        <w:t>1</w:t>
      </w:r>
      <w:r w:rsidR="00D30ECE" w:rsidRPr="00270207">
        <w:rPr>
          <w:rFonts w:ascii="PT Astra Serif" w:hAnsi="PT Astra Serif"/>
        </w:rPr>
        <w:t xml:space="preserve"> году – </w:t>
      </w:r>
      <w:r w:rsidR="00D30ECE">
        <w:rPr>
          <w:rFonts w:ascii="PT Astra Serif" w:hAnsi="PT Astra Serif"/>
        </w:rPr>
        <w:t>98,</w:t>
      </w:r>
      <w:r w:rsidR="00B776C8">
        <w:rPr>
          <w:rFonts w:ascii="PT Astra Serif" w:hAnsi="PT Astra Serif"/>
        </w:rPr>
        <w:t>4</w:t>
      </w:r>
      <w:r w:rsidR="00D30ECE" w:rsidRPr="00270207">
        <w:rPr>
          <w:rFonts w:ascii="PT Astra Serif" w:hAnsi="PT Astra Serif"/>
        </w:rPr>
        <w:t xml:space="preserve"> %</w:t>
      </w:r>
      <w:r w:rsidR="00D30ECE">
        <w:rPr>
          <w:rFonts w:ascii="PT Astra Serif" w:hAnsi="PT Astra Serif"/>
        </w:rPr>
        <w:t xml:space="preserve">, </w:t>
      </w:r>
      <w:r w:rsidR="00AF6774">
        <w:rPr>
          <w:rFonts w:ascii="PT Astra Serif" w:hAnsi="PT Astra Serif"/>
        </w:rPr>
        <w:t>в 2020</w:t>
      </w:r>
      <w:r w:rsidR="00066C07">
        <w:rPr>
          <w:rFonts w:ascii="PT Astra Serif" w:hAnsi="PT Astra Serif"/>
        </w:rPr>
        <w:t xml:space="preserve"> году – 98,</w:t>
      </w:r>
      <w:r w:rsidR="00B776C8">
        <w:rPr>
          <w:rFonts w:ascii="PT Astra Serif" w:hAnsi="PT Astra Serif"/>
        </w:rPr>
        <w:t>3</w:t>
      </w:r>
      <w:r w:rsidR="00066C07">
        <w:rPr>
          <w:rFonts w:ascii="PT Astra Serif" w:hAnsi="PT Astra Serif"/>
        </w:rPr>
        <w:t xml:space="preserve"> %, </w:t>
      </w:r>
      <w:r w:rsidR="00D30ECE">
        <w:rPr>
          <w:rFonts w:ascii="PT Astra Serif" w:hAnsi="PT Astra Serif"/>
        </w:rPr>
        <w:t>в 201</w:t>
      </w:r>
      <w:r w:rsidR="00B776C8">
        <w:rPr>
          <w:rFonts w:ascii="PT Astra Serif" w:hAnsi="PT Astra Serif"/>
        </w:rPr>
        <w:t>9</w:t>
      </w:r>
      <w:r w:rsidR="00D30ECE">
        <w:rPr>
          <w:rFonts w:ascii="PT Astra Serif" w:hAnsi="PT Astra Serif"/>
        </w:rPr>
        <w:t xml:space="preserve"> году – 98,</w:t>
      </w:r>
      <w:r w:rsidR="00B776C8">
        <w:rPr>
          <w:rFonts w:ascii="PT Astra Serif" w:hAnsi="PT Astra Serif"/>
        </w:rPr>
        <w:t>0</w:t>
      </w:r>
      <w:r w:rsidR="00D30ECE">
        <w:rPr>
          <w:rFonts w:ascii="PT Astra Serif" w:hAnsi="PT Astra Serif"/>
        </w:rPr>
        <w:t xml:space="preserve"> %</w:t>
      </w:r>
      <w:r w:rsidRPr="00270207">
        <w:rPr>
          <w:rFonts w:ascii="PT Astra Serif" w:hAnsi="PT Astra Serif"/>
        </w:rPr>
        <w:t xml:space="preserve">). </w:t>
      </w:r>
    </w:p>
    <w:p w:rsidR="002C7A29" w:rsidRPr="00270207" w:rsidRDefault="009D30DE">
      <w:pPr>
        <w:ind w:left="-15" w:right="0" w:firstLine="566"/>
        <w:rPr>
          <w:rFonts w:ascii="PT Astra Serif" w:hAnsi="PT Astra Serif"/>
        </w:rPr>
      </w:pPr>
      <w:r w:rsidRPr="00270207">
        <w:rPr>
          <w:rFonts w:ascii="PT Astra Serif" w:hAnsi="PT Astra Serif"/>
        </w:rPr>
        <w:t>Остальная доля (</w:t>
      </w:r>
      <w:r w:rsidR="00F224E1">
        <w:rPr>
          <w:rFonts w:ascii="PT Astra Serif" w:hAnsi="PT Astra Serif"/>
        </w:rPr>
        <w:t>4,4</w:t>
      </w:r>
      <w:r w:rsidR="00A96DCB" w:rsidRPr="00270207">
        <w:rPr>
          <w:rFonts w:ascii="PT Astra Serif" w:hAnsi="PT Astra Serif"/>
        </w:rPr>
        <w:t xml:space="preserve"> </w:t>
      </w:r>
      <w:r w:rsidRPr="00270207">
        <w:rPr>
          <w:rFonts w:ascii="PT Astra Serif" w:hAnsi="PT Astra Serif"/>
        </w:rPr>
        <w:t xml:space="preserve">%) налоговых расходов города </w:t>
      </w:r>
      <w:r w:rsidR="00512B48" w:rsidRPr="00270207">
        <w:rPr>
          <w:rFonts w:ascii="PT Astra Serif" w:hAnsi="PT Astra Serif"/>
        </w:rPr>
        <w:t>Узловая</w:t>
      </w:r>
      <w:r w:rsidR="00B31258" w:rsidRPr="00270207">
        <w:rPr>
          <w:rFonts w:ascii="PT Astra Serif" w:hAnsi="PT Astra Serif"/>
        </w:rPr>
        <w:t xml:space="preserve"> в 202</w:t>
      </w:r>
      <w:r w:rsidR="00AF6774">
        <w:rPr>
          <w:rFonts w:ascii="PT Astra Serif" w:hAnsi="PT Astra Serif"/>
        </w:rPr>
        <w:t>3</w:t>
      </w:r>
      <w:r w:rsidRPr="00270207">
        <w:rPr>
          <w:rFonts w:ascii="PT Astra Serif" w:hAnsi="PT Astra Serif"/>
        </w:rPr>
        <w:t xml:space="preserve"> году представлена льготами по земельному налогу социально незащищенным слоям населения. </w:t>
      </w:r>
    </w:p>
    <w:p w:rsidR="003A5FAB" w:rsidRDefault="005452D6" w:rsidP="005452D6">
      <w:pPr>
        <w:spacing w:after="0" w:line="269" w:lineRule="auto"/>
        <w:ind w:right="6" w:firstLine="709"/>
        <w:rPr>
          <w:rFonts w:ascii="PT Astra Serif" w:hAnsi="PT Astra Serif"/>
          <w:szCs w:val="28"/>
        </w:rPr>
      </w:pPr>
      <w:r w:rsidRPr="00270207">
        <w:rPr>
          <w:rFonts w:ascii="PT Astra Serif" w:hAnsi="PT Astra Serif"/>
          <w:szCs w:val="28"/>
        </w:rPr>
        <w:t>Оценка эффективности налоговых расходов включает</w:t>
      </w:r>
      <w:r w:rsidR="003A5FAB">
        <w:rPr>
          <w:rFonts w:ascii="PT Astra Serif" w:hAnsi="PT Astra Serif"/>
          <w:szCs w:val="28"/>
        </w:rPr>
        <w:t>:</w:t>
      </w:r>
    </w:p>
    <w:p w:rsidR="003A5FAB" w:rsidRDefault="003A5FAB" w:rsidP="005452D6">
      <w:pPr>
        <w:spacing w:after="0" w:line="269" w:lineRule="auto"/>
        <w:ind w:right="6" w:firstLine="709"/>
        <w:rPr>
          <w:rFonts w:ascii="PT Astra Serif" w:hAnsi="PT Astra Serif"/>
          <w:szCs w:val="28"/>
        </w:rPr>
      </w:pPr>
      <w:r>
        <w:rPr>
          <w:rFonts w:ascii="PT Astra Serif" w:hAnsi="PT Astra Serif"/>
          <w:szCs w:val="28"/>
        </w:rPr>
        <w:t>-</w:t>
      </w:r>
      <w:r w:rsidR="005452D6" w:rsidRPr="00270207">
        <w:rPr>
          <w:rFonts w:ascii="PT Astra Serif" w:hAnsi="PT Astra Serif"/>
          <w:szCs w:val="28"/>
        </w:rPr>
        <w:t xml:space="preserve"> оценку целесообразности</w:t>
      </w:r>
      <w:r>
        <w:rPr>
          <w:rFonts w:ascii="PT Astra Serif" w:hAnsi="PT Astra Serif"/>
          <w:szCs w:val="28"/>
        </w:rPr>
        <w:t xml:space="preserve"> </w:t>
      </w:r>
      <w:r w:rsidRPr="00270207">
        <w:rPr>
          <w:rFonts w:ascii="PT Astra Serif" w:hAnsi="PT Astra Serif"/>
          <w:szCs w:val="28"/>
        </w:rPr>
        <w:t>налоговых расходов</w:t>
      </w:r>
      <w:r>
        <w:rPr>
          <w:rFonts w:ascii="PT Astra Serif" w:hAnsi="PT Astra Serif"/>
          <w:szCs w:val="28"/>
        </w:rPr>
        <w:t>;</w:t>
      </w:r>
    </w:p>
    <w:p w:rsidR="005452D6" w:rsidRPr="00270207" w:rsidRDefault="003A5FAB" w:rsidP="005452D6">
      <w:pPr>
        <w:spacing w:after="0" w:line="269" w:lineRule="auto"/>
        <w:ind w:right="6" w:firstLine="709"/>
        <w:rPr>
          <w:rFonts w:ascii="PT Astra Serif" w:hAnsi="PT Astra Serif"/>
          <w:szCs w:val="28"/>
        </w:rPr>
      </w:pPr>
      <w:r>
        <w:rPr>
          <w:rFonts w:ascii="PT Astra Serif" w:hAnsi="PT Astra Serif"/>
          <w:szCs w:val="28"/>
        </w:rPr>
        <w:t>-</w:t>
      </w:r>
      <w:r w:rsidR="005452D6" w:rsidRPr="00270207">
        <w:rPr>
          <w:rFonts w:ascii="PT Astra Serif" w:hAnsi="PT Astra Serif"/>
          <w:szCs w:val="28"/>
        </w:rPr>
        <w:t xml:space="preserve"> оценку результативности налоговых расходов. </w:t>
      </w:r>
    </w:p>
    <w:p w:rsidR="005452D6" w:rsidRPr="00270207" w:rsidRDefault="005452D6" w:rsidP="005452D6">
      <w:pPr>
        <w:spacing w:after="0" w:line="269" w:lineRule="auto"/>
        <w:ind w:right="6" w:firstLine="709"/>
        <w:rPr>
          <w:rFonts w:ascii="PT Astra Serif" w:hAnsi="PT Astra Serif"/>
          <w:szCs w:val="28"/>
        </w:rPr>
      </w:pPr>
      <w:r w:rsidRPr="00270207">
        <w:rPr>
          <w:rFonts w:ascii="PT Astra Serif" w:hAnsi="PT Astra Serif"/>
          <w:szCs w:val="28"/>
        </w:rPr>
        <w:t xml:space="preserve">Критериями целесообразности налоговых расходов являются: </w:t>
      </w:r>
    </w:p>
    <w:p w:rsidR="005452D6" w:rsidRPr="00270207" w:rsidRDefault="005452D6" w:rsidP="005452D6">
      <w:pPr>
        <w:spacing w:after="0" w:line="269" w:lineRule="auto"/>
        <w:ind w:right="6" w:firstLine="709"/>
        <w:rPr>
          <w:rFonts w:ascii="PT Astra Serif" w:hAnsi="PT Astra Serif"/>
          <w:szCs w:val="28"/>
        </w:rPr>
      </w:pPr>
      <w:r w:rsidRPr="00270207">
        <w:rPr>
          <w:rFonts w:ascii="PT Astra Serif" w:hAnsi="PT Astra Serif"/>
          <w:szCs w:val="28"/>
        </w:rPr>
        <w:t xml:space="preserve">- соответствие налоговых расходов целям муниципальных программ муниципального образования город Узловая, структурным элементам муниципальных программ муниципального образования город Узловая и (или) целям социально-экономической политики муниципального образования  город Узловая, не относящимся к муниципальным программам; </w:t>
      </w:r>
    </w:p>
    <w:p w:rsidR="005452D6" w:rsidRPr="00270207" w:rsidRDefault="005452D6" w:rsidP="005452D6">
      <w:pPr>
        <w:spacing w:after="0" w:line="269" w:lineRule="auto"/>
        <w:ind w:right="6" w:firstLine="709"/>
        <w:rPr>
          <w:rFonts w:ascii="PT Astra Serif" w:hAnsi="PT Astra Serif"/>
          <w:szCs w:val="28"/>
        </w:rPr>
      </w:pPr>
      <w:r w:rsidRPr="00270207">
        <w:rPr>
          <w:rFonts w:ascii="PT Astra Serif" w:hAnsi="PT Astra Serif"/>
          <w:szCs w:val="28"/>
        </w:rPr>
        <w:t>- востребованность налогоплательщиками предоставленных льгот.</w:t>
      </w:r>
    </w:p>
    <w:p w:rsidR="005452D6" w:rsidRPr="00270207" w:rsidRDefault="005452D6">
      <w:pPr>
        <w:spacing w:after="1" w:line="281" w:lineRule="auto"/>
        <w:ind w:left="10" w:right="0" w:hanging="10"/>
        <w:jc w:val="center"/>
        <w:rPr>
          <w:rFonts w:ascii="PT Astra Serif" w:hAnsi="PT Astra Serif"/>
          <w:b/>
        </w:rPr>
      </w:pPr>
    </w:p>
    <w:p w:rsidR="002C7A29" w:rsidRPr="00270207" w:rsidRDefault="009D30DE">
      <w:pPr>
        <w:spacing w:after="1" w:line="281" w:lineRule="auto"/>
        <w:ind w:left="10" w:right="0" w:hanging="10"/>
        <w:jc w:val="center"/>
        <w:rPr>
          <w:rFonts w:ascii="PT Astra Serif" w:hAnsi="PT Astra Serif"/>
        </w:rPr>
      </w:pPr>
      <w:r w:rsidRPr="00270207">
        <w:rPr>
          <w:rFonts w:ascii="PT Astra Serif" w:hAnsi="PT Astra Serif"/>
          <w:b/>
        </w:rPr>
        <w:t xml:space="preserve">I. Оценка эффективности применения технических налоговых расходов города </w:t>
      </w:r>
      <w:r w:rsidR="003C69AE" w:rsidRPr="00270207">
        <w:rPr>
          <w:rFonts w:ascii="PT Astra Serif" w:hAnsi="PT Astra Serif"/>
          <w:b/>
        </w:rPr>
        <w:t>Узловая</w:t>
      </w:r>
      <w:r w:rsidRPr="00270207">
        <w:rPr>
          <w:rFonts w:ascii="PT Astra Serif" w:hAnsi="PT Astra Serif"/>
          <w:b/>
        </w:rPr>
        <w:t xml:space="preserve"> </w:t>
      </w:r>
    </w:p>
    <w:p w:rsidR="002C7A29" w:rsidRPr="00270207" w:rsidRDefault="002C7A29">
      <w:pPr>
        <w:spacing w:after="25" w:line="259" w:lineRule="auto"/>
        <w:ind w:left="68" w:right="0" w:firstLine="0"/>
        <w:jc w:val="center"/>
        <w:rPr>
          <w:rFonts w:ascii="PT Astra Serif" w:hAnsi="PT Astra Serif"/>
        </w:rPr>
      </w:pPr>
    </w:p>
    <w:p w:rsidR="00C965FF" w:rsidRPr="00270207" w:rsidRDefault="009D30DE" w:rsidP="00C965FF">
      <w:pPr>
        <w:autoSpaceDE w:val="0"/>
        <w:autoSpaceDN w:val="0"/>
        <w:adjustRightInd w:val="0"/>
        <w:spacing w:after="0" w:line="240" w:lineRule="auto"/>
        <w:ind w:right="0" w:firstLine="540"/>
        <w:rPr>
          <w:rFonts w:ascii="PT Astra Serif" w:hAnsi="PT Astra Serif"/>
        </w:rPr>
      </w:pPr>
      <w:r w:rsidRPr="00270207">
        <w:rPr>
          <w:rFonts w:ascii="PT Astra Serif" w:hAnsi="PT Astra Serif"/>
        </w:rPr>
        <w:t xml:space="preserve">В соответствии с п. </w:t>
      </w:r>
      <w:r w:rsidR="006221F0" w:rsidRPr="00270207">
        <w:rPr>
          <w:rFonts w:ascii="PT Astra Serif" w:hAnsi="PT Astra Serif"/>
        </w:rPr>
        <w:t>3.1</w:t>
      </w:r>
      <w:r w:rsidR="00513A98">
        <w:rPr>
          <w:rFonts w:ascii="PT Astra Serif" w:hAnsi="PT Astra Serif"/>
        </w:rPr>
        <w:t xml:space="preserve"> </w:t>
      </w:r>
      <w:r w:rsidR="001D5BED">
        <w:rPr>
          <w:rFonts w:ascii="PT Astra Serif" w:hAnsi="PT Astra Serif"/>
        </w:rPr>
        <w:t xml:space="preserve">и п. 3-1 </w:t>
      </w:r>
      <w:r w:rsidRPr="00270207">
        <w:rPr>
          <w:rFonts w:ascii="PT Astra Serif" w:hAnsi="PT Astra Serif"/>
        </w:rPr>
        <w:t>решения С</w:t>
      </w:r>
      <w:r w:rsidR="00C965FF" w:rsidRPr="00270207">
        <w:rPr>
          <w:rFonts w:ascii="PT Astra Serif" w:hAnsi="PT Astra Serif"/>
        </w:rPr>
        <w:t xml:space="preserve">обрания депутатов МО </w:t>
      </w:r>
      <w:r w:rsidRPr="00270207">
        <w:rPr>
          <w:rFonts w:ascii="PT Astra Serif" w:hAnsi="PT Astra Serif"/>
        </w:rPr>
        <w:t xml:space="preserve"> города </w:t>
      </w:r>
      <w:r w:rsidR="006221F0" w:rsidRPr="00270207">
        <w:rPr>
          <w:rFonts w:ascii="PT Astra Serif" w:hAnsi="PT Astra Serif"/>
        </w:rPr>
        <w:t>Узловая</w:t>
      </w:r>
      <w:r w:rsidRPr="00270207">
        <w:rPr>
          <w:rFonts w:ascii="PT Astra Serif" w:hAnsi="PT Astra Serif"/>
        </w:rPr>
        <w:t xml:space="preserve"> </w:t>
      </w:r>
      <w:r w:rsidR="00C965FF" w:rsidRPr="00270207">
        <w:rPr>
          <w:rFonts w:ascii="PT Astra Serif" w:hAnsi="PT Astra Serif"/>
        </w:rPr>
        <w:t xml:space="preserve"> Узловского района </w:t>
      </w:r>
      <w:r w:rsidRPr="00270207">
        <w:rPr>
          <w:rFonts w:ascii="PT Astra Serif" w:hAnsi="PT Astra Serif"/>
        </w:rPr>
        <w:t>от 2</w:t>
      </w:r>
      <w:r w:rsidR="006221F0" w:rsidRPr="00270207">
        <w:rPr>
          <w:rFonts w:ascii="PT Astra Serif" w:hAnsi="PT Astra Serif"/>
        </w:rPr>
        <w:t>2</w:t>
      </w:r>
      <w:r w:rsidRPr="00270207">
        <w:rPr>
          <w:rFonts w:ascii="PT Astra Serif" w:hAnsi="PT Astra Serif"/>
        </w:rPr>
        <w:t>.1</w:t>
      </w:r>
      <w:r w:rsidR="006221F0" w:rsidRPr="00270207">
        <w:rPr>
          <w:rFonts w:ascii="PT Astra Serif" w:hAnsi="PT Astra Serif"/>
        </w:rPr>
        <w:t>1</w:t>
      </w:r>
      <w:r w:rsidRPr="00270207">
        <w:rPr>
          <w:rFonts w:ascii="PT Astra Serif" w:hAnsi="PT Astra Serif"/>
        </w:rPr>
        <w:t>.20</w:t>
      </w:r>
      <w:r w:rsidR="006221F0" w:rsidRPr="00270207">
        <w:rPr>
          <w:rFonts w:ascii="PT Astra Serif" w:hAnsi="PT Astra Serif"/>
        </w:rPr>
        <w:t>18</w:t>
      </w:r>
      <w:r w:rsidRPr="00270207">
        <w:rPr>
          <w:rFonts w:ascii="PT Astra Serif" w:hAnsi="PT Astra Serif"/>
        </w:rPr>
        <w:t xml:space="preserve"> № 4</w:t>
      </w:r>
      <w:r w:rsidR="006221F0" w:rsidRPr="00270207">
        <w:rPr>
          <w:rFonts w:ascii="PT Astra Serif" w:hAnsi="PT Astra Serif"/>
        </w:rPr>
        <w:t>-29</w:t>
      </w:r>
      <w:r w:rsidRPr="00270207">
        <w:rPr>
          <w:rFonts w:ascii="PT Astra Serif" w:hAnsi="PT Astra Serif"/>
        </w:rPr>
        <w:t xml:space="preserve"> льготы по земельному налогу установлены </w:t>
      </w:r>
      <w:r w:rsidR="00C965FF" w:rsidRPr="00270207">
        <w:rPr>
          <w:rFonts w:ascii="PT Astra Serif" w:hAnsi="PT Astra Serif"/>
        </w:rPr>
        <w:t>для юридических лиц:</w:t>
      </w:r>
    </w:p>
    <w:p w:rsidR="00C965FF" w:rsidRPr="00270207" w:rsidRDefault="00C965FF" w:rsidP="00C965FF">
      <w:pPr>
        <w:autoSpaceDE w:val="0"/>
        <w:autoSpaceDN w:val="0"/>
        <w:adjustRightInd w:val="0"/>
        <w:spacing w:after="0" w:line="240" w:lineRule="auto"/>
        <w:ind w:right="0" w:firstLine="540"/>
        <w:rPr>
          <w:rFonts w:ascii="PT Astra Serif" w:eastAsiaTheme="minorEastAsia" w:hAnsi="PT Astra Serif"/>
          <w:color w:val="auto"/>
          <w:szCs w:val="28"/>
        </w:rPr>
      </w:pPr>
      <w:r w:rsidRPr="00270207">
        <w:rPr>
          <w:rFonts w:ascii="PT Astra Serif" w:eastAsiaTheme="minorEastAsia" w:hAnsi="PT Astra Serif"/>
          <w:color w:val="auto"/>
          <w:szCs w:val="28"/>
        </w:rPr>
        <w:t>- муниципальные учреждения, финансируемые за счет средств бюджета муниципального образования город Узловая Узловского района и бюджета муниципального образования Узловский район, в отношении земельных участков, предоставленных им для оказания соответствующих муниципальных услуг (выполнения работ) и исполнения муниципальных функций;</w:t>
      </w:r>
    </w:p>
    <w:p w:rsidR="00F224E1" w:rsidRDefault="00C965FF" w:rsidP="00C965FF">
      <w:pPr>
        <w:autoSpaceDE w:val="0"/>
        <w:autoSpaceDN w:val="0"/>
        <w:adjustRightInd w:val="0"/>
        <w:spacing w:before="280" w:after="0" w:line="240" w:lineRule="auto"/>
        <w:ind w:right="0" w:firstLine="540"/>
        <w:rPr>
          <w:rFonts w:ascii="PT Astra Serif" w:eastAsiaTheme="minorEastAsia" w:hAnsi="PT Astra Serif"/>
          <w:color w:val="auto"/>
          <w:szCs w:val="28"/>
        </w:rPr>
      </w:pPr>
      <w:r w:rsidRPr="00270207">
        <w:rPr>
          <w:rFonts w:ascii="PT Astra Serif" w:eastAsiaTheme="minorEastAsia" w:hAnsi="PT Astra Serif"/>
          <w:color w:val="auto"/>
          <w:szCs w:val="28"/>
        </w:rPr>
        <w:t>- органы местного самоуправления - в отношении земельных участков, предоставленных им для оказания соответствующих муниципальных услуг (выполнения работ) и исполнения муниципальных функций</w:t>
      </w:r>
      <w:r w:rsidR="00F224E1">
        <w:rPr>
          <w:rFonts w:ascii="PT Astra Serif" w:eastAsiaTheme="minorEastAsia" w:hAnsi="PT Astra Serif"/>
          <w:color w:val="auto"/>
          <w:szCs w:val="28"/>
        </w:rPr>
        <w:t>;</w:t>
      </w:r>
    </w:p>
    <w:p w:rsidR="00F224E1" w:rsidRDefault="00F224E1" w:rsidP="00716C0B">
      <w:pPr>
        <w:autoSpaceDE w:val="0"/>
        <w:autoSpaceDN w:val="0"/>
        <w:adjustRightInd w:val="0"/>
        <w:spacing w:after="0" w:line="240" w:lineRule="auto"/>
        <w:ind w:right="0" w:firstLine="567"/>
        <w:rPr>
          <w:rFonts w:ascii="PT Astra Serif" w:eastAsiaTheme="minorEastAsia" w:hAnsi="PT Astra Serif" w:cs="PT Astra Serif"/>
          <w:color w:val="auto"/>
          <w:szCs w:val="28"/>
        </w:rPr>
      </w:pPr>
      <w:r>
        <w:rPr>
          <w:rFonts w:ascii="PT Astra Serif" w:eastAsiaTheme="minorEastAsia" w:hAnsi="PT Astra Serif"/>
          <w:color w:val="auto"/>
          <w:szCs w:val="28"/>
        </w:rPr>
        <w:lastRenderedPageBreak/>
        <w:t xml:space="preserve">- организации, занятые в отрасли информационных технологий, </w:t>
      </w:r>
      <w:r>
        <w:rPr>
          <w:rFonts w:ascii="PT Astra Serif" w:eastAsiaTheme="minorEastAsia" w:hAnsi="PT Astra Serif" w:cs="PT Astra Serif"/>
          <w:color w:val="auto"/>
          <w:szCs w:val="28"/>
        </w:rPr>
        <w:t xml:space="preserve">занятых в отрасли информационных технологий, с основными видами экономической деятельности </w:t>
      </w:r>
      <w:hyperlink r:id="rId6" w:history="1">
        <w:r>
          <w:rPr>
            <w:rFonts w:ascii="PT Astra Serif" w:eastAsiaTheme="minorEastAsia" w:hAnsi="PT Astra Serif" w:cs="PT Astra Serif"/>
            <w:color w:val="0000FF"/>
            <w:szCs w:val="28"/>
          </w:rPr>
          <w:t>26.30.11</w:t>
        </w:r>
      </w:hyperlink>
      <w:r>
        <w:rPr>
          <w:rFonts w:ascii="PT Astra Serif" w:eastAsiaTheme="minorEastAsia" w:hAnsi="PT Astra Serif" w:cs="PT Astra Serif"/>
          <w:color w:val="auto"/>
          <w:szCs w:val="28"/>
        </w:rPr>
        <w:t xml:space="preserve">, </w:t>
      </w:r>
      <w:hyperlink r:id="rId7" w:history="1">
        <w:r>
          <w:rPr>
            <w:rFonts w:ascii="PT Astra Serif" w:eastAsiaTheme="minorEastAsia" w:hAnsi="PT Astra Serif" w:cs="PT Astra Serif"/>
            <w:color w:val="0000FF"/>
            <w:szCs w:val="28"/>
          </w:rPr>
          <w:t>42.22</w:t>
        </w:r>
      </w:hyperlink>
      <w:r>
        <w:rPr>
          <w:rFonts w:ascii="PT Astra Serif" w:eastAsiaTheme="minorEastAsia" w:hAnsi="PT Astra Serif" w:cs="PT Astra Serif"/>
          <w:color w:val="auto"/>
          <w:szCs w:val="28"/>
        </w:rPr>
        <w:t xml:space="preserve">, </w:t>
      </w:r>
      <w:hyperlink r:id="rId8" w:history="1">
        <w:r>
          <w:rPr>
            <w:rFonts w:ascii="PT Astra Serif" w:eastAsiaTheme="minorEastAsia" w:hAnsi="PT Astra Serif" w:cs="PT Astra Serif"/>
            <w:color w:val="0000FF"/>
            <w:szCs w:val="28"/>
          </w:rPr>
          <w:t>60.10</w:t>
        </w:r>
      </w:hyperlink>
      <w:r>
        <w:rPr>
          <w:rFonts w:ascii="PT Astra Serif" w:eastAsiaTheme="minorEastAsia" w:hAnsi="PT Astra Serif" w:cs="PT Astra Serif"/>
          <w:color w:val="auto"/>
          <w:szCs w:val="28"/>
        </w:rPr>
        <w:t xml:space="preserve">, </w:t>
      </w:r>
      <w:hyperlink r:id="rId9" w:history="1">
        <w:r>
          <w:rPr>
            <w:rFonts w:ascii="PT Astra Serif" w:eastAsiaTheme="minorEastAsia" w:hAnsi="PT Astra Serif" w:cs="PT Astra Serif"/>
            <w:color w:val="0000FF"/>
            <w:szCs w:val="28"/>
          </w:rPr>
          <w:t>61.10</w:t>
        </w:r>
      </w:hyperlink>
      <w:r>
        <w:rPr>
          <w:rFonts w:ascii="PT Astra Serif" w:eastAsiaTheme="minorEastAsia" w:hAnsi="PT Astra Serif" w:cs="PT Astra Serif"/>
          <w:color w:val="auto"/>
          <w:szCs w:val="28"/>
        </w:rPr>
        <w:t xml:space="preserve">, </w:t>
      </w:r>
      <w:hyperlink r:id="rId10" w:history="1">
        <w:r>
          <w:rPr>
            <w:rFonts w:ascii="PT Astra Serif" w:eastAsiaTheme="minorEastAsia" w:hAnsi="PT Astra Serif" w:cs="PT Astra Serif"/>
            <w:color w:val="0000FF"/>
            <w:szCs w:val="28"/>
          </w:rPr>
          <w:t>61.20</w:t>
        </w:r>
      </w:hyperlink>
      <w:r>
        <w:rPr>
          <w:rFonts w:ascii="PT Astra Serif" w:eastAsiaTheme="minorEastAsia" w:hAnsi="PT Astra Serif" w:cs="PT Astra Serif"/>
          <w:color w:val="auto"/>
          <w:szCs w:val="28"/>
        </w:rPr>
        <w:t xml:space="preserve">, </w:t>
      </w:r>
      <w:hyperlink r:id="rId11" w:history="1">
        <w:r>
          <w:rPr>
            <w:rFonts w:ascii="PT Astra Serif" w:eastAsiaTheme="minorEastAsia" w:hAnsi="PT Astra Serif" w:cs="PT Astra Serif"/>
            <w:color w:val="0000FF"/>
            <w:szCs w:val="28"/>
          </w:rPr>
          <w:t>63.11</w:t>
        </w:r>
      </w:hyperlink>
      <w:r>
        <w:rPr>
          <w:rFonts w:ascii="PT Astra Serif" w:eastAsiaTheme="minorEastAsia" w:hAnsi="PT Astra Serif" w:cs="PT Astra Serif"/>
          <w:color w:val="auto"/>
          <w:szCs w:val="28"/>
        </w:rPr>
        <w:t>.</w:t>
      </w:r>
    </w:p>
    <w:p w:rsidR="002C7A29" w:rsidRPr="00270207" w:rsidRDefault="002C7A29">
      <w:pPr>
        <w:ind w:left="-15" w:right="0"/>
        <w:rPr>
          <w:rFonts w:ascii="PT Astra Serif" w:hAnsi="PT Astra Serif"/>
        </w:rPr>
      </w:pPr>
    </w:p>
    <w:p w:rsidR="002C7A29" w:rsidRPr="00270207" w:rsidRDefault="009D30DE" w:rsidP="009E5125">
      <w:pPr>
        <w:ind w:left="-15" w:right="0" w:firstLine="582"/>
        <w:rPr>
          <w:rFonts w:ascii="PT Astra Serif" w:hAnsi="PT Astra Serif"/>
        </w:rPr>
      </w:pPr>
      <w:r w:rsidRPr="00270207">
        <w:rPr>
          <w:rFonts w:ascii="PT Astra Serif" w:hAnsi="PT Astra Serif"/>
        </w:rPr>
        <w:t xml:space="preserve">Информация </w:t>
      </w:r>
      <w:r w:rsidR="003B3145">
        <w:rPr>
          <w:rFonts w:ascii="PT Astra Serif" w:hAnsi="PT Astra Serif"/>
        </w:rPr>
        <w:t>о налоговых расходах за 202</w:t>
      </w:r>
      <w:r w:rsidR="00B776C8">
        <w:rPr>
          <w:rFonts w:ascii="PT Astra Serif" w:hAnsi="PT Astra Serif"/>
        </w:rPr>
        <w:t>2</w:t>
      </w:r>
      <w:r w:rsidR="00253277" w:rsidRPr="00270207">
        <w:rPr>
          <w:rFonts w:ascii="PT Astra Serif" w:hAnsi="PT Astra Serif"/>
        </w:rPr>
        <w:t>-202</w:t>
      </w:r>
      <w:r w:rsidR="00B776C8">
        <w:rPr>
          <w:rFonts w:ascii="PT Astra Serif" w:hAnsi="PT Astra Serif"/>
        </w:rPr>
        <w:t>3</w:t>
      </w:r>
      <w:r w:rsidRPr="00270207">
        <w:rPr>
          <w:rFonts w:ascii="PT Astra Serif" w:hAnsi="PT Astra Serif"/>
        </w:rPr>
        <w:t xml:space="preserve"> годы представлена в таблице 2. </w:t>
      </w:r>
    </w:p>
    <w:p w:rsidR="002C7A29" w:rsidRPr="00270207" w:rsidRDefault="009D30DE">
      <w:pPr>
        <w:spacing w:after="0" w:line="259" w:lineRule="auto"/>
        <w:ind w:left="10" w:right="-10" w:hanging="10"/>
        <w:jc w:val="right"/>
        <w:rPr>
          <w:rFonts w:ascii="PT Astra Serif" w:hAnsi="PT Astra Serif"/>
        </w:rPr>
      </w:pPr>
      <w:r w:rsidRPr="00270207">
        <w:rPr>
          <w:rFonts w:ascii="PT Astra Serif" w:hAnsi="PT Astra Serif"/>
          <w:sz w:val="26"/>
        </w:rPr>
        <w:t xml:space="preserve">Таблица 2 </w:t>
      </w:r>
    </w:p>
    <w:tbl>
      <w:tblPr>
        <w:tblStyle w:val="TableGrid"/>
        <w:tblW w:w="9890" w:type="dxa"/>
        <w:tblInd w:w="-108" w:type="dxa"/>
        <w:tblCellMar>
          <w:top w:w="7" w:type="dxa"/>
          <w:left w:w="106" w:type="dxa"/>
          <w:right w:w="55" w:type="dxa"/>
        </w:tblCellMar>
        <w:tblLook w:val="04A0"/>
      </w:tblPr>
      <w:tblGrid>
        <w:gridCol w:w="589"/>
        <w:gridCol w:w="5208"/>
        <w:gridCol w:w="1408"/>
        <w:gridCol w:w="1231"/>
        <w:gridCol w:w="1454"/>
      </w:tblGrid>
      <w:tr w:rsidR="00E23203" w:rsidRPr="00270207" w:rsidTr="00786625">
        <w:trPr>
          <w:trHeight w:val="264"/>
        </w:trPr>
        <w:tc>
          <w:tcPr>
            <w:tcW w:w="589" w:type="dxa"/>
            <w:vMerge w:val="restart"/>
            <w:tcBorders>
              <w:top w:val="single" w:sz="4" w:space="0" w:color="000000"/>
              <w:left w:val="single" w:sz="4" w:space="0" w:color="000000"/>
              <w:right w:val="single" w:sz="4" w:space="0" w:color="000000"/>
            </w:tcBorders>
          </w:tcPr>
          <w:p w:rsidR="00E23203" w:rsidRPr="00270207" w:rsidRDefault="00E23203">
            <w:pPr>
              <w:spacing w:after="0" w:line="259" w:lineRule="auto"/>
              <w:ind w:right="0" w:firstLine="0"/>
              <w:jc w:val="left"/>
              <w:rPr>
                <w:rFonts w:ascii="PT Astra Serif" w:hAnsi="PT Astra Serif"/>
              </w:rPr>
            </w:pPr>
            <w:r w:rsidRPr="00270207">
              <w:rPr>
                <w:rFonts w:ascii="PT Astra Serif" w:hAnsi="PT Astra Serif"/>
                <w:sz w:val="22"/>
              </w:rPr>
              <w:t xml:space="preserve">№ </w:t>
            </w:r>
          </w:p>
          <w:p w:rsidR="00E23203" w:rsidRPr="00270207" w:rsidRDefault="00E23203" w:rsidP="008C598B">
            <w:pPr>
              <w:spacing w:after="0"/>
              <w:ind w:left="12" w:right="0"/>
              <w:jc w:val="left"/>
              <w:rPr>
                <w:rFonts w:ascii="PT Astra Serif" w:hAnsi="PT Astra Serif"/>
              </w:rPr>
            </w:pPr>
            <w:r w:rsidRPr="00270207">
              <w:rPr>
                <w:rFonts w:ascii="PT Astra Serif" w:hAnsi="PT Astra Serif"/>
                <w:sz w:val="22"/>
              </w:rPr>
              <w:t xml:space="preserve">пп/п </w:t>
            </w:r>
          </w:p>
        </w:tc>
        <w:tc>
          <w:tcPr>
            <w:tcW w:w="5208" w:type="dxa"/>
            <w:vMerge w:val="restart"/>
            <w:tcBorders>
              <w:top w:val="single" w:sz="4" w:space="0" w:color="000000"/>
              <w:left w:val="single" w:sz="4" w:space="0" w:color="000000"/>
              <w:right w:val="single" w:sz="4" w:space="0" w:color="000000"/>
            </w:tcBorders>
          </w:tcPr>
          <w:p w:rsidR="00E23203" w:rsidRPr="00270207" w:rsidRDefault="00E23203" w:rsidP="003A5FAB">
            <w:pPr>
              <w:spacing w:after="0"/>
              <w:ind w:right="58" w:firstLine="0"/>
              <w:jc w:val="center"/>
              <w:rPr>
                <w:rFonts w:ascii="PT Astra Serif" w:hAnsi="PT Astra Serif"/>
              </w:rPr>
            </w:pPr>
            <w:r w:rsidRPr="00270207">
              <w:rPr>
                <w:rFonts w:ascii="PT Astra Serif" w:hAnsi="PT Astra Serif"/>
                <w:sz w:val="22"/>
              </w:rPr>
              <w:t>Фискальные характеристики налоговых расходов</w:t>
            </w:r>
          </w:p>
        </w:tc>
        <w:tc>
          <w:tcPr>
            <w:tcW w:w="2639" w:type="dxa"/>
            <w:gridSpan w:val="2"/>
            <w:tcBorders>
              <w:top w:val="single" w:sz="4" w:space="0" w:color="000000"/>
              <w:left w:val="single" w:sz="4" w:space="0" w:color="000000"/>
              <w:bottom w:val="single" w:sz="4" w:space="0" w:color="000000"/>
              <w:right w:val="single" w:sz="4" w:space="0" w:color="000000"/>
            </w:tcBorders>
          </w:tcPr>
          <w:p w:rsidR="00E23203" w:rsidRPr="00270207" w:rsidRDefault="00E23203">
            <w:pPr>
              <w:spacing w:after="0" w:line="259" w:lineRule="auto"/>
              <w:ind w:right="52" w:firstLine="0"/>
              <w:jc w:val="center"/>
              <w:rPr>
                <w:rFonts w:ascii="PT Astra Serif" w:hAnsi="PT Astra Serif"/>
              </w:rPr>
            </w:pPr>
            <w:r w:rsidRPr="00270207">
              <w:rPr>
                <w:rFonts w:ascii="PT Astra Serif" w:hAnsi="PT Astra Serif"/>
                <w:sz w:val="22"/>
              </w:rPr>
              <w:t xml:space="preserve">Значение показателя </w:t>
            </w:r>
          </w:p>
        </w:tc>
        <w:tc>
          <w:tcPr>
            <w:tcW w:w="1454" w:type="dxa"/>
            <w:vMerge w:val="restart"/>
            <w:tcBorders>
              <w:top w:val="single" w:sz="4" w:space="0" w:color="000000"/>
              <w:left w:val="single" w:sz="4" w:space="0" w:color="000000"/>
              <w:right w:val="single" w:sz="4" w:space="0" w:color="000000"/>
            </w:tcBorders>
          </w:tcPr>
          <w:p w:rsidR="00E23203" w:rsidRPr="00270207" w:rsidRDefault="00E23203">
            <w:pPr>
              <w:spacing w:after="0" w:line="259" w:lineRule="auto"/>
              <w:ind w:left="38" w:right="0" w:firstLine="0"/>
              <w:jc w:val="left"/>
              <w:rPr>
                <w:rFonts w:ascii="PT Astra Serif" w:hAnsi="PT Astra Serif"/>
              </w:rPr>
            </w:pPr>
            <w:r w:rsidRPr="00270207">
              <w:rPr>
                <w:rFonts w:ascii="PT Astra Serif" w:hAnsi="PT Astra Serif"/>
                <w:sz w:val="22"/>
              </w:rPr>
              <w:t xml:space="preserve">Темп роста </w:t>
            </w:r>
          </w:p>
          <w:p w:rsidR="00E23203" w:rsidRPr="00270207" w:rsidRDefault="008D48DE">
            <w:pPr>
              <w:spacing w:after="44" w:line="236" w:lineRule="auto"/>
              <w:ind w:right="0" w:firstLine="0"/>
              <w:jc w:val="center"/>
              <w:rPr>
                <w:rFonts w:ascii="PT Astra Serif" w:hAnsi="PT Astra Serif"/>
              </w:rPr>
            </w:pPr>
            <w:r w:rsidRPr="00270207">
              <w:rPr>
                <w:rFonts w:ascii="PT Astra Serif" w:hAnsi="PT Astra Serif"/>
                <w:sz w:val="22"/>
              </w:rPr>
              <w:t>(снижения) 202</w:t>
            </w:r>
            <w:r w:rsidR="00B776C8">
              <w:rPr>
                <w:rFonts w:ascii="PT Astra Serif" w:hAnsi="PT Astra Serif"/>
                <w:sz w:val="22"/>
              </w:rPr>
              <w:t>3</w:t>
            </w:r>
            <w:r w:rsidR="00E23203" w:rsidRPr="00270207">
              <w:rPr>
                <w:rFonts w:ascii="PT Astra Serif" w:hAnsi="PT Astra Serif"/>
                <w:sz w:val="22"/>
              </w:rPr>
              <w:t xml:space="preserve"> года </w:t>
            </w:r>
            <w:proofErr w:type="gramStart"/>
            <w:r w:rsidR="00E23203" w:rsidRPr="00270207">
              <w:rPr>
                <w:rFonts w:ascii="PT Astra Serif" w:hAnsi="PT Astra Serif"/>
                <w:sz w:val="22"/>
              </w:rPr>
              <w:t>к</w:t>
            </w:r>
            <w:proofErr w:type="gramEnd"/>
            <w:r w:rsidR="00E23203" w:rsidRPr="00270207">
              <w:rPr>
                <w:rFonts w:ascii="PT Astra Serif" w:hAnsi="PT Astra Serif"/>
                <w:sz w:val="22"/>
              </w:rPr>
              <w:t xml:space="preserve"> </w:t>
            </w:r>
          </w:p>
          <w:p w:rsidR="00E23203" w:rsidRPr="00270207" w:rsidRDefault="003B3145" w:rsidP="00B776C8">
            <w:pPr>
              <w:spacing w:after="0"/>
              <w:ind w:left="19" w:right="0" w:firstLine="0"/>
              <w:jc w:val="left"/>
              <w:rPr>
                <w:rFonts w:ascii="PT Astra Serif" w:hAnsi="PT Astra Serif"/>
              </w:rPr>
            </w:pPr>
            <w:r>
              <w:rPr>
                <w:rFonts w:ascii="PT Astra Serif" w:hAnsi="PT Astra Serif"/>
                <w:sz w:val="22"/>
              </w:rPr>
              <w:t>202</w:t>
            </w:r>
            <w:r w:rsidR="00B776C8">
              <w:rPr>
                <w:rFonts w:ascii="PT Astra Serif" w:hAnsi="PT Astra Serif"/>
                <w:sz w:val="22"/>
              </w:rPr>
              <w:t>2</w:t>
            </w:r>
            <w:r w:rsidR="00E23203" w:rsidRPr="00270207">
              <w:rPr>
                <w:rFonts w:ascii="PT Astra Serif" w:hAnsi="PT Astra Serif"/>
                <w:sz w:val="22"/>
              </w:rPr>
              <w:t xml:space="preserve"> году, % </w:t>
            </w:r>
          </w:p>
        </w:tc>
      </w:tr>
      <w:tr w:rsidR="00E23203" w:rsidRPr="00270207" w:rsidTr="00786625">
        <w:trPr>
          <w:trHeight w:val="768"/>
        </w:trPr>
        <w:tc>
          <w:tcPr>
            <w:tcW w:w="589" w:type="dxa"/>
            <w:vMerge/>
            <w:tcBorders>
              <w:left w:val="single" w:sz="4" w:space="0" w:color="000000"/>
              <w:bottom w:val="single" w:sz="4" w:space="0" w:color="000000"/>
              <w:right w:val="single" w:sz="4" w:space="0" w:color="000000"/>
            </w:tcBorders>
          </w:tcPr>
          <w:p w:rsidR="00E23203" w:rsidRPr="00270207" w:rsidRDefault="00E23203">
            <w:pPr>
              <w:spacing w:after="0" w:line="259" w:lineRule="auto"/>
              <w:ind w:left="12" w:right="0" w:firstLine="0"/>
              <w:jc w:val="left"/>
              <w:rPr>
                <w:rFonts w:ascii="PT Astra Serif" w:hAnsi="PT Astra Serif"/>
              </w:rPr>
            </w:pPr>
          </w:p>
        </w:tc>
        <w:tc>
          <w:tcPr>
            <w:tcW w:w="5208" w:type="dxa"/>
            <w:vMerge/>
            <w:tcBorders>
              <w:left w:val="single" w:sz="4" w:space="0" w:color="000000"/>
              <w:bottom w:val="single" w:sz="4" w:space="0" w:color="000000"/>
              <w:right w:val="single" w:sz="4" w:space="0" w:color="000000"/>
            </w:tcBorders>
          </w:tcPr>
          <w:p w:rsidR="00E23203" w:rsidRPr="00270207" w:rsidRDefault="00E23203">
            <w:pPr>
              <w:spacing w:after="0" w:line="259" w:lineRule="auto"/>
              <w:ind w:right="58" w:firstLine="0"/>
              <w:jc w:val="center"/>
              <w:rPr>
                <w:rFonts w:ascii="PT Astra Serif" w:hAnsi="PT Astra Serif"/>
              </w:rPr>
            </w:pPr>
          </w:p>
        </w:tc>
        <w:tc>
          <w:tcPr>
            <w:tcW w:w="1408" w:type="dxa"/>
            <w:tcBorders>
              <w:top w:val="single" w:sz="4" w:space="0" w:color="000000"/>
              <w:left w:val="single" w:sz="4" w:space="0" w:color="000000"/>
              <w:bottom w:val="single" w:sz="4" w:space="0" w:color="000000"/>
              <w:right w:val="single" w:sz="4" w:space="0" w:color="000000"/>
            </w:tcBorders>
          </w:tcPr>
          <w:p w:rsidR="00E23203" w:rsidRPr="00270207" w:rsidRDefault="00E23203" w:rsidP="000F54CA">
            <w:pPr>
              <w:spacing w:after="0" w:line="259" w:lineRule="auto"/>
              <w:ind w:right="51" w:firstLine="0"/>
              <w:jc w:val="center"/>
              <w:rPr>
                <w:rFonts w:ascii="PT Astra Serif" w:hAnsi="PT Astra Serif"/>
              </w:rPr>
            </w:pPr>
            <w:r w:rsidRPr="00270207">
              <w:rPr>
                <w:rFonts w:ascii="PT Astra Serif" w:hAnsi="PT Astra Serif"/>
                <w:sz w:val="22"/>
              </w:rPr>
              <w:t>20</w:t>
            </w:r>
            <w:r w:rsidR="003B3145">
              <w:rPr>
                <w:rFonts w:ascii="PT Astra Serif" w:hAnsi="PT Astra Serif"/>
                <w:sz w:val="22"/>
              </w:rPr>
              <w:t>2</w:t>
            </w:r>
            <w:r w:rsidR="000F54CA">
              <w:rPr>
                <w:rFonts w:ascii="PT Astra Serif" w:hAnsi="PT Astra Serif"/>
                <w:sz w:val="22"/>
              </w:rPr>
              <w:t>2</w:t>
            </w:r>
            <w:r w:rsidRPr="00270207">
              <w:rPr>
                <w:rFonts w:ascii="PT Astra Serif" w:hAnsi="PT Astra Serif"/>
                <w:sz w:val="22"/>
              </w:rPr>
              <w:t xml:space="preserve"> год </w:t>
            </w:r>
          </w:p>
        </w:tc>
        <w:tc>
          <w:tcPr>
            <w:tcW w:w="1231" w:type="dxa"/>
            <w:tcBorders>
              <w:top w:val="single" w:sz="4" w:space="0" w:color="000000"/>
              <w:left w:val="single" w:sz="4" w:space="0" w:color="000000"/>
              <w:bottom w:val="single" w:sz="4" w:space="0" w:color="000000"/>
              <w:right w:val="single" w:sz="4" w:space="0" w:color="000000"/>
            </w:tcBorders>
          </w:tcPr>
          <w:p w:rsidR="00E23203" w:rsidRPr="00270207" w:rsidRDefault="00786625" w:rsidP="000F54CA">
            <w:pPr>
              <w:spacing w:after="0" w:line="259" w:lineRule="auto"/>
              <w:ind w:right="0" w:firstLine="0"/>
              <w:jc w:val="center"/>
              <w:rPr>
                <w:rFonts w:ascii="PT Astra Serif" w:hAnsi="PT Astra Serif"/>
              </w:rPr>
            </w:pPr>
            <w:r w:rsidRPr="00270207">
              <w:rPr>
                <w:rFonts w:ascii="PT Astra Serif" w:hAnsi="PT Astra Serif"/>
                <w:sz w:val="22"/>
              </w:rPr>
              <w:t>202</w:t>
            </w:r>
            <w:r w:rsidR="000F54CA">
              <w:rPr>
                <w:rFonts w:ascii="PT Astra Serif" w:hAnsi="PT Astra Serif"/>
                <w:sz w:val="22"/>
              </w:rPr>
              <w:t>3</w:t>
            </w:r>
            <w:r w:rsidR="00E23203" w:rsidRPr="00270207">
              <w:rPr>
                <w:rFonts w:ascii="PT Astra Serif" w:hAnsi="PT Astra Serif"/>
                <w:sz w:val="22"/>
              </w:rPr>
              <w:t xml:space="preserve"> год (оценка) </w:t>
            </w:r>
          </w:p>
        </w:tc>
        <w:tc>
          <w:tcPr>
            <w:tcW w:w="1454" w:type="dxa"/>
            <w:vMerge/>
            <w:tcBorders>
              <w:left w:val="single" w:sz="4" w:space="0" w:color="000000"/>
              <w:bottom w:val="single" w:sz="4" w:space="0" w:color="000000"/>
              <w:right w:val="single" w:sz="4" w:space="0" w:color="000000"/>
            </w:tcBorders>
          </w:tcPr>
          <w:p w:rsidR="00E23203" w:rsidRPr="00270207" w:rsidRDefault="00E23203">
            <w:pPr>
              <w:spacing w:after="0" w:line="259" w:lineRule="auto"/>
              <w:ind w:left="19" w:right="0" w:firstLine="0"/>
              <w:jc w:val="left"/>
              <w:rPr>
                <w:rFonts w:ascii="PT Astra Serif" w:hAnsi="PT Astra Serif"/>
              </w:rPr>
            </w:pPr>
          </w:p>
        </w:tc>
      </w:tr>
      <w:tr w:rsidR="000F54CA" w:rsidRPr="00270207" w:rsidTr="00786625">
        <w:trPr>
          <w:trHeight w:val="875"/>
        </w:trPr>
        <w:tc>
          <w:tcPr>
            <w:tcW w:w="589" w:type="dxa"/>
            <w:tcBorders>
              <w:top w:val="single" w:sz="4" w:space="0" w:color="000000"/>
              <w:left w:val="single" w:sz="4" w:space="0" w:color="000000"/>
              <w:bottom w:val="single" w:sz="4" w:space="0" w:color="000000"/>
              <w:right w:val="single" w:sz="4" w:space="0" w:color="000000"/>
            </w:tcBorders>
          </w:tcPr>
          <w:p w:rsidR="000F54CA" w:rsidRPr="00270207" w:rsidRDefault="000F54CA">
            <w:pPr>
              <w:spacing w:after="0" w:line="259" w:lineRule="auto"/>
              <w:ind w:right="53" w:firstLine="0"/>
              <w:jc w:val="center"/>
              <w:rPr>
                <w:rFonts w:ascii="PT Astra Serif" w:hAnsi="PT Astra Serif"/>
              </w:rPr>
            </w:pPr>
            <w:r w:rsidRPr="00270207">
              <w:rPr>
                <w:rFonts w:ascii="PT Astra Serif" w:hAnsi="PT Astra Serif"/>
                <w:sz w:val="22"/>
              </w:rPr>
              <w:t xml:space="preserve">1 </w:t>
            </w:r>
          </w:p>
        </w:tc>
        <w:tc>
          <w:tcPr>
            <w:tcW w:w="5208" w:type="dxa"/>
            <w:tcBorders>
              <w:top w:val="single" w:sz="4" w:space="0" w:color="000000"/>
              <w:left w:val="single" w:sz="4" w:space="0" w:color="000000"/>
              <w:bottom w:val="single" w:sz="4" w:space="0" w:color="000000"/>
              <w:right w:val="single" w:sz="4" w:space="0" w:color="000000"/>
            </w:tcBorders>
          </w:tcPr>
          <w:p w:rsidR="000F54CA" w:rsidRPr="00270207" w:rsidRDefault="000F54CA" w:rsidP="006221F0">
            <w:pPr>
              <w:spacing w:after="0" w:line="259" w:lineRule="auto"/>
              <w:ind w:right="53" w:firstLine="0"/>
              <w:rPr>
                <w:rFonts w:ascii="PT Astra Serif" w:hAnsi="PT Astra Serif"/>
              </w:rPr>
            </w:pPr>
            <w:r w:rsidRPr="00270207">
              <w:rPr>
                <w:rFonts w:ascii="PT Astra Serif" w:hAnsi="PT Astra Serif"/>
                <w:sz w:val="22"/>
              </w:rPr>
              <w:t>Объем выпадающих доходов бюджета в результате применения налоговой льготы по земельному налогу, тыс. руб.</w:t>
            </w:r>
          </w:p>
        </w:tc>
        <w:tc>
          <w:tcPr>
            <w:tcW w:w="1408" w:type="dxa"/>
            <w:tcBorders>
              <w:top w:val="single" w:sz="4" w:space="0" w:color="000000"/>
              <w:left w:val="single" w:sz="4" w:space="0" w:color="000000"/>
              <w:bottom w:val="single" w:sz="4" w:space="0" w:color="000000"/>
              <w:right w:val="single" w:sz="4" w:space="0" w:color="000000"/>
            </w:tcBorders>
          </w:tcPr>
          <w:p w:rsidR="000F54CA" w:rsidRPr="00270207" w:rsidRDefault="000F54CA" w:rsidP="009E5125">
            <w:pPr>
              <w:spacing w:after="0" w:line="259" w:lineRule="auto"/>
              <w:ind w:right="55" w:firstLine="0"/>
              <w:jc w:val="center"/>
              <w:rPr>
                <w:rFonts w:ascii="PT Astra Serif" w:hAnsi="PT Astra Serif"/>
                <w:sz w:val="22"/>
              </w:rPr>
            </w:pPr>
            <w:r>
              <w:rPr>
                <w:rFonts w:ascii="PT Astra Serif" w:hAnsi="PT Astra Serif"/>
                <w:sz w:val="22"/>
              </w:rPr>
              <w:t>7 122</w:t>
            </w:r>
          </w:p>
        </w:tc>
        <w:tc>
          <w:tcPr>
            <w:tcW w:w="1231" w:type="dxa"/>
            <w:tcBorders>
              <w:top w:val="single" w:sz="4" w:space="0" w:color="000000"/>
              <w:left w:val="single" w:sz="4" w:space="0" w:color="000000"/>
              <w:bottom w:val="single" w:sz="4" w:space="0" w:color="000000"/>
              <w:right w:val="single" w:sz="4" w:space="0" w:color="000000"/>
            </w:tcBorders>
          </w:tcPr>
          <w:p w:rsidR="000F54CA" w:rsidRPr="00270207" w:rsidRDefault="00716C0B">
            <w:pPr>
              <w:spacing w:after="0" w:line="259" w:lineRule="auto"/>
              <w:ind w:right="55" w:firstLine="0"/>
              <w:jc w:val="center"/>
              <w:rPr>
                <w:rFonts w:ascii="PT Astra Serif" w:hAnsi="PT Astra Serif"/>
                <w:sz w:val="22"/>
              </w:rPr>
            </w:pPr>
            <w:r>
              <w:rPr>
                <w:rFonts w:ascii="PT Astra Serif" w:hAnsi="PT Astra Serif"/>
                <w:sz w:val="22"/>
              </w:rPr>
              <w:t>7 289</w:t>
            </w:r>
          </w:p>
        </w:tc>
        <w:tc>
          <w:tcPr>
            <w:tcW w:w="1454" w:type="dxa"/>
            <w:tcBorders>
              <w:top w:val="single" w:sz="4" w:space="0" w:color="000000"/>
              <w:left w:val="single" w:sz="4" w:space="0" w:color="000000"/>
              <w:bottom w:val="single" w:sz="4" w:space="0" w:color="000000"/>
              <w:right w:val="single" w:sz="4" w:space="0" w:color="000000"/>
            </w:tcBorders>
          </w:tcPr>
          <w:p w:rsidR="000F54CA" w:rsidRPr="00270207" w:rsidRDefault="000F54CA" w:rsidP="00EA588B">
            <w:pPr>
              <w:spacing w:after="0" w:line="259" w:lineRule="auto"/>
              <w:ind w:right="46" w:firstLine="0"/>
              <w:jc w:val="center"/>
              <w:rPr>
                <w:rFonts w:ascii="PT Astra Serif" w:hAnsi="PT Astra Serif"/>
                <w:sz w:val="22"/>
              </w:rPr>
            </w:pPr>
            <w:r w:rsidRPr="00270207">
              <w:rPr>
                <w:rFonts w:ascii="PT Astra Serif" w:hAnsi="PT Astra Serif"/>
                <w:sz w:val="22"/>
              </w:rPr>
              <w:t>более 100</w:t>
            </w:r>
          </w:p>
        </w:tc>
      </w:tr>
      <w:tr w:rsidR="000F54CA" w:rsidRPr="00270207" w:rsidTr="00786625">
        <w:trPr>
          <w:trHeight w:val="770"/>
        </w:trPr>
        <w:tc>
          <w:tcPr>
            <w:tcW w:w="589" w:type="dxa"/>
            <w:tcBorders>
              <w:top w:val="single" w:sz="4" w:space="0" w:color="000000"/>
              <w:left w:val="single" w:sz="4" w:space="0" w:color="000000"/>
              <w:bottom w:val="single" w:sz="4" w:space="0" w:color="000000"/>
              <w:right w:val="single" w:sz="4" w:space="0" w:color="000000"/>
            </w:tcBorders>
          </w:tcPr>
          <w:p w:rsidR="000F54CA" w:rsidRPr="00270207" w:rsidRDefault="000F54CA">
            <w:pPr>
              <w:spacing w:after="0" w:line="259" w:lineRule="auto"/>
              <w:ind w:right="53" w:firstLine="0"/>
              <w:jc w:val="center"/>
              <w:rPr>
                <w:rFonts w:ascii="PT Astra Serif" w:hAnsi="PT Astra Serif"/>
                <w:sz w:val="22"/>
              </w:rPr>
            </w:pPr>
            <w:r w:rsidRPr="00270207">
              <w:rPr>
                <w:rFonts w:ascii="PT Astra Serif" w:hAnsi="PT Astra Serif"/>
                <w:sz w:val="22"/>
              </w:rPr>
              <w:t>1.1</w:t>
            </w:r>
          </w:p>
        </w:tc>
        <w:tc>
          <w:tcPr>
            <w:tcW w:w="5208" w:type="dxa"/>
            <w:tcBorders>
              <w:top w:val="single" w:sz="4" w:space="0" w:color="000000"/>
              <w:left w:val="single" w:sz="4" w:space="0" w:color="000000"/>
              <w:bottom w:val="single" w:sz="4" w:space="0" w:color="000000"/>
              <w:right w:val="single" w:sz="4" w:space="0" w:color="000000"/>
            </w:tcBorders>
          </w:tcPr>
          <w:p w:rsidR="000F54CA" w:rsidRPr="00270207" w:rsidRDefault="000F54CA" w:rsidP="008C598B">
            <w:pPr>
              <w:spacing w:after="0" w:line="259" w:lineRule="auto"/>
              <w:ind w:right="53" w:firstLine="0"/>
              <w:rPr>
                <w:rFonts w:ascii="PT Astra Serif" w:hAnsi="PT Astra Serif"/>
                <w:sz w:val="22"/>
              </w:rPr>
            </w:pPr>
            <w:r w:rsidRPr="00270207">
              <w:rPr>
                <w:rFonts w:ascii="PT Astra Serif" w:hAnsi="PT Astra Serif"/>
                <w:sz w:val="22"/>
              </w:rPr>
              <w:t xml:space="preserve">Объем налоговых расходов в результате освобождения от налогообложения </w:t>
            </w:r>
            <w:r w:rsidRPr="00270207">
              <w:rPr>
                <w:rFonts w:ascii="PT Astra Serif" w:eastAsiaTheme="minorEastAsia" w:hAnsi="PT Astra Serif"/>
                <w:color w:val="auto"/>
                <w:sz w:val="22"/>
              </w:rPr>
              <w:t>муниципальные учреждения, финансируемые за счет средств бюджета муниципального образования город Узловая Узловского района и бюджета муниципального образования Узловский район, в отношении земельных участков, предоставленных им для оказания соответствующих муниципальных услуг (выполнения работ) и исполнения муниципальных функций</w:t>
            </w:r>
            <w:r w:rsidRPr="00270207">
              <w:rPr>
                <w:rFonts w:ascii="PT Astra Serif" w:hAnsi="PT Astra Serif"/>
                <w:sz w:val="22"/>
              </w:rPr>
              <w:t xml:space="preserve">, тыс. руб. </w:t>
            </w:r>
          </w:p>
        </w:tc>
        <w:tc>
          <w:tcPr>
            <w:tcW w:w="1408" w:type="dxa"/>
            <w:tcBorders>
              <w:top w:val="single" w:sz="4" w:space="0" w:color="000000"/>
              <w:left w:val="single" w:sz="4" w:space="0" w:color="000000"/>
              <w:bottom w:val="single" w:sz="4" w:space="0" w:color="000000"/>
              <w:right w:val="single" w:sz="4" w:space="0" w:color="000000"/>
            </w:tcBorders>
          </w:tcPr>
          <w:p w:rsidR="000F54CA" w:rsidRPr="00270207" w:rsidRDefault="000F54CA" w:rsidP="009E5125">
            <w:pPr>
              <w:spacing w:after="0" w:line="259" w:lineRule="auto"/>
              <w:ind w:right="55" w:firstLine="0"/>
              <w:jc w:val="center"/>
              <w:rPr>
                <w:rFonts w:ascii="PT Astra Serif" w:hAnsi="PT Astra Serif"/>
              </w:rPr>
            </w:pPr>
            <w:r>
              <w:rPr>
                <w:rFonts w:ascii="PT Astra Serif" w:hAnsi="PT Astra Serif"/>
                <w:sz w:val="22"/>
              </w:rPr>
              <w:t>6 826</w:t>
            </w:r>
            <w:r w:rsidRPr="00270207">
              <w:rPr>
                <w:rFonts w:ascii="PT Astra Serif" w:hAnsi="PT Astra Serif"/>
                <w:sz w:val="22"/>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0F54CA" w:rsidRPr="00270207" w:rsidRDefault="00F224E1" w:rsidP="008C598B">
            <w:pPr>
              <w:spacing w:after="0" w:line="259" w:lineRule="auto"/>
              <w:ind w:right="55" w:firstLine="0"/>
              <w:jc w:val="center"/>
              <w:rPr>
                <w:rFonts w:ascii="PT Astra Serif" w:hAnsi="PT Astra Serif"/>
              </w:rPr>
            </w:pPr>
            <w:r>
              <w:rPr>
                <w:rFonts w:ascii="PT Astra Serif" w:hAnsi="PT Astra Serif"/>
                <w:sz w:val="22"/>
              </w:rPr>
              <w:t>7 136</w:t>
            </w:r>
            <w:r w:rsidR="000F54CA" w:rsidRPr="00270207">
              <w:rPr>
                <w:rFonts w:ascii="PT Astra Serif" w:hAnsi="PT Astra Serif"/>
                <w:sz w:val="22"/>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F54CA" w:rsidRPr="00270207" w:rsidRDefault="000F54CA" w:rsidP="00DD3008">
            <w:pPr>
              <w:spacing w:after="0" w:line="259" w:lineRule="auto"/>
              <w:ind w:right="46" w:firstLine="0"/>
              <w:jc w:val="center"/>
              <w:rPr>
                <w:rFonts w:ascii="PT Astra Serif" w:hAnsi="PT Astra Serif"/>
                <w:sz w:val="22"/>
              </w:rPr>
            </w:pPr>
            <w:r w:rsidRPr="00270207">
              <w:rPr>
                <w:rFonts w:ascii="PT Astra Serif" w:hAnsi="PT Astra Serif"/>
                <w:sz w:val="22"/>
              </w:rPr>
              <w:t>более 100</w:t>
            </w:r>
          </w:p>
        </w:tc>
      </w:tr>
      <w:tr w:rsidR="000F54CA" w:rsidRPr="00270207" w:rsidTr="00786625">
        <w:trPr>
          <w:trHeight w:val="770"/>
        </w:trPr>
        <w:tc>
          <w:tcPr>
            <w:tcW w:w="589" w:type="dxa"/>
            <w:tcBorders>
              <w:top w:val="single" w:sz="4" w:space="0" w:color="000000"/>
              <w:left w:val="single" w:sz="4" w:space="0" w:color="000000"/>
              <w:bottom w:val="single" w:sz="4" w:space="0" w:color="000000"/>
              <w:right w:val="single" w:sz="4" w:space="0" w:color="000000"/>
            </w:tcBorders>
          </w:tcPr>
          <w:p w:rsidR="000F54CA" w:rsidRPr="00270207" w:rsidRDefault="000F54CA">
            <w:pPr>
              <w:spacing w:after="0" w:line="259" w:lineRule="auto"/>
              <w:ind w:right="53" w:firstLine="0"/>
              <w:jc w:val="center"/>
              <w:rPr>
                <w:rFonts w:ascii="PT Astra Serif" w:hAnsi="PT Astra Serif"/>
              </w:rPr>
            </w:pPr>
            <w:r w:rsidRPr="00270207">
              <w:rPr>
                <w:rFonts w:ascii="PT Astra Serif" w:hAnsi="PT Astra Serif"/>
                <w:sz w:val="22"/>
              </w:rPr>
              <w:t xml:space="preserve">1.2 </w:t>
            </w:r>
          </w:p>
        </w:tc>
        <w:tc>
          <w:tcPr>
            <w:tcW w:w="5208" w:type="dxa"/>
            <w:tcBorders>
              <w:top w:val="single" w:sz="4" w:space="0" w:color="000000"/>
              <w:left w:val="single" w:sz="4" w:space="0" w:color="000000"/>
              <w:bottom w:val="single" w:sz="4" w:space="0" w:color="000000"/>
              <w:right w:val="single" w:sz="4" w:space="0" w:color="000000"/>
            </w:tcBorders>
          </w:tcPr>
          <w:p w:rsidR="000F54CA" w:rsidRPr="00270207" w:rsidRDefault="000F54CA" w:rsidP="0044472F">
            <w:pPr>
              <w:spacing w:after="0" w:line="259" w:lineRule="auto"/>
              <w:ind w:right="53" w:firstLine="0"/>
              <w:rPr>
                <w:rFonts w:ascii="PT Astra Serif" w:hAnsi="PT Astra Serif"/>
              </w:rPr>
            </w:pPr>
            <w:r w:rsidRPr="00270207">
              <w:rPr>
                <w:rFonts w:ascii="PT Astra Serif" w:hAnsi="PT Astra Serif"/>
                <w:sz w:val="22"/>
              </w:rPr>
              <w:t xml:space="preserve">Объем налоговых расходов в результате освобождения от налогообложения органов местного самоуправления – в отношении земельных участков, предоставленных им для оказания соответствующих муниципальных услуг (выполнения работ) и исполнения муниципальных функций, тыс. руб. </w:t>
            </w:r>
          </w:p>
        </w:tc>
        <w:tc>
          <w:tcPr>
            <w:tcW w:w="1408" w:type="dxa"/>
            <w:tcBorders>
              <w:top w:val="single" w:sz="4" w:space="0" w:color="000000"/>
              <w:left w:val="single" w:sz="4" w:space="0" w:color="000000"/>
              <w:bottom w:val="single" w:sz="4" w:space="0" w:color="000000"/>
              <w:right w:val="single" w:sz="4" w:space="0" w:color="000000"/>
            </w:tcBorders>
          </w:tcPr>
          <w:p w:rsidR="000F54CA" w:rsidRPr="00270207" w:rsidRDefault="000F54CA" w:rsidP="009E5125">
            <w:pPr>
              <w:spacing w:after="0" w:line="259" w:lineRule="auto"/>
              <w:ind w:right="55" w:firstLine="0"/>
              <w:jc w:val="center"/>
              <w:rPr>
                <w:rFonts w:ascii="PT Astra Serif" w:hAnsi="PT Astra Serif"/>
                <w:sz w:val="22"/>
              </w:rPr>
            </w:pPr>
            <w:r>
              <w:rPr>
                <w:rFonts w:ascii="PT Astra Serif" w:hAnsi="PT Astra Serif"/>
                <w:sz w:val="22"/>
              </w:rPr>
              <w:t>296</w:t>
            </w:r>
          </w:p>
        </w:tc>
        <w:tc>
          <w:tcPr>
            <w:tcW w:w="1231" w:type="dxa"/>
            <w:tcBorders>
              <w:top w:val="single" w:sz="4" w:space="0" w:color="000000"/>
              <w:left w:val="single" w:sz="4" w:space="0" w:color="000000"/>
              <w:bottom w:val="single" w:sz="4" w:space="0" w:color="000000"/>
              <w:right w:val="single" w:sz="4" w:space="0" w:color="000000"/>
            </w:tcBorders>
          </w:tcPr>
          <w:p w:rsidR="000F54CA" w:rsidRPr="00270207" w:rsidRDefault="00F224E1" w:rsidP="008C598B">
            <w:pPr>
              <w:spacing w:after="0" w:line="259" w:lineRule="auto"/>
              <w:ind w:right="55" w:firstLine="0"/>
              <w:jc w:val="center"/>
              <w:rPr>
                <w:rFonts w:ascii="PT Astra Serif" w:hAnsi="PT Astra Serif"/>
                <w:sz w:val="22"/>
              </w:rPr>
            </w:pPr>
            <w:r>
              <w:rPr>
                <w:rFonts w:ascii="PT Astra Serif" w:hAnsi="PT Astra Serif"/>
                <w:sz w:val="22"/>
              </w:rPr>
              <w:t>153</w:t>
            </w:r>
          </w:p>
        </w:tc>
        <w:tc>
          <w:tcPr>
            <w:tcW w:w="1454" w:type="dxa"/>
            <w:tcBorders>
              <w:top w:val="single" w:sz="4" w:space="0" w:color="000000"/>
              <w:left w:val="single" w:sz="4" w:space="0" w:color="000000"/>
              <w:bottom w:val="single" w:sz="4" w:space="0" w:color="000000"/>
              <w:right w:val="single" w:sz="4" w:space="0" w:color="000000"/>
            </w:tcBorders>
          </w:tcPr>
          <w:p w:rsidR="000F54CA" w:rsidRPr="00270207" w:rsidRDefault="000203CB">
            <w:pPr>
              <w:spacing w:after="0" w:line="259" w:lineRule="auto"/>
              <w:ind w:right="46" w:firstLine="0"/>
              <w:jc w:val="center"/>
              <w:rPr>
                <w:rFonts w:ascii="PT Astra Serif" w:hAnsi="PT Astra Serif"/>
                <w:sz w:val="22"/>
              </w:rPr>
            </w:pPr>
            <w:r>
              <w:rPr>
                <w:rFonts w:ascii="PT Astra Serif" w:hAnsi="PT Astra Serif"/>
                <w:sz w:val="22"/>
              </w:rPr>
              <w:t>52,7</w:t>
            </w:r>
          </w:p>
        </w:tc>
      </w:tr>
      <w:tr w:rsidR="00F224E1" w:rsidRPr="00270207" w:rsidTr="009E5125">
        <w:trPr>
          <w:trHeight w:val="2245"/>
        </w:trPr>
        <w:tc>
          <w:tcPr>
            <w:tcW w:w="589" w:type="dxa"/>
            <w:tcBorders>
              <w:top w:val="single" w:sz="4" w:space="0" w:color="000000"/>
              <w:left w:val="single" w:sz="4" w:space="0" w:color="000000"/>
              <w:bottom w:val="single" w:sz="4" w:space="0" w:color="000000"/>
              <w:right w:val="single" w:sz="4" w:space="0" w:color="000000"/>
            </w:tcBorders>
          </w:tcPr>
          <w:p w:rsidR="00F224E1" w:rsidRPr="00270207" w:rsidRDefault="00F224E1">
            <w:pPr>
              <w:spacing w:after="0" w:line="259" w:lineRule="auto"/>
              <w:ind w:right="53" w:firstLine="0"/>
              <w:jc w:val="center"/>
              <w:rPr>
                <w:rFonts w:ascii="PT Astra Serif" w:hAnsi="PT Astra Serif"/>
                <w:sz w:val="22"/>
              </w:rPr>
            </w:pPr>
            <w:r>
              <w:rPr>
                <w:rFonts w:ascii="PT Astra Serif" w:hAnsi="PT Astra Serif"/>
                <w:sz w:val="22"/>
              </w:rPr>
              <w:t>1.3</w:t>
            </w:r>
          </w:p>
        </w:tc>
        <w:tc>
          <w:tcPr>
            <w:tcW w:w="5208" w:type="dxa"/>
            <w:tcBorders>
              <w:top w:val="single" w:sz="4" w:space="0" w:color="000000"/>
              <w:left w:val="single" w:sz="4" w:space="0" w:color="000000"/>
              <w:bottom w:val="single" w:sz="4" w:space="0" w:color="000000"/>
              <w:right w:val="single" w:sz="4" w:space="0" w:color="000000"/>
            </w:tcBorders>
          </w:tcPr>
          <w:p w:rsidR="00F224E1" w:rsidRPr="009E5125" w:rsidRDefault="00716C0B" w:rsidP="009E5125">
            <w:pPr>
              <w:autoSpaceDE w:val="0"/>
              <w:autoSpaceDN w:val="0"/>
              <w:adjustRightInd w:val="0"/>
              <w:spacing w:after="0" w:line="240" w:lineRule="auto"/>
              <w:ind w:right="0" w:firstLine="0"/>
              <w:rPr>
                <w:rFonts w:ascii="PT Astra Serif" w:eastAsiaTheme="minorEastAsia" w:hAnsi="PT Astra Serif" w:cs="PT Astra Serif"/>
                <w:color w:val="auto"/>
                <w:sz w:val="22"/>
              </w:rPr>
            </w:pPr>
            <w:r w:rsidRPr="00270207">
              <w:rPr>
                <w:rFonts w:ascii="PT Astra Serif" w:hAnsi="PT Astra Serif"/>
                <w:sz w:val="22"/>
              </w:rPr>
              <w:t xml:space="preserve">Объем налоговых расходов в результате освобождения от налогообложения </w:t>
            </w:r>
            <w:r w:rsidRPr="00716C0B">
              <w:rPr>
                <w:rFonts w:ascii="PT Astra Serif" w:eastAsiaTheme="minorEastAsia" w:hAnsi="PT Astra Serif" w:cs="PT Astra Serif"/>
                <w:color w:val="auto"/>
                <w:sz w:val="22"/>
              </w:rPr>
              <w:t xml:space="preserve">организаций, занятых в отрасли информационных технологий, с основными видами экономической деятельности </w:t>
            </w:r>
            <w:hyperlink r:id="rId12" w:history="1">
              <w:r w:rsidRPr="00716C0B">
                <w:rPr>
                  <w:rFonts w:ascii="PT Astra Serif" w:eastAsiaTheme="minorEastAsia" w:hAnsi="PT Astra Serif" w:cs="PT Astra Serif"/>
                  <w:color w:val="0000FF"/>
                  <w:sz w:val="22"/>
                </w:rPr>
                <w:t>26.30.11</w:t>
              </w:r>
            </w:hyperlink>
            <w:r w:rsidRPr="00716C0B">
              <w:rPr>
                <w:rFonts w:ascii="PT Astra Serif" w:eastAsiaTheme="minorEastAsia" w:hAnsi="PT Astra Serif" w:cs="PT Astra Serif"/>
                <w:color w:val="auto"/>
                <w:sz w:val="22"/>
              </w:rPr>
              <w:t xml:space="preserve">, </w:t>
            </w:r>
            <w:hyperlink r:id="rId13" w:history="1">
              <w:r w:rsidRPr="00716C0B">
                <w:rPr>
                  <w:rFonts w:ascii="PT Astra Serif" w:eastAsiaTheme="minorEastAsia" w:hAnsi="PT Astra Serif" w:cs="PT Astra Serif"/>
                  <w:color w:val="0000FF"/>
                  <w:sz w:val="22"/>
                </w:rPr>
                <w:t>42.22</w:t>
              </w:r>
            </w:hyperlink>
            <w:r w:rsidRPr="00716C0B">
              <w:rPr>
                <w:rFonts w:ascii="PT Astra Serif" w:eastAsiaTheme="minorEastAsia" w:hAnsi="PT Astra Serif" w:cs="PT Astra Serif"/>
                <w:color w:val="auto"/>
                <w:sz w:val="22"/>
              </w:rPr>
              <w:t xml:space="preserve">, </w:t>
            </w:r>
            <w:hyperlink r:id="rId14" w:history="1">
              <w:r w:rsidRPr="00716C0B">
                <w:rPr>
                  <w:rFonts w:ascii="PT Astra Serif" w:eastAsiaTheme="minorEastAsia" w:hAnsi="PT Astra Serif" w:cs="PT Astra Serif"/>
                  <w:color w:val="0000FF"/>
                  <w:sz w:val="22"/>
                </w:rPr>
                <w:t>60.10</w:t>
              </w:r>
            </w:hyperlink>
            <w:r w:rsidRPr="00716C0B">
              <w:rPr>
                <w:rFonts w:ascii="PT Astra Serif" w:eastAsiaTheme="minorEastAsia" w:hAnsi="PT Astra Serif" w:cs="PT Astra Serif"/>
                <w:color w:val="auto"/>
                <w:sz w:val="22"/>
              </w:rPr>
              <w:t xml:space="preserve">, </w:t>
            </w:r>
            <w:hyperlink r:id="rId15" w:history="1">
              <w:r w:rsidRPr="00716C0B">
                <w:rPr>
                  <w:rFonts w:ascii="PT Astra Serif" w:eastAsiaTheme="minorEastAsia" w:hAnsi="PT Astra Serif" w:cs="PT Astra Serif"/>
                  <w:color w:val="0000FF"/>
                  <w:sz w:val="22"/>
                </w:rPr>
                <w:t>61.10</w:t>
              </w:r>
            </w:hyperlink>
            <w:r w:rsidRPr="00716C0B">
              <w:rPr>
                <w:rFonts w:ascii="PT Astra Serif" w:eastAsiaTheme="minorEastAsia" w:hAnsi="PT Astra Serif" w:cs="PT Astra Serif"/>
                <w:color w:val="auto"/>
                <w:sz w:val="22"/>
              </w:rPr>
              <w:t xml:space="preserve">, </w:t>
            </w:r>
            <w:hyperlink r:id="rId16" w:history="1">
              <w:r w:rsidRPr="00716C0B">
                <w:rPr>
                  <w:rFonts w:ascii="PT Astra Serif" w:eastAsiaTheme="minorEastAsia" w:hAnsi="PT Astra Serif" w:cs="PT Astra Serif"/>
                  <w:color w:val="0000FF"/>
                  <w:sz w:val="22"/>
                </w:rPr>
                <w:t>61.20</w:t>
              </w:r>
            </w:hyperlink>
            <w:r w:rsidRPr="00716C0B">
              <w:rPr>
                <w:rFonts w:ascii="PT Astra Serif" w:eastAsiaTheme="minorEastAsia" w:hAnsi="PT Astra Serif" w:cs="PT Astra Serif"/>
                <w:color w:val="auto"/>
                <w:sz w:val="22"/>
              </w:rPr>
              <w:t xml:space="preserve">, </w:t>
            </w:r>
            <w:hyperlink r:id="rId17" w:history="1">
              <w:r w:rsidRPr="00716C0B">
                <w:rPr>
                  <w:rFonts w:ascii="PT Astra Serif" w:eastAsiaTheme="minorEastAsia" w:hAnsi="PT Astra Serif" w:cs="PT Astra Serif"/>
                  <w:color w:val="0000FF"/>
                  <w:sz w:val="22"/>
                </w:rPr>
                <w:t>63.11</w:t>
              </w:r>
            </w:hyperlink>
            <w:r w:rsidRPr="00716C0B">
              <w:rPr>
                <w:rFonts w:ascii="PT Astra Serif" w:eastAsiaTheme="minorEastAsia" w:hAnsi="PT Astra Serif" w:cs="PT Astra Serif"/>
                <w:color w:val="auto"/>
                <w:sz w:val="22"/>
              </w:rPr>
              <w:t xml:space="preserve">, в отношении земельных участков, приобретенных на праве собственности, праве постоянного (бессрочного) пользования, </w:t>
            </w:r>
            <w:proofErr w:type="gramStart"/>
            <w:r w:rsidRPr="00716C0B">
              <w:rPr>
                <w:rFonts w:ascii="PT Astra Serif" w:eastAsiaTheme="minorEastAsia" w:hAnsi="PT Astra Serif" w:cs="PT Astra Serif"/>
                <w:color w:val="auto"/>
                <w:sz w:val="22"/>
              </w:rPr>
              <w:t>с даты вступления</w:t>
            </w:r>
            <w:proofErr w:type="gramEnd"/>
            <w:r w:rsidRPr="00716C0B">
              <w:rPr>
                <w:rFonts w:ascii="PT Astra Serif" w:eastAsiaTheme="minorEastAsia" w:hAnsi="PT Astra Serif" w:cs="PT Astra Serif"/>
                <w:color w:val="auto"/>
                <w:sz w:val="22"/>
              </w:rPr>
              <w:t xml:space="preserve"> в силу настоящего решения до 31 декабря 2023 года.</w:t>
            </w:r>
          </w:p>
        </w:tc>
        <w:tc>
          <w:tcPr>
            <w:tcW w:w="1408" w:type="dxa"/>
            <w:tcBorders>
              <w:top w:val="single" w:sz="4" w:space="0" w:color="000000"/>
              <w:left w:val="single" w:sz="4" w:space="0" w:color="000000"/>
              <w:bottom w:val="single" w:sz="4" w:space="0" w:color="000000"/>
              <w:right w:val="single" w:sz="4" w:space="0" w:color="000000"/>
            </w:tcBorders>
          </w:tcPr>
          <w:p w:rsidR="00F224E1" w:rsidRDefault="00716C0B" w:rsidP="009E5125">
            <w:pPr>
              <w:spacing w:after="0" w:line="259" w:lineRule="auto"/>
              <w:ind w:right="55" w:firstLine="0"/>
              <w:jc w:val="center"/>
              <w:rPr>
                <w:rFonts w:ascii="PT Astra Serif" w:hAnsi="PT Astra Serif"/>
                <w:sz w:val="22"/>
              </w:rPr>
            </w:pPr>
            <w:r>
              <w:rPr>
                <w:rFonts w:ascii="PT Astra Serif" w:hAnsi="PT Astra Serif"/>
                <w:sz w:val="22"/>
              </w:rPr>
              <w:t>-</w:t>
            </w:r>
          </w:p>
        </w:tc>
        <w:tc>
          <w:tcPr>
            <w:tcW w:w="1231" w:type="dxa"/>
            <w:tcBorders>
              <w:top w:val="single" w:sz="4" w:space="0" w:color="000000"/>
              <w:left w:val="single" w:sz="4" w:space="0" w:color="000000"/>
              <w:bottom w:val="single" w:sz="4" w:space="0" w:color="000000"/>
              <w:right w:val="single" w:sz="4" w:space="0" w:color="000000"/>
            </w:tcBorders>
          </w:tcPr>
          <w:p w:rsidR="00F224E1" w:rsidRDefault="00716C0B" w:rsidP="008C598B">
            <w:pPr>
              <w:spacing w:after="0" w:line="259" w:lineRule="auto"/>
              <w:ind w:right="55" w:firstLine="0"/>
              <w:jc w:val="center"/>
              <w:rPr>
                <w:rFonts w:ascii="PT Astra Serif" w:hAnsi="PT Astra Serif"/>
                <w:sz w:val="22"/>
              </w:rPr>
            </w:pPr>
            <w:r>
              <w:rPr>
                <w:rFonts w:ascii="PT Astra Serif" w:hAnsi="PT Astra Serif"/>
                <w:sz w:val="22"/>
              </w:rPr>
              <w:t>0</w:t>
            </w:r>
          </w:p>
        </w:tc>
        <w:tc>
          <w:tcPr>
            <w:tcW w:w="1454" w:type="dxa"/>
            <w:tcBorders>
              <w:top w:val="single" w:sz="4" w:space="0" w:color="000000"/>
              <w:left w:val="single" w:sz="4" w:space="0" w:color="000000"/>
              <w:bottom w:val="single" w:sz="4" w:space="0" w:color="000000"/>
              <w:right w:val="single" w:sz="4" w:space="0" w:color="000000"/>
            </w:tcBorders>
          </w:tcPr>
          <w:p w:rsidR="00F224E1" w:rsidRPr="003F7CFE" w:rsidRDefault="00716C0B" w:rsidP="0028384B">
            <w:pPr>
              <w:ind w:firstLine="36"/>
              <w:jc w:val="center"/>
              <w:rPr>
                <w:rFonts w:ascii="PT Astra Serif" w:hAnsi="PT Astra Serif"/>
                <w:sz w:val="22"/>
              </w:rPr>
            </w:pPr>
            <w:r>
              <w:rPr>
                <w:rFonts w:ascii="PT Astra Serif" w:hAnsi="PT Astra Serif"/>
                <w:sz w:val="22"/>
              </w:rPr>
              <w:t>0</w:t>
            </w:r>
          </w:p>
        </w:tc>
      </w:tr>
      <w:tr w:rsidR="000F54CA" w:rsidRPr="00270207" w:rsidTr="00786625">
        <w:trPr>
          <w:trHeight w:val="516"/>
        </w:trPr>
        <w:tc>
          <w:tcPr>
            <w:tcW w:w="589" w:type="dxa"/>
            <w:tcBorders>
              <w:top w:val="single" w:sz="4" w:space="0" w:color="000000"/>
              <w:left w:val="single" w:sz="4" w:space="0" w:color="000000"/>
              <w:bottom w:val="single" w:sz="4" w:space="0" w:color="000000"/>
              <w:right w:val="single" w:sz="4" w:space="0" w:color="000000"/>
            </w:tcBorders>
          </w:tcPr>
          <w:p w:rsidR="000F54CA" w:rsidRPr="00270207" w:rsidRDefault="000F54CA">
            <w:pPr>
              <w:spacing w:after="0" w:line="259" w:lineRule="auto"/>
              <w:ind w:right="53" w:firstLine="0"/>
              <w:jc w:val="center"/>
              <w:rPr>
                <w:rFonts w:ascii="PT Astra Serif" w:hAnsi="PT Astra Serif"/>
                <w:sz w:val="22"/>
              </w:rPr>
            </w:pPr>
            <w:r w:rsidRPr="00270207">
              <w:rPr>
                <w:rFonts w:ascii="PT Astra Serif" w:hAnsi="PT Astra Serif"/>
                <w:sz w:val="22"/>
              </w:rPr>
              <w:t>2</w:t>
            </w:r>
          </w:p>
        </w:tc>
        <w:tc>
          <w:tcPr>
            <w:tcW w:w="5208" w:type="dxa"/>
            <w:tcBorders>
              <w:top w:val="single" w:sz="4" w:space="0" w:color="000000"/>
              <w:left w:val="single" w:sz="4" w:space="0" w:color="000000"/>
              <w:bottom w:val="single" w:sz="4" w:space="0" w:color="000000"/>
              <w:right w:val="single" w:sz="4" w:space="0" w:color="000000"/>
            </w:tcBorders>
          </w:tcPr>
          <w:p w:rsidR="000F54CA" w:rsidRPr="00270207" w:rsidRDefault="000F54CA" w:rsidP="008C598B">
            <w:pPr>
              <w:spacing w:after="0" w:line="259" w:lineRule="auto"/>
              <w:ind w:right="0" w:firstLine="0"/>
              <w:jc w:val="left"/>
              <w:rPr>
                <w:rFonts w:ascii="PT Astra Serif" w:hAnsi="PT Astra Serif"/>
              </w:rPr>
            </w:pPr>
            <w:r w:rsidRPr="00270207">
              <w:rPr>
                <w:rFonts w:ascii="PT Astra Serif" w:hAnsi="PT Astra Serif"/>
                <w:sz w:val="22"/>
              </w:rPr>
              <w:t xml:space="preserve">Численность </w:t>
            </w:r>
            <w:r w:rsidRPr="00270207">
              <w:rPr>
                <w:rFonts w:ascii="PT Astra Serif" w:hAnsi="PT Astra Serif"/>
                <w:sz w:val="22"/>
              </w:rPr>
              <w:tab/>
              <w:t xml:space="preserve">налогоплательщиков, воспользовавшихся льготой, ед. </w:t>
            </w:r>
          </w:p>
        </w:tc>
        <w:tc>
          <w:tcPr>
            <w:tcW w:w="1408" w:type="dxa"/>
            <w:tcBorders>
              <w:top w:val="single" w:sz="4" w:space="0" w:color="000000"/>
              <w:left w:val="single" w:sz="4" w:space="0" w:color="000000"/>
              <w:bottom w:val="single" w:sz="4" w:space="0" w:color="000000"/>
              <w:right w:val="single" w:sz="4" w:space="0" w:color="000000"/>
            </w:tcBorders>
          </w:tcPr>
          <w:p w:rsidR="000F54CA" w:rsidRPr="00270207" w:rsidRDefault="000F54CA" w:rsidP="009E5125">
            <w:pPr>
              <w:spacing w:after="0" w:line="259" w:lineRule="auto"/>
              <w:ind w:right="55" w:firstLine="0"/>
              <w:jc w:val="center"/>
              <w:rPr>
                <w:rFonts w:ascii="PT Astra Serif" w:hAnsi="PT Astra Serif"/>
              </w:rPr>
            </w:pPr>
            <w:r>
              <w:rPr>
                <w:rFonts w:ascii="PT Astra Serif" w:hAnsi="PT Astra Serif"/>
                <w:sz w:val="22"/>
              </w:rPr>
              <w:t>42</w:t>
            </w:r>
            <w:r w:rsidRPr="00270207">
              <w:rPr>
                <w:rFonts w:ascii="PT Astra Serif" w:hAnsi="PT Astra Serif"/>
                <w:sz w:val="22"/>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0F54CA" w:rsidRPr="00270207" w:rsidRDefault="000F54CA" w:rsidP="00716C0B">
            <w:pPr>
              <w:spacing w:after="0" w:line="259" w:lineRule="auto"/>
              <w:ind w:right="55" w:firstLine="0"/>
              <w:jc w:val="center"/>
              <w:rPr>
                <w:rFonts w:ascii="PT Astra Serif" w:hAnsi="PT Astra Serif"/>
              </w:rPr>
            </w:pPr>
            <w:r>
              <w:rPr>
                <w:rFonts w:ascii="PT Astra Serif" w:hAnsi="PT Astra Serif"/>
                <w:sz w:val="22"/>
              </w:rPr>
              <w:t>4</w:t>
            </w:r>
            <w:r w:rsidR="00716C0B">
              <w:rPr>
                <w:rFonts w:ascii="PT Astra Serif" w:hAnsi="PT Astra Serif"/>
                <w:sz w:val="22"/>
              </w:rPr>
              <w:t>1</w:t>
            </w:r>
            <w:r w:rsidRPr="00270207">
              <w:rPr>
                <w:rFonts w:ascii="PT Astra Serif" w:hAnsi="PT Astra Serif"/>
                <w:sz w:val="22"/>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F54CA" w:rsidRDefault="000203CB" w:rsidP="0028384B">
            <w:pPr>
              <w:ind w:firstLine="36"/>
              <w:jc w:val="center"/>
            </w:pPr>
            <w:r>
              <w:rPr>
                <w:rFonts w:ascii="PT Astra Serif" w:hAnsi="PT Astra Serif"/>
                <w:sz w:val="22"/>
              </w:rPr>
              <w:t>97,6</w:t>
            </w:r>
          </w:p>
        </w:tc>
      </w:tr>
      <w:tr w:rsidR="000F54CA" w:rsidRPr="00270207" w:rsidTr="00786625">
        <w:trPr>
          <w:trHeight w:val="516"/>
        </w:trPr>
        <w:tc>
          <w:tcPr>
            <w:tcW w:w="589" w:type="dxa"/>
            <w:tcBorders>
              <w:top w:val="single" w:sz="4" w:space="0" w:color="000000"/>
              <w:left w:val="single" w:sz="4" w:space="0" w:color="000000"/>
              <w:bottom w:val="single" w:sz="4" w:space="0" w:color="000000"/>
              <w:right w:val="single" w:sz="4" w:space="0" w:color="000000"/>
            </w:tcBorders>
          </w:tcPr>
          <w:p w:rsidR="000F54CA" w:rsidRPr="00270207" w:rsidRDefault="000F54CA">
            <w:pPr>
              <w:spacing w:after="0" w:line="259" w:lineRule="auto"/>
              <w:ind w:right="53" w:firstLine="0"/>
              <w:jc w:val="center"/>
              <w:rPr>
                <w:rFonts w:ascii="PT Astra Serif" w:hAnsi="PT Astra Serif"/>
                <w:sz w:val="22"/>
              </w:rPr>
            </w:pPr>
            <w:r w:rsidRPr="00270207">
              <w:rPr>
                <w:rFonts w:ascii="PT Astra Serif" w:hAnsi="PT Astra Serif"/>
                <w:sz w:val="22"/>
              </w:rPr>
              <w:t>2.1</w:t>
            </w:r>
          </w:p>
        </w:tc>
        <w:tc>
          <w:tcPr>
            <w:tcW w:w="5208" w:type="dxa"/>
            <w:tcBorders>
              <w:top w:val="single" w:sz="4" w:space="0" w:color="000000"/>
              <w:left w:val="single" w:sz="4" w:space="0" w:color="000000"/>
              <w:bottom w:val="single" w:sz="4" w:space="0" w:color="000000"/>
              <w:right w:val="single" w:sz="4" w:space="0" w:color="000000"/>
            </w:tcBorders>
          </w:tcPr>
          <w:p w:rsidR="000F54CA" w:rsidRPr="00270207" w:rsidRDefault="000F54CA" w:rsidP="008C598B">
            <w:pPr>
              <w:spacing w:after="0" w:line="259" w:lineRule="auto"/>
              <w:ind w:right="0" w:firstLine="0"/>
              <w:jc w:val="left"/>
              <w:rPr>
                <w:rFonts w:ascii="PT Astra Serif" w:hAnsi="PT Astra Serif"/>
              </w:rPr>
            </w:pPr>
            <w:r w:rsidRPr="00270207">
              <w:rPr>
                <w:rFonts w:ascii="PT Astra Serif" w:hAnsi="PT Astra Serif"/>
                <w:sz w:val="22"/>
              </w:rPr>
              <w:t xml:space="preserve">Численность </w:t>
            </w:r>
            <w:r w:rsidRPr="00270207">
              <w:rPr>
                <w:rFonts w:ascii="PT Astra Serif" w:hAnsi="PT Astra Serif"/>
                <w:sz w:val="22"/>
              </w:rPr>
              <w:tab/>
              <w:t xml:space="preserve">налогоплательщиков, воспользовавшихся льготой, ед. </w:t>
            </w:r>
          </w:p>
        </w:tc>
        <w:tc>
          <w:tcPr>
            <w:tcW w:w="1408" w:type="dxa"/>
            <w:tcBorders>
              <w:top w:val="single" w:sz="4" w:space="0" w:color="000000"/>
              <w:left w:val="single" w:sz="4" w:space="0" w:color="000000"/>
              <w:bottom w:val="single" w:sz="4" w:space="0" w:color="000000"/>
              <w:right w:val="single" w:sz="4" w:space="0" w:color="000000"/>
            </w:tcBorders>
          </w:tcPr>
          <w:p w:rsidR="000F54CA" w:rsidRPr="00270207" w:rsidRDefault="000F54CA" w:rsidP="009E5125">
            <w:pPr>
              <w:spacing w:after="0" w:line="259" w:lineRule="auto"/>
              <w:ind w:right="55" w:firstLine="0"/>
              <w:jc w:val="center"/>
              <w:rPr>
                <w:rFonts w:ascii="PT Astra Serif" w:hAnsi="PT Astra Serif"/>
                <w:sz w:val="22"/>
              </w:rPr>
            </w:pPr>
            <w:r w:rsidRPr="00270207">
              <w:rPr>
                <w:rFonts w:ascii="PT Astra Serif" w:hAnsi="PT Astra Serif"/>
                <w:sz w:val="22"/>
              </w:rPr>
              <w:t>3</w:t>
            </w:r>
            <w:r>
              <w:rPr>
                <w:rFonts w:ascii="PT Astra Serif" w:hAnsi="PT Astra Serif"/>
                <w:sz w:val="22"/>
              </w:rPr>
              <w:t>8</w:t>
            </w:r>
          </w:p>
        </w:tc>
        <w:tc>
          <w:tcPr>
            <w:tcW w:w="1231" w:type="dxa"/>
            <w:tcBorders>
              <w:top w:val="single" w:sz="4" w:space="0" w:color="000000"/>
              <w:left w:val="single" w:sz="4" w:space="0" w:color="000000"/>
              <w:bottom w:val="single" w:sz="4" w:space="0" w:color="000000"/>
              <w:right w:val="single" w:sz="4" w:space="0" w:color="000000"/>
            </w:tcBorders>
          </w:tcPr>
          <w:p w:rsidR="000F54CA" w:rsidRPr="00270207" w:rsidRDefault="000F54CA">
            <w:pPr>
              <w:spacing w:after="0" w:line="259" w:lineRule="auto"/>
              <w:ind w:right="55" w:firstLine="0"/>
              <w:jc w:val="center"/>
              <w:rPr>
                <w:rFonts w:ascii="PT Astra Serif" w:hAnsi="PT Astra Serif"/>
                <w:sz w:val="22"/>
              </w:rPr>
            </w:pPr>
            <w:r w:rsidRPr="00270207">
              <w:rPr>
                <w:rFonts w:ascii="PT Astra Serif" w:hAnsi="PT Astra Serif"/>
                <w:sz w:val="22"/>
              </w:rPr>
              <w:t>3</w:t>
            </w:r>
            <w:r>
              <w:rPr>
                <w:rFonts w:ascii="PT Astra Serif" w:hAnsi="PT Astra Serif"/>
                <w:sz w:val="22"/>
              </w:rPr>
              <w:t>8</w:t>
            </w:r>
          </w:p>
        </w:tc>
        <w:tc>
          <w:tcPr>
            <w:tcW w:w="1454" w:type="dxa"/>
            <w:tcBorders>
              <w:top w:val="single" w:sz="4" w:space="0" w:color="000000"/>
              <w:left w:val="single" w:sz="4" w:space="0" w:color="000000"/>
              <w:bottom w:val="single" w:sz="4" w:space="0" w:color="000000"/>
              <w:right w:val="single" w:sz="4" w:space="0" w:color="000000"/>
            </w:tcBorders>
          </w:tcPr>
          <w:p w:rsidR="000F54CA" w:rsidRDefault="000F54CA" w:rsidP="0028384B">
            <w:pPr>
              <w:ind w:firstLine="36"/>
              <w:jc w:val="center"/>
            </w:pPr>
            <w:r w:rsidRPr="003F7CFE">
              <w:rPr>
                <w:rFonts w:ascii="PT Astra Serif" w:hAnsi="PT Astra Serif"/>
                <w:sz w:val="22"/>
              </w:rPr>
              <w:t>100</w:t>
            </w:r>
          </w:p>
        </w:tc>
      </w:tr>
      <w:tr w:rsidR="000F54CA" w:rsidRPr="00270207" w:rsidTr="00786625">
        <w:trPr>
          <w:trHeight w:val="516"/>
        </w:trPr>
        <w:tc>
          <w:tcPr>
            <w:tcW w:w="589" w:type="dxa"/>
            <w:tcBorders>
              <w:top w:val="single" w:sz="4" w:space="0" w:color="000000"/>
              <w:left w:val="single" w:sz="4" w:space="0" w:color="000000"/>
              <w:bottom w:val="single" w:sz="4" w:space="0" w:color="000000"/>
              <w:right w:val="single" w:sz="4" w:space="0" w:color="000000"/>
            </w:tcBorders>
          </w:tcPr>
          <w:p w:rsidR="000F54CA" w:rsidRPr="00270207" w:rsidRDefault="000F54CA">
            <w:pPr>
              <w:spacing w:after="0" w:line="259" w:lineRule="auto"/>
              <w:ind w:right="53" w:firstLine="0"/>
              <w:jc w:val="center"/>
              <w:rPr>
                <w:rFonts w:ascii="PT Astra Serif" w:hAnsi="PT Astra Serif"/>
              </w:rPr>
            </w:pPr>
            <w:r w:rsidRPr="00270207">
              <w:rPr>
                <w:rFonts w:ascii="PT Astra Serif" w:hAnsi="PT Astra Serif"/>
                <w:sz w:val="22"/>
              </w:rPr>
              <w:t>2.2</w:t>
            </w:r>
          </w:p>
        </w:tc>
        <w:tc>
          <w:tcPr>
            <w:tcW w:w="5208" w:type="dxa"/>
            <w:tcBorders>
              <w:top w:val="single" w:sz="4" w:space="0" w:color="000000"/>
              <w:left w:val="single" w:sz="4" w:space="0" w:color="000000"/>
              <w:bottom w:val="single" w:sz="4" w:space="0" w:color="000000"/>
              <w:right w:val="single" w:sz="4" w:space="0" w:color="000000"/>
            </w:tcBorders>
          </w:tcPr>
          <w:p w:rsidR="000F54CA" w:rsidRPr="00270207" w:rsidRDefault="000F54CA">
            <w:pPr>
              <w:spacing w:after="0" w:line="259" w:lineRule="auto"/>
              <w:ind w:right="0" w:firstLine="0"/>
              <w:jc w:val="left"/>
              <w:rPr>
                <w:rFonts w:ascii="PT Astra Serif" w:hAnsi="PT Astra Serif"/>
              </w:rPr>
            </w:pPr>
            <w:r w:rsidRPr="00270207">
              <w:rPr>
                <w:rFonts w:ascii="PT Astra Serif" w:hAnsi="PT Astra Serif"/>
                <w:sz w:val="22"/>
              </w:rPr>
              <w:t xml:space="preserve">Численность </w:t>
            </w:r>
            <w:r w:rsidRPr="00270207">
              <w:rPr>
                <w:rFonts w:ascii="PT Astra Serif" w:hAnsi="PT Astra Serif"/>
                <w:sz w:val="22"/>
              </w:rPr>
              <w:tab/>
              <w:t xml:space="preserve">налогоплательщиков, воспользовавшихся льготой, ед. </w:t>
            </w:r>
          </w:p>
        </w:tc>
        <w:tc>
          <w:tcPr>
            <w:tcW w:w="1408" w:type="dxa"/>
            <w:tcBorders>
              <w:top w:val="single" w:sz="4" w:space="0" w:color="000000"/>
              <w:left w:val="single" w:sz="4" w:space="0" w:color="000000"/>
              <w:bottom w:val="single" w:sz="4" w:space="0" w:color="000000"/>
              <w:right w:val="single" w:sz="4" w:space="0" w:color="000000"/>
            </w:tcBorders>
          </w:tcPr>
          <w:p w:rsidR="000F54CA" w:rsidRPr="00270207" w:rsidRDefault="000F54CA" w:rsidP="009E5125">
            <w:pPr>
              <w:spacing w:after="0" w:line="259" w:lineRule="auto"/>
              <w:ind w:right="55" w:firstLine="0"/>
              <w:jc w:val="center"/>
              <w:rPr>
                <w:rFonts w:ascii="PT Astra Serif" w:hAnsi="PT Astra Serif"/>
              </w:rPr>
            </w:pPr>
            <w:r>
              <w:rPr>
                <w:rFonts w:ascii="PT Astra Serif" w:hAnsi="PT Astra Serif"/>
                <w:sz w:val="22"/>
              </w:rPr>
              <w:t>4</w:t>
            </w:r>
          </w:p>
        </w:tc>
        <w:tc>
          <w:tcPr>
            <w:tcW w:w="1231" w:type="dxa"/>
            <w:tcBorders>
              <w:top w:val="single" w:sz="4" w:space="0" w:color="000000"/>
              <w:left w:val="single" w:sz="4" w:space="0" w:color="000000"/>
              <w:bottom w:val="single" w:sz="4" w:space="0" w:color="000000"/>
              <w:right w:val="single" w:sz="4" w:space="0" w:color="000000"/>
            </w:tcBorders>
          </w:tcPr>
          <w:p w:rsidR="000F54CA" w:rsidRPr="00270207" w:rsidRDefault="00716C0B">
            <w:pPr>
              <w:spacing w:after="0" w:line="259" w:lineRule="auto"/>
              <w:ind w:right="55" w:firstLine="0"/>
              <w:jc w:val="center"/>
              <w:rPr>
                <w:rFonts w:ascii="PT Astra Serif" w:hAnsi="PT Astra Serif"/>
              </w:rPr>
            </w:pPr>
            <w:r>
              <w:rPr>
                <w:rFonts w:ascii="PT Astra Serif" w:hAnsi="PT Astra Serif"/>
                <w:sz w:val="22"/>
              </w:rPr>
              <w:t>3</w:t>
            </w:r>
          </w:p>
        </w:tc>
        <w:tc>
          <w:tcPr>
            <w:tcW w:w="1454" w:type="dxa"/>
            <w:tcBorders>
              <w:top w:val="single" w:sz="4" w:space="0" w:color="000000"/>
              <w:left w:val="single" w:sz="4" w:space="0" w:color="000000"/>
              <w:bottom w:val="single" w:sz="4" w:space="0" w:color="000000"/>
              <w:right w:val="single" w:sz="4" w:space="0" w:color="000000"/>
            </w:tcBorders>
          </w:tcPr>
          <w:p w:rsidR="000F54CA" w:rsidRDefault="000203CB" w:rsidP="0028384B">
            <w:pPr>
              <w:ind w:firstLine="36"/>
              <w:jc w:val="center"/>
            </w:pPr>
            <w:r>
              <w:rPr>
                <w:rFonts w:ascii="PT Astra Serif" w:hAnsi="PT Astra Serif"/>
                <w:sz w:val="22"/>
              </w:rPr>
              <w:t>75</w:t>
            </w:r>
          </w:p>
        </w:tc>
      </w:tr>
      <w:tr w:rsidR="00716C0B" w:rsidRPr="00270207" w:rsidTr="00786625">
        <w:trPr>
          <w:trHeight w:val="516"/>
        </w:trPr>
        <w:tc>
          <w:tcPr>
            <w:tcW w:w="589" w:type="dxa"/>
            <w:tcBorders>
              <w:top w:val="single" w:sz="4" w:space="0" w:color="000000"/>
              <w:left w:val="single" w:sz="4" w:space="0" w:color="000000"/>
              <w:bottom w:val="single" w:sz="4" w:space="0" w:color="000000"/>
              <w:right w:val="single" w:sz="4" w:space="0" w:color="000000"/>
            </w:tcBorders>
          </w:tcPr>
          <w:p w:rsidR="00716C0B" w:rsidRPr="00270207" w:rsidRDefault="00716C0B">
            <w:pPr>
              <w:spacing w:after="0" w:line="259" w:lineRule="auto"/>
              <w:ind w:right="53" w:firstLine="0"/>
              <w:jc w:val="center"/>
              <w:rPr>
                <w:rFonts w:ascii="PT Astra Serif" w:hAnsi="PT Astra Serif"/>
                <w:sz w:val="22"/>
              </w:rPr>
            </w:pPr>
            <w:r>
              <w:rPr>
                <w:rFonts w:ascii="PT Astra Serif" w:hAnsi="PT Astra Serif"/>
                <w:sz w:val="22"/>
              </w:rPr>
              <w:t>2.3</w:t>
            </w:r>
          </w:p>
        </w:tc>
        <w:tc>
          <w:tcPr>
            <w:tcW w:w="5208" w:type="dxa"/>
            <w:tcBorders>
              <w:top w:val="single" w:sz="4" w:space="0" w:color="000000"/>
              <w:left w:val="single" w:sz="4" w:space="0" w:color="000000"/>
              <w:bottom w:val="single" w:sz="4" w:space="0" w:color="000000"/>
              <w:right w:val="single" w:sz="4" w:space="0" w:color="000000"/>
            </w:tcBorders>
          </w:tcPr>
          <w:p w:rsidR="00716C0B" w:rsidRPr="00270207" w:rsidRDefault="00716C0B" w:rsidP="00F56F9A">
            <w:pPr>
              <w:spacing w:after="0" w:line="259" w:lineRule="auto"/>
              <w:ind w:right="0" w:firstLine="0"/>
              <w:rPr>
                <w:rFonts w:ascii="PT Astra Serif" w:hAnsi="PT Astra Serif"/>
                <w:sz w:val="22"/>
              </w:rPr>
            </w:pPr>
            <w:r w:rsidRPr="00270207">
              <w:rPr>
                <w:rFonts w:ascii="PT Astra Serif" w:hAnsi="PT Astra Serif"/>
                <w:sz w:val="22"/>
              </w:rPr>
              <w:t xml:space="preserve">Численность </w:t>
            </w:r>
            <w:r w:rsidRPr="00270207">
              <w:rPr>
                <w:rFonts w:ascii="PT Astra Serif" w:hAnsi="PT Astra Serif"/>
                <w:sz w:val="22"/>
              </w:rPr>
              <w:tab/>
              <w:t>налогоплательщиков, воспользовавшихся льготой, ед.</w:t>
            </w:r>
          </w:p>
        </w:tc>
        <w:tc>
          <w:tcPr>
            <w:tcW w:w="1408" w:type="dxa"/>
            <w:tcBorders>
              <w:top w:val="single" w:sz="4" w:space="0" w:color="000000"/>
              <w:left w:val="single" w:sz="4" w:space="0" w:color="000000"/>
              <w:bottom w:val="single" w:sz="4" w:space="0" w:color="000000"/>
              <w:right w:val="single" w:sz="4" w:space="0" w:color="000000"/>
            </w:tcBorders>
          </w:tcPr>
          <w:p w:rsidR="00716C0B" w:rsidRPr="00270207" w:rsidRDefault="00716C0B" w:rsidP="009E5125">
            <w:pPr>
              <w:spacing w:after="0" w:line="259" w:lineRule="auto"/>
              <w:ind w:right="55" w:firstLine="0"/>
              <w:jc w:val="center"/>
              <w:rPr>
                <w:rFonts w:ascii="PT Astra Serif" w:hAnsi="PT Astra Serif"/>
                <w:sz w:val="22"/>
              </w:rPr>
            </w:pPr>
            <w:r>
              <w:rPr>
                <w:rFonts w:ascii="PT Astra Serif" w:hAnsi="PT Astra Serif"/>
                <w:sz w:val="22"/>
              </w:rPr>
              <w:t>-</w:t>
            </w:r>
          </w:p>
        </w:tc>
        <w:tc>
          <w:tcPr>
            <w:tcW w:w="1231" w:type="dxa"/>
            <w:tcBorders>
              <w:top w:val="single" w:sz="4" w:space="0" w:color="000000"/>
              <w:left w:val="single" w:sz="4" w:space="0" w:color="000000"/>
              <w:bottom w:val="single" w:sz="4" w:space="0" w:color="000000"/>
              <w:right w:val="single" w:sz="4" w:space="0" w:color="000000"/>
            </w:tcBorders>
          </w:tcPr>
          <w:p w:rsidR="00716C0B" w:rsidRPr="00270207" w:rsidRDefault="00716C0B" w:rsidP="0028384B">
            <w:pPr>
              <w:spacing w:after="0" w:line="259" w:lineRule="auto"/>
              <w:ind w:right="55" w:firstLine="0"/>
              <w:jc w:val="center"/>
              <w:rPr>
                <w:rFonts w:ascii="PT Astra Serif" w:hAnsi="PT Astra Serif"/>
                <w:sz w:val="22"/>
              </w:rPr>
            </w:pPr>
            <w:r>
              <w:rPr>
                <w:rFonts w:ascii="PT Astra Serif" w:hAnsi="PT Astra Serif"/>
                <w:sz w:val="22"/>
              </w:rPr>
              <w:t>0</w:t>
            </w:r>
          </w:p>
        </w:tc>
        <w:tc>
          <w:tcPr>
            <w:tcW w:w="1454" w:type="dxa"/>
            <w:tcBorders>
              <w:top w:val="single" w:sz="4" w:space="0" w:color="000000"/>
              <w:left w:val="single" w:sz="4" w:space="0" w:color="000000"/>
              <w:bottom w:val="single" w:sz="4" w:space="0" w:color="000000"/>
              <w:right w:val="single" w:sz="4" w:space="0" w:color="000000"/>
            </w:tcBorders>
          </w:tcPr>
          <w:p w:rsidR="00716C0B" w:rsidRPr="003F7CFE" w:rsidRDefault="00716C0B" w:rsidP="0028384B">
            <w:pPr>
              <w:ind w:firstLine="36"/>
              <w:jc w:val="center"/>
              <w:rPr>
                <w:rFonts w:ascii="PT Astra Serif" w:hAnsi="PT Astra Serif"/>
                <w:sz w:val="22"/>
              </w:rPr>
            </w:pPr>
            <w:r>
              <w:rPr>
                <w:rFonts w:ascii="PT Astra Serif" w:hAnsi="PT Astra Serif"/>
                <w:sz w:val="22"/>
              </w:rPr>
              <w:t>0</w:t>
            </w:r>
          </w:p>
        </w:tc>
      </w:tr>
      <w:tr w:rsidR="000F54CA" w:rsidRPr="00270207" w:rsidTr="009E5125">
        <w:trPr>
          <w:trHeight w:val="258"/>
        </w:trPr>
        <w:tc>
          <w:tcPr>
            <w:tcW w:w="589" w:type="dxa"/>
            <w:tcBorders>
              <w:top w:val="single" w:sz="4" w:space="0" w:color="000000"/>
              <w:left w:val="single" w:sz="4" w:space="0" w:color="000000"/>
              <w:bottom w:val="single" w:sz="4" w:space="0" w:color="000000"/>
              <w:right w:val="single" w:sz="4" w:space="0" w:color="000000"/>
            </w:tcBorders>
          </w:tcPr>
          <w:p w:rsidR="000F54CA" w:rsidRPr="00270207" w:rsidRDefault="000F54CA">
            <w:pPr>
              <w:spacing w:after="0" w:line="259" w:lineRule="auto"/>
              <w:ind w:right="53" w:firstLine="0"/>
              <w:jc w:val="center"/>
              <w:rPr>
                <w:rFonts w:ascii="PT Astra Serif" w:hAnsi="PT Astra Serif"/>
              </w:rPr>
            </w:pPr>
            <w:r w:rsidRPr="00270207">
              <w:rPr>
                <w:rFonts w:ascii="PT Astra Serif" w:hAnsi="PT Astra Serif"/>
                <w:sz w:val="22"/>
              </w:rPr>
              <w:t xml:space="preserve">3 </w:t>
            </w:r>
          </w:p>
        </w:tc>
        <w:tc>
          <w:tcPr>
            <w:tcW w:w="5208" w:type="dxa"/>
            <w:tcBorders>
              <w:top w:val="single" w:sz="4" w:space="0" w:color="000000"/>
              <w:left w:val="single" w:sz="4" w:space="0" w:color="000000"/>
              <w:bottom w:val="single" w:sz="4" w:space="0" w:color="000000"/>
              <w:right w:val="single" w:sz="4" w:space="0" w:color="000000"/>
            </w:tcBorders>
          </w:tcPr>
          <w:p w:rsidR="000F54CA" w:rsidRPr="00270207" w:rsidRDefault="000F54CA" w:rsidP="00F56F9A">
            <w:pPr>
              <w:spacing w:after="0" w:line="259" w:lineRule="auto"/>
              <w:ind w:right="0" w:firstLine="0"/>
              <w:rPr>
                <w:rFonts w:ascii="PT Astra Serif" w:hAnsi="PT Astra Serif"/>
              </w:rPr>
            </w:pPr>
            <w:r w:rsidRPr="00270207">
              <w:rPr>
                <w:rFonts w:ascii="PT Astra Serif" w:hAnsi="PT Astra Serif"/>
                <w:sz w:val="22"/>
              </w:rPr>
              <w:t xml:space="preserve">Общее  количество учреждений, ед. </w:t>
            </w:r>
          </w:p>
        </w:tc>
        <w:tc>
          <w:tcPr>
            <w:tcW w:w="1408" w:type="dxa"/>
            <w:tcBorders>
              <w:top w:val="single" w:sz="4" w:space="0" w:color="000000"/>
              <w:left w:val="single" w:sz="4" w:space="0" w:color="000000"/>
              <w:bottom w:val="single" w:sz="4" w:space="0" w:color="000000"/>
              <w:right w:val="single" w:sz="4" w:space="0" w:color="000000"/>
            </w:tcBorders>
          </w:tcPr>
          <w:p w:rsidR="000F54CA" w:rsidRPr="00270207" w:rsidRDefault="000F54CA" w:rsidP="009E5125">
            <w:pPr>
              <w:spacing w:after="0" w:line="259" w:lineRule="auto"/>
              <w:ind w:right="55" w:firstLine="0"/>
              <w:jc w:val="center"/>
              <w:rPr>
                <w:rFonts w:ascii="PT Astra Serif" w:hAnsi="PT Astra Serif"/>
                <w:sz w:val="22"/>
              </w:rPr>
            </w:pPr>
            <w:r w:rsidRPr="00270207">
              <w:rPr>
                <w:rFonts w:ascii="PT Astra Serif" w:hAnsi="PT Astra Serif"/>
                <w:sz w:val="22"/>
              </w:rPr>
              <w:t>3</w:t>
            </w:r>
            <w:r>
              <w:rPr>
                <w:rFonts w:ascii="PT Astra Serif" w:hAnsi="PT Astra Serif"/>
                <w:sz w:val="22"/>
              </w:rPr>
              <w:t>8</w:t>
            </w:r>
          </w:p>
        </w:tc>
        <w:tc>
          <w:tcPr>
            <w:tcW w:w="1231" w:type="dxa"/>
            <w:tcBorders>
              <w:top w:val="single" w:sz="4" w:space="0" w:color="000000"/>
              <w:left w:val="single" w:sz="4" w:space="0" w:color="000000"/>
              <w:bottom w:val="single" w:sz="4" w:space="0" w:color="000000"/>
              <w:right w:val="single" w:sz="4" w:space="0" w:color="000000"/>
            </w:tcBorders>
          </w:tcPr>
          <w:p w:rsidR="000F54CA" w:rsidRPr="00270207" w:rsidRDefault="000F54CA" w:rsidP="0028384B">
            <w:pPr>
              <w:spacing w:after="0" w:line="259" w:lineRule="auto"/>
              <w:ind w:right="55" w:firstLine="0"/>
              <w:jc w:val="center"/>
              <w:rPr>
                <w:rFonts w:ascii="PT Astra Serif" w:hAnsi="PT Astra Serif"/>
                <w:sz w:val="22"/>
              </w:rPr>
            </w:pPr>
            <w:r w:rsidRPr="00270207">
              <w:rPr>
                <w:rFonts w:ascii="PT Astra Serif" w:hAnsi="PT Astra Serif"/>
                <w:sz w:val="22"/>
              </w:rPr>
              <w:t>3</w:t>
            </w:r>
            <w:r>
              <w:rPr>
                <w:rFonts w:ascii="PT Astra Serif" w:hAnsi="PT Astra Serif"/>
                <w:sz w:val="22"/>
              </w:rPr>
              <w:t>8</w:t>
            </w:r>
          </w:p>
        </w:tc>
        <w:tc>
          <w:tcPr>
            <w:tcW w:w="1454" w:type="dxa"/>
            <w:tcBorders>
              <w:top w:val="single" w:sz="4" w:space="0" w:color="000000"/>
              <w:left w:val="single" w:sz="4" w:space="0" w:color="000000"/>
              <w:bottom w:val="single" w:sz="4" w:space="0" w:color="000000"/>
              <w:right w:val="single" w:sz="4" w:space="0" w:color="000000"/>
            </w:tcBorders>
          </w:tcPr>
          <w:p w:rsidR="000F54CA" w:rsidRDefault="000203CB" w:rsidP="0028384B">
            <w:pPr>
              <w:ind w:firstLine="36"/>
              <w:jc w:val="center"/>
            </w:pPr>
            <w:r>
              <w:rPr>
                <w:rFonts w:ascii="PT Astra Serif" w:hAnsi="PT Astra Serif"/>
                <w:sz w:val="22"/>
              </w:rPr>
              <w:t>100</w:t>
            </w:r>
          </w:p>
        </w:tc>
      </w:tr>
      <w:tr w:rsidR="000F54CA" w:rsidRPr="00270207" w:rsidTr="00786625">
        <w:trPr>
          <w:trHeight w:val="516"/>
        </w:trPr>
        <w:tc>
          <w:tcPr>
            <w:tcW w:w="589" w:type="dxa"/>
            <w:tcBorders>
              <w:top w:val="single" w:sz="4" w:space="0" w:color="000000"/>
              <w:left w:val="single" w:sz="4" w:space="0" w:color="000000"/>
              <w:bottom w:val="single" w:sz="4" w:space="0" w:color="000000"/>
              <w:right w:val="single" w:sz="4" w:space="0" w:color="000000"/>
            </w:tcBorders>
          </w:tcPr>
          <w:p w:rsidR="000F54CA" w:rsidRPr="00270207" w:rsidRDefault="000F54CA" w:rsidP="008C598B">
            <w:pPr>
              <w:spacing w:after="0" w:line="259" w:lineRule="auto"/>
              <w:ind w:right="53" w:firstLine="0"/>
              <w:jc w:val="center"/>
              <w:rPr>
                <w:rFonts w:ascii="PT Astra Serif" w:hAnsi="PT Astra Serif"/>
                <w:sz w:val="22"/>
              </w:rPr>
            </w:pPr>
            <w:r w:rsidRPr="00270207">
              <w:rPr>
                <w:rFonts w:ascii="PT Astra Serif" w:hAnsi="PT Astra Serif"/>
                <w:sz w:val="22"/>
              </w:rPr>
              <w:t>4</w:t>
            </w:r>
          </w:p>
        </w:tc>
        <w:tc>
          <w:tcPr>
            <w:tcW w:w="5208" w:type="dxa"/>
            <w:tcBorders>
              <w:top w:val="single" w:sz="4" w:space="0" w:color="000000"/>
              <w:left w:val="single" w:sz="4" w:space="0" w:color="000000"/>
              <w:bottom w:val="single" w:sz="4" w:space="0" w:color="000000"/>
              <w:right w:val="single" w:sz="4" w:space="0" w:color="000000"/>
            </w:tcBorders>
          </w:tcPr>
          <w:p w:rsidR="000F54CA" w:rsidRPr="00270207" w:rsidRDefault="000F54CA" w:rsidP="008C598B">
            <w:pPr>
              <w:spacing w:after="0" w:line="259" w:lineRule="auto"/>
              <w:ind w:right="0" w:firstLine="0"/>
              <w:jc w:val="left"/>
              <w:rPr>
                <w:rFonts w:ascii="PT Astra Serif" w:hAnsi="PT Astra Serif"/>
              </w:rPr>
            </w:pPr>
            <w:r w:rsidRPr="00270207">
              <w:rPr>
                <w:rFonts w:ascii="PT Astra Serif" w:hAnsi="PT Astra Serif"/>
                <w:sz w:val="22"/>
              </w:rPr>
              <w:t xml:space="preserve">Общее количество органов местного самоуправления, ед. </w:t>
            </w:r>
          </w:p>
        </w:tc>
        <w:tc>
          <w:tcPr>
            <w:tcW w:w="1408" w:type="dxa"/>
            <w:tcBorders>
              <w:top w:val="single" w:sz="4" w:space="0" w:color="000000"/>
              <w:left w:val="single" w:sz="4" w:space="0" w:color="000000"/>
              <w:bottom w:val="single" w:sz="4" w:space="0" w:color="000000"/>
              <w:right w:val="single" w:sz="4" w:space="0" w:color="000000"/>
            </w:tcBorders>
          </w:tcPr>
          <w:p w:rsidR="000F54CA" w:rsidRPr="00270207" w:rsidRDefault="000F54CA" w:rsidP="009E5125">
            <w:pPr>
              <w:spacing w:after="0" w:line="259" w:lineRule="auto"/>
              <w:ind w:right="55" w:firstLine="0"/>
              <w:jc w:val="center"/>
              <w:rPr>
                <w:rFonts w:ascii="PT Astra Serif" w:hAnsi="PT Astra Serif"/>
              </w:rPr>
            </w:pPr>
            <w:r>
              <w:rPr>
                <w:rFonts w:ascii="PT Astra Serif" w:hAnsi="PT Astra Serif"/>
                <w:sz w:val="22"/>
              </w:rPr>
              <w:t>4</w:t>
            </w:r>
            <w:r w:rsidRPr="00270207">
              <w:rPr>
                <w:rFonts w:ascii="PT Astra Serif" w:hAnsi="PT Astra Serif"/>
                <w:sz w:val="22"/>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0F54CA" w:rsidRPr="00270207" w:rsidRDefault="00716C0B" w:rsidP="008C598B">
            <w:pPr>
              <w:spacing w:after="0" w:line="259" w:lineRule="auto"/>
              <w:ind w:right="55" w:firstLine="0"/>
              <w:jc w:val="center"/>
              <w:rPr>
                <w:rFonts w:ascii="PT Astra Serif" w:hAnsi="PT Astra Serif"/>
              </w:rPr>
            </w:pPr>
            <w:r>
              <w:rPr>
                <w:rFonts w:ascii="PT Astra Serif" w:hAnsi="PT Astra Serif"/>
                <w:sz w:val="22"/>
              </w:rPr>
              <w:t>3</w:t>
            </w:r>
          </w:p>
        </w:tc>
        <w:tc>
          <w:tcPr>
            <w:tcW w:w="1454" w:type="dxa"/>
            <w:tcBorders>
              <w:top w:val="single" w:sz="4" w:space="0" w:color="000000"/>
              <w:left w:val="single" w:sz="4" w:space="0" w:color="000000"/>
              <w:bottom w:val="single" w:sz="4" w:space="0" w:color="000000"/>
              <w:right w:val="single" w:sz="4" w:space="0" w:color="000000"/>
            </w:tcBorders>
          </w:tcPr>
          <w:p w:rsidR="000F54CA" w:rsidRDefault="000203CB" w:rsidP="0028384B">
            <w:pPr>
              <w:ind w:firstLine="36"/>
              <w:jc w:val="center"/>
            </w:pPr>
            <w:r>
              <w:rPr>
                <w:rFonts w:ascii="PT Astra Serif" w:hAnsi="PT Astra Serif"/>
                <w:sz w:val="22"/>
              </w:rPr>
              <w:t>75</w:t>
            </w:r>
          </w:p>
        </w:tc>
      </w:tr>
      <w:tr w:rsidR="009E5125" w:rsidRPr="00270207" w:rsidTr="009E5125">
        <w:trPr>
          <w:trHeight w:val="260"/>
        </w:trPr>
        <w:tc>
          <w:tcPr>
            <w:tcW w:w="589" w:type="dxa"/>
            <w:tcBorders>
              <w:top w:val="single" w:sz="4" w:space="0" w:color="000000"/>
              <w:left w:val="single" w:sz="4" w:space="0" w:color="000000"/>
              <w:bottom w:val="single" w:sz="4" w:space="0" w:color="000000"/>
              <w:right w:val="single" w:sz="4" w:space="0" w:color="000000"/>
            </w:tcBorders>
          </w:tcPr>
          <w:p w:rsidR="009E5125" w:rsidRPr="00270207" w:rsidRDefault="009E5125" w:rsidP="008C598B">
            <w:pPr>
              <w:spacing w:after="0" w:line="259" w:lineRule="auto"/>
              <w:ind w:right="53" w:firstLine="0"/>
              <w:jc w:val="center"/>
              <w:rPr>
                <w:rFonts w:ascii="PT Astra Serif" w:hAnsi="PT Astra Serif"/>
                <w:sz w:val="22"/>
              </w:rPr>
            </w:pPr>
            <w:r>
              <w:rPr>
                <w:rFonts w:ascii="PT Astra Serif" w:hAnsi="PT Astra Serif"/>
                <w:sz w:val="22"/>
              </w:rPr>
              <w:t>5</w:t>
            </w:r>
          </w:p>
        </w:tc>
        <w:tc>
          <w:tcPr>
            <w:tcW w:w="5208" w:type="dxa"/>
            <w:tcBorders>
              <w:top w:val="single" w:sz="4" w:space="0" w:color="000000"/>
              <w:left w:val="single" w:sz="4" w:space="0" w:color="000000"/>
              <w:bottom w:val="single" w:sz="4" w:space="0" w:color="000000"/>
              <w:right w:val="single" w:sz="4" w:space="0" w:color="000000"/>
            </w:tcBorders>
          </w:tcPr>
          <w:p w:rsidR="009E5125" w:rsidRPr="00270207" w:rsidRDefault="009E5125" w:rsidP="008C598B">
            <w:pPr>
              <w:spacing w:after="0" w:line="259" w:lineRule="auto"/>
              <w:ind w:right="0" w:firstLine="0"/>
              <w:jc w:val="left"/>
              <w:rPr>
                <w:rFonts w:ascii="PT Astra Serif" w:hAnsi="PT Astra Serif"/>
                <w:sz w:val="22"/>
              </w:rPr>
            </w:pPr>
            <w:r>
              <w:rPr>
                <w:rFonts w:ascii="PT Astra Serif" w:hAnsi="PT Astra Serif"/>
                <w:sz w:val="22"/>
              </w:rPr>
              <w:t xml:space="preserve">Общее количество </w:t>
            </w:r>
            <w:r w:rsidRPr="00716C0B">
              <w:rPr>
                <w:rFonts w:ascii="PT Astra Serif" w:eastAsiaTheme="minorEastAsia" w:hAnsi="PT Astra Serif" w:cs="PT Astra Serif"/>
                <w:color w:val="auto"/>
                <w:sz w:val="22"/>
              </w:rPr>
              <w:t xml:space="preserve">организаций, занятых в отрасли информационных технологий, с основными видами экономической деятельности </w:t>
            </w:r>
            <w:hyperlink r:id="rId18" w:history="1">
              <w:r w:rsidRPr="00716C0B">
                <w:rPr>
                  <w:rFonts w:ascii="PT Astra Serif" w:eastAsiaTheme="minorEastAsia" w:hAnsi="PT Astra Serif" w:cs="PT Astra Serif"/>
                  <w:color w:val="0000FF"/>
                  <w:sz w:val="22"/>
                </w:rPr>
                <w:t>26.30.11</w:t>
              </w:r>
            </w:hyperlink>
            <w:r w:rsidRPr="00716C0B">
              <w:rPr>
                <w:rFonts w:ascii="PT Astra Serif" w:eastAsiaTheme="minorEastAsia" w:hAnsi="PT Astra Serif" w:cs="PT Astra Serif"/>
                <w:color w:val="auto"/>
                <w:sz w:val="22"/>
              </w:rPr>
              <w:t xml:space="preserve">, </w:t>
            </w:r>
            <w:hyperlink r:id="rId19" w:history="1">
              <w:r w:rsidRPr="00716C0B">
                <w:rPr>
                  <w:rFonts w:ascii="PT Astra Serif" w:eastAsiaTheme="minorEastAsia" w:hAnsi="PT Astra Serif" w:cs="PT Astra Serif"/>
                  <w:color w:val="0000FF"/>
                  <w:sz w:val="22"/>
                </w:rPr>
                <w:t>42.22</w:t>
              </w:r>
            </w:hyperlink>
            <w:r w:rsidRPr="00716C0B">
              <w:rPr>
                <w:rFonts w:ascii="PT Astra Serif" w:eastAsiaTheme="minorEastAsia" w:hAnsi="PT Astra Serif" w:cs="PT Astra Serif"/>
                <w:color w:val="auto"/>
                <w:sz w:val="22"/>
              </w:rPr>
              <w:t xml:space="preserve">, </w:t>
            </w:r>
            <w:hyperlink r:id="rId20" w:history="1">
              <w:r w:rsidRPr="00716C0B">
                <w:rPr>
                  <w:rFonts w:ascii="PT Astra Serif" w:eastAsiaTheme="minorEastAsia" w:hAnsi="PT Astra Serif" w:cs="PT Astra Serif"/>
                  <w:color w:val="0000FF"/>
                  <w:sz w:val="22"/>
                </w:rPr>
                <w:t>60.10</w:t>
              </w:r>
            </w:hyperlink>
            <w:r w:rsidRPr="00716C0B">
              <w:rPr>
                <w:rFonts w:ascii="PT Astra Serif" w:eastAsiaTheme="minorEastAsia" w:hAnsi="PT Astra Serif" w:cs="PT Astra Serif"/>
                <w:color w:val="auto"/>
                <w:sz w:val="22"/>
              </w:rPr>
              <w:t xml:space="preserve">, </w:t>
            </w:r>
            <w:hyperlink r:id="rId21" w:history="1">
              <w:r w:rsidRPr="00716C0B">
                <w:rPr>
                  <w:rFonts w:ascii="PT Astra Serif" w:eastAsiaTheme="minorEastAsia" w:hAnsi="PT Astra Serif" w:cs="PT Astra Serif"/>
                  <w:color w:val="0000FF"/>
                  <w:sz w:val="22"/>
                </w:rPr>
                <w:t>61.10</w:t>
              </w:r>
            </w:hyperlink>
            <w:r w:rsidRPr="00716C0B">
              <w:rPr>
                <w:rFonts w:ascii="PT Astra Serif" w:eastAsiaTheme="minorEastAsia" w:hAnsi="PT Astra Serif" w:cs="PT Astra Serif"/>
                <w:color w:val="auto"/>
                <w:sz w:val="22"/>
              </w:rPr>
              <w:t xml:space="preserve">, </w:t>
            </w:r>
            <w:hyperlink r:id="rId22" w:history="1">
              <w:r w:rsidRPr="00716C0B">
                <w:rPr>
                  <w:rFonts w:ascii="PT Astra Serif" w:eastAsiaTheme="minorEastAsia" w:hAnsi="PT Astra Serif" w:cs="PT Astra Serif"/>
                  <w:color w:val="0000FF"/>
                  <w:sz w:val="22"/>
                </w:rPr>
                <w:t>61.20</w:t>
              </w:r>
            </w:hyperlink>
            <w:r w:rsidRPr="00716C0B">
              <w:rPr>
                <w:rFonts w:ascii="PT Astra Serif" w:eastAsiaTheme="minorEastAsia" w:hAnsi="PT Astra Serif" w:cs="PT Astra Serif"/>
                <w:color w:val="auto"/>
                <w:sz w:val="22"/>
              </w:rPr>
              <w:t xml:space="preserve">, </w:t>
            </w:r>
            <w:hyperlink r:id="rId23" w:history="1">
              <w:r w:rsidRPr="00716C0B">
                <w:rPr>
                  <w:rFonts w:ascii="PT Astra Serif" w:eastAsiaTheme="minorEastAsia" w:hAnsi="PT Astra Serif" w:cs="PT Astra Serif"/>
                  <w:color w:val="0000FF"/>
                  <w:sz w:val="22"/>
                </w:rPr>
                <w:t>63.11</w:t>
              </w:r>
            </w:hyperlink>
          </w:p>
        </w:tc>
        <w:tc>
          <w:tcPr>
            <w:tcW w:w="1408" w:type="dxa"/>
            <w:tcBorders>
              <w:top w:val="single" w:sz="4" w:space="0" w:color="000000"/>
              <w:left w:val="single" w:sz="4" w:space="0" w:color="000000"/>
              <w:bottom w:val="single" w:sz="4" w:space="0" w:color="000000"/>
              <w:right w:val="single" w:sz="4" w:space="0" w:color="000000"/>
            </w:tcBorders>
          </w:tcPr>
          <w:p w:rsidR="009E5125" w:rsidRDefault="009E5125" w:rsidP="009E5125">
            <w:pPr>
              <w:spacing w:after="0" w:line="259" w:lineRule="auto"/>
              <w:ind w:right="55" w:firstLine="0"/>
              <w:jc w:val="center"/>
              <w:rPr>
                <w:rFonts w:ascii="PT Astra Serif" w:hAnsi="PT Astra Serif"/>
                <w:sz w:val="22"/>
              </w:rPr>
            </w:pPr>
            <w:r>
              <w:rPr>
                <w:rFonts w:ascii="PT Astra Serif" w:hAnsi="PT Astra Serif"/>
                <w:sz w:val="22"/>
              </w:rPr>
              <w:t>-</w:t>
            </w:r>
          </w:p>
        </w:tc>
        <w:tc>
          <w:tcPr>
            <w:tcW w:w="1231" w:type="dxa"/>
            <w:tcBorders>
              <w:top w:val="single" w:sz="4" w:space="0" w:color="000000"/>
              <w:left w:val="single" w:sz="4" w:space="0" w:color="000000"/>
              <w:bottom w:val="single" w:sz="4" w:space="0" w:color="000000"/>
              <w:right w:val="single" w:sz="4" w:space="0" w:color="000000"/>
            </w:tcBorders>
          </w:tcPr>
          <w:p w:rsidR="009E5125" w:rsidRDefault="009E5125" w:rsidP="008C598B">
            <w:pPr>
              <w:spacing w:after="0" w:line="259" w:lineRule="auto"/>
              <w:ind w:right="55" w:firstLine="0"/>
              <w:jc w:val="center"/>
              <w:rPr>
                <w:rFonts w:ascii="PT Astra Serif" w:hAnsi="PT Astra Serif"/>
                <w:sz w:val="22"/>
              </w:rPr>
            </w:pPr>
            <w:r>
              <w:rPr>
                <w:rFonts w:ascii="PT Astra Serif" w:hAnsi="PT Astra Serif"/>
                <w:sz w:val="22"/>
              </w:rPr>
              <w:t>4</w:t>
            </w:r>
          </w:p>
        </w:tc>
        <w:tc>
          <w:tcPr>
            <w:tcW w:w="1454" w:type="dxa"/>
            <w:tcBorders>
              <w:top w:val="single" w:sz="4" w:space="0" w:color="000000"/>
              <w:left w:val="single" w:sz="4" w:space="0" w:color="000000"/>
              <w:bottom w:val="single" w:sz="4" w:space="0" w:color="000000"/>
              <w:right w:val="single" w:sz="4" w:space="0" w:color="000000"/>
            </w:tcBorders>
          </w:tcPr>
          <w:p w:rsidR="009E5125" w:rsidRDefault="009E5125" w:rsidP="0028384B">
            <w:pPr>
              <w:ind w:firstLine="36"/>
              <w:jc w:val="center"/>
              <w:rPr>
                <w:rFonts w:ascii="PT Astra Serif" w:hAnsi="PT Astra Serif"/>
                <w:sz w:val="22"/>
              </w:rPr>
            </w:pPr>
            <w:r>
              <w:rPr>
                <w:rFonts w:ascii="PT Astra Serif" w:hAnsi="PT Astra Serif"/>
                <w:sz w:val="22"/>
              </w:rPr>
              <w:t>-</w:t>
            </w:r>
          </w:p>
        </w:tc>
      </w:tr>
    </w:tbl>
    <w:p w:rsidR="00F6192C" w:rsidRDefault="00F6192C" w:rsidP="00F6192C">
      <w:pPr>
        <w:spacing w:line="256" w:lineRule="auto"/>
        <w:ind w:firstLine="0"/>
        <w:rPr>
          <w:rFonts w:ascii="PT Astra Serif" w:hAnsi="PT Astra Serif"/>
        </w:rPr>
      </w:pPr>
    </w:p>
    <w:p w:rsidR="005452D6" w:rsidRPr="00F6192C" w:rsidRDefault="005452D6" w:rsidP="00F6192C">
      <w:pPr>
        <w:spacing w:line="256" w:lineRule="auto"/>
        <w:ind w:firstLine="567"/>
        <w:rPr>
          <w:rFonts w:ascii="PT Astra Serif" w:hAnsi="PT Astra Serif"/>
          <w:sz w:val="26"/>
          <w:szCs w:val="26"/>
        </w:rPr>
      </w:pPr>
      <w:r w:rsidRPr="00F6192C">
        <w:rPr>
          <w:rFonts w:ascii="PT Astra Serif" w:hAnsi="PT Astra Serif"/>
          <w:sz w:val="26"/>
          <w:szCs w:val="26"/>
        </w:rPr>
        <w:lastRenderedPageBreak/>
        <w:t>Результат</w:t>
      </w:r>
      <w:r w:rsidR="00F6192C" w:rsidRPr="00F6192C">
        <w:rPr>
          <w:rFonts w:ascii="PT Astra Serif" w:hAnsi="PT Astra Serif"/>
          <w:sz w:val="26"/>
          <w:szCs w:val="26"/>
        </w:rPr>
        <w:t>ы</w:t>
      </w:r>
      <w:r w:rsidRPr="00F6192C">
        <w:rPr>
          <w:rFonts w:ascii="PT Astra Serif" w:hAnsi="PT Astra Serif"/>
          <w:sz w:val="26"/>
          <w:szCs w:val="26"/>
        </w:rPr>
        <w:t xml:space="preserve"> оценки целесообразности технических налоговых расходов муниципального образования город </w:t>
      </w:r>
      <w:r w:rsidR="0099314B" w:rsidRPr="00F6192C">
        <w:rPr>
          <w:rFonts w:ascii="PT Astra Serif" w:hAnsi="PT Astra Serif"/>
          <w:sz w:val="26"/>
          <w:szCs w:val="26"/>
        </w:rPr>
        <w:t>Узловая за 202</w:t>
      </w:r>
      <w:r w:rsidR="0052082E">
        <w:rPr>
          <w:rFonts w:ascii="PT Astra Serif" w:hAnsi="PT Astra Serif"/>
          <w:sz w:val="26"/>
          <w:szCs w:val="26"/>
        </w:rPr>
        <w:t>3</w:t>
      </w:r>
      <w:r w:rsidRPr="00F6192C">
        <w:rPr>
          <w:rFonts w:ascii="PT Astra Serif" w:hAnsi="PT Astra Serif"/>
          <w:sz w:val="26"/>
          <w:szCs w:val="26"/>
        </w:rPr>
        <w:t xml:space="preserve"> год</w:t>
      </w:r>
      <w:r w:rsidR="00F6192C" w:rsidRPr="00F6192C">
        <w:rPr>
          <w:rFonts w:ascii="PT Astra Serif" w:hAnsi="PT Astra Serif"/>
          <w:sz w:val="26"/>
          <w:szCs w:val="26"/>
        </w:rPr>
        <w:t xml:space="preserve"> сведены в таблицу 3.</w:t>
      </w:r>
    </w:p>
    <w:p w:rsidR="00F6192C" w:rsidRPr="00270207" w:rsidRDefault="00F6192C" w:rsidP="00F6192C">
      <w:pPr>
        <w:spacing w:line="256" w:lineRule="auto"/>
        <w:ind w:firstLine="567"/>
        <w:jc w:val="right"/>
        <w:rPr>
          <w:rFonts w:ascii="PT Astra Serif" w:hAnsi="PT Astra Serif"/>
          <w:b/>
          <w:sz w:val="26"/>
          <w:szCs w:val="26"/>
        </w:rPr>
      </w:pPr>
      <w:r>
        <w:rPr>
          <w:rFonts w:ascii="PT Astra Serif" w:hAnsi="PT Astra Serif"/>
          <w:b/>
          <w:sz w:val="26"/>
          <w:szCs w:val="26"/>
        </w:rPr>
        <w:t>Таблица 3</w:t>
      </w:r>
    </w:p>
    <w:tbl>
      <w:tblPr>
        <w:tblStyle w:val="a5"/>
        <w:tblW w:w="10745" w:type="dxa"/>
        <w:tblInd w:w="-572" w:type="dxa"/>
        <w:tblLayout w:type="fixed"/>
        <w:tblLook w:val="04A0"/>
      </w:tblPr>
      <w:tblGrid>
        <w:gridCol w:w="567"/>
        <w:gridCol w:w="3374"/>
        <w:gridCol w:w="850"/>
        <w:gridCol w:w="1985"/>
        <w:gridCol w:w="992"/>
        <w:gridCol w:w="1417"/>
        <w:gridCol w:w="1560"/>
      </w:tblGrid>
      <w:tr w:rsidR="005452D6" w:rsidRPr="00270207" w:rsidTr="00024F0D">
        <w:trPr>
          <w:cantSplit/>
          <w:trHeight w:val="1475"/>
          <w:tblHeader/>
        </w:trPr>
        <w:tc>
          <w:tcPr>
            <w:tcW w:w="567" w:type="dxa"/>
            <w:vMerge w:val="restart"/>
            <w:tcBorders>
              <w:top w:val="single" w:sz="4" w:space="0" w:color="auto"/>
              <w:left w:val="single" w:sz="4" w:space="0" w:color="auto"/>
              <w:right w:val="single" w:sz="4" w:space="0" w:color="auto"/>
            </w:tcBorders>
            <w:vAlign w:val="center"/>
          </w:tcPr>
          <w:p w:rsidR="005452D6" w:rsidRPr="00270207" w:rsidRDefault="005452D6" w:rsidP="008C598B">
            <w:pPr>
              <w:spacing w:line="276" w:lineRule="auto"/>
              <w:contextualSpacing/>
              <w:jc w:val="center"/>
              <w:rPr>
                <w:rFonts w:ascii="PT Astra Serif" w:hAnsi="PT Astra Serif"/>
                <w:sz w:val="20"/>
                <w:szCs w:val="20"/>
              </w:rPr>
            </w:pPr>
            <w:r w:rsidRPr="00270207">
              <w:rPr>
                <w:rFonts w:ascii="PT Astra Serif" w:hAnsi="PT Astra Serif"/>
                <w:sz w:val="20"/>
                <w:szCs w:val="20"/>
              </w:rPr>
              <w:t xml:space="preserve">№ </w:t>
            </w:r>
            <w:r w:rsidR="00024F0D" w:rsidRPr="00270207">
              <w:rPr>
                <w:rFonts w:ascii="PT Astra Serif" w:hAnsi="PT Astra Serif"/>
                <w:sz w:val="20"/>
                <w:szCs w:val="20"/>
              </w:rPr>
              <w:t xml:space="preserve">№ </w:t>
            </w:r>
            <w:r w:rsidRPr="00270207">
              <w:rPr>
                <w:rFonts w:ascii="PT Astra Serif" w:hAnsi="PT Astra Serif"/>
                <w:sz w:val="20"/>
                <w:szCs w:val="20"/>
              </w:rPr>
              <w:t>п/п</w:t>
            </w:r>
          </w:p>
        </w:tc>
        <w:tc>
          <w:tcPr>
            <w:tcW w:w="3374" w:type="dxa"/>
            <w:vMerge w:val="restart"/>
            <w:tcBorders>
              <w:top w:val="single" w:sz="4" w:space="0" w:color="auto"/>
              <w:left w:val="single" w:sz="4" w:space="0" w:color="auto"/>
              <w:right w:val="single" w:sz="4" w:space="0" w:color="auto"/>
            </w:tcBorders>
            <w:vAlign w:val="center"/>
          </w:tcPr>
          <w:p w:rsidR="005452D6" w:rsidRPr="00270207" w:rsidRDefault="005452D6" w:rsidP="005452D6">
            <w:pPr>
              <w:spacing w:line="276" w:lineRule="auto"/>
              <w:ind w:firstLine="5"/>
              <w:contextualSpacing/>
              <w:jc w:val="center"/>
              <w:rPr>
                <w:rFonts w:ascii="PT Astra Serif" w:hAnsi="PT Astra Serif"/>
                <w:sz w:val="20"/>
                <w:szCs w:val="20"/>
              </w:rPr>
            </w:pPr>
            <w:r w:rsidRPr="00270207">
              <w:rPr>
                <w:rFonts w:ascii="PT Astra Serif" w:hAnsi="PT Astra Serif"/>
                <w:sz w:val="20"/>
                <w:szCs w:val="20"/>
              </w:rPr>
              <w:t>Наименование налогового расхода</w:t>
            </w:r>
          </w:p>
        </w:tc>
        <w:tc>
          <w:tcPr>
            <w:tcW w:w="850" w:type="dxa"/>
            <w:vMerge w:val="restart"/>
            <w:tcBorders>
              <w:top w:val="single" w:sz="4" w:space="0" w:color="auto"/>
              <w:left w:val="single" w:sz="4" w:space="0" w:color="auto"/>
              <w:right w:val="single" w:sz="4" w:space="0" w:color="auto"/>
            </w:tcBorders>
            <w:vAlign w:val="center"/>
          </w:tcPr>
          <w:p w:rsidR="005452D6" w:rsidRPr="00270207" w:rsidRDefault="005452D6" w:rsidP="005452D6">
            <w:pPr>
              <w:spacing w:line="276" w:lineRule="auto"/>
              <w:ind w:right="-108" w:firstLine="0"/>
              <w:contextualSpacing/>
              <w:rPr>
                <w:rFonts w:ascii="PT Astra Serif" w:hAnsi="PT Astra Serif"/>
                <w:sz w:val="20"/>
                <w:szCs w:val="20"/>
              </w:rPr>
            </w:pPr>
            <w:r w:rsidRPr="00270207">
              <w:rPr>
                <w:rFonts w:ascii="PT Astra Serif" w:hAnsi="PT Astra Serif"/>
                <w:sz w:val="20"/>
                <w:szCs w:val="20"/>
              </w:rPr>
              <w:t xml:space="preserve">Наименование налога </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452D6" w:rsidRPr="00270207" w:rsidRDefault="005452D6" w:rsidP="005452D6">
            <w:pPr>
              <w:spacing w:line="276" w:lineRule="auto"/>
              <w:ind w:right="113" w:firstLine="0"/>
              <w:contextualSpacing/>
              <w:rPr>
                <w:rFonts w:ascii="PT Astra Serif" w:hAnsi="PT Astra Serif"/>
                <w:sz w:val="20"/>
                <w:szCs w:val="20"/>
              </w:rPr>
            </w:pPr>
            <w:r w:rsidRPr="00270207">
              <w:rPr>
                <w:rFonts w:ascii="PT Astra Serif" w:hAnsi="PT Astra Serif"/>
                <w:sz w:val="20"/>
                <w:szCs w:val="20"/>
              </w:rPr>
              <w:t xml:space="preserve">Соответствие налогового расхода целям муниципальной программы и (или) цели социально-экономической политики </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452D6" w:rsidRPr="00270207" w:rsidRDefault="005452D6" w:rsidP="005452D6">
            <w:pPr>
              <w:spacing w:line="276" w:lineRule="auto"/>
              <w:ind w:right="-108" w:firstLine="0"/>
              <w:contextualSpacing/>
              <w:rPr>
                <w:rFonts w:ascii="PT Astra Serif" w:hAnsi="PT Astra Serif"/>
                <w:sz w:val="20"/>
                <w:szCs w:val="20"/>
              </w:rPr>
            </w:pPr>
            <w:r w:rsidRPr="00270207">
              <w:rPr>
                <w:rFonts w:ascii="PT Astra Serif" w:hAnsi="PT Astra Serif"/>
                <w:sz w:val="20"/>
                <w:szCs w:val="20"/>
              </w:rPr>
              <w:t>Востребованность налогоплательщиками</w:t>
            </w:r>
          </w:p>
        </w:tc>
      </w:tr>
      <w:tr w:rsidR="007D1991" w:rsidRPr="00270207" w:rsidTr="009E5125">
        <w:trPr>
          <w:cantSplit/>
          <w:trHeight w:val="1825"/>
          <w:tblHeader/>
        </w:trPr>
        <w:tc>
          <w:tcPr>
            <w:tcW w:w="567" w:type="dxa"/>
            <w:vMerge/>
            <w:tcBorders>
              <w:left w:val="single" w:sz="4" w:space="0" w:color="auto"/>
              <w:bottom w:val="single" w:sz="4" w:space="0" w:color="auto"/>
              <w:right w:val="single" w:sz="4" w:space="0" w:color="auto"/>
            </w:tcBorders>
            <w:vAlign w:val="center"/>
          </w:tcPr>
          <w:p w:rsidR="005452D6" w:rsidRPr="00270207" w:rsidRDefault="005452D6" w:rsidP="008C598B">
            <w:pPr>
              <w:spacing w:line="276" w:lineRule="auto"/>
              <w:contextualSpacing/>
              <w:jc w:val="center"/>
              <w:rPr>
                <w:rFonts w:ascii="PT Astra Serif" w:hAnsi="PT Astra Serif"/>
                <w:sz w:val="20"/>
                <w:szCs w:val="20"/>
              </w:rPr>
            </w:pPr>
          </w:p>
        </w:tc>
        <w:tc>
          <w:tcPr>
            <w:tcW w:w="3374" w:type="dxa"/>
            <w:vMerge/>
            <w:tcBorders>
              <w:left w:val="single" w:sz="4" w:space="0" w:color="auto"/>
              <w:bottom w:val="single" w:sz="4" w:space="0" w:color="auto"/>
              <w:right w:val="single" w:sz="4" w:space="0" w:color="auto"/>
            </w:tcBorders>
            <w:vAlign w:val="center"/>
            <w:hideMark/>
          </w:tcPr>
          <w:p w:rsidR="005452D6" w:rsidRPr="00270207" w:rsidRDefault="005452D6" w:rsidP="008C598B">
            <w:pPr>
              <w:spacing w:line="276" w:lineRule="auto"/>
              <w:contextualSpacing/>
              <w:jc w:val="center"/>
              <w:rPr>
                <w:rFonts w:ascii="PT Astra Serif" w:hAnsi="PT Astra Serif"/>
                <w:sz w:val="20"/>
                <w:szCs w:val="20"/>
              </w:rPr>
            </w:pPr>
          </w:p>
        </w:tc>
        <w:tc>
          <w:tcPr>
            <w:tcW w:w="850" w:type="dxa"/>
            <w:vMerge/>
            <w:tcBorders>
              <w:left w:val="single" w:sz="4" w:space="0" w:color="auto"/>
              <w:bottom w:val="single" w:sz="4" w:space="0" w:color="auto"/>
              <w:right w:val="single" w:sz="4" w:space="0" w:color="auto"/>
            </w:tcBorders>
            <w:vAlign w:val="center"/>
          </w:tcPr>
          <w:p w:rsidR="005452D6" w:rsidRPr="00270207" w:rsidRDefault="005452D6" w:rsidP="008C598B">
            <w:pPr>
              <w:spacing w:line="276" w:lineRule="auto"/>
              <w:ind w:right="-108"/>
              <w:contextualSpacing/>
              <w:jc w:val="center"/>
              <w:rPr>
                <w:rFonts w:ascii="PT Astra Serif" w:hAnsi="PT Astra Serif"/>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452D6" w:rsidRPr="00270207" w:rsidRDefault="005452D6" w:rsidP="005452D6">
            <w:pPr>
              <w:spacing w:line="276" w:lineRule="auto"/>
              <w:ind w:right="-108" w:firstLine="0"/>
              <w:contextualSpacing/>
              <w:rPr>
                <w:rFonts w:ascii="PT Astra Serif" w:hAnsi="PT Astra Serif"/>
                <w:sz w:val="18"/>
                <w:szCs w:val="18"/>
              </w:rPr>
            </w:pPr>
            <w:r w:rsidRPr="00270207">
              <w:rPr>
                <w:rFonts w:ascii="PT Astra Serif" w:hAnsi="PT Astra Serif"/>
                <w:sz w:val="18"/>
                <w:szCs w:val="18"/>
              </w:rPr>
              <w:t xml:space="preserve">Наименование муниципальной программы и (или) цели социально-экономической политики </w:t>
            </w:r>
          </w:p>
        </w:tc>
        <w:tc>
          <w:tcPr>
            <w:tcW w:w="992" w:type="dxa"/>
            <w:tcBorders>
              <w:top w:val="single" w:sz="4" w:space="0" w:color="auto"/>
              <w:left w:val="single" w:sz="4" w:space="0" w:color="auto"/>
              <w:bottom w:val="single" w:sz="4" w:space="0" w:color="auto"/>
              <w:right w:val="single" w:sz="4" w:space="0" w:color="auto"/>
            </w:tcBorders>
            <w:vAlign w:val="center"/>
          </w:tcPr>
          <w:p w:rsidR="005452D6" w:rsidRPr="00270207" w:rsidRDefault="007D1991" w:rsidP="007D1991">
            <w:pPr>
              <w:spacing w:line="276" w:lineRule="auto"/>
              <w:ind w:firstLine="0"/>
              <w:contextualSpacing/>
              <w:jc w:val="center"/>
              <w:rPr>
                <w:rFonts w:ascii="PT Astra Serif" w:hAnsi="PT Astra Serif"/>
                <w:sz w:val="18"/>
                <w:szCs w:val="18"/>
              </w:rPr>
            </w:pPr>
            <w:r w:rsidRPr="00270207">
              <w:rPr>
                <w:rFonts w:ascii="PT Astra Serif" w:hAnsi="PT Astra Serif"/>
                <w:sz w:val="18"/>
                <w:szCs w:val="18"/>
              </w:rPr>
              <w:t>д</w:t>
            </w:r>
            <w:r w:rsidR="005452D6" w:rsidRPr="00270207">
              <w:rPr>
                <w:rFonts w:ascii="PT Astra Serif" w:hAnsi="PT Astra Serif"/>
                <w:sz w:val="18"/>
                <w:szCs w:val="18"/>
              </w:rPr>
              <w:t>а / нет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52D6" w:rsidRPr="00270207" w:rsidRDefault="005452D6" w:rsidP="0052082E">
            <w:pPr>
              <w:spacing w:line="276" w:lineRule="auto"/>
              <w:ind w:right="0" w:firstLine="0"/>
              <w:contextualSpacing/>
              <w:rPr>
                <w:rFonts w:ascii="PT Astra Serif" w:hAnsi="PT Astra Serif"/>
                <w:sz w:val="18"/>
                <w:szCs w:val="18"/>
              </w:rPr>
            </w:pPr>
            <w:r w:rsidRPr="00270207">
              <w:rPr>
                <w:rFonts w:ascii="PT Astra Serif" w:hAnsi="PT Astra Serif"/>
                <w:sz w:val="18"/>
                <w:szCs w:val="18"/>
              </w:rPr>
              <w:t>Количество налогоплательщиков, воспользо</w:t>
            </w:r>
            <w:r w:rsidR="007D1991" w:rsidRPr="00270207">
              <w:rPr>
                <w:rFonts w:ascii="PT Astra Serif" w:hAnsi="PT Astra Serif"/>
                <w:sz w:val="18"/>
                <w:szCs w:val="18"/>
              </w:rPr>
              <w:t>вавшихся налоговой льготой в 202</w:t>
            </w:r>
            <w:r w:rsidR="0052082E">
              <w:rPr>
                <w:rFonts w:ascii="PT Astra Serif" w:hAnsi="PT Astra Serif"/>
                <w:sz w:val="18"/>
                <w:szCs w:val="18"/>
              </w:rPr>
              <w:t>3</w:t>
            </w:r>
            <w:r w:rsidRPr="00270207">
              <w:rPr>
                <w:rFonts w:ascii="PT Astra Serif" w:hAnsi="PT Astra Serif"/>
                <w:sz w:val="18"/>
                <w:szCs w:val="18"/>
              </w:rPr>
              <w:t xml:space="preserve"> году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5452D6" w:rsidRPr="00270207" w:rsidRDefault="005452D6" w:rsidP="007D1991">
            <w:pPr>
              <w:spacing w:line="276" w:lineRule="auto"/>
              <w:ind w:right="0" w:firstLine="0"/>
              <w:contextualSpacing/>
              <w:rPr>
                <w:rFonts w:ascii="PT Astra Serif" w:hAnsi="PT Astra Serif"/>
                <w:sz w:val="18"/>
                <w:szCs w:val="18"/>
              </w:rPr>
            </w:pPr>
            <w:r w:rsidRPr="00270207">
              <w:rPr>
                <w:rFonts w:ascii="PT Astra Serif" w:hAnsi="PT Astra Serif"/>
                <w:sz w:val="18"/>
                <w:szCs w:val="18"/>
              </w:rPr>
              <w:t>Оценка востребованность</w:t>
            </w:r>
          </w:p>
        </w:tc>
      </w:tr>
      <w:tr w:rsidR="007D1991" w:rsidRPr="00270207" w:rsidTr="009E5125">
        <w:tc>
          <w:tcPr>
            <w:tcW w:w="567" w:type="dxa"/>
            <w:tcBorders>
              <w:top w:val="single" w:sz="4" w:space="0" w:color="auto"/>
              <w:left w:val="single" w:sz="4" w:space="0" w:color="auto"/>
              <w:bottom w:val="single" w:sz="4" w:space="0" w:color="auto"/>
              <w:right w:val="single" w:sz="4" w:space="0" w:color="auto"/>
            </w:tcBorders>
            <w:vAlign w:val="center"/>
          </w:tcPr>
          <w:p w:rsidR="007D1991" w:rsidRPr="00270207" w:rsidRDefault="00024F0D" w:rsidP="008C598B">
            <w:pPr>
              <w:spacing w:line="276" w:lineRule="auto"/>
              <w:contextualSpacing/>
              <w:jc w:val="center"/>
              <w:rPr>
                <w:rFonts w:ascii="PT Astra Serif" w:hAnsi="PT Astra Serif"/>
                <w:sz w:val="20"/>
                <w:szCs w:val="20"/>
              </w:rPr>
            </w:pPr>
            <w:r w:rsidRPr="00270207">
              <w:rPr>
                <w:rFonts w:ascii="PT Astra Serif" w:hAnsi="PT Astra Serif"/>
                <w:sz w:val="20"/>
                <w:szCs w:val="20"/>
              </w:rPr>
              <w:t>1</w:t>
            </w:r>
            <w:r w:rsidR="007D1991" w:rsidRPr="00270207">
              <w:rPr>
                <w:rFonts w:ascii="PT Astra Serif" w:hAnsi="PT Astra Serif"/>
                <w:sz w:val="20"/>
                <w:szCs w:val="20"/>
              </w:rPr>
              <w:t>1</w:t>
            </w:r>
          </w:p>
        </w:tc>
        <w:tc>
          <w:tcPr>
            <w:tcW w:w="3374" w:type="dxa"/>
            <w:tcBorders>
              <w:top w:val="single" w:sz="4" w:space="0" w:color="auto"/>
              <w:left w:val="single" w:sz="4" w:space="0" w:color="auto"/>
              <w:bottom w:val="single" w:sz="4" w:space="0" w:color="auto"/>
              <w:right w:val="single" w:sz="4" w:space="0" w:color="auto"/>
            </w:tcBorders>
            <w:vAlign w:val="center"/>
          </w:tcPr>
          <w:p w:rsidR="007D1991" w:rsidRPr="00270207" w:rsidRDefault="007D1991" w:rsidP="005452D6">
            <w:pPr>
              <w:spacing w:line="276" w:lineRule="auto"/>
              <w:ind w:firstLine="0"/>
              <w:contextualSpacing/>
              <w:rPr>
                <w:rFonts w:ascii="PT Astra Serif" w:hAnsi="PT Astra Serif"/>
                <w:sz w:val="20"/>
                <w:szCs w:val="20"/>
              </w:rPr>
            </w:pPr>
            <w:r w:rsidRPr="00270207">
              <w:rPr>
                <w:rFonts w:ascii="PT Astra Serif" w:hAnsi="PT Astra Serif"/>
                <w:sz w:val="20"/>
                <w:szCs w:val="20"/>
              </w:rPr>
              <w:t xml:space="preserve">Освобождение от уплаты налога </w:t>
            </w:r>
            <w:r w:rsidRPr="00270207">
              <w:rPr>
                <w:rFonts w:ascii="PT Astra Serif" w:eastAsiaTheme="minorEastAsia" w:hAnsi="PT Astra Serif"/>
                <w:color w:val="auto"/>
                <w:sz w:val="20"/>
                <w:szCs w:val="20"/>
              </w:rPr>
              <w:t>муниципальные учреждения, финансируемые за счет средств бюджета муниципального образования город Узловая Узловского района и бюджета муниципального образования Узловский район, в отношении земельных участков, предоставленных им для оказания соответствующих муниципальных услуг (выполнения работ) и исполнения муниципальных функций</w:t>
            </w:r>
          </w:p>
        </w:tc>
        <w:tc>
          <w:tcPr>
            <w:tcW w:w="850" w:type="dxa"/>
            <w:tcBorders>
              <w:top w:val="single" w:sz="4" w:space="0" w:color="auto"/>
              <w:left w:val="single" w:sz="4" w:space="0" w:color="auto"/>
              <w:bottom w:val="single" w:sz="4" w:space="0" w:color="auto"/>
              <w:right w:val="single" w:sz="4" w:space="0" w:color="auto"/>
            </w:tcBorders>
            <w:vAlign w:val="center"/>
          </w:tcPr>
          <w:p w:rsidR="007D1991" w:rsidRPr="00270207" w:rsidRDefault="007D1991" w:rsidP="005452D6">
            <w:pPr>
              <w:spacing w:line="276" w:lineRule="auto"/>
              <w:ind w:right="-108" w:firstLine="0"/>
              <w:contextualSpacing/>
              <w:rPr>
                <w:rFonts w:ascii="PT Astra Serif" w:hAnsi="PT Astra Serif"/>
                <w:sz w:val="20"/>
                <w:szCs w:val="20"/>
              </w:rPr>
            </w:pPr>
            <w:r w:rsidRPr="00270207">
              <w:rPr>
                <w:rFonts w:ascii="PT Astra Serif" w:hAnsi="PT Astra Serif"/>
                <w:sz w:val="20"/>
                <w:szCs w:val="20"/>
              </w:rPr>
              <w:t>земельный налог</w:t>
            </w:r>
          </w:p>
        </w:tc>
        <w:tc>
          <w:tcPr>
            <w:tcW w:w="1985" w:type="dxa"/>
            <w:tcBorders>
              <w:top w:val="single" w:sz="4" w:space="0" w:color="auto"/>
              <w:left w:val="single" w:sz="4" w:space="0" w:color="auto"/>
              <w:right w:val="single" w:sz="4" w:space="0" w:color="auto"/>
            </w:tcBorders>
          </w:tcPr>
          <w:p w:rsidR="000203CB" w:rsidRPr="009E5125" w:rsidRDefault="000203CB" w:rsidP="000203CB">
            <w:pPr>
              <w:tabs>
                <w:tab w:val="left" w:pos="176"/>
              </w:tabs>
              <w:ind w:firstLine="0"/>
              <w:rPr>
                <w:rFonts w:ascii="PT Astra Serif" w:hAnsi="PT Astra Serif"/>
                <w:sz w:val="20"/>
                <w:szCs w:val="20"/>
              </w:rPr>
            </w:pPr>
            <w:r w:rsidRPr="009E5125">
              <w:rPr>
                <w:rFonts w:ascii="PT Astra Serif" w:hAnsi="PT Astra Serif"/>
                <w:sz w:val="20"/>
                <w:szCs w:val="20"/>
              </w:rPr>
              <w:t>1.Развитие муниципальной системы образования Узловского район</w:t>
            </w:r>
          </w:p>
          <w:p w:rsidR="000203CB" w:rsidRPr="009E5125" w:rsidRDefault="000203CB" w:rsidP="000203CB">
            <w:pPr>
              <w:tabs>
                <w:tab w:val="left" w:pos="176"/>
              </w:tabs>
              <w:ind w:firstLine="0"/>
              <w:rPr>
                <w:rFonts w:ascii="PT Astra Serif" w:hAnsi="PT Astra Serif"/>
                <w:sz w:val="20"/>
                <w:szCs w:val="20"/>
              </w:rPr>
            </w:pPr>
            <w:r w:rsidRPr="009E5125">
              <w:rPr>
                <w:rFonts w:ascii="PT Astra Serif" w:hAnsi="PT Astra Serif"/>
                <w:sz w:val="20"/>
                <w:szCs w:val="20"/>
              </w:rPr>
              <w:t>2.Развитие культуры Узловского района</w:t>
            </w:r>
          </w:p>
          <w:p w:rsidR="000203CB" w:rsidRPr="009E5125" w:rsidRDefault="000203CB" w:rsidP="000203CB">
            <w:pPr>
              <w:tabs>
                <w:tab w:val="left" w:pos="176"/>
              </w:tabs>
              <w:ind w:firstLine="0"/>
              <w:rPr>
                <w:rFonts w:ascii="PT Astra Serif" w:hAnsi="PT Astra Serif"/>
                <w:sz w:val="20"/>
                <w:szCs w:val="20"/>
              </w:rPr>
            </w:pPr>
            <w:r w:rsidRPr="009E5125">
              <w:rPr>
                <w:rFonts w:ascii="PT Astra Serif" w:hAnsi="PT Astra Serif"/>
                <w:sz w:val="20"/>
                <w:szCs w:val="20"/>
              </w:rPr>
              <w:t>3.Управление земельными ресурсами и муниципальным имуществом муниципального образования Узловский район</w:t>
            </w:r>
          </w:p>
          <w:p w:rsidR="000203CB" w:rsidRPr="009E5125" w:rsidRDefault="000203CB" w:rsidP="000203CB">
            <w:pPr>
              <w:tabs>
                <w:tab w:val="left" w:pos="176"/>
              </w:tabs>
              <w:ind w:firstLine="0"/>
              <w:rPr>
                <w:rFonts w:ascii="PT Astra Serif" w:hAnsi="PT Astra Serif"/>
                <w:sz w:val="20"/>
                <w:szCs w:val="20"/>
              </w:rPr>
            </w:pPr>
            <w:r w:rsidRPr="009E5125">
              <w:rPr>
                <w:rFonts w:ascii="PT Astra Serif" w:hAnsi="PT Astra Serif"/>
                <w:sz w:val="20"/>
                <w:szCs w:val="20"/>
              </w:rPr>
              <w:t>4.Управление муниципальными финансами Узловского района</w:t>
            </w:r>
          </w:p>
          <w:p w:rsidR="003A7F96" w:rsidRPr="009E5125" w:rsidRDefault="000203CB" w:rsidP="000203CB">
            <w:pPr>
              <w:tabs>
                <w:tab w:val="left" w:pos="34"/>
                <w:tab w:val="left" w:pos="176"/>
              </w:tabs>
              <w:ind w:firstLine="0"/>
              <w:rPr>
                <w:rFonts w:ascii="PT Astra Serif" w:hAnsi="PT Astra Serif"/>
                <w:sz w:val="20"/>
                <w:szCs w:val="20"/>
              </w:rPr>
            </w:pPr>
            <w:r w:rsidRPr="009E5125">
              <w:rPr>
                <w:rFonts w:ascii="PT Astra Serif" w:hAnsi="PT Astra Serif"/>
                <w:sz w:val="20"/>
                <w:szCs w:val="20"/>
              </w:rPr>
              <w:t>5.непрограммные направления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rsidR="007D1991" w:rsidRPr="00270207" w:rsidRDefault="007D1991" w:rsidP="009E5125">
            <w:pPr>
              <w:spacing w:line="276" w:lineRule="auto"/>
              <w:ind w:firstLine="0"/>
              <w:contextualSpacing/>
              <w:rPr>
                <w:rFonts w:ascii="PT Astra Serif" w:hAnsi="PT Astra Serif"/>
                <w:sz w:val="20"/>
                <w:szCs w:val="20"/>
              </w:rPr>
            </w:pPr>
            <w:r w:rsidRPr="00270207">
              <w:rPr>
                <w:rFonts w:ascii="PT Astra Serif" w:hAnsi="PT Astra Serif"/>
                <w:sz w:val="20"/>
                <w:szCs w:val="20"/>
              </w:rPr>
              <w:t>да</w:t>
            </w:r>
          </w:p>
        </w:tc>
        <w:tc>
          <w:tcPr>
            <w:tcW w:w="1417" w:type="dxa"/>
            <w:tcBorders>
              <w:top w:val="single" w:sz="4" w:space="0" w:color="auto"/>
              <w:left w:val="single" w:sz="4" w:space="0" w:color="auto"/>
              <w:bottom w:val="single" w:sz="4" w:space="0" w:color="auto"/>
              <w:right w:val="single" w:sz="4" w:space="0" w:color="auto"/>
            </w:tcBorders>
            <w:vAlign w:val="center"/>
          </w:tcPr>
          <w:p w:rsidR="007D1991" w:rsidRPr="00270207" w:rsidRDefault="007D1991" w:rsidP="005452D6">
            <w:pPr>
              <w:spacing w:line="276" w:lineRule="auto"/>
              <w:ind w:firstLine="0"/>
              <w:contextualSpacing/>
              <w:jc w:val="center"/>
              <w:rPr>
                <w:rFonts w:ascii="PT Astra Serif" w:hAnsi="PT Astra Serif"/>
                <w:sz w:val="20"/>
                <w:szCs w:val="20"/>
              </w:rPr>
            </w:pPr>
            <w:r w:rsidRPr="00270207">
              <w:rPr>
                <w:rFonts w:ascii="PT Astra Serif" w:hAnsi="PT Astra Serif"/>
                <w:sz w:val="20"/>
                <w:szCs w:val="20"/>
              </w:rPr>
              <w:t>3</w:t>
            </w:r>
            <w:r w:rsidR="003A7F96">
              <w:rPr>
                <w:rFonts w:ascii="PT Astra Serif" w:hAnsi="PT Astra Serif"/>
                <w:sz w:val="20"/>
                <w:szCs w:val="20"/>
              </w:rPr>
              <w:t>8</w:t>
            </w:r>
          </w:p>
        </w:tc>
        <w:tc>
          <w:tcPr>
            <w:tcW w:w="1560" w:type="dxa"/>
            <w:tcBorders>
              <w:top w:val="single" w:sz="4" w:space="0" w:color="auto"/>
              <w:left w:val="single" w:sz="4" w:space="0" w:color="auto"/>
              <w:bottom w:val="single" w:sz="4" w:space="0" w:color="auto"/>
              <w:right w:val="single" w:sz="4" w:space="0" w:color="auto"/>
            </w:tcBorders>
            <w:vAlign w:val="center"/>
          </w:tcPr>
          <w:p w:rsidR="007D1991" w:rsidRPr="00270207" w:rsidRDefault="007D1991" w:rsidP="005452D6">
            <w:pPr>
              <w:spacing w:line="276" w:lineRule="auto"/>
              <w:ind w:right="-108" w:firstLine="0"/>
              <w:contextualSpacing/>
              <w:jc w:val="center"/>
              <w:rPr>
                <w:rFonts w:ascii="PT Astra Serif" w:hAnsi="PT Astra Serif"/>
                <w:sz w:val="20"/>
                <w:szCs w:val="20"/>
              </w:rPr>
            </w:pPr>
            <w:r w:rsidRPr="00270207">
              <w:rPr>
                <w:rFonts w:ascii="PT Astra Serif" w:hAnsi="PT Astra Serif"/>
                <w:sz w:val="20"/>
                <w:szCs w:val="20"/>
              </w:rPr>
              <w:t>востребована</w:t>
            </w:r>
          </w:p>
        </w:tc>
      </w:tr>
      <w:tr w:rsidR="007D1991" w:rsidRPr="00270207" w:rsidTr="009E5125">
        <w:tc>
          <w:tcPr>
            <w:tcW w:w="567" w:type="dxa"/>
            <w:tcBorders>
              <w:top w:val="single" w:sz="4" w:space="0" w:color="auto"/>
              <w:left w:val="single" w:sz="4" w:space="0" w:color="auto"/>
              <w:bottom w:val="single" w:sz="4" w:space="0" w:color="auto"/>
              <w:right w:val="single" w:sz="4" w:space="0" w:color="auto"/>
            </w:tcBorders>
            <w:vAlign w:val="center"/>
          </w:tcPr>
          <w:p w:rsidR="007D1991" w:rsidRPr="00270207" w:rsidRDefault="00024F0D" w:rsidP="008C598B">
            <w:pPr>
              <w:spacing w:line="276" w:lineRule="auto"/>
              <w:contextualSpacing/>
              <w:jc w:val="center"/>
              <w:rPr>
                <w:rFonts w:ascii="PT Astra Serif" w:hAnsi="PT Astra Serif"/>
                <w:sz w:val="20"/>
                <w:szCs w:val="20"/>
              </w:rPr>
            </w:pPr>
            <w:r w:rsidRPr="00270207">
              <w:rPr>
                <w:rFonts w:ascii="PT Astra Serif" w:hAnsi="PT Astra Serif"/>
                <w:sz w:val="20"/>
                <w:szCs w:val="20"/>
              </w:rPr>
              <w:t>2</w:t>
            </w:r>
            <w:r w:rsidR="007D1991" w:rsidRPr="00270207">
              <w:rPr>
                <w:rFonts w:ascii="PT Astra Serif" w:hAnsi="PT Astra Serif"/>
                <w:sz w:val="20"/>
                <w:szCs w:val="20"/>
              </w:rPr>
              <w:t>2</w:t>
            </w:r>
          </w:p>
        </w:tc>
        <w:tc>
          <w:tcPr>
            <w:tcW w:w="3374" w:type="dxa"/>
            <w:tcBorders>
              <w:top w:val="single" w:sz="4" w:space="0" w:color="auto"/>
              <w:left w:val="single" w:sz="4" w:space="0" w:color="auto"/>
              <w:bottom w:val="single" w:sz="4" w:space="0" w:color="auto"/>
              <w:right w:val="single" w:sz="4" w:space="0" w:color="auto"/>
            </w:tcBorders>
            <w:vAlign w:val="center"/>
          </w:tcPr>
          <w:p w:rsidR="007D1991" w:rsidRPr="00270207" w:rsidRDefault="007D1991" w:rsidP="005452D6">
            <w:pPr>
              <w:spacing w:line="276" w:lineRule="auto"/>
              <w:ind w:firstLine="0"/>
              <w:contextualSpacing/>
              <w:rPr>
                <w:rFonts w:ascii="PT Astra Serif" w:hAnsi="PT Astra Serif"/>
                <w:sz w:val="20"/>
                <w:szCs w:val="20"/>
              </w:rPr>
            </w:pPr>
            <w:r w:rsidRPr="00270207">
              <w:rPr>
                <w:rFonts w:ascii="PT Astra Serif" w:hAnsi="PT Astra Serif"/>
                <w:sz w:val="20"/>
                <w:szCs w:val="20"/>
              </w:rPr>
              <w:t>Освобождение от уплаты налога органов местного самоуправления – в отношении земельных участков, предоставленных им для оказания соответствующих муниципальных услуг (выполнения работ) и исполнения муниципальных функций</w:t>
            </w:r>
          </w:p>
        </w:tc>
        <w:tc>
          <w:tcPr>
            <w:tcW w:w="850" w:type="dxa"/>
            <w:tcBorders>
              <w:top w:val="single" w:sz="4" w:space="0" w:color="auto"/>
              <w:left w:val="single" w:sz="4" w:space="0" w:color="auto"/>
              <w:bottom w:val="single" w:sz="4" w:space="0" w:color="auto"/>
              <w:right w:val="single" w:sz="4" w:space="0" w:color="auto"/>
            </w:tcBorders>
            <w:vAlign w:val="center"/>
          </w:tcPr>
          <w:p w:rsidR="007D1991" w:rsidRPr="00270207" w:rsidRDefault="007D1991" w:rsidP="005452D6">
            <w:pPr>
              <w:spacing w:line="256" w:lineRule="auto"/>
              <w:ind w:right="-108" w:firstLine="0"/>
              <w:rPr>
                <w:rFonts w:ascii="PT Astra Serif" w:hAnsi="PT Astra Serif"/>
                <w:sz w:val="20"/>
                <w:szCs w:val="20"/>
              </w:rPr>
            </w:pPr>
            <w:r w:rsidRPr="00270207">
              <w:rPr>
                <w:rFonts w:ascii="PT Astra Serif" w:hAnsi="PT Astra Serif"/>
                <w:sz w:val="20"/>
                <w:szCs w:val="20"/>
              </w:rPr>
              <w:t>земельный налог</w:t>
            </w:r>
          </w:p>
        </w:tc>
        <w:tc>
          <w:tcPr>
            <w:tcW w:w="1985" w:type="dxa"/>
            <w:tcBorders>
              <w:left w:val="single" w:sz="4" w:space="0" w:color="auto"/>
              <w:right w:val="single" w:sz="4" w:space="0" w:color="auto"/>
            </w:tcBorders>
            <w:vAlign w:val="center"/>
          </w:tcPr>
          <w:p w:rsidR="007D1991" w:rsidRPr="00270207" w:rsidRDefault="007D1991" w:rsidP="007D1991">
            <w:pPr>
              <w:spacing w:line="276" w:lineRule="auto"/>
              <w:ind w:firstLine="0"/>
              <w:contextualSpacing/>
              <w:rPr>
                <w:rFonts w:ascii="PT Astra Serif" w:hAnsi="PT Astra Serif"/>
                <w:sz w:val="20"/>
                <w:szCs w:val="20"/>
              </w:rPr>
            </w:pPr>
            <w:r w:rsidRPr="00270207">
              <w:rPr>
                <w:rFonts w:ascii="PT Astra Serif" w:hAnsi="PT Astra Serif"/>
                <w:sz w:val="20"/>
                <w:szCs w:val="20"/>
              </w:rPr>
              <w:t>непрограммные направления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rsidR="007D1991" w:rsidRPr="00270207" w:rsidRDefault="007D1991" w:rsidP="009E5125">
            <w:pPr>
              <w:spacing w:line="256" w:lineRule="auto"/>
              <w:ind w:firstLine="0"/>
              <w:rPr>
                <w:rFonts w:ascii="PT Astra Serif" w:hAnsi="PT Astra Serif"/>
                <w:sz w:val="20"/>
                <w:szCs w:val="20"/>
              </w:rPr>
            </w:pPr>
            <w:r w:rsidRPr="00270207">
              <w:rPr>
                <w:rFonts w:ascii="PT Astra Serif" w:hAnsi="PT Astra Serif"/>
                <w:sz w:val="20"/>
                <w:szCs w:val="20"/>
              </w:rPr>
              <w:t>да</w:t>
            </w:r>
          </w:p>
        </w:tc>
        <w:tc>
          <w:tcPr>
            <w:tcW w:w="1417" w:type="dxa"/>
            <w:tcBorders>
              <w:top w:val="single" w:sz="4" w:space="0" w:color="auto"/>
              <w:left w:val="single" w:sz="4" w:space="0" w:color="auto"/>
              <w:bottom w:val="single" w:sz="4" w:space="0" w:color="auto"/>
              <w:right w:val="single" w:sz="4" w:space="0" w:color="auto"/>
            </w:tcBorders>
            <w:vAlign w:val="center"/>
          </w:tcPr>
          <w:p w:rsidR="007D1991" w:rsidRPr="00270207" w:rsidRDefault="0007289A" w:rsidP="005452D6">
            <w:pPr>
              <w:spacing w:line="276" w:lineRule="auto"/>
              <w:ind w:firstLine="0"/>
              <w:contextualSpacing/>
              <w:jc w:val="center"/>
              <w:rPr>
                <w:rFonts w:ascii="PT Astra Serif" w:hAnsi="PT Astra Serif"/>
                <w:sz w:val="20"/>
                <w:szCs w:val="20"/>
              </w:rPr>
            </w:pPr>
            <w:r>
              <w:rPr>
                <w:rFonts w:ascii="PT Astra Serif" w:hAnsi="PT Astra Serif"/>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7D1991" w:rsidRPr="00270207" w:rsidRDefault="007D1991" w:rsidP="005452D6">
            <w:pPr>
              <w:spacing w:line="256" w:lineRule="auto"/>
              <w:ind w:right="-108" w:firstLine="0"/>
              <w:jc w:val="center"/>
              <w:rPr>
                <w:rFonts w:ascii="PT Astra Serif" w:hAnsi="PT Astra Serif"/>
                <w:sz w:val="20"/>
                <w:szCs w:val="20"/>
              </w:rPr>
            </w:pPr>
            <w:r w:rsidRPr="00270207">
              <w:rPr>
                <w:rFonts w:ascii="PT Astra Serif" w:hAnsi="PT Astra Serif"/>
                <w:sz w:val="20"/>
                <w:szCs w:val="20"/>
              </w:rPr>
              <w:t>востребована</w:t>
            </w:r>
          </w:p>
        </w:tc>
      </w:tr>
      <w:tr w:rsidR="0007289A" w:rsidRPr="00270207" w:rsidTr="009E5125">
        <w:trPr>
          <w:trHeight w:val="355"/>
        </w:trPr>
        <w:tc>
          <w:tcPr>
            <w:tcW w:w="567" w:type="dxa"/>
            <w:tcBorders>
              <w:top w:val="single" w:sz="4" w:space="0" w:color="auto"/>
              <w:left w:val="single" w:sz="4" w:space="0" w:color="auto"/>
              <w:bottom w:val="single" w:sz="4" w:space="0" w:color="auto"/>
              <w:right w:val="single" w:sz="4" w:space="0" w:color="auto"/>
            </w:tcBorders>
            <w:vAlign w:val="center"/>
          </w:tcPr>
          <w:p w:rsidR="0007289A" w:rsidRPr="00270207" w:rsidRDefault="0007289A" w:rsidP="008C598B">
            <w:pPr>
              <w:spacing w:line="276" w:lineRule="auto"/>
              <w:contextualSpacing/>
              <w:jc w:val="center"/>
              <w:rPr>
                <w:rFonts w:ascii="PT Astra Serif" w:hAnsi="PT Astra Serif"/>
                <w:sz w:val="20"/>
                <w:szCs w:val="20"/>
              </w:rPr>
            </w:pPr>
            <w:r w:rsidRPr="00270207">
              <w:rPr>
                <w:rFonts w:ascii="PT Astra Serif" w:hAnsi="PT Astra Serif"/>
                <w:sz w:val="20"/>
                <w:szCs w:val="20"/>
              </w:rPr>
              <w:t>2</w:t>
            </w:r>
            <w:r>
              <w:rPr>
                <w:rFonts w:ascii="PT Astra Serif" w:hAnsi="PT Astra Serif"/>
                <w:sz w:val="20"/>
                <w:szCs w:val="20"/>
              </w:rPr>
              <w:t>3</w:t>
            </w:r>
          </w:p>
        </w:tc>
        <w:tc>
          <w:tcPr>
            <w:tcW w:w="3374" w:type="dxa"/>
            <w:tcBorders>
              <w:top w:val="single" w:sz="4" w:space="0" w:color="auto"/>
              <w:left w:val="single" w:sz="4" w:space="0" w:color="auto"/>
              <w:bottom w:val="single" w:sz="4" w:space="0" w:color="auto"/>
              <w:right w:val="single" w:sz="4" w:space="0" w:color="auto"/>
            </w:tcBorders>
            <w:vAlign w:val="center"/>
          </w:tcPr>
          <w:p w:rsidR="0007289A" w:rsidRPr="0007289A" w:rsidRDefault="0007289A" w:rsidP="0007289A">
            <w:pPr>
              <w:autoSpaceDE w:val="0"/>
              <w:autoSpaceDN w:val="0"/>
              <w:adjustRightInd w:val="0"/>
              <w:spacing w:after="0" w:line="240" w:lineRule="auto"/>
              <w:ind w:right="0" w:firstLine="0"/>
              <w:rPr>
                <w:rFonts w:ascii="PT Astra Serif" w:eastAsiaTheme="minorEastAsia" w:hAnsi="PT Astra Serif" w:cs="PT Astra Serif"/>
                <w:color w:val="auto"/>
                <w:sz w:val="20"/>
                <w:szCs w:val="20"/>
              </w:rPr>
            </w:pPr>
            <w:r w:rsidRPr="0007289A">
              <w:rPr>
                <w:rFonts w:ascii="PT Astra Serif" w:hAnsi="PT Astra Serif"/>
                <w:sz w:val="20"/>
                <w:szCs w:val="20"/>
              </w:rPr>
              <w:t xml:space="preserve">Освобождение от налогообложения </w:t>
            </w:r>
            <w:r w:rsidRPr="0007289A">
              <w:rPr>
                <w:rFonts w:ascii="PT Astra Serif" w:eastAsiaTheme="minorEastAsia" w:hAnsi="PT Astra Serif" w:cs="PT Astra Serif"/>
                <w:color w:val="auto"/>
                <w:sz w:val="20"/>
                <w:szCs w:val="20"/>
              </w:rPr>
              <w:t xml:space="preserve">организаций, занятых в отрасли информационных технологий, с основными видами экономической деятельности </w:t>
            </w:r>
            <w:hyperlink r:id="rId24" w:history="1">
              <w:r w:rsidRPr="0007289A">
                <w:rPr>
                  <w:rFonts w:ascii="PT Astra Serif" w:eastAsiaTheme="minorEastAsia" w:hAnsi="PT Astra Serif" w:cs="PT Astra Serif"/>
                  <w:color w:val="0000FF"/>
                  <w:sz w:val="20"/>
                  <w:szCs w:val="20"/>
                </w:rPr>
                <w:t>26.30.11</w:t>
              </w:r>
            </w:hyperlink>
            <w:r w:rsidRPr="0007289A">
              <w:rPr>
                <w:rFonts w:ascii="PT Astra Serif" w:eastAsiaTheme="minorEastAsia" w:hAnsi="PT Astra Serif" w:cs="PT Astra Serif"/>
                <w:color w:val="auto"/>
                <w:sz w:val="20"/>
                <w:szCs w:val="20"/>
              </w:rPr>
              <w:t xml:space="preserve">, </w:t>
            </w:r>
            <w:hyperlink r:id="rId25" w:history="1">
              <w:r w:rsidRPr="0007289A">
                <w:rPr>
                  <w:rFonts w:ascii="PT Astra Serif" w:eastAsiaTheme="minorEastAsia" w:hAnsi="PT Astra Serif" w:cs="PT Astra Serif"/>
                  <w:color w:val="0000FF"/>
                  <w:sz w:val="20"/>
                  <w:szCs w:val="20"/>
                </w:rPr>
                <w:t>42.22</w:t>
              </w:r>
            </w:hyperlink>
            <w:r w:rsidRPr="0007289A">
              <w:rPr>
                <w:rFonts w:ascii="PT Astra Serif" w:eastAsiaTheme="minorEastAsia" w:hAnsi="PT Astra Serif" w:cs="PT Astra Serif"/>
                <w:color w:val="auto"/>
                <w:sz w:val="20"/>
                <w:szCs w:val="20"/>
              </w:rPr>
              <w:t xml:space="preserve">, </w:t>
            </w:r>
            <w:hyperlink r:id="rId26" w:history="1">
              <w:r w:rsidRPr="0007289A">
                <w:rPr>
                  <w:rFonts w:ascii="PT Astra Serif" w:eastAsiaTheme="minorEastAsia" w:hAnsi="PT Astra Serif" w:cs="PT Astra Serif"/>
                  <w:color w:val="0000FF"/>
                  <w:sz w:val="20"/>
                  <w:szCs w:val="20"/>
                </w:rPr>
                <w:t>60.10</w:t>
              </w:r>
            </w:hyperlink>
            <w:r w:rsidRPr="0007289A">
              <w:rPr>
                <w:rFonts w:ascii="PT Astra Serif" w:eastAsiaTheme="minorEastAsia" w:hAnsi="PT Astra Serif" w:cs="PT Astra Serif"/>
                <w:color w:val="auto"/>
                <w:sz w:val="20"/>
                <w:szCs w:val="20"/>
              </w:rPr>
              <w:t xml:space="preserve">, </w:t>
            </w:r>
            <w:hyperlink r:id="rId27" w:history="1">
              <w:r w:rsidRPr="0007289A">
                <w:rPr>
                  <w:rFonts w:ascii="PT Astra Serif" w:eastAsiaTheme="minorEastAsia" w:hAnsi="PT Astra Serif" w:cs="PT Astra Serif"/>
                  <w:color w:val="0000FF"/>
                  <w:sz w:val="20"/>
                  <w:szCs w:val="20"/>
                </w:rPr>
                <w:t>61.10</w:t>
              </w:r>
            </w:hyperlink>
            <w:r w:rsidRPr="0007289A">
              <w:rPr>
                <w:rFonts w:ascii="PT Astra Serif" w:eastAsiaTheme="minorEastAsia" w:hAnsi="PT Astra Serif" w:cs="PT Astra Serif"/>
                <w:color w:val="auto"/>
                <w:sz w:val="20"/>
                <w:szCs w:val="20"/>
              </w:rPr>
              <w:t xml:space="preserve">, </w:t>
            </w:r>
            <w:hyperlink r:id="rId28" w:history="1">
              <w:r w:rsidRPr="0007289A">
                <w:rPr>
                  <w:rFonts w:ascii="PT Astra Serif" w:eastAsiaTheme="minorEastAsia" w:hAnsi="PT Astra Serif" w:cs="PT Astra Serif"/>
                  <w:color w:val="0000FF"/>
                  <w:sz w:val="20"/>
                  <w:szCs w:val="20"/>
                </w:rPr>
                <w:t>61.20</w:t>
              </w:r>
            </w:hyperlink>
            <w:r w:rsidRPr="0007289A">
              <w:rPr>
                <w:rFonts w:ascii="PT Astra Serif" w:eastAsiaTheme="minorEastAsia" w:hAnsi="PT Astra Serif" w:cs="PT Astra Serif"/>
                <w:color w:val="auto"/>
                <w:sz w:val="20"/>
                <w:szCs w:val="20"/>
              </w:rPr>
              <w:t xml:space="preserve">, </w:t>
            </w:r>
            <w:hyperlink r:id="rId29" w:history="1">
              <w:r w:rsidRPr="0007289A">
                <w:rPr>
                  <w:rFonts w:ascii="PT Astra Serif" w:eastAsiaTheme="minorEastAsia" w:hAnsi="PT Astra Serif" w:cs="PT Astra Serif"/>
                  <w:color w:val="0000FF"/>
                  <w:sz w:val="20"/>
                  <w:szCs w:val="20"/>
                </w:rPr>
                <w:t>63.11</w:t>
              </w:r>
            </w:hyperlink>
            <w:r w:rsidRPr="0007289A">
              <w:rPr>
                <w:rFonts w:ascii="PT Astra Serif" w:eastAsiaTheme="minorEastAsia" w:hAnsi="PT Astra Serif" w:cs="PT Astra Serif"/>
                <w:color w:val="auto"/>
                <w:sz w:val="20"/>
                <w:szCs w:val="20"/>
              </w:rPr>
              <w:t xml:space="preserve">, в отношении земельных участков, приобретенных на праве собственности, праве постоянного (бессрочного) пользования, </w:t>
            </w:r>
            <w:proofErr w:type="gramStart"/>
            <w:r w:rsidRPr="0007289A">
              <w:rPr>
                <w:rFonts w:ascii="PT Astra Serif" w:eastAsiaTheme="minorEastAsia" w:hAnsi="PT Astra Serif" w:cs="PT Astra Serif"/>
                <w:color w:val="auto"/>
                <w:sz w:val="20"/>
                <w:szCs w:val="20"/>
              </w:rPr>
              <w:t>с даты вступления</w:t>
            </w:r>
            <w:proofErr w:type="gramEnd"/>
            <w:r w:rsidRPr="0007289A">
              <w:rPr>
                <w:rFonts w:ascii="PT Astra Serif" w:eastAsiaTheme="minorEastAsia" w:hAnsi="PT Astra Serif" w:cs="PT Astra Serif"/>
                <w:color w:val="auto"/>
                <w:sz w:val="20"/>
                <w:szCs w:val="20"/>
              </w:rPr>
              <w:t xml:space="preserve"> в силу настоящего решения до 31 декабря 2023 года.</w:t>
            </w:r>
          </w:p>
          <w:p w:rsidR="0007289A" w:rsidRPr="00270207" w:rsidRDefault="0007289A" w:rsidP="005452D6">
            <w:pPr>
              <w:spacing w:line="276" w:lineRule="auto"/>
              <w:ind w:firstLine="0"/>
              <w:contextualSpacing/>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7289A" w:rsidRPr="00270207" w:rsidRDefault="0007289A" w:rsidP="009E5125">
            <w:pPr>
              <w:spacing w:line="256" w:lineRule="auto"/>
              <w:ind w:right="-108" w:firstLine="0"/>
              <w:rPr>
                <w:rFonts w:ascii="PT Astra Serif" w:hAnsi="PT Astra Serif"/>
                <w:sz w:val="20"/>
                <w:szCs w:val="20"/>
              </w:rPr>
            </w:pPr>
            <w:r w:rsidRPr="00270207">
              <w:rPr>
                <w:rFonts w:ascii="PT Astra Serif" w:hAnsi="PT Astra Serif"/>
                <w:sz w:val="20"/>
                <w:szCs w:val="20"/>
              </w:rPr>
              <w:t>земельный налог</w:t>
            </w:r>
          </w:p>
        </w:tc>
        <w:tc>
          <w:tcPr>
            <w:tcW w:w="1985" w:type="dxa"/>
            <w:tcBorders>
              <w:left w:val="single" w:sz="4" w:space="0" w:color="auto"/>
              <w:bottom w:val="single" w:sz="4" w:space="0" w:color="auto"/>
              <w:right w:val="single" w:sz="4" w:space="0" w:color="auto"/>
            </w:tcBorders>
            <w:vAlign w:val="center"/>
          </w:tcPr>
          <w:p w:rsidR="0007289A" w:rsidRPr="00270207" w:rsidRDefault="0007289A" w:rsidP="009E5125">
            <w:pPr>
              <w:spacing w:line="276" w:lineRule="auto"/>
              <w:ind w:firstLine="0"/>
              <w:contextualSpacing/>
              <w:rPr>
                <w:rFonts w:ascii="PT Astra Serif" w:hAnsi="PT Astra Serif"/>
                <w:sz w:val="20"/>
                <w:szCs w:val="20"/>
              </w:rPr>
            </w:pPr>
            <w:r w:rsidRPr="00270207">
              <w:rPr>
                <w:rFonts w:ascii="PT Astra Serif" w:hAnsi="PT Astra Serif"/>
                <w:sz w:val="20"/>
                <w:szCs w:val="20"/>
              </w:rPr>
              <w:t>непрограммные направления деятельности</w:t>
            </w:r>
          </w:p>
        </w:tc>
        <w:tc>
          <w:tcPr>
            <w:tcW w:w="992" w:type="dxa"/>
            <w:tcBorders>
              <w:top w:val="single" w:sz="4" w:space="0" w:color="auto"/>
              <w:left w:val="single" w:sz="4" w:space="0" w:color="auto"/>
              <w:bottom w:val="single" w:sz="4" w:space="0" w:color="auto"/>
              <w:right w:val="single" w:sz="4" w:space="0" w:color="auto"/>
            </w:tcBorders>
            <w:vAlign w:val="center"/>
          </w:tcPr>
          <w:p w:rsidR="0007289A" w:rsidRPr="00270207" w:rsidRDefault="0007289A" w:rsidP="009E5125">
            <w:pPr>
              <w:spacing w:line="256" w:lineRule="auto"/>
              <w:ind w:firstLine="0"/>
              <w:rPr>
                <w:rFonts w:ascii="PT Astra Serif" w:hAnsi="PT Astra Serif"/>
                <w:sz w:val="20"/>
                <w:szCs w:val="20"/>
              </w:rPr>
            </w:pPr>
            <w:r>
              <w:rPr>
                <w:rFonts w:ascii="PT Astra Serif" w:hAnsi="PT Astra Serif"/>
                <w:sz w:val="20"/>
                <w:szCs w:val="20"/>
              </w:rPr>
              <w:t>да</w:t>
            </w:r>
          </w:p>
        </w:tc>
        <w:tc>
          <w:tcPr>
            <w:tcW w:w="1417" w:type="dxa"/>
            <w:tcBorders>
              <w:top w:val="single" w:sz="4" w:space="0" w:color="auto"/>
              <w:left w:val="single" w:sz="4" w:space="0" w:color="auto"/>
              <w:bottom w:val="single" w:sz="4" w:space="0" w:color="auto"/>
              <w:right w:val="single" w:sz="4" w:space="0" w:color="auto"/>
            </w:tcBorders>
            <w:vAlign w:val="center"/>
          </w:tcPr>
          <w:p w:rsidR="0007289A" w:rsidRDefault="0007289A" w:rsidP="005452D6">
            <w:pPr>
              <w:spacing w:line="276" w:lineRule="auto"/>
              <w:ind w:firstLine="0"/>
              <w:contextualSpacing/>
              <w:jc w:val="center"/>
              <w:rPr>
                <w:rFonts w:ascii="PT Astra Serif" w:hAnsi="PT Astra Serif"/>
                <w:sz w:val="20"/>
                <w:szCs w:val="20"/>
              </w:rPr>
            </w:pPr>
            <w:r>
              <w:rPr>
                <w:rFonts w:ascii="PT Astra Serif" w:hAnsi="PT Astra Serif"/>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rsidR="0007289A" w:rsidRPr="00270207" w:rsidRDefault="0007289A" w:rsidP="005452D6">
            <w:pPr>
              <w:spacing w:line="256" w:lineRule="auto"/>
              <w:ind w:right="-108" w:firstLine="0"/>
              <w:jc w:val="center"/>
              <w:rPr>
                <w:rFonts w:ascii="PT Astra Serif" w:hAnsi="PT Astra Serif"/>
                <w:sz w:val="20"/>
                <w:szCs w:val="20"/>
              </w:rPr>
            </w:pPr>
            <w:r>
              <w:rPr>
                <w:rFonts w:ascii="PT Astra Serif" w:hAnsi="PT Astra Serif"/>
                <w:sz w:val="20"/>
                <w:szCs w:val="20"/>
              </w:rPr>
              <w:t>не востребована</w:t>
            </w:r>
          </w:p>
        </w:tc>
      </w:tr>
    </w:tbl>
    <w:p w:rsidR="005452D6" w:rsidRPr="00270207" w:rsidRDefault="005452D6">
      <w:pPr>
        <w:spacing w:after="0"/>
        <w:ind w:left="-15" w:right="-11" w:firstLine="556"/>
        <w:rPr>
          <w:rFonts w:ascii="PT Astra Serif" w:hAnsi="PT Astra Serif"/>
          <w:u w:val="single" w:color="000000"/>
        </w:rPr>
      </w:pPr>
    </w:p>
    <w:p w:rsidR="002C7A29" w:rsidRPr="00270207" w:rsidRDefault="009D30DE">
      <w:pPr>
        <w:spacing w:after="0"/>
        <w:ind w:left="-15" w:right="-11" w:firstLine="556"/>
        <w:rPr>
          <w:rFonts w:ascii="PT Astra Serif" w:hAnsi="PT Astra Serif"/>
          <w:u w:val="single"/>
        </w:rPr>
      </w:pPr>
      <w:r w:rsidRPr="00270207">
        <w:rPr>
          <w:rFonts w:ascii="PT Astra Serif" w:hAnsi="PT Astra Serif"/>
          <w:u w:val="single" w:color="000000"/>
        </w:rPr>
        <w:lastRenderedPageBreak/>
        <w:t xml:space="preserve">1.1. </w:t>
      </w:r>
      <w:r w:rsidRPr="00270207">
        <w:rPr>
          <w:rFonts w:ascii="PT Astra Serif" w:hAnsi="PT Astra Serif"/>
          <w:u w:val="single"/>
        </w:rPr>
        <w:t>Оценка целесообразности и результативности налогового расхода по</w:t>
      </w:r>
      <w:r w:rsidR="006221F0" w:rsidRPr="00270207">
        <w:rPr>
          <w:rFonts w:ascii="PT Astra Serif" w:hAnsi="PT Astra Serif"/>
          <w:u w:val="single"/>
        </w:rPr>
        <w:t xml:space="preserve"> </w:t>
      </w:r>
      <w:r w:rsidRPr="00270207">
        <w:rPr>
          <w:rFonts w:ascii="PT Astra Serif" w:hAnsi="PT Astra Serif"/>
          <w:u w:val="single"/>
        </w:rPr>
        <w:t xml:space="preserve">земельному налогу для </w:t>
      </w:r>
      <w:r w:rsidR="00C74F86" w:rsidRPr="00270207">
        <w:rPr>
          <w:rFonts w:ascii="PT Astra Serif" w:eastAsiaTheme="minorEastAsia" w:hAnsi="PT Astra Serif"/>
          <w:color w:val="auto"/>
          <w:szCs w:val="28"/>
          <w:u w:val="single"/>
        </w:rPr>
        <w:t>муниципальных учреждений, финансируемых за счет средств бюджета муниципального образования город Узловая Узловского района и бюджета муниципального образования Узловский район, в отношении земельных участков, предоставленных им для оказания соответствующих муниципальных услуг (выполнения работ) и исполнения муниципальных функций</w:t>
      </w:r>
      <w:r w:rsidRPr="00270207">
        <w:rPr>
          <w:rFonts w:ascii="PT Astra Serif" w:hAnsi="PT Astra Serif"/>
          <w:u w:val="single"/>
        </w:rPr>
        <w:t>.</w:t>
      </w:r>
    </w:p>
    <w:p w:rsidR="002C7A29" w:rsidRPr="00270207" w:rsidRDefault="009D30DE">
      <w:pPr>
        <w:ind w:left="-15" w:right="0"/>
        <w:rPr>
          <w:rFonts w:ascii="PT Astra Serif" w:hAnsi="PT Astra Serif"/>
        </w:rPr>
      </w:pPr>
      <w:r w:rsidRPr="00270207">
        <w:rPr>
          <w:rFonts w:ascii="PT Astra Serif" w:hAnsi="PT Astra Serif"/>
        </w:rPr>
        <w:t xml:space="preserve">Целью применения данного налогового расхода является оптимизация встречных бюджетных финансовых потоков.  </w:t>
      </w:r>
    </w:p>
    <w:p w:rsidR="002C7A29" w:rsidRPr="00270207" w:rsidRDefault="009D30DE">
      <w:pPr>
        <w:ind w:left="-15" w:right="0"/>
        <w:rPr>
          <w:rFonts w:ascii="PT Astra Serif" w:hAnsi="PT Astra Serif"/>
        </w:rPr>
      </w:pPr>
      <w:r w:rsidRPr="00270207">
        <w:rPr>
          <w:rFonts w:ascii="PT Astra Serif" w:hAnsi="PT Astra Serif"/>
        </w:rPr>
        <w:t xml:space="preserve">Применение данного вида налоговых льгот позволяет снизить бюджетные расходы на финансирование организаций, осуществляющих деятельность в сфере образования, </w:t>
      </w:r>
      <w:r w:rsidR="008F629E" w:rsidRPr="00270207">
        <w:rPr>
          <w:rFonts w:ascii="PT Astra Serif" w:hAnsi="PT Astra Serif"/>
        </w:rPr>
        <w:t xml:space="preserve">культуры и спорт, </w:t>
      </w:r>
      <w:r w:rsidRPr="00270207">
        <w:rPr>
          <w:rFonts w:ascii="PT Astra Serif" w:hAnsi="PT Astra Serif"/>
        </w:rPr>
        <w:t xml:space="preserve">что способствует высвобождению финансовых ресурсов для достижения целей социально-экономической политики по развитию города </w:t>
      </w:r>
      <w:r w:rsidR="006221F0" w:rsidRPr="00270207">
        <w:rPr>
          <w:rFonts w:ascii="PT Astra Serif" w:hAnsi="PT Astra Serif"/>
        </w:rPr>
        <w:t xml:space="preserve">Узловая </w:t>
      </w:r>
      <w:r w:rsidRPr="00270207">
        <w:rPr>
          <w:rFonts w:ascii="PT Astra Serif" w:hAnsi="PT Astra Serif"/>
        </w:rPr>
        <w:t xml:space="preserve"> и </w:t>
      </w:r>
      <w:r w:rsidR="006221F0" w:rsidRPr="00270207">
        <w:rPr>
          <w:rFonts w:ascii="PT Astra Serif" w:hAnsi="PT Astra Serif"/>
        </w:rPr>
        <w:t xml:space="preserve"> Узловского </w:t>
      </w:r>
      <w:r w:rsidRPr="00270207">
        <w:rPr>
          <w:rFonts w:ascii="PT Astra Serif" w:hAnsi="PT Astra Serif"/>
        </w:rPr>
        <w:t xml:space="preserve">района в целом.  </w:t>
      </w:r>
    </w:p>
    <w:p w:rsidR="002C7A29" w:rsidRPr="00270207" w:rsidRDefault="009D30DE">
      <w:pPr>
        <w:ind w:left="-15" w:right="0"/>
        <w:rPr>
          <w:rFonts w:ascii="PT Astra Serif" w:hAnsi="PT Astra Serif"/>
        </w:rPr>
      </w:pPr>
      <w:r w:rsidRPr="00270207">
        <w:rPr>
          <w:rFonts w:ascii="PT Astra Serif" w:hAnsi="PT Astra Serif"/>
        </w:rPr>
        <w:t xml:space="preserve">Кроме того налоговые расходы носят социальный характер, так как способствуют созданию благоприятных условий для развития системы предоставления качественного общедоступного и бесплатного общего образования в городе </w:t>
      </w:r>
      <w:r w:rsidR="006221F0" w:rsidRPr="00270207">
        <w:rPr>
          <w:rFonts w:ascii="PT Astra Serif" w:hAnsi="PT Astra Serif"/>
        </w:rPr>
        <w:t>Узловая</w:t>
      </w:r>
      <w:r w:rsidRPr="00270207">
        <w:rPr>
          <w:rFonts w:ascii="PT Astra Serif" w:hAnsi="PT Astra Serif"/>
        </w:rPr>
        <w:t xml:space="preserve">. </w:t>
      </w:r>
    </w:p>
    <w:p w:rsidR="002C7A29" w:rsidRPr="00270207" w:rsidRDefault="00443B75">
      <w:pPr>
        <w:ind w:left="-15" w:right="0"/>
        <w:rPr>
          <w:rFonts w:ascii="PT Astra Serif" w:hAnsi="PT Astra Serif"/>
        </w:rPr>
      </w:pPr>
      <w:r w:rsidRPr="00270207">
        <w:rPr>
          <w:rFonts w:ascii="PT Astra Serif" w:hAnsi="PT Astra Serif"/>
        </w:rPr>
        <w:t>В 202</w:t>
      </w:r>
      <w:r w:rsidR="0052082E">
        <w:rPr>
          <w:rFonts w:ascii="PT Astra Serif" w:hAnsi="PT Astra Serif"/>
        </w:rPr>
        <w:t>3</w:t>
      </w:r>
      <w:r w:rsidR="009D30DE" w:rsidRPr="00270207">
        <w:rPr>
          <w:rFonts w:ascii="PT Astra Serif" w:hAnsi="PT Astra Serif"/>
        </w:rPr>
        <w:t xml:space="preserve"> году налоговой льготой воспользовались </w:t>
      </w:r>
      <w:r w:rsidR="0044472F" w:rsidRPr="00270207">
        <w:rPr>
          <w:rFonts w:ascii="PT Astra Serif" w:hAnsi="PT Astra Serif"/>
        </w:rPr>
        <w:t>3</w:t>
      </w:r>
      <w:r w:rsidR="00443438">
        <w:rPr>
          <w:rFonts w:ascii="PT Astra Serif" w:hAnsi="PT Astra Serif"/>
        </w:rPr>
        <w:t>8</w:t>
      </w:r>
      <w:r w:rsidR="0044472F" w:rsidRPr="00270207">
        <w:rPr>
          <w:rFonts w:ascii="PT Astra Serif" w:hAnsi="PT Astra Serif"/>
        </w:rPr>
        <w:t xml:space="preserve"> учреждений</w:t>
      </w:r>
      <w:r w:rsidR="009D30DE" w:rsidRPr="00270207">
        <w:rPr>
          <w:rFonts w:ascii="PT Astra Serif" w:hAnsi="PT Astra Serif"/>
        </w:rPr>
        <w:t xml:space="preserve"> – это </w:t>
      </w:r>
      <w:r w:rsidR="0012234A" w:rsidRPr="00270207">
        <w:rPr>
          <w:rFonts w:ascii="PT Astra Serif" w:hAnsi="PT Astra Serif"/>
        </w:rPr>
        <w:t xml:space="preserve">  </w:t>
      </w:r>
      <w:r w:rsidR="0044472F" w:rsidRPr="00270207">
        <w:rPr>
          <w:rFonts w:ascii="PT Astra Serif" w:hAnsi="PT Astra Serif"/>
        </w:rPr>
        <w:t>100</w:t>
      </w:r>
      <w:r w:rsidR="008F629E" w:rsidRPr="00270207">
        <w:rPr>
          <w:rFonts w:ascii="PT Astra Serif" w:hAnsi="PT Astra Serif"/>
        </w:rPr>
        <w:t xml:space="preserve"> % от общего количества </w:t>
      </w:r>
      <w:r w:rsidR="009D30DE" w:rsidRPr="00270207">
        <w:rPr>
          <w:rFonts w:ascii="PT Astra Serif" w:hAnsi="PT Astra Serif"/>
        </w:rPr>
        <w:t xml:space="preserve"> учреждений. </w:t>
      </w:r>
      <w:r w:rsidR="00443438">
        <w:rPr>
          <w:rFonts w:ascii="PT Astra Serif" w:hAnsi="PT Astra Serif"/>
        </w:rPr>
        <w:t>В 202</w:t>
      </w:r>
      <w:r w:rsidR="0052082E">
        <w:rPr>
          <w:rFonts w:ascii="PT Astra Serif" w:hAnsi="PT Astra Serif"/>
        </w:rPr>
        <w:t>2</w:t>
      </w:r>
      <w:r w:rsidR="0044472F" w:rsidRPr="00270207">
        <w:rPr>
          <w:rFonts w:ascii="PT Astra Serif" w:hAnsi="PT Astra Serif"/>
        </w:rPr>
        <w:t xml:space="preserve"> году данной </w:t>
      </w:r>
      <w:r w:rsidR="009D30DE" w:rsidRPr="00270207">
        <w:rPr>
          <w:rFonts w:ascii="PT Astra Serif" w:hAnsi="PT Astra Serif"/>
        </w:rPr>
        <w:t xml:space="preserve">льготой </w:t>
      </w:r>
      <w:r w:rsidR="0044472F" w:rsidRPr="00270207">
        <w:rPr>
          <w:rFonts w:ascii="PT Astra Serif" w:hAnsi="PT Astra Serif"/>
        </w:rPr>
        <w:t>воспользовались 3</w:t>
      </w:r>
      <w:r w:rsidR="00FA714D">
        <w:rPr>
          <w:rFonts w:ascii="PT Astra Serif" w:hAnsi="PT Astra Serif"/>
        </w:rPr>
        <w:t>8</w:t>
      </w:r>
      <w:r w:rsidR="0044472F" w:rsidRPr="00270207">
        <w:rPr>
          <w:rFonts w:ascii="PT Astra Serif" w:hAnsi="PT Astra Serif"/>
        </w:rPr>
        <w:t xml:space="preserve"> учреждений. Данный факт свидетельствует о </w:t>
      </w:r>
      <w:r w:rsidR="009D30DE" w:rsidRPr="00270207">
        <w:rPr>
          <w:rFonts w:ascii="PT Astra Serif" w:hAnsi="PT Astra Serif"/>
        </w:rPr>
        <w:t>целесообразности</w:t>
      </w:r>
      <w:r w:rsidR="0044472F" w:rsidRPr="00270207">
        <w:rPr>
          <w:rFonts w:ascii="PT Astra Serif" w:hAnsi="PT Astra Serif"/>
        </w:rPr>
        <w:t xml:space="preserve"> данной льготы</w:t>
      </w:r>
      <w:r w:rsidR="009D30DE" w:rsidRPr="00270207">
        <w:rPr>
          <w:rFonts w:ascii="PT Astra Serif" w:hAnsi="PT Astra Serif"/>
        </w:rPr>
        <w:t xml:space="preserve">.  </w:t>
      </w:r>
    </w:p>
    <w:p w:rsidR="002C7A29" w:rsidRPr="00270207" w:rsidRDefault="009D30DE">
      <w:pPr>
        <w:ind w:left="-15" w:right="0"/>
        <w:rPr>
          <w:rFonts w:ascii="PT Astra Serif" w:hAnsi="PT Astra Serif"/>
        </w:rPr>
      </w:pPr>
      <w:r w:rsidRPr="00270207">
        <w:rPr>
          <w:rFonts w:ascii="PT Astra Serif" w:hAnsi="PT Astra Serif"/>
        </w:rPr>
        <w:t xml:space="preserve">Результативность налогового расхода определяется его бюджетной эффективностью. </w:t>
      </w:r>
    </w:p>
    <w:p w:rsidR="002C7A29" w:rsidRPr="00270207" w:rsidRDefault="009D30DE">
      <w:pPr>
        <w:ind w:left="-15" w:right="0"/>
        <w:rPr>
          <w:rFonts w:ascii="PT Astra Serif" w:hAnsi="PT Astra Serif"/>
        </w:rPr>
      </w:pPr>
      <w:r w:rsidRPr="00270207">
        <w:rPr>
          <w:rFonts w:ascii="PT Astra Serif" w:hAnsi="PT Astra Serif"/>
        </w:rPr>
        <w:t xml:space="preserve">Объем снижения расходов бюджета города </w:t>
      </w:r>
      <w:r w:rsidR="008E027A" w:rsidRPr="00270207">
        <w:rPr>
          <w:rFonts w:ascii="PT Astra Serif" w:hAnsi="PT Astra Serif"/>
        </w:rPr>
        <w:t>Узловая</w:t>
      </w:r>
      <w:r w:rsidRPr="00270207">
        <w:rPr>
          <w:rFonts w:ascii="PT Astra Serif" w:hAnsi="PT Astra Serif"/>
        </w:rPr>
        <w:t xml:space="preserve"> на финансовое обеспечение органи</w:t>
      </w:r>
      <w:r w:rsidR="00443B75" w:rsidRPr="00270207">
        <w:rPr>
          <w:rFonts w:ascii="PT Astra Serif" w:hAnsi="PT Astra Serif"/>
        </w:rPr>
        <w:t>заций-плательщиков налогов в 202</w:t>
      </w:r>
      <w:r w:rsidR="0052082E">
        <w:rPr>
          <w:rFonts w:ascii="PT Astra Serif" w:hAnsi="PT Astra Serif"/>
        </w:rPr>
        <w:t>3</w:t>
      </w:r>
      <w:r w:rsidRPr="00270207">
        <w:rPr>
          <w:rFonts w:ascii="PT Astra Serif" w:hAnsi="PT Astra Serif"/>
        </w:rPr>
        <w:t xml:space="preserve"> году в результате применения налоговой льготы (по оценочным данным) составил</w:t>
      </w:r>
      <w:r w:rsidR="00181CC0">
        <w:rPr>
          <w:rFonts w:ascii="PT Astra Serif" w:hAnsi="PT Astra Serif"/>
        </w:rPr>
        <w:t xml:space="preserve"> </w:t>
      </w:r>
      <w:r w:rsidR="000203CB">
        <w:rPr>
          <w:rFonts w:ascii="PT Astra Serif" w:hAnsi="PT Astra Serif"/>
        </w:rPr>
        <w:t>7 136</w:t>
      </w:r>
      <w:r w:rsidRPr="00270207">
        <w:rPr>
          <w:rFonts w:ascii="PT Astra Serif" w:hAnsi="PT Astra Serif"/>
        </w:rPr>
        <w:t xml:space="preserve"> </w:t>
      </w:r>
      <w:r w:rsidR="00707DE3" w:rsidRPr="00270207">
        <w:rPr>
          <w:rFonts w:ascii="PT Astra Serif" w:hAnsi="PT Astra Serif"/>
        </w:rPr>
        <w:t xml:space="preserve">тыс. рублей, что на </w:t>
      </w:r>
      <w:r w:rsidR="000203CB">
        <w:rPr>
          <w:rFonts w:ascii="PT Astra Serif" w:hAnsi="PT Astra Serif"/>
        </w:rPr>
        <w:t>310</w:t>
      </w:r>
      <w:r w:rsidR="00440855" w:rsidRPr="00270207">
        <w:rPr>
          <w:rFonts w:ascii="PT Astra Serif" w:hAnsi="PT Astra Serif"/>
        </w:rPr>
        <w:t xml:space="preserve"> тыс. рублей или на </w:t>
      </w:r>
      <w:r w:rsidR="000203CB">
        <w:rPr>
          <w:rFonts w:ascii="PT Astra Serif" w:hAnsi="PT Astra Serif"/>
        </w:rPr>
        <w:t>4,3</w:t>
      </w:r>
      <w:r w:rsidR="00443438">
        <w:rPr>
          <w:rFonts w:ascii="PT Astra Serif" w:hAnsi="PT Astra Serif"/>
        </w:rPr>
        <w:t xml:space="preserve"> % больше, чем за 202</w:t>
      </w:r>
      <w:r w:rsidR="0052082E">
        <w:rPr>
          <w:rFonts w:ascii="PT Astra Serif" w:hAnsi="PT Astra Serif"/>
        </w:rPr>
        <w:t>2</w:t>
      </w:r>
      <w:r w:rsidR="00707DE3" w:rsidRPr="00270207">
        <w:rPr>
          <w:rFonts w:ascii="PT Astra Serif" w:hAnsi="PT Astra Serif"/>
        </w:rPr>
        <w:t xml:space="preserve"> год.</w:t>
      </w:r>
      <w:r w:rsidRPr="00270207">
        <w:rPr>
          <w:rFonts w:ascii="PT Astra Serif" w:hAnsi="PT Astra Serif"/>
        </w:rPr>
        <w:t xml:space="preserve"> </w:t>
      </w:r>
    </w:p>
    <w:p w:rsidR="002C7A29" w:rsidRPr="00270207" w:rsidRDefault="009D30DE">
      <w:pPr>
        <w:ind w:left="-15" w:right="0"/>
        <w:rPr>
          <w:rFonts w:ascii="PT Astra Serif" w:hAnsi="PT Astra Serif"/>
        </w:rPr>
      </w:pPr>
      <w:r w:rsidRPr="00270207">
        <w:rPr>
          <w:rFonts w:ascii="PT Astra Serif" w:hAnsi="PT Astra Serif"/>
        </w:rPr>
        <w:t xml:space="preserve">Объем выпадающих доходов бюджета города </w:t>
      </w:r>
      <w:r w:rsidR="00352A58" w:rsidRPr="00270207">
        <w:rPr>
          <w:rFonts w:ascii="PT Astra Serif" w:hAnsi="PT Astra Serif"/>
        </w:rPr>
        <w:t>Узловая</w:t>
      </w:r>
      <w:r w:rsidRPr="00270207">
        <w:rPr>
          <w:rFonts w:ascii="PT Astra Serif" w:hAnsi="PT Astra Serif"/>
        </w:rPr>
        <w:t xml:space="preserve"> в результате применения данной налоговой льготы по земельному налогу обе</w:t>
      </w:r>
      <w:r w:rsidR="008F629E" w:rsidRPr="00270207">
        <w:rPr>
          <w:rFonts w:ascii="PT Astra Serif" w:hAnsi="PT Astra Serif"/>
        </w:rPr>
        <w:t xml:space="preserve">спечило снижение доли расходов </w:t>
      </w:r>
      <w:r w:rsidRPr="00270207">
        <w:rPr>
          <w:rFonts w:ascii="PT Astra Serif" w:hAnsi="PT Astra Serif"/>
        </w:rPr>
        <w:t xml:space="preserve"> учреждений на </w:t>
      </w:r>
      <w:r w:rsidR="003410A5">
        <w:rPr>
          <w:rFonts w:ascii="PT Astra Serif" w:hAnsi="PT Astra Serif"/>
        </w:rPr>
        <w:t>6 826</w:t>
      </w:r>
      <w:r w:rsidR="00443B75" w:rsidRPr="00270207">
        <w:rPr>
          <w:rFonts w:ascii="PT Astra Serif" w:hAnsi="PT Astra Serif"/>
        </w:rPr>
        <w:t xml:space="preserve"> тыс. рублей в 202</w:t>
      </w:r>
      <w:r w:rsidR="0052082E">
        <w:rPr>
          <w:rFonts w:ascii="PT Astra Serif" w:hAnsi="PT Astra Serif"/>
        </w:rPr>
        <w:t>3</w:t>
      </w:r>
      <w:r w:rsidRPr="00270207">
        <w:rPr>
          <w:rFonts w:ascii="PT Astra Serif" w:hAnsi="PT Astra Serif"/>
        </w:rPr>
        <w:t xml:space="preserve"> году и на</w:t>
      </w:r>
      <w:r w:rsidR="00443B75" w:rsidRPr="00270207">
        <w:rPr>
          <w:rFonts w:ascii="PT Astra Serif" w:hAnsi="PT Astra Serif"/>
        </w:rPr>
        <w:t xml:space="preserve">               </w:t>
      </w:r>
      <w:r w:rsidRPr="00270207">
        <w:rPr>
          <w:rFonts w:ascii="PT Astra Serif" w:hAnsi="PT Astra Serif"/>
        </w:rPr>
        <w:t xml:space="preserve"> </w:t>
      </w:r>
      <w:r w:rsidR="003410A5">
        <w:rPr>
          <w:rFonts w:ascii="PT Astra Serif" w:hAnsi="PT Astra Serif"/>
        </w:rPr>
        <w:t>6 555</w:t>
      </w:r>
      <w:r w:rsidR="00440855" w:rsidRPr="00270207">
        <w:rPr>
          <w:rFonts w:ascii="PT Astra Serif" w:hAnsi="PT Astra Serif"/>
        </w:rPr>
        <w:t xml:space="preserve"> </w:t>
      </w:r>
      <w:r w:rsidR="00FC4ADE">
        <w:rPr>
          <w:rFonts w:ascii="PT Astra Serif" w:hAnsi="PT Astra Serif"/>
        </w:rPr>
        <w:t xml:space="preserve"> тыс. руб. в 202</w:t>
      </w:r>
      <w:r w:rsidR="0052082E">
        <w:rPr>
          <w:rFonts w:ascii="PT Astra Serif" w:hAnsi="PT Astra Serif"/>
        </w:rPr>
        <w:t>2</w:t>
      </w:r>
      <w:r w:rsidRPr="00270207">
        <w:rPr>
          <w:rFonts w:ascii="PT Astra Serif" w:hAnsi="PT Astra Serif"/>
        </w:rPr>
        <w:t xml:space="preserve"> году соответственно. </w:t>
      </w:r>
    </w:p>
    <w:p w:rsidR="002C7A29" w:rsidRPr="00270207" w:rsidRDefault="009D30DE">
      <w:pPr>
        <w:ind w:left="-15" w:right="0"/>
        <w:rPr>
          <w:rFonts w:ascii="PT Astra Serif" w:hAnsi="PT Astra Serif"/>
        </w:rPr>
      </w:pPr>
      <w:r w:rsidRPr="00270207">
        <w:rPr>
          <w:rFonts w:ascii="PT Astra Serif" w:hAnsi="PT Astra Serif"/>
        </w:rPr>
        <w:t>Снижение вс</w:t>
      </w:r>
      <w:r w:rsidR="00443B75" w:rsidRPr="00270207">
        <w:rPr>
          <w:rFonts w:ascii="PT Astra Serif" w:hAnsi="PT Astra Serif"/>
        </w:rPr>
        <w:t>тречных финансовых потоков в 202</w:t>
      </w:r>
      <w:r w:rsidR="0052082E">
        <w:rPr>
          <w:rFonts w:ascii="PT Astra Serif" w:hAnsi="PT Astra Serif"/>
        </w:rPr>
        <w:t>3</w:t>
      </w:r>
      <w:r w:rsidRPr="00270207">
        <w:rPr>
          <w:rFonts w:ascii="PT Astra Serif" w:hAnsi="PT Astra Serif"/>
        </w:rPr>
        <w:t xml:space="preserve"> году равно объему налоговых расходов и составило </w:t>
      </w:r>
      <w:r w:rsidR="000203CB">
        <w:rPr>
          <w:rFonts w:ascii="PT Astra Serif" w:hAnsi="PT Astra Serif"/>
        </w:rPr>
        <w:t>7 136</w:t>
      </w:r>
      <w:r w:rsidRPr="00270207">
        <w:rPr>
          <w:rFonts w:ascii="PT Astra Serif" w:hAnsi="PT Astra Serif"/>
        </w:rPr>
        <w:t xml:space="preserve"> тыс. рублей. </w:t>
      </w:r>
      <w:r w:rsidR="004B32A2" w:rsidRPr="00270207">
        <w:rPr>
          <w:rFonts w:ascii="PT Astra Serif" w:hAnsi="PT Astra Serif"/>
        </w:rPr>
        <w:t xml:space="preserve"> </w:t>
      </w:r>
    </w:p>
    <w:p w:rsidR="002C7A29" w:rsidRDefault="009D30DE">
      <w:pPr>
        <w:spacing w:after="29" w:line="257" w:lineRule="auto"/>
        <w:ind w:left="-15" w:right="-12"/>
        <w:rPr>
          <w:rFonts w:ascii="PT Astra Serif" w:hAnsi="PT Astra Serif"/>
          <w:b/>
          <w:i/>
        </w:rPr>
      </w:pPr>
      <w:r w:rsidRPr="00270207">
        <w:rPr>
          <w:rFonts w:ascii="PT Astra Serif" w:hAnsi="PT Astra Serif"/>
          <w:b/>
          <w:i/>
        </w:rPr>
        <w:t xml:space="preserve">Вывод: поскольку налоговый расход оказывает положительное влияние на социально-экономическое развитие города </w:t>
      </w:r>
      <w:r w:rsidR="00352A58" w:rsidRPr="00270207">
        <w:rPr>
          <w:rFonts w:ascii="PT Astra Serif" w:hAnsi="PT Astra Serif"/>
          <w:b/>
          <w:i/>
        </w:rPr>
        <w:t>Узловая</w:t>
      </w:r>
      <w:r w:rsidRPr="00270207">
        <w:rPr>
          <w:rFonts w:ascii="PT Astra Serif" w:hAnsi="PT Astra Serif"/>
          <w:b/>
          <w:i/>
        </w:rPr>
        <w:t xml:space="preserve"> и </w:t>
      </w:r>
      <w:r w:rsidR="00352A58" w:rsidRPr="00270207">
        <w:rPr>
          <w:rFonts w:ascii="PT Astra Serif" w:hAnsi="PT Astra Serif"/>
          <w:b/>
          <w:i/>
        </w:rPr>
        <w:t>Узловского</w:t>
      </w:r>
      <w:r w:rsidRPr="00270207">
        <w:rPr>
          <w:rFonts w:ascii="PT Astra Serif" w:hAnsi="PT Astra Serif"/>
          <w:b/>
          <w:i/>
        </w:rPr>
        <w:t xml:space="preserve"> района в целом, способствует устранению встречных финансовых потоков средств мест</w:t>
      </w:r>
      <w:r w:rsidR="00443B75" w:rsidRPr="00270207">
        <w:rPr>
          <w:rFonts w:ascii="PT Astra Serif" w:hAnsi="PT Astra Serif"/>
          <w:b/>
          <w:i/>
        </w:rPr>
        <w:t>ного бюджета, его действие в 202</w:t>
      </w:r>
      <w:r w:rsidR="0052082E">
        <w:rPr>
          <w:rFonts w:ascii="PT Astra Serif" w:hAnsi="PT Astra Serif"/>
          <w:b/>
          <w:i/>
        </w:rPr>
        <w:t>3</w:t>
      </w:r>
      <w:r w:rsidRPr="00270207">
        <w:rPr>
          <w:rFonts w:ascii="PT Astra Serif" w:hAnsi="PT Astra Serif"/>
          <w:b/>
          <w:i/>
        </w:rPr>
        <w:t xml:space="preserve"> году признано </w:t>
      </w:r>
      <w:proofErr w:type="gramStart"/>
      <w:r w:rsidRPr="00270207">
        <w:rPr>
          <w:rFonts w:ascii="PT Astra Serif" w:hAnsi="PT Astra Serif"/>
          <w:b/>
          <w:i/>
        </w:rPr>
        <w:t>целесообразным</w:t>
      </w:r>
      <w:proofErr w:type="gramEnd"/>
      <w:r w:rsidRPr="00270207">
        <w:rPr>
          <w:rFonts w:ascii="PT Astra Serif" w:hAnsi="PT Astra Serif"/>
          <w:b/>
          <w:i/>
        </w:rPr>
        <w:t xml:space="preserve"> и эффективным. </w:t>
      </w:r>
    </w:p>
    <w:p w:rsidR="009E5125" w:rsidRPr="00270207" w:rsidRDefault="009E5125">
      <w:pPr>
        <w:spacing w:after="29" w:line="257" w:lineRule="auto"/>
        <w:ind w:left="-15" w:right="-12"/>
        <w:rPr>
          <w:rFonts w:ascii="PT Astra Serif" w:hAnsi="PT Astra Serif"/>
          <w:b/>
          <w:i/>
        </w:rPr>
      </w:pPr>
    </w:p>
    <w:p w:rsidR="009E5125" w:rsidRPr="00641BDE" w:rsidRDefault="00440855" w:rsidP="00641BDE">
      <w:pPr>
        <w:autoSpaceDE w:val="0"/>
        <w:autoSpaceDN w:val="0"/>
        <w:adjustRightInd w:val="0"/>
        <w:spacing w:after="0" w:line="269" w:lineRule="auto"/>
        <w:ind w:right="0" w:firstLine="0"/>
        <w:rPr>
          <w:rFonts w:ascii="PT Astra Serif" w:eastAsiaTheme="minorEastAsia" w:hAnsi="PT Astra Serif" w:cs="PT Astra Serif"/>
          <w:color w:val="auto"/>
          <w:szCs w:val="28"/>
          <w:u w:val="single"/>
        </w:rPr>
      </w:pPr>
      <w:r w:rsidRPr="00641BDE">
        <w:rPr>
          <w:rFonts w:ascii="PT Astra Serif" w:hAnsi="PT Astra Serif"/>
          <w:u w:val="single" w:color="000000"/>
        </w:rPr>
        <w:t xml:space="preserve">1.2. </w:t>
      </w:r>
      <w:proofErr w:type="gramStart"/>
      <w:r w:rsidRPr="00641BDE">
        <w:rPr>
          <w:rFonts w:ascii="PT Astra Serif" w:hAnsi="PT Astra Serif"/>
          <w:szCs w:val="28"/>
          <w:u w:val="single"/>
        </w:rPr>
        <w:t xml:space="preserve">Оценка целесообразности и результативности налогового расхода по земельному налогу для </w:t>
      </w:r>
      <w:r w:rsidR="009E5125" w:rsidRPr="00641BDE">
        <w:rPr>
          <w:rFonts w:ascii="PT Astra Serif" w:eastAsiaTheme="minorEastAsia" w:hAnsi="PT Astra Serif" w:cs="PT Astra Serif"/>
          <w:color w:val="auto"/>
          <w:szCs w:val="28"/>
          <w:u w:val="single"/>
        </w:rPr>
        <w:t xml:space="preserve">организаций, занятых в отрасли информационных технологий, с основными видами экономической деятельности </w:t>
      </w:r>
      <w:hyperlink r:id="rId30" w:history="1">
        <w:r w:rsidR="009E5125" w:rsidRPr="00641BDE">
          <w:rPr>
            <w:rFonts w:ascii="PT Astra Serif" w:eastAsiaTheme="minorEastAsia" w:hAnsi="PT Astra Serif" w:cs="PT Astra Serif"/>
            <w:color w:val="0000FF"/>
            <w:szCs w:val="28"/>
            <w:u w:val="single"/>
          </w:rPr>
          <w:t>26.30.11</w:t>
        </w:r>
      </w:hyperlink>
      <w:r w:rsidR="009E5125" w:rsidRPr="00641BDE">
        <w:rPr>
          <w:rFonts w:ascii="PT Astra Serif" w:eastAsiaTheme="minorEastAsia" w:hAnsi="PT Astra Serif" w:cs="PT Astra Serif"/>
          <w:color w:val="auto"/>
          <w:szCs w:val="28"/>
          <w:u w:val="single"/>
        </w:rPr>
        <w:t xml:space="preserve">, </w:t>
      </w:r>
      <w:hyperlink r:id="rId31" w:history="1">
        <w:r w:rsidR="009E5125" w:rsidRPr="00641BDE">
          <w:rPr>
            <w:rFonts w:ascii="PT Astra Serif" w:eastAsiaTheme="minorEastAsia" w:hAnsi="PT Astra Serif" w:cs="PT Astra Serif"/>
            <w:color w:val="0000FF"/>
            <w:szCs w:val="28"/>
            <w:u w:val="single"/>
          </w:rPr>
          <w:t>42.22</w:t>
        </w:r>
      </w:hyperlink>
      <w:r w:rsidR="009E5125" w:rsidRPr="00641BDE">
        <w:rPr>
          <w:rFonts w:ascii="PT Astra Serif" w:eastAsiaTheme="minorEastAsia" w:hAnsi="PT Astra Serif" w:cs="PT Astra Serif"/>
          <w:color w:val="auto"/>
          <w:szCs w:val="28"/>
          <w:u w:val="single"/>
        </w:rPr>
        <w:t xml:space="preserve">, </w:t>
      </w:r>
      <w:hyperlink r:id="rId32" w:history="1">
        <w:r w:rsidR="009E5125" w:rsidRPr="00641BDE">
          <w:rPr>
            <w:rFonts w:ascii="PT Astra Serif" w:eastAsiaTheme="minorEastAsia" w:hAnsi="PT Astra Serif" w:cs="PT Astra Serif"/>
            <w:color w:val="0000FF"/>
            <w:szCs w:val="28"/>
            <w:u w:val="single"/>
          </w:rPr>
          <w:t>60.10</w:t>
        </w:r>
      </w:hyperlink>
      <w:r w:rsidR="009E5125" w:rsidRPr="00641BDE">
        <w:rPr>
          <w:rFonts w:ascii="PT Astra Serif" w:eastAsiaTheme="minorEastAsia" w:hAnsi="PT Astra Serif" w:cs="PT Astra Serif"/>
          <w:color w:val="auto"/>
          <w:szCs w:val="28"/>
          <w:u w:val="single"/>
        </w:rPr>
        <w:t xml:space="preserve">, </w:t>
      </w:r>
      <w:hyperlink r:id="rId33" w:history="1">
        <w:r w:rsidR="009E5125" w:rsidRPr="00641BDE">
          <w:rPr>
            <w:rFonts w:ascii="PT Astra Serif" w:eastAsiaTheme="minorEastAsia" w:hAnsi="PT Astra Serif" w:cs="PT Astra Serif"/>
            <w:color w:val="0000FF"/>
            <w:szCs w:val="28"/>
            <w:u w:val="single"/>
          </w:rPr>
          <w:t>61.10</w:t>
        </w:r>
      </w:hyperlink>
      <w:r w:rsidR="009E5125" w:rsidRPr="00641BDE">
        <w:rPr>
          <w:rFonts w:ascii="PT Astra Serif" w:eastAsiaTheme="minorEastAsia" w:hAnsi="PT Astra Serif" w:cs="PT Astra Serif"/>
          <w:color w:val="auto"/>
          <w:szCs w:val="28"/>
          <w:u w:val="single"/>
        </w:rPr>
        <w:t xml:space="preserve">, </w:t>
      </w:r>
      <w:hyperlink r:id="rId34" w:history="1">
        <w:r w:rsidR="009E5125" w:rsidRPr="00641BDE">
          <w:rPr>
            <w:rFonts w:ascii="PT Astra Serif" w:eastAsiaTheme="minorEastAsia" w:hAnsi="PT Astra Serif" w:cs="PT Astra Serif"/>
            <w:color w:val="0000FF"/>
            <w:szCs w:val="28"/>
            <w:u w:val="single"/>
          </w:rPr>
          <w:t>61.20</w:t>
        </w:r>
      </w:hyperlink>
      <w:r w:rsidR="009E5125" w:rsidRPr="00641BDE">
        <w:rPr>
          <w:rFonts w:ascii="PT Astra Serif" w:eastAsiaTheme="minorEastAsia" w:hAnsi="PT Astra Serif" w:cs="PT Astra Serif"/>
          <w:color w:val="auto"/>
          <w:szCs w:val="28"/>
          <w:u w:val="single"/>
        </w:rPr>
        <w:t xml:space="preserve">, </w:t>
      </w:r>
      <w:hyperlink r:id="rId35" w:history="1">
        <w:r w:rsidR="009E5125" w:rsidRPr="00641BDE">
          <w:rPr>
            <w:rFonts w:ascii="PT Astra Serif" w:eastAsiaTheme="minorEastAsia" w:hAnsi="PT Astra Serif" w:cs="PT Astra Serif"/>
            <w:color w:val="0000FF"/>
            <w:szCs w:val="28"/>
            <w:u w:val="single"/>
          </w:rPr>
          <w:t>63.11</w:t>
        </w:r>
      </w:hyperlink>
      <w:r w:rsidR="009E5125" w:rsidRPr="00641BDE">
        <w:rPr>
          <w:rFonts w:ascii="PT Astra Serif" w:eastAsiaTheme="minorEastAsia" w:hAnsi="PT Astra Serif" w:cs="PT Astra Serif"/>
          <w:color w:val="auto"/>
          <w:szCs w:val="28"/>
          <w:u w:val="single"/>
        </w:rPr>
        <w:t xml:space="preserve">, в отношении земельных участков, приобретенных на </w:t>
      </w:r>
      <w:r w:rsidR="009E5125" w:rsidRPr="00641BDE">
        <w:rPr>
          <w:rFonts w:ascii="PT Astra Serif" w:eastAsiaTheme="minorEastAsia" w:hAnsi="PT Astra Serif" w:cs="PT Astra Serif"/>
          <w:color w:val="auto"/>
          <w:szCs w:val="28"/>
          <w:u w:val="single"/>
        </w:rPr>
        <w:lastRenderedPageBreak/>
        <w:t>праве собственности, праве постоянного (бессрочного) пользования, с даты вступления в силу настоящего решения до 31 декабря 2023 года.</w:t>
      </w:r>
      <w:proofErr w:type="gramEnd"/>
    </w:p>
    <w:p w:rsidR="00440855" w:rsidRPr="00574DFB" w:rsidRDefault="00440855" w:rsidP="00440855">
      <w:pPr>
        <w:ind w:left="-15" w:right="0"/>
        <w:rPr>
          <w:rFonts w:ascii="PT Astra Serif" w:hAnsi="PT Astra Serif"/>
        </w:rPr>
      </w:pPr>
      <w:r w:rsidRPr="00574DFB">
        <w:rPr>
          <w:rFonts w:ascii="PT Astra Serif" w:hAnsi="PT Astra Serif"/>
        </w:rPr>
        <w:t xml:space="preserve">Целью применения данного налогового расхода является оптимизация встречных бюджетных финансовых потоков.  </w:t>
      </w:r>
    </w:p>
    <w:p w:rsidR="00440855" w:rsidRPr="00574DFB" w:rsidRDefault="00440855" w:rsidP="00440855">
      <w:pPr>
        <w:ind w:left="-15" w:right="0"/>
        <w:rPr>
          <w:rFonts w:ascii="PT Astra Serif" w:hAnsi="PT Astra Serif"/>
        </w:rPr>
      </w:pPr>
      <w:r w:rsidRPr="00574DFB">
        <w:rPr>
          <w:rFonts w:ascii="PT Astra Serif" w:hAnsi="PT Astra Serif"/>
        </w:rPr>
        <w:t xml:space="preserve">Применение данного вида налоговых льгот позволяет снизить бюджетные расходы на финансирование </w:t>
      </w:r>
      <w:r w:rsidRPr="00574DFB">
        <w:rPr>
          <w:rFonts w:ascii="PT Astra Serif" w:hAnsi="PT Astra Serif"/>
          <w:szCs w:val="28"/>
        </w:rPr>
        <w:t>органов местного самоуправления</w:t>
      </w:r>
      <w:r w:rsidRPr="00574DFB">
        <w:rPr>
          <w:rFonts w:ascii="PT Astra Serif" w:hAnsi="PT Astra Serif"/>
        </w:rPr>
        <w:t xml:space="preserve">, что способствует высвобождению финансовых ресурсов для достижения целей социально-экономической политики по развитию города Узловая  и  Узловского района в целом.  </w:t>
      </w:r>
    </w:p>
    <w:p w:rsidR="00440855" w:rsidRDefault="008C6C2B" w:rsidP="00574DFB">
      <w:pPr>
        <w:ind w:left="-15" w:right="0"/>
        <w:rPr>
          <w:rFonts w:ascii="PT Astra Serif" w:hAnsi="PT Astra Serif"/>
        </w:rPr>
      </w:pPr>
      <w:r w:rsidRPr="00574DFB">
        <w:rPr>
          <w:rFonts w:ascii="PT Astra Serif" w:hAnsi="PT Astra Serif"/>
        </w:rPr>
        <w:t>В 202</w:t>
      </w:r>
      <w:r w:rsidR="0052082E" w:rsidRPr="00574DFB">
        <w:rPr>
          <w:rFonts w:ascii="PT Astra Serif" w:hAnsi="PT Astra Serif"/>
        </w:rPr>
        <w:t>3</w:t>
      </w:r>
      <w:r w:rsidR="00440855" w:rsidRPr="00574DFB">
        <w:rPr>
          <w:rFonts w:ascii="PT Astra Serif" w:hAnsi="PT Astra Serif"/>
        </w:rPr>
        <w:t xml:space="preserve"> году налоговой льготой </w:t>
      </w:r>
      <w:r w:rsidR="009E5125" w:rsidRPr="00574DFB">
        <w:rPr>
          <w:rFonts w:ascii="PT Astra Serif" w:hAnsi="PT Astra Serif"/>
        </w:rPr>
        <w:t xml:space="preserve">не </w:t>
      </w:r>
      <w:r w:rsidR="00440855" w:rsidRPr="00574DFB">
        <w:rPr>
          <w:rFonts w:ascii="PT Astra Serif" w:hAnsi="PT Astra Serif"/>
        </w:rPr>
        <w:t>воспользовались</w:t>
      </w:r>
      <w:r w:rsidR="00574DFB" w:rsidRPr="00574DFB">
        <w:rPr>
          <w:rFonts w:ascii="PT Astra Serif" w:hAnsi="PT Astra Serif"/>
        </w:rPr>
        <w:t>.</w:t>
      </w:r>
      <w:r w:rsidR="00440855" w:rsidRPr="00574DFB">
        <w:rPr>
          <w:rFonts w:ascii="PT Astra Serif" w:hAnsi="PT Astra Serif"/>
        </w:rPr>
        <w:t xml:space="preserve"> </w:t>
      </w:r>
    </w:p>
    <w:p w:rsidR="00574DFB" w:rsidRPr="00574DFB" w:rsidRDefault="00440855" w:rsidP="00574DFB">
      <w:pPr>
        <w:ind w:left="-15" w:right="0"/>
        <w:rPr>
          <w:rFonts w:ascii="PT Astra Serif" w:hAnsi="PT Astra Serif"/>
        </w:rPr>
      </w:pPr>
      <w:r w:rsidRPr="00574DFB">
        <w:rPr>
          <w:rFonts w:ascii="PT Astra Serif" w:hAnsi="PT Astra Serif"/>
          <w:b/>
          <w:i/>
        </w:rPr>
        <w:t xml:space="preserve">Вывод: </w:t>
      </w:r>
      <w:r w:rsidR="00574DFB" w:rsidRPr="00574DFB">
        <w:rPr>
          <w:rFonts w:ascii="PT Astra Serif" w:hAnsi="PT Astra Serif"/>
          <w:b/>
          <w:i/>
        </w:rPr>
        <w:t>В связи с тем, что в обозначенный период, данной льготой налогоплательщики не воспользовались, провести оценку не предоставляется возможным.</w:t>
      </w:r>
    </w:p>
    <w:p w:rsidR="009E5125" w:rsidRPr="00270207" w:rsidRDefault="009E5125" w:rsidP="00641BDE">
      <w:pPr>
        <w:autoSpaceDE w:val="0"/>
        <w:autoSpaceDN w:val="0"/>
        <w:adjustRightInd w:val="0"/>
        <w:spacing w:before="280" w:after="0" w:line="269" w:lineRule="auto"/>
        <w:ind w:right="0" w:firstLine="539"/>
        <w:rPr>
          <w:rFonts w:ascii="PT Astra Serif" w:eastAsiaTheme="minorEastAsia" w:hAnsi="PT Astra Serif"/>
          <w:color w:val="auto"/>
          <w:szCs w:val="28"/>
          <w:u w:val="single"/>
        </w:rPr>
      </w:pPr>
      <w:r w:rsidRPr="00270207">
        <w:rPr>
          <w:rFonts w:ascii="PT Astra Serif" w:hAnsi="PT Astra Serif"/>
          <w:u w:val="single" w:color="000000"/>
        </w:rPr>
        <w:t>1.</w:t>
      </w:r>
      <w:r>
        <w:rPr>
          <w:rFonts w:ascii="PT Astra Serif" w:hAnsi="PT Astra Serif"/>
          <w:u w:val="single" w:color="000000"/>
        </w:rPr>
        <w:t>3</w:t>
      </w:r>
      <w:r w:rsidRPr="00270207">
        <w:rPr>
          <w:rFonts w:ascii="PT Astra Serif" w:hAnsi="PT Astra Serif"/>
          <w:u w:val="single" w:color="000000"/>
        </w:rPr>
        <w:t xml:space="preserve">. </w:t>
      </w:r>
      <w:r w:rsidRPr="00270207">
        <w:rPr>
          <w:rFonts w:ascii="PT Astra Serif" w:hAnsi="PT Astra Serif"/>
          <w:szCs w:val="28"/>
          <w:u w:val="single"/>
        </w:rPr>
        <w:t xml:space="preserve">Оценка целесообразности и результативности налогового расхода по земельному налогу для органов местного самоуправления </w:t>
      </w:r>
      <w:r w:rsidRPr="00270207">
        <w:rPr>
          <w:rFonts w:ascii="PT Astra Serif" w:eastAsiaTheme="minorEastAsia" w:hAnsi="PT Astra Serif"/>
          <w:color w:val="auto"/>
          <w:szCs w:val="28"/>
          <w:u w:val="single"/>
        </w:rPr>
        <w:t>- в отношении земельных участков, предоставленных им для оказания соответствующих муниципальных услуг (выполнения работ) и исполнения муниципальных функций.</w:t>
      </w:r>
    </w:p>
    <w:p w:rsidR="009E5125" w:rsidRPr="00270207" w:rsidRDefault="009E5125" w:rsidP="009E5125">
      <w:pPr>
        <w:ind w:left="-15" w:right="0"/>
        <w:rPr>
          <w:rFonts w:ascii="PT Astra Serif" w:hAnsi="PT Astra Serif"/>
        </w:rPr>
      </w:pPr>
      <w:r w:rsidRPr="00270207">
        <w:rPr>
          <w:rFonts w:ascii="PT Astra Serif" w:hAnsi="PT Astra Serif"/>
        </w:rPr>
        <w:t xml:space="preserve">Целью применения данного налогового расхода является оптимизация встречных бюджетных финансовых потоков.  </w:t>
      </w:r>
    </w:p>
    <w:p w:rsidR="009E5125" w:rsidRPr="00270207" w:rsidRDefault="009E5125" w:rsidP="009E5125">
      <w:pPr>
        <w:ind w:left="-15" w:right="0"/>
        <w:rPr>
          <w:rFonts w:ascii="PT Astra Serif" w:hAnsi="PT Astra Serif"/>
        </w:rPr>
      </w:pPr>
      <w:r w:rsidRPr="00270207">
        <w:rPr>
          <w:rFonts w:ascii="PT Astra Serif" w:hAnsi="PT Astra Serif"/>
        </w:rPr>
        <w:t xml:space="preserve">Применение данного вида налоговых льгот позволяет снизить бюджетные расходы на финансирование </w:t>
      </w:r>
      <w:r w:rsidRPr="00270207">
        <w:rPr>
          <w:rFonts w:ascii="PT Astra Serif" w:hAnsi="PT Astra Serif"/>
          <w:szCs w:val="28"/>
        </w:rPr>
        <w:t>органов местного самоуправления</w:t>
      </w:r>
      <w:r w:rsidRPr="00270207">
        <w:rPr>
          <w:rFonts w:ascii="PT Astra Serif" w:hAnsi="PT Astra Serif"/>
        </w:rPr>
        <w:t xml:space="preserve">, что способствует высвобождению финансовых ресурсов для достижения целей социально-экономической политики по развитию города Узловая  и  Узловского района в целом.  </w:t>
      </w:r>
    </w:p>
    <w:p w:rsidR="009E5125" w:rsidRPr="00270207" w:rsidRDefault="009E5125" w:rsidP="009E5125">
      <w:pPr>
        <w:ind w:left="-15" w:right="0"/>
        <w:rPr>
          <w:rFonts w:ascii="PT Astra Serif" w:hAnsi="PT Astra Serif"/>
        </w:rPr>
      </w:pPr>
      <w:r>
        <w:rPr>
          <w:rFonts w:ascii="PT Astra Serif" w:hAnsi="PT Astra Serif"/>
        </w:rPr>
        <w:t>В 2023</w:t>
      </w:r>
      <w:r w:rsidRPr="00270207">
        <w:rPr>
          <w:rFonts w:ascii="PT Astra Serif" w:hAnsi="PT Astra Serif"/>
        </w:rPr>
        <w:t xml:space="preserve"> году налоговой льготой воспользовались </w:t>
      </w:r>
      <w:r>
        <w:rPr>
          <w:rFonts w:ascii="PT Astra Serif" w:hAnsi="PT Astra Serif"/>
        </w:rPr>
        <w:t>3</w:t>
      </w:r>
      <w:r w:rsidRPr="00270207">
        <w:rPr>
          <w:rFonts w:ascii="PT Astra Serif" w:hAnsi="PT Astra Serif"/>
        </w:rPr>
        <w:t xml:space="preserve"> органа местного самоуправления  – это   100 % от общего количества </w:t>
      </w:r>
      <w:r w:rsidRPr="00270207">
        <w:rPr>
          <w:rFonts w:ascii="PT Astra Serif" w:hAnsi="PT Astra Serif"/>
          <w:szCs w:val="28"/>
        </w:rPr>
        <w:t>органов местного самоуправления</w:t>
      </w:r>
      <w:r w:rsidRPr="00270207">
        <w:rPr>
          <w:rFonts w:ascii="PT Astra Serif" w:hAnsi="PT Astra Serif"/>
        </w:rPr>
        <w:t>. В 20</w:t>
      </w:r>
      <w:r>
        <w:rPr>
          <w:rFonts w:ascii="PT Astra Serif" w:hAnsi="PT Astra Serif"/>
        </w:rPr>
        <w:t>22</w:t>
      </w:r>
      <w:r w:rsidRPr="00270207">
        <w:rPr>
          <w:rFonts w:ascii="PT Astra Serif" w:hAnsi="PT Astra Serif"/>
        </w:rPr>
        <w:t xml:space="preserve"> году данной льготой воспользовались  </w:t>
      </w:r>
      <w:r>
        <w:rPr>
          <w:rFonts w:ascii="PT Astra Serif" w:hAnsi="PT Astra Serif"/>
        </w:rPr>
        <w:t>4</w:t>
      </w:r>
      <w:r w:rsidRPr="00270207">
        <w:rPr>
          <w:rFonts w:ascii="PT Astra Serif" w:hAnsi="PT Astra Serif"/>
        </w:rPr>
        <w:t xml:space="preserve"> органа местного самоуправления. Данный факт свидетельствует о целесообразности данной льготы.  </w:t>
      </w:r>
    </w:p>
    <w:p w:rsidR="009E5125" w:rsidRDefault="009E5125" w:rsidP="009E5125">
      <w:pPr>
        <w:ind w:left="-15" w:right="0"/>
        <w:rPr>
          <w:rFonts w:ascii="PT Astra Serif" w:hAnsi="PT Astra Serif"/>
        </w:rPr>
      </w:pPr>
      <w:r w:rsidRPr="00270207">
        <w:rPr>
          <w:rFonts w:ascii="PT Astra Serif" w:hAnsi="PT Astra Serif"/>
        </w:rPr>
        <w:t xml:space="preserve">Результативность налогового расхода определяется его бюджетной эффективностью. </w:t>
      </w:r>
    </w:p>
    <w:p w:rsidR="009E5125" w:rsidRPr="00270207" w:rsidRDefault="009E5125" w:rsidP="009E5125">
      <w:pPr>
        <w:ind w:left="-15" w:right="0"/>
        <w:rPr>
          <w:rFonts w:ascii="PT Astra Serif" w:hAnsi="PT Astra Serif"/>
        </w:rPr>
      </w:pPr>
      <w:r w:rsidRPr="00270207">
        <w:rPr>
          <w:rFonts w:ascii="PT Astra Serif" w:hAnsi="PT Astra Serif"/>
        </w:rPr>
        <w:t>Объем снижения расходов бюджета города Узловая на финансовое обеспечение организаций-плательщиков налогов в 202</w:t>
      </w:r>
      <w:r>
        <w:rPr>
          <w:rFonts w:ascii="PT Astra Serif" w:hAnsi="PT Astra Serif"/>
        </w:rPr>
        <w:t>3</w:t>
      </w:r>
      <w:r w:rsidRPr="00270207">
        <w:rPr>
          <w:rFonts w:ascii="PT Astra Serif" w:hAnsi="PT Astra Serif"/>
        </w:rPr>
        <w:t xml:space="preserve"> году в результате применения налоговой льготы (по оценочным данным) составил                                     </w:t>
      </w:r>
      <w:r>
        <w:rPr>
          <w:rFonts w:ascii="PT Astra Serif" w:hAnsi="PT Astra Serif"/>
        </w:rPr>
        <w:t xml:space="preserve">153 </w:t>
      </w:r>
      <w:r w:rsidRPr="00270207">
        <w:rPr>
          <w:rFonts w:ascii="PT Astra Serif" w:hAnsi="PT Astra Serif"/>
        </w:rPr>
        <w:t xml:space="preserve">тыс. рублей, что на </w:t>
      </w:r>
      <w:r>
        <w:rPr>
          <w:rFonts w:ascii="PT Astra Serif" w:hAnsi="PT Astra Serif"/>
        </w:rPr>
        <w:t>143</w:t>
      </w:r>
      <w:r w:rsidRPr="00270207">
        <w:rPr>
          <w:rFonts w:ascii="PT Astra Serif" w:hAnsi="PT Astra Serif"/>
        </w:rPr>
        <w:t xml:space="preserve"> тыс. рублей или на </w:t>
      </w:r>
      <w:r>
        <w:rPr>
          <w:rFonts w:ascii="PT Astra Serif" w:hAnsi="PT Astra Serif"/>
        </w:rPr>
        <w:t xml:space="preserve">48,3 </w:t>
      </w:r>
      <w:r w:rsidRPr="00270207">
        <w:rPr>
          <w:rFonts w:ascii="PT Astra Serif" w:hAnsi="PT Astra Serif"/>
        </w:rPr>
        <w:t xml:space="preserve">% </w:t>
      </w:r>
      <w:r>
        <w:rPr>
          <w:rFonts w:ascii="PT Astra Serif" w:hAnsi="PT Astra Serif"/>
        </w:rPr>
        <w:t>меньше</w:t>
      </w:r>
      <w:r w:rsidRPr="00270207">
        <w:rPr>
          <w:rFonts w:ascii="PT Astra Serif" w:hAnsi="PT Astra Serif"/>
        </w:rPr>
        <w:t xml:space="preserve">                                         чем за 20</w:t>
      </w:r>
      <w:r>
        <w:rPr>
          <w:rFonts w:ascii="PT Astra Serif" w:hAnsi="PT Astra Serif"/>
        </w:rPr>
        <w:t>22</w:t>
      </w:r>
      <w:r w:rsidRPr="00270207">
        <w:rPr>
          <w:rFonts w:ascii="PT Astra Serif" w:hAnsi="PT Astra Serif"/>
        </w:rPr>
        <w:t xml:space="preserve"> год. </w:t>
      </w:r>
    </w:p>
    <w:p w:rsidR="009E5125" w:rsidRPr="00270207" w:rsidRDefault="009E5125" w:rsidP="009E5125">
      <w:pPr>
        <w:ind w:left="-15" w:right="0"/>
        <w:rPr>
          <w:rFonts w:ascii="PT Astra Serif" w:hAnsi="PT Astra Serif"/>
        </w:rPr>
      </w:pPr>
      <w:proofErr w:type="gramStart"/>
      <w:r w:rsidRPr="00270207">
        <w:rPr>
          <w:rFonts w:ascii="PT Astra Serif" w:hAnsi="PT Astra Serif"/>
        </w:rPr>
        <w:t xml:space="preserve">Объем выпадающих доходов бюджета города Узловая в результате применения данной налоговой льготы по земельному налогу обеспечило снижение доли расходов </w:t>
      </w:r>
      <w:r w:rsidRPr="00270207">
        <w:rPr>
          <w:rFonts w:ascii="PT Astra Serif" w:hAnsi="PT Astra Serif"/>
          <w:szCs w:val="28"/>
        </w:rPr>
        <w:t xml:space="preserve">органов местного самоуправления                                               </w:t>
      </w:r>
      <w:r w:rsidRPr="00270207">
        <w:rPr>
          <w:rFonts w:ascii="PT Astra Serif" w:hAnsi="PT Astra Serif"/>
        </w:rPr>
        <w:t xml:space="preserve">на </w:t>
      </w:r>
      <w:r>
        <w:rPr>
          <w:rFonts w:ascii="PT Astra Serif" w:hAnsi="PT Astra Serif"/>
        </w:rPr>
        <w:t>296</w:t>
      </w:r>
      <w:r w:rsidRPr="00270207">
        <w:rPr>
          <w:rFonts w:ascii="PT Astra Serif" w:hAnsi="PT Astra Serif"/>
        </w:rPr>
        <w:t xml:space="preserve"> тыс. рублей в 202</w:t>
      </w:r>
      <w:r>
        <w:rPr>
          <w:rFonts w:ascii="PT Astra Serif" w:hAnsi="PT Astra Serif"/>
        </w:rPr>
        <w:t>3</w:t>
      </w:r>
      <w:r w:rsidRPr="00270207">
        <w:rPr>
          <w:rFonts w:ascii="PT Astra Serif" w:hAnsi="PT Astra Serif"/>
        </w:rPr>
        <w:t xml:space="preserve"> году</w:t>
      </w:r>
      <w:r>
        <w:rPr>
          <w:rFonts w:ascii="PT Astra Serif" w:hAnsi="PT Astra Serif"/>
        </w:rPr>
        <w:t xml:space="preserve">, </w:t>
      </w:r>
      <w:r w:rsidRPr="00270207">
        <w:rPr>
          <w:rFonts w:ascii="PT Astra Serif" w:hAnsi="PT Astra Serif"/>
        </w:rPr>
        <w:t xml:space="preserve">на </w:t>
      </w:r>
      <w:r>
        <w:rPr>
          <w:rFonts w:ascii="PT Astra Serif" w:hAnsi="PT Astra Serif"/>
        </w:rPr>
        <w:t>20</w:t>
      </w:r>
      <w:r w:rsidRPr="00270207">
        <w:rPr>
          <w:rFonts w:ascii="PT Astra Serif" w:hAnsi="PT Astra Serif"/>
        </w:rPr>
        <w:t>3 тыс. рублей в 202</w:t>
      </w:r>
      <w:r>
        <w:rPr>
          <w:rFonts w:ascii="PT Astra Serif" w:hAnsi="PT Astra Serif"/>
        </w:rPr>
        <w:t>2</w:t>
      </w:r>
      <w:r w:rsidRPr="00270207">
        <w:rPr>
          <w:rFonts w:ascii="PT Astra Serif" w:hAnsi="PT Astra Serif"/>
        </w:rPr>
        <w:t xml:space="preserve"> году</w:t>
      </w:r>
      <w:r>
        <w:rPr>
          <w:rFonts w:ascii="PT Astra Serif" w:hAnsi="PT Astra Serif"/>
        </w:rPr>
        <w:t>,</w:t>
      </w:r>
      <w:r w:rsidRPr="00270207">
        <w:rPr>
          <w:rFonts w:ascii="PT Astra Serif" w:hAnsi="PT Astra Serif"/>
        </w:rPr>
        <w:t xml:space="preserve"> на 153 тыс. рублей в 202</w:t>
      </w:r>
      <w:r>
        <w:rPr>
          <w:rFonts w:ascii="PT Astra Serif" w:hAnsi="PT Astra Serif"/>
        </w:rPr>
        <w:t>1</w:t>
      </w:r>
      <w:r w:rsidRPr="00270207">
        <w:rPr>
          <w:rFonts w:ascii="PT Astra Serif" w:hAnsi="PT Astra Serif"/>
        </w:rPr>
        <w:t xml:space="preserve"> году и на 121</w:t>
      </w:r>
      <w:r>
        <w:rPr>
          <w:rFonts w:ascii="PT Astra Serif" w:hAnsi="PT Astra Serif"/>
        </w:rPr>
        <w:t xml:space="preserve">  тыс. руб. в 2020</w:t>
      </w:r>
      <w:r w:rsidRPr="00270207">
        <w:rPr>
          <w:rFonts w:ascii="PT Astra Serif" w:hAnsi="PT Astra Serif"/>
        </w:rPr>
        <w:t xml:space="preserve"> году соответственно. </w:t>
      </w:r>
      <w:proofErr w:type="gramEnd"/>
    </w:p>
    <w:p w:rsidR="009E5125" w:rsidRPr="00270207" w:rsidRDefault="009E5125" w:rsidP="009E5125">
      <w:pPr>
        <w:ind w:left="-15" w:right="0"/>
        <w:rPr>
          <w:rFonts w:ascii="PT Astra Serif" w:hAnsi="PT Astra Serif"/>
        </w:rPr>
      </w:pPr>
      <w:r w:rsidRPr="00270207">
        <w:rPr>
          <w:rFonts w:ascii="PT Astra Serif" w:hAnsi="PT Astra Serif"/>
        </w:rPr>
        <w:lastRenderedPageBreak/>
        <w:t>Снижение встречных финансовых потоков в 20</w:t>
      </w:r>
      <w:r>
        <w:rPr>
          <w:rFonts w:ascii="PT Astra Serif" w:hAnsi="PT Astra Serif"/>
        </w:rPr>
        <w:t>23</w:t>
      </w:r>
      <w:r w:rsidRPr="00270207">
        <w:rPr>
          <w:rFonts w:ascii="PT Astra Serif" w:hAnsi="PT Astra Serif"/>
        </w:rPr>
        <w:t xml:space="preserve"> году равно объему налоговых расходов и составило </w:t>
      </w:r>
      <w:r>
        <w:rPr>
          <w:rFonts w:ascii="PT Astra Serif" w:hAnsi="PT Astra Serif"/>
        </w:rPr>
        <w:t>296</w:t>
      </w:r>
      <w:r w:rsidRPr="00270207">
        <w:rPr>
          <w:rFonts w:ascii="PT Astra Serif" w:hAnsi="PT Astra Serif"/>
        </w:rPr>
        <w:t xml:space="preserve"> тыс. рублей. </w:t>
      </w:r>
    </w:p>
    <w:p w:rsidR="009E5125" w:rsidRPr="00270207" w:rsidRDefault="009E5125" w:rsidP="009E5125">
      <w:pPr>
        <w:spacing w:after="29" w:line="257" w:lineRule="auto"/>
        <w:ind w:left="-15" w:right="-12"/>
        <w:rPr>
          <w:rFonts w:ascii="PT Astra Serif" w:hAnsi="PT Astra Serif"/>
          <w:b/>
          <w:i/>
        </w:rPr>
      </w:pPr>
      <w:r w:rsidRPr="00270207">
        <w:rPr>
          <w:rFonts w:ascii="PT Astra Serif" w:hAnsi="PT Astra Serif"/>
          <w:b/>
          <w:i/>
        </w:rPr>
        <w:t>Вывод: поскольку налоговый расход оказывает положительное влияние на социально-экономическое развитие города Узловая и Узловского района в целом, способствует устранению встречных финансовых потоков средств местного бюджета, его действие в 202</w:t>
      </w:r>
      <w:r>
        <w:rPr>
          <w:rFonts w:ascii="PT Astra Serif" w:hAnsi="PT Astra Serif"/>
          <w:b/>
          <w:i/>
        </w:rPr>
        <w:t>3</w:t>
      </w:r>
      <w:r w:rsidRPr="00270207">
        <w:rPr>
          <w:rFonts w:ascii="PT Astra Serif" w:hAnsi="PT Astra Serif"/>
          <w:b/>
          <w:i/>
        </w:rPr>
        <w:t xml:space="preserve"> году признано </w:t>
      </w:r>
      <w:proofErr w:type="gramStart"/>
      <w:r w:rsidRPr="00270207">
        <w:rPr>
          <w:rFonts w:ascii="PT Astra Serif" w:hAnsi="PT Astra Serif"/>
          <w:b/>
          <w:i/>
        </w:rPr>
        <w:t>целесообразным</w:t>
      </w:r>
      <w:proofErr w:type="gramEnd"/>
      <w:r w:rsidRPr="00270207">
        <w:rPr>
          <w:rFonts w:ascii="PT Astra Serif" w:hAnsi="PT Astra Serif"/>
          <w:b/>
          <w:i/>
        </w:rPr>
        <w:t xml:space="preserve"> и эффективным. </w:t>
      </w:r>
    </w:p>
    <w:p w:rsidR="009E5125" w:rsidRPr="00270207" w:rsidRDefault="009E5125">
      <w:pPr>
        <w:spacing w:after="0" w:line="259" w:lineRule="auto"/>
        <w:ind w:right="0" w:firstLine="0"/>
        <w:jc w:val="left"/>
        <w:rPr>
          <w:rFonts w:ascii="PT Astra Serif" w:hAnsi="PT Astra Serif"/>
        </w:rPr>
      </w:pPr>
    </w:p>
    <w:p w:rsidR="002C7A29" w:rsidRPr="00270207" w:rsidRDefault="009D30DE">
      <w:pPr>
        <w:spacing w:after="1" w:line="281" w:lineRule="auto"/>
        <w:ind w:left="10" w:right="0" w:hanging="10"/>
        <w:jc w:val="center"/>
        <w:rPr>
          <w:rFonts w:ascii="PT Astra Serif" w:hAnsi="PT Astra Serif"/>
        </w:rPr>
      </w:pPr>
      <w:r w:rsidRPr="00270207">
        <w:rPr>
          <w:rFonts w:ascii="PT Astra Serif" w:hAnsi="PT Astra Serif"/>
          <w:b/>
        </w:rPr>
        <w:t xml:space="preserve">II. Оценка эффективности применения социальных налоговых расходов города </w:t>
      </w:r>
      <w:r w:rsidR="00897158" w:rsidRPr="00270207">
        <w:rPr>
          <w:rFonts w:ascii="PT Astra Serif" w:hAnsi="PT Astra Serif"/>
          <w:b/>
        </w:rPr>
        <w:t>Узловая</w:t>
      </w:r>
    </w:p>
    <w:p w:rsidR="002C7A29" w:rsidRPr="00270207" w:rsidRDefault="002C7A29">
      <w:pPr>
        <w:spacing w:after="25" w:line="259" w:lineRule="auto"/>
        <w:ind w:right="0" w:firstLine="0"/>
        <w:jc w:val="left"/>
        <w:rPr>
          <w:rFonts w:ascii="PT Astra Serif" w:hAnsi="PT Astra Serif"/>
        </w:rPr>
      </w:pPr>
    </w:p>
    <w:p w:rsidR="002C7A29" w:rsidRPr="00270207" w:rsidRDefault="00EE39E6">
      <w:pPr>
        <w:ind w:left="-15" w:right="0"/>
        <w:rPr>
          <w:rFonts w:ascii="PT Astra Serif" w:hAnsi="PT Astra Serif"/>
        </w:rPr>
      </w:pPr>
      <w:r w:rsidRPr="00270207">
        <w:rPr>
          <w:rFonts w:ascii="PT Astra Serif" w:hAnsi="PT Astra Serif"/>
        </w:rPr>
        <w:t>В соответствии с пунктом</w:t>
      </w:r>
      <w:r w:rsidR="009D30DE" w:rsidRPr="00270207">
        <w:rPr>
          <w:rFonts w:ascii="PT Astra Serif" w:hAnsi="PT Astra Serif"/>
        </w:rPr>
        <w:t xml:space="preserve"> </w:t>
      </w:r>
      <w:r w:rsidR="00897158" w:rsidRPr="00270207">
        <w:rPr>
          <w:rFonts w:ascii="PT Astra Serif" w:hAnsi="PT Astra Serif"/>
        </w:rPr>
        <w:t>3.2</w:t>
      </w:r>
      <w:r w:rsidR="009D30DE" w:rsidRPr="00270207">
        <w:rPr>
          <w:rFonts w:ascii="PT Astra Serif" w:hAnsi="PT Astra Serif"/>
        </w:rPr>
        <w:t xml:space="preserve"> </w:t>
      </w:r>
      <w:r w:rsidR="00CB6F85" w:rsidRPr="00270207">
        <w:rPr>
          <w:rFonts w:ascii="PT Astra Serif" w:hAnsi="PT Astra Serif"/>
        </w:rPr>
        <w:t xml:space="preserve">решения Собрания депутатов МО  города Узловая  Узловского района от 22.11.2018 № 4-29 </w:t>
      </w:r>
      <w:r w:rsidR="009D30DE" w:rsidRPr="00270207">
        <w:rPr>
          <w:rFonts w:ascii="PT Astra Serif" w:hAnsi="PT Astra Serif"/>
        </w:rPr>
        <w:t xml:space="preserve"> льготы по зем</w:t>
      </w:r>
      <w:r w:rsidR="00897158" w:rsidRPr="00270207">
        <w:rPr>
          <w:rFonts w:ascii="PT Astra Serif" w:hAnsi="PT Astra Serif"/>
        </w:rPr>
        <w:t xml:space="preserve">ельному налогу установлены для </w:t>
      </w:r>
      <w:r w:rsidR="007366C8" w:rsidRPr="00270207">
        <w:rPr>
          <w:rFonts w:ascii="PT Astra Serif" w:hAnsi="PT Astra Serif"/>
        </w:rPr>
        <w:t>9</w:t>
      </w:r>
      <w:r w:rsidR="009D30DE" w:rsidRPr="00270207">
        <w:rPr>
          <w:rFonts w:ascii="PT Astra Serif" w:hAnsi="PT Astra Serif"/>
        </w:rPr>
        <w:t xml:space="preserve"> категорий налогоплательщиков: физических лиц, относящихся к социально незащищенным группам населения.  </w:t>
      </w:r>
    </w:p>
    <w:p w:rsidR="00CB6F85" w:rsidRPr="00270207" w:rsidRDefault="009D30DE" w:rsidP="00493A49">
      <w:pPr>
        <w:ind w:left="-15" w:right="0"/>
        <w:rPr>
          <w:rFonts w:ascii="PT Astra Serif" w:hAnsi="PT Astra Serif"/>
          <w:sz w:val="26"/>
        </w:rPr>
      </w:pPr>
      <w:r w:rsidRPr="00270207">
        <w:rPr>
          <w:rFonts w:ascii="PT Astra Serif" w:hAnsi="PT Astra Serif"/>
        </w:rPr>
        <w:t>Информ</w:t>
      </w:r>
      <w:r w:rsidR="00857306">
        <w:rPr>
          <w:rFonts w:ascii="PT Astra Serif" w:hAnsi="PT Astra Serif"/>
        </w:rPr>
        <w:t>ация о налоговых расходах за 202</w:t>
      </w:r>
      <w:r w:rsidR="0052082E">
        <w:rPr>
          <w:rFonts w:ascii="PT Astra Serif" w:hAnsi="PT Astra Serif"/>
        </w:rPr>
        <w:t>2</w:t>
      </w:r>
      <w:r w:rsidR="00857306">
        <w:rPr>
          <w:rFonts w:ascii="PT Astra Serif" w:hAnsi="PT Astra Serif"/>
        </w:rPr>
        <w:t>-202</w:t>
      </w:r>
      <w:r w:rsidR="0052082E">
        <w:rPr>
          <w:rFonts w:ascii="PT Astra Serif" w:hAnsi="PT Astra Serif"/>
        </w:rPr>
        <w:t>3</w:t>
      </w:r>
      <w:r w:rsidRPr="00270207">
        <w:rPr>
          <w:rFonts w:ascii="PT Astra Serif" w:hAnsi="PT Astra Serif"/>
        </w:rPr>
        <w:t xml:space="preserve"> год представлена в таблице 3. </w:t>
      </w:r>
    </w:p>
    <w:p w:rsidR="002C7A29" w:rsidRPr="00270207" w:rsidRDefault="009D30DE">
      <w:pPr>
        <w:spacing w:after="0" w:line="259" w:lineRule="auto"/>
        <w:ind w:left="10" w:right="-10" w:hanging="10"/>
        <w:jc w:val="right"/>
        <w:rPr>
          <w:rFonts w:ascii="PT Astra Serif" w:hAnsi="PT Astra Serif"/>
        </w:rPr>
      </w:pPr>
      <w:r w:rsidRPr="00270207">
        <w:rPr>
          <w:rFonts w:ascii="PT Astra Serif" w:hAnsi="PT Astra Serif"/>
          <w:sz w:val="26"/>
        </w:rPr>
        <w:t xml:space="preserve">Таблица </w:t>
      </w:r>
      <w:r w:rsidR="00F6192C">
        <w:rPr>
          <w:rFonts w:ascii="PT Astra Serif" w:hAnsi="PT Astra Serif"/>
          <w:sz w:val="26"/>
        </w:rPr>
        <w:t>4</w:t>
      </w:r>
    </w:p>
    <w:tbl>
      <w:tblPr>
        <w:tblStyle w:val="TableGrid"/>
        <w:tblW w:w="9997" w:type="dxa"/>
        <w:tblInd w:w="-108" w:type="dxa"/>
        <w:tblCellMar>
          <w:top w:w="7" w:type="dxa"/>
          <w:left w:w="108" w:type="dxa"/>
          <w:right w:w="53" w:type="dxa"/>
        </w:tblCellMar>
        <w:tblLook w:val="04A0"/>
      </w:tblPr>
      <w:tblGrid>
        <w:gridCol w:w="601"/>
        <w:gridCol w:w="5002"/>
        <w:gridCol w:w="1417"/>
        <w:gridCol w:w="1276"/>
        <w:gridCol w:w="1701"/>
      </w:tblGrid>
      <w:tr w:rsidR="002C7A29" w:rsidRPr="00270207" w:rsidTr="00AB054D">
        <w:trPr>
          <w:trHeight w:val="265"/>
        </w:trPr>
        <w:tc>
          <w:tcPr>
            <w:tcW w:w="601" w:type="dxa"/>
            <w:vMerge w:val="restart"/>
            <w:tcBorders>
              <w:top w:val="single" w:sz="4" w:space="0" w:color="000000"/>
              <w:left w:val="single" w:sz="4" w:space="0" w:color="000000"/>
              <w:bottom w:val="single" w:sz="4" w:space="0" w:color="000000"/>
              <w:right w:val="single" w:sz="4" w:space="0" w:color="000000"/>
            </w:tcBorders>
          </w:tcPr>
          <w:p w:rsidR="002C7A29" w:rsidRPr="00270207" w:rsidRDefault="009D30DE">
            <w:pPr>
              <w:spacing w:line="259" w:lineRule="auto"/>
              <w:ind w:left="60" w:right="0" w:firstLine="0"/>
              <w:jc w:val="left"/>
              <w:rPr>
                <w:rFonts w:ascii="PT Astra Serif" w:hAnsi="PT Astra Serif"/>
              </w:rPr>
            </w:pPr>
            <w:r w:rsidRPr="00270207">
              <w:rPr>
                <w:rFonts w:ascii="PT Astra Serif" w:hAnsi="PT Astra Serif"/>
                <w:sz w:val="22"/>
              </w:rPr>
              <w:t xml:space="preserve">№ </w:t>
            </w:r>
          </w:p>
          <w:p w:rsidR="002C7A29" w:rsidRPr="00270207" w:rsidRDefault="009D30DE">
            <w:pPr>
              <w:spacing w:after="0" w:line="259" w:lineRule="auto"/>
              <w:ind w:left="17" w:right="0" w:firstLine="0"/>
              <w:jc w:val="left"/>
              <w:rPr>
                <w:rFonts w:ascii="PT Astra Serif" w:hAnsi="PT Astra Serif"/>
              </w:rPr>
            </w:pPr>
            <w:r w:rsidRPr="00270207">
              <w:rPr>
                <w:rFonts w:ascii="PT Astra Serif" w:hAnsi="PT Astra Serif"/>
                <w:sz w:val="22"/>
              </w:rPr>
              <w:t xml:space="preserve">п/п </w:t>
            </w:r>
          </w:p>
        </w:tc>
        <w:tc>
          <w:tcPr>
            <w:tcW w:w="5002" w:type="dxa"/>
            <w:vMerge w:val="restart"/>
            <w:tcBorders>
              <w:top w:val="single" w:sz="4" w:space="0" w:color="000000"/>
              <w:left w:val="single" w:sz="4" w:space="0" w:color="000000"/>
              <w:bottom w:val="single" w:sz="4" w:space="0" w:color="000000"/>
              <w:right w:val="single" w:sz="4" w:space="0" w:color="000000"/>
            </w:tcBorders>
          </w:tcPr>
          <w:p w:rsidR="002C7A29" w:rsidRPr="00270207" w:rsidRDefault="002C7A29">
            <w:pPr>
              <w:spacing w:after="19" w:line="259" w:lineRule="auto"/>
              <w:ind w:right="0" w:firstLine="0"/>
              <w:jc w:val="center"/>
              <w:rPr>
                <w:rFonts w:ascii="PT Astra Serif" w:hAnsi="PT Astra Serif"/>
              </w:rPr>
            </w:pPr>
          </w:p>
          <w:p w:rsidR="002C7A29" w:rsidRPr="00270207" w:rsidRDefault="009D30DE">
            <w:pPr>
              <w:spacing w:after="0" w:line="259" w:lineRule="auto"/>
              <w:ind w:right="56" w:firstLine="0"/>
              <w:jc w:val="center"/>
              <w:rPr>
                <w:rFonts w:ascii="PT Astra Serif" w:hAnsi="PT Astra Serif"/>
              </w:rPr>
            </w:pPr>
            <w:r w:rsidRPr="00270207">
              <w:rPr>
                <w:rFonts w:ascii="PT Astra Serif" w:hAnsi="PT Astra Serif"/>
                <w:sz w:val="22"/>
              </w:rPr>
              <w:t xml:space="preserve">Фискальные характеристики налоговых расходов </w:t>
            </w:r>
          </w:p>
        </w:tc>
        <w:tc>
          <w:tcPr>
            <w:tcW w:w="2693" w:type="dxa"/>
            <w:gridSpan w:val="2"/>
            <w:tcBorders>
              <w:top w:val="single" w:sz="4" w:space="0" w:color="000000"/>
              <w:left w:val="single" w:sz="4" w:space="0" w:color="000000"/>
              <w:bottom w:val="single" w:sz="4" w:space="0" w:color="000000"/>
              <w:right w:val="single" w:sz="4" w:space="0" w:color="000000"/>
            </w:tcBorders>
          </w:tcPr>
          <w:p w:rsidR="002C7A29" w:rsidRPr="00270207" w:rsidRDefault="009D30DE">
            <w:pPr>
              <w:spacing w:after="0" w:line="259" w:lineRule="auto"/>
              <w:ind w:right="52" w:firstLine="0"/>
              <w:jc w:val="center"/>
              <w:rPr>
                <w:rFonts w:ascii="PT Astra Serif" w:hAnsi="PT Astra Serif"/>
              </w:rPr>
            </w:pPr>
            <w:r w:rsidRPr="00270207">
              <w:rPr>
                <w:rFonts w:ascii="PT Astra Serif" w:hAnsi="PT Astra Serif"/>
                <w:sz w:val="22"/>
              </w:rPr>
              <w:t xml:space="preserve">Значение показателя </w:t>
            </w:r>
          </w:p>
        </w:tc>
        <w:tc>
          <w:tcPr>
            <w:tcW w:w="1701" w:type="dxa"/>
            <w:vMerge w:val="restart"/>
            <w:tcBorders>
              <w:top w:val="single" w:sz="4" w:space="0" w:color="000000"/>
              <w:left w:val="single" w:sz="4" w:space="0" w:color="000000"/>
              <w:bottom w:val="single" w:sz="4" w:space="0" w:color="000000"/>
              <w:right w:val="single" w:sz="4" w:space="0" w:color="000000"/>
            </w:tcBorders>
          </w:tcPr>
          <w:p w:rsidR="002C7A29" w:rsidRPr="00270207" w:rsidRDefault="009D30DE" w:rsidP="002E6B5E">
            <w:pPr>
              <w:spacing w:after="0" w:line="259" w:lineRule="auto"/>
              <w:ind w:left="2" w:right="0" w:firstLine="0"/>
              <w:jc w:val="center"/>
              <w:rPr>
                <w:rFonts w:ascii="PT Astra Serif" w:hAnsi="PT Astra Serif"/>
              </w:rPr>
            </w:pPr>
            <w:r w:rsidRPr="00270207">
              <w:rPr>
                <w:rFonts w:ascii="PT Astra Serif" w:hAnsi="PT Astra Serif"/>
                <w:sz w:val="22"/>
              </w:rPr>
              <w:t>Темп роста</w:t>
            </w:r>
          </w:p>
          <w:p w:rsidR="002C7A29" w:rsidRPr="00270207" w:rsidRDefault="009D30DE" w:rsidP="002E6B5E">
            <w:pPr>
              <w:spacing w:after="0" w:line="259" w:lineRule="auto"/>
              <w:ind w:right="0" w:firstLine="0"/>
              <w:jc w:val="center"/>
              <w:rPr>
                <w:rFonts w:ascii="PT Astra Serif" w:hAnsi="PT Astra Serif"/>
              </w:rPr>
            </w:pPr>
            <w:r w:rsidRPr="00270207">
              <w:rPr>
                <w:rFonts w:ascii="PT Astra Serif" w:hAnsi="PT Astra Serif"/>
                <w:sz w:val="22"/>
              </w:rPr>
              <w:t>(снижения)</w:t>
            </w:r>
          </w:p>
          <w:p w:rsidR="002C7A29" w:rsidRPr="00270207" w:rsidRDefault="002E6B5E" w:rsidP="00B776C8">
            <w:pPr>
              <w:spacing w:after="0" w:line="259" w:lineRule="auto"/>
              <w:ind w:left="32" w:right="26" w:hanging="6"/>
              <w:jc w:val="center"/>
              <w:rPr>
                <w:rFonts w:ascii="PT Astra Serif" w:hAnsi="PT Astra Serif"/>
              </w:rPr>
            </w:pPr>
            <w:r w:rsidRPr="00270207">
              <w:rPr>
                <w:rFonts w:ascii="PT Astra Serif" w:hAnsi="PT Astra Serif"/>
                <w:sz w:val="22"/>
              </w:rPr>
              <w:t>202</w:t>
            </w:r>
            <w:r w:rsidR="00B776C8">
              <w:rPr>
                <w:rFonts w:ascii="PT Astra Serif" w:hAnsi="PT Astra Serif"/>
                <w:sz w:val="22"/>
              </w:rPr>
              <w:t>3</w:t>
            </w:r>
            <w:r w:rsidR="00857306">
              <w:rPr>
                <w:rFonts w:ascii="PT Astra Serif" w:hAnsi="PT Astra Serif"/>
                <w:sz w:val="22"/>
              </w:rPr>
              <w:t xml:space="preserve"> года к 202</w:t>
            </w:r>
            <w:r w:rsidR="00B776C8">
              <w:rPr>
                <w:rFonts w:ascii="PT Astra Serif" w:hAnsi="PT Astra Serif"/>
                <w:sz w:val="22"/>
              </w:rPr>
              <w:t>2</w:t>
            </w:r>
            <w:r w:rsidR="009D30DE" w:rsidRPr="00270207">
              <w:rPr>
                <w:rFonts w:ascii="PT Astra Serif" w:hAnsi="PT Astra Serif"/>
                <w:sz w:val="22"/>
              </w:rPr>
              <w:t xml:space="preserve"> году, % </w:t>
            </w:r>
          </w:p>
        </w:tc>
      </w:tr>
      <w:tr w:rsidR="002C7A29" w:rsidRPr="00270207" w:rsidTr="00AB054D">
        <w:trPr>
          <w:trHeight w:val="1013"/>
        </w:trPr>
        <w:tc>
          <w:tcPr>
            <w:tcW w:w="0" w:type="auto"/>
            <w:vMerge/>
            <w:tcBorders>
              <w:top w:val="nil"/>
              <w:left w:val="single" w:sz="4" w:space="0" w:color="000000"/>
              <w:bottom w:val="single" w:sz="4" w:space="0" w:color="000000"/>
              <w:right w:val="single" w:sz="4" w:space="0" w:color="000000"/>
            </w:tcBorders>
          </w:tcPr>
          <w:p w:rsidR="002C7A29" w:rsidRPr="00270207" w:rsidRDefault="002C7A29">
            <w:pPr>
              <w:spacing w:after="160" w:line="259" w:lineRule="auto"/>
              <w:ind w:right="0" w:firstLine="0"/>
              <w:jc w:val="left"/>
              <w:rPr>
                <w:rFonts w:ascii="PT Astra Serif" w:hAnsi="PT Astra Serif"/>
              </w:rPr>
            </w:pPr>
          </w:p>
        </w:tc>
        <w:tc>
          <w:tcPr>
            <w:tcW w:w="5002" w:type="dxa"/>
            <w:vMerge/>
            <w:tcBorders>
              <w:top w:val="nil"/>
              <w:left w:val="single" w:sz="4" w:space="0" w:color="000000"/>
              <w:bottom w:val="single" w:sz="4" w:space="0" w:color="000000"/>
              <w:right w:val="single" w:sz="4" w:space="0" w:color="000000"/>
            </w:tcBorders>
          </w:tcPr>
          <w:p w:rsidR="002C7A29" w:rsidRPr="00270207" w:rsidRDefault="002C7A29">
            <w:pPr>
              <w:spacing w:after="160" w:line="259" w:lineRule="auto"/>
              <w:ind w:right="0" w:firstLine="0"/>
              <w:jc w:val="left"/>
              <w:rPr>
                <w:rFonts w:ascii="PT Astra Serif" w:hAnsi="PT Astra Serif"/>
              </w:rPr>
            </w:pPr>
          </w:p>
        </w:tc>
        <w:tc>
          <w:tcPr>
            <w:tcW w:w="1417" w:type="dxa"/>
            <w:tcBorders>
              <w:top w:val="single" w:sz="4" w:space="0" w:color="000000"/>
              <w:left w:val="single" w:sz="4" w:space="0" w:color="000000"/>
              <w:bottom w:val="single" w:sz="4" w:space="0" w:color="000000"/>
              <w:right w:val="single" w:sz="4" w:space="0" w:color="000000"/>
            </w:tcBorders>
          </w:tcPr>
          <w:p w:rsidR="002C7A29" w:rsidRPr="00270207" w:rsidRDefault="00857306" w:rsidP="00B776C8">
            <w:pPr>
              <w:spacing w:after="0" w:line="259" w:lineRule="auto"/>
              <w:ind w:right="54" w:firstLine="0"/>
              <w:jc w:val="center"/>
              <w:rPr>
                <w:rFonts w:ascii="PT Astra Serif" w:hAnsi="PT Astra Serif"/>
              </w:rPr>
            </w:pPr>
            <w:r>
              <w:rPr>
                <w:rFonts w:ascii="PT Astra Serif" w:hAnsi="PT Astra Serif"/>
                <w:sz w:val="22"/>
              </w:rPr>
              <w:t>202</w:t>
            </w:r>
            <w:r w:rsidR="00B776C8">
              <w:rPr>
                <w:rFonts w:ascii="PT Astra Serif" w:hAnsi="PT Astra Serif"/>
                <w:sz w:val="22"/>
              </w:rPr>
              <w:t>2</w:t>
            </w:r>
            <w:r w:rsidR="009D30DE" w:rsidRPr="00270207">
              <w:rPr>
                <w:rFonts w:ascii="PT Astra Serif" w:hAnsi="PT Astra Serif"/>
                <w:sz w:val="22"/>
              </w:rPr>
              <w:t xml:space="preserve"> год </w:t>
            </w:r>
          </w:p>
        </w:tc>
        <w:tc>
          <w:tcPr>
            <w:tcW w:w="1276" w:type="dxa"/>
            <w:tcBorders>
              <w:top w:val="single" w:sz="4" w:space="0" w:color="000000"/>
              <w:left w:val="single" w:sz="4" w:space="0" w:color="000000"/>
              <w:bottom w:val="single" w:sz="4" w:space="0" w:color="000000"/>
              <w:right w:val="single" w:sz="4" w:space="0" w:color="000000"/>
            </w:tcBorders>
          </w:tcPr>
          <w:p w:rsidR="002C7A29" w:rsidRPr="00270207" w:rsidRDefault="002E6B5E" w:rsidP="00B776C8">
            <w:pPr>
              <w:spacing w:after="0" w:line="259" w:lineRule="auto"/>
              <w:ind w:right="0" w:firstLine="0"/>
              <w:jc w:val="center"/>
              <w:rPr>
                <w:rFonts w:ascii="PT Astra Serif" w:hAnsi="PT Astra Serif"/>
              </w:rPr>
            </w:pPr>
            <w:r w:rsidRPr="00270207">
              <w:rPr>
                <w:rFonts w:ascii="PT Astra Serif" w:hAnsi="PT Astra Serif"/>
                <w:sz w:val="22"/>
              </w:rPr>
              <w:t>202</w:t>
            </w:r>
            <w:r w:rsidR="00B776C8">
              <w:rPr>
                <w:rFonts w:ascii="PT Astra Serif" w:hAnsi="PT Astra Serif"/>
                <w:sz w:val="22"/>
              </w:rPr>
              <w:t>3</w:t>
            </w:r>
            <w:r w:rsidR="009D30DE" w:rsidRPr="00270207">
              <w:rPr>
                <w:rFonts w:ascii="PT Astra Serif" w:hAnsi="PT Astra Serif"/>
                <w:sz w:val="22"/>
              </w:rPr>
              <w:t xml:space="preserve"> год (оценка) </w:t>
            </w:r>
          </w:p>
        </w:tc>
        <w:tc>
          <w:tcPr>
            <w:tcW w:w="1701" w:type="dxa"/>
            <w:vMerge/>
            <w:tcBorders>
              <w:top w:val="nil"/>
              <w:left w:val="single" w:sz="4" w:space="0" w:color="000000"/>
              <w:bottom w:val="single" w:sz="4" w:space="0" w:color="000000"/>
              <w:right w:val="single" w:sz="4" w:space="0" w:color="000000"/>
            </w:tcBorders>
          </w:tcPr>
          <w:p w:rsidR="002C7A29" w:rsidRPr="00270207" w:rsidRDefault="002C7A29">
            <w:pPr>
              <w:spacing w:after="160" w:line="259" w:lineRule="auto"/>
              <w:ind w:right="0" w:firstLine="0"/>
              <w:jc w:val="left"/>
              <w:rPr>
                <w:rFonts w:ascii="PT Astra Serif" w:hAnsi="PT Astra Serif"/>
              </w:rPr>
            </w:pPr>
          </w:p>
        </w:tc>
      </w:tr>
      <w:tr w:rsidR="00886E31" w:rsidRPr="00270207" w:rsidTr="00AB054D">
        <w:trPr>
          <w:trHeight w:val="768"/>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5" w:firstLine="0"/>
              <w:jc w:val="center"/>
              <w:rPr>
                <w:rFonts w:ascii="PT Astra Serif" w:hAnsi="PT Astra Serif"/>
              </w:rPr>
            </w:pPr>
            <w:r w:rsidRPr="00270207">
              <w:rPr>
                <w:rFonts w:ascii="PT Astra Serif" w:hAnsi="PT Astra Serif"/>
                <w:sz w:val="22"/>
              </w:rPr>
              <w:t xml:space="preserve">1 </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rsidP="00CD4E01">
            <w:pPr>
              <w:spacing w:after="43" w:line="236" w:lineRule="auto"/>
              <w:ind w:right="0" w:firstLine="0"/>
              <w:rPr>
                <w:rFonts w:ascii="PT Astra Serif" w:hAnsi="PT Astra Serif"/>
              </w:rPr>
            </w:pPr>
            <w:r w:rsidRPr="00270207">
              <w:rPr>
                <w:rFonts w:ascii="PT Astra Serif" w:hAnsi="PT Astra Serif"/>
                <w:sz w:val="22"/>
              </w:rPr>
              <w:t xml:space="preserve">Объем налоговых расходов в результате освобождения от налогообложения социально незащищенных групп населения, тыс. руб.,  </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52082E" w:rsidP="009E5125">
            <w:pPr>
              <w:spacing w:after="0" w:line="259" w:lineRule="auto"/>
              <w:ind w:right="60" w:firstLine="0"/>
              <w:jc w:val="center"/>
              <w:rPr>
                <w:rFonts w:ascii="PT Astra Serif" w:hAnsi="PT Astra Serif"/>
                <w:sz w:val="22"/>
                <w:highlight w:val="yellow"/>
              </w:rPr>
            </w:pPr>
            <w:r>
              <w:rPr>
                <w:rFonts w:ascii="PT Astra Serif" w:hAnsi="PT Astra Serif"/>
                <w:sz w:val="22"/>
              </w:rPr>
              <w:t>168,0</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641BDE">
            <w:pPr>
              <w:spacing w:after="0" w:line="259" w:lineRule="auto"/>
              <w:ind w:right="60" w:firstLine="0"/>
              <w:jc w:val="center"/>
              <w:rPr>
                <w:rFonts w:ascii="PT Astra Serif" w:hAnsi="PT Astra Serif"/>
                <w:sz w:val="22"/>
                <w:highlight w:val="yellow"/>
              </w:rPr>
            </w:pPr>
            <w:r>
              <w:rPr>
                <w:rFonts w:ascii="PT Astra Serif" w:hAnsi="PT Astra Serif"/>
                <w:sz w:val="22"/>
              </w:rPr>
              <w:t>336</w:t>
            </w:r>
            <w:r w:rsidR="00886E31" w:rsidRPr="00270207">
              <w:rPr>
                <w:rFonts w:ascii="PT Astra Serif" w:hAnsi="PT Astra Serif"/>
                <w:sz w:val="22"/>
              </w:rPr>
              <w:t>,0</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6" w:firstLine="0"/>
              <w:jc w:val="center"/>
              <w:rPr>
                <w:rFonts w:ascii="PT Astra Serif" w:hAnsi="PT Astra Serif"/>
                <w:sz w:val="22"/>
              </w:rPr>
            </w:pPr>
            <w:r>
              <w:rPr>
                <w:rFonts w:ascii="PT Astra Serif" w:hAnsi="PT Astra Serif"/>
                <w:sz w:val="22"/>
              </w:rPr>
              <w:t>более 100</w:t>
            </w:r>
          </w:p>
        </w:tc>
      </w:tr>
      <w:tr w:rsidR="00886E31" w:rsidRPr="00270207" w:rsidTr="00AB054D">
        <w:trPr>
          <w:trHeight w:val="264"/>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jc w:val="center"/>
              <w:rPr>
                <w:rFonts w:ascii="PT Astra Serif" w:hAnsi="PT Astra Serif"/>
              </w:rPr>
            </w:pP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jc w:val="left"/>
              <w:rPr>
                <w:rFonts w:ascii="PT Astra Serif" w:hAnsi="PT Astra Serif"/>
              </w:rPr>
            </w:pPr>
            <w:r w:rsidRPr="00270207">
              <w:rPr>
                <w:rFonts w:ascii="PT Astra Serif" w:hAnsi="PT Astra Serif"/>
                <w:sz w:val="22"/>
              </w:rPr>
              <w:t xml:space="preserve">в том числе в результате: </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886E31" w:rsidP="009E5125">
            <w:pPr>
              <w:spacing w:after="0" w:line="259" w:lineRule="auto"/>
              <w:ind w:right="5" w:firstLine="0"/>
              <w:jc w:val="center"/>
              <w:rPr>
                <w:rFonts w:ascii="PT Astra Serif" w:hAnsi="PT Astra Serif"/>
                <w:sz w:val="22"/>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 w:firstLine="0"/>
              <w:jc w:val="center"/>
              <w:rPr>
                <w:rFonts w:ascii="PT Astra Serif" w:hAnsi="PT Astra Serif"/>
                <w:sz w:val="22"/>
                <w:highlight w:val="yellow"/>
              </w:rPr>
            </w:pP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jc w:val="center"/>
              <w:rPr>
                <w:rFonts w:ascii="PT Astra Serif" w:hAnsi="PT Astra Serif"/>
                <w:sz w:val="22"/>
              </w:rPr>
            </w:pPr>
          </w:p>
        </w:tc>
      </w:tr>
      <w:tr w:rsidR="00886E31" w:rsidRPr="00270207" w:rsidTr="00AB054D">
        <w:trPr>
          <w:trHeight w:val="829"/>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jc w:val="left"/>
              <w:rPr>
                <w:rFonts w:ascii="PT Astra Serif" w:hAnsi="PT Astra Serif"/>
              </w:rPr>
            </w:pPr>
            <w:r w:rsidRPr="00270207">
              <w:rPr>
                <w:rFonts w:ascii="PT Astra Serif" w:hAnsi="PT Astra Serif"/>
                <w:sz w:val="22"/>
              </w:rPr>
              <w:t xml:space="preserve">1.1. </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rsidP="00F60AC3">
            <w:pPr>
              <w:ind w:firstLine="0"/>
              <w:rPr>
                <w:rFonts w:ascii="PT Astra Serif" w:hAnsi="PT Astra Serif"/>
                <w:sz w:val="22"/>
              </w:rPr>
            </w:pPr>
            <w:r w:rsidRPr="00270207">
              <w:rPr>
                <w:rFonts w:ascii="PT Astra Serif" w:hAnsi="PT Astra Serif"/>
                <w:sz w:val="22"/>
              </w:rPr>
              <w:t>Освобождение от уплаты земельного налога Героев Советского Союза, Героев Российской Федерации, полных кавалеров ордена Славы</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886E31" w:rsidP="009E5125">
            <w:pPr>
              <w:spacing w:after="0" w:line="259" w:lineRule="auto"/>
              <w:ind w:right="56" w:firstLine="0"/>
              <w:jc w:val="center"/>
              <w:rPr>
                <w:rFonts w:ascii="PT Astra Serif" w:hAnsi="PT Astra Serif"/>
                <w:sz w:val="22"/>
              </w:rPr>
            </w:pPr>
            <w:r w:rsidRPr="00270207">
              <w:rPr>
                <w:rFonts w:ascii="PT Astra Serif" w:hAnsi="PT Astra Serif"/>
                <w:sz w:val="22"/>
              </w:rPr>
              <w:t>0,0</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886E31" w:rsidP="008C598B">
            <w:pPr>
              <w:spacing w:after="0" w:line="259" w:lineRule="auto"/>
              <w:ind w:right="56" w:firstLine="0"/>
              <w:jc w:val="center"/>
              <w:rPr>
                <w:rFonts w:ascii="PT Astra Serif" w:hAnsi="PT Astra Serif"/>
                <w:sz w:val="22"/>
              </w:rPr>
            </w:pPr>
            <w:r w:rsidRPr="00270207">
              <w:rPr>
                <w:rFonts w:ascii="PT Astra Serif" w:hAnsi="PT Astra Serif"/>
                <w:sz w:val="22"/>
              </w:rPr>
              <w:t>0,0</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6" w:firstLine="0"/>
              <w:jc w:val="center"/>
              <w:rPr>
                <w:rFonts w:ascii="PT Astra Serif" w:hAnsi="PT Astra Serif"/>
                <w:sz w:val="22"/>
              </w:rPr>
            </w:pPr>
            <w:r w:rsidRPr="00270207">
              <w:rPr>
                <w:rFonts w:ascii="PT Astra Serif" w:hAnsi="PT Astra Serif"/>
                <w:sz w:val="22"/>
              </w:rPr>
              <w:t>0,0</w:t>
            </w:r>
          </w:p>
        </w:tc>
      </w:tr>
      <w:tr w:rsidR="00886E31" w:rsidRPr="00270207" w:rsidTr="00AB054D">
        <w:trPr>
          <w:trHeight w:val="545"/>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jc w:val="left"/>
              <w:rPr>
                <w:rFonts w:ascii="PT Astra Serif" w:hAnsi="PT Astra Serif"/>
              </w:rPr>
            </w:pPr>
            <w:r w:rsidRPr="00270207">
              <w:rPr>
                <w:rFonts w:ascii="PT Astra Serif" w:hAnsi="PT Astra Serif"/>
                <w:sz w:val="22"/>
              </w:rPr>
              <w:t xml:space="preserve">1.2. </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rsidP="00F60AC3">
            <w:pPr>
              <w:ind w:firstLine="0"/>
              <w:rPr>
                <w:rFonts w:ascii="PT Astra Serif" w:hAnsi="PT Astra Serif"/>
                <w:sz w:val="22"/>
              </w:rPr>
            </w:pPr>
            <w:r w:rsidRPr="00270207">
              <w:rPr>
                <w:rFonts w:ascii="PT Astra Serif" w:hAnsi="PT Astra Serif"/>
                <w:sz w:val="22"/>
              </w:rPr>
              <w:t>Освобождение от уплаты земельного налога инвалидов I и II групп инвалидности</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52082E" w:rsidP="009E5125">
            <w:pPr>
              <w:spacing w:after="0" w:line="259" w:lineRule="auto"/>
              <w:ind w:right="56" w:firstLine="0"/>
              <w:jc w:val="center"/>
              <w:rPr>
                <w:rFonts w:ascii="PT Astra Serif" w:hAnsi="PT Astra Serif"/>
                <w:sz w:val="22"/>
              </w:rPr>
            </w:pPr>
            <w:r>
              <w:rPr>
                <w:rFonts w:ascii="PT Astra Serif" w:hAnsi="PT Astra Serif"/>
                <w:sz w:val="22"/>
              </w:rPr>
              <w:t>4</w:t>
            </w:r>
            <w:r w:rsidR="00886E31">
              <w:rPr>
                <w:rFonts w:ascii="PT Astra Serif" w:hAnsi="PT Astra Serif"/>
                <w:sz w:val="22"/>
              </w:rPr>
              <w:t>9</w:t>
            </w:r>
            <w:r w:rsidR="00886E31" w:rsidRPr="00270207">
              <w:rPr>
                <w:rFonts w:ascii="PT Astra Serif" w:hAnsi="PT Astra Serif"/>
                <w:sz w:val="22"/>
              </w:rPr>
              <w:t>,0</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641BDE" w:rsidP="00D963BF">
            <w:pPr>
              <w:spacing w:after="0" w:line="259" w:lineRule="auto"/>
              <w:ind w:right="56" w:firstLine="0"/>
              <w:jc w:val="center"/>
              <w:rPr>
                <w:rFonts w:ascii="PT Astra Serif" w:hAnsi="PT Astra Serif"/>
                <w:sz w:val="22"/>
              </w:rPr>
            </w:pPr>
            <w:r>
              <w:rPr>
                <w:rFonts w:ascii="PT Astra Serif" w:hAnsi="PT Astra Serif"/>
                <w:sz w:val="22"/>
              </w:rPr>
              <w:t>102</w:t>
            </w:r>
            <w:r w:rsidR="00886E31" w:rsidRPr="00270207">
              <w:rPr>
                <w:rFonts w:ascii="PT Astra Serif" w:hAnsi="PT Astra Serif"/>
                <w:sz w:val="22"/>
              </w:rPr>
              <w:t>,0</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6" w:firstLine="0"/>
              <w:jc w:val="center"/>
              <w:rPr>
                <w:rFonts w:ascii="PT Astra Serif" w:hAnsi="PT Astra Serif"/>
                <w:sz w:val="22"/>
              </w:rPr>
            </w:pPr>
            <w:r>
              <w:rPr>
                <w:rFonts w:ascii="PT Astra Serif" w:hAnsi="PT Astra Serif"/>
                <w:sz w:val="22"/>
              </w:rPr>
              <w:t>более 100</w:t>
            </w:r>
          </w:p>
        </w:tc>
      </w:tr>
      <w:tr w:rsidR="00886E31" w:rsidRPr="00270207" w:rsidTr="00AB054D">
        <w:trPr>
          <w:trHeight w:val="538"/>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jc w:val="left"/>
              <w:rPr>
                <w:rFonts w:ascii="PT Astra Serif" w:hAnsi="PT Astra Serif"/>
              </w:rPr>
            </w:pPr>
            <w:r w:rsidRPr="00270207">
              <w:rPr>
                <w:rFonts w:ascii="PT Astra Serif" w:hAnsi="PT Astra Serif"/>
                <w:sz w:val="22"/>
              </w:rPr>
              <w:t xml:space="preserve">1.3. </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rsidP="00F60AC3">
            <w:pPr>
              <w:ind w:firstLine="0"/>
              <w:rPr>
                <w:rFonts w:ascii="PT Astra Serif" w:hAnsi="PT Astra Serif"/>
                <w:sz w:val="22"/>
              </w:rPr>
            </w:pPr>
            <w:r w:rsidRPr="00270207">
              <w:rPr>
                <w:rFonts w:ascii="PT Astra Serif" w:hAnsi="PT Astra Serif"/>
                <w:sz w:val="22"/>
              </w:rPr>
              <w:t xml:space="preserve">Освобождение от уплаты земельного налога инвалидов с детства </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52082E" w:rsidP="009E5125">
            <w:pPr>
              <w:spacing w:after="0" w:line="259" w:lineRule="auto"/>
              <w:ind w:right="56" w:firstLine="0"/>
              <w:jc w:val="center"/>
              <w:rPr>
                <w:rFonts w:ascii="PT Astra Serif" w:hAnsi="PT Astra Serif"/>
                <w:sz w:val="22"/>
              </w:rPr>
            </w:pPr>
            <w:r>
              <w:rPr>
                <w:rFonts w:ascii="PT Astra Serif" w:hAnsi="PT Astra Serif"/>
                <w:sz w:val="22"/>
              </w:rPr>
              <w:t>0</w:t>
            </w:r>
            <w:r w:rsidR="00886E31" w:rsidRPr="00270207">
              <w:rPr>
                <w:rFonts w:ascii="PT Astra Serif" w:hAnsi="PT Astra Serif"/>
                <w:sz w:val="22"/>
              </w:rPr>
              <w:t>,0</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641BDE" w:rsidP="005643A3">
            <w:pPr>
              <w:spacing w:after="0" w:line="259" w:lineRule="auto"/>
              <w:ind w:right="56" w:firstLine="0"/>
              <w:jc w:val="center"/>
              <w:rPr>
                <w:rFonts w:ascii="PT Astra Serif" w:hAnsi="PT Astra Serif"/>
                <w:sz w:val="22"/>
              </w:rPr>
            </w:pPr>
            <w:r>
              <w:rPr>
                <w:rFonts w:ascii="PT Astra Serif" w:hAnsi="PT Astra Serif"/>
                <w:sz w:val="22"/>
              </w:rPr>
              <w:t>39</w:t>
            </w:r>
            <w:r w:rsidR="00886E31" w:rsidRPr="00270207">
              <w:rPr>
                <w:rFonts w:ascii="PT Astra Serif" w:hAnsi="PT Astra Serif"/>
                <w:sz w:val="22"/>
              </w:rPr>
              <w:t>,0</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5643A3">
            <w:pPr>
              <w:spacing w:after="0" w:line="259" w:lineRule="auto"/>
              <w:ind w:right="56" w:firstLine="0"/>
              <w:jc w:val="center"/>
              <w:rPr>
                <w:rFonts w:ascii="PT Astra Serif" w:hAnsi="PT Astra Serif"/>
                <w:sz w:val="22"/>
              </w:rPr>
            </w:pPr>
            <w:r>
              <w:rPr>
                <w:rFonts w:ascii="PT Astra Serif" w:hAnsi="PT Astra Serif"/>
                <w:sz w:val="22"/>
              </w:rPr>
              <w:t>0,0</w:t>
            </w:r>
          </w:p>
        </w:tc>
      </w:tr>
      <w:tr w:rsidR="00886E31" w:rsidRPr="00270207" w:rsidTr="00AB054D">
        <w:trPr>
          <w:trHeight w:val="592"/>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jc w:val="left"/>
              <w:rPr>
                <w:rFonts w:ascii="PT Astra Serif" w:hAnsi="PT Astra Serif"/>
              </w:rPr>
            </w:pPr>
            <w:r w:rsidRPr="00270207">
              <w:rPr>
                <w:rFonts w:ascii="PT Astra Serif" w:hAnsi="PT Astra Serif"/>
                <w:sz w:val="22"/>
              </w:rPr>
              <w:t xml:space="preserve">1.4. </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rsidP="00F60AC3">
            <w:pPr>
              <w:ind w:firstLine="0"/>
              <w:rPr>
                <w:rFonts w:ascii="PT Astra Serif" w:hAnsi="PT Astra Serif"/>
                <w:sz w:val="22"/>
              </w:rPr>
            </w:pPr>
            <w:r w:rsidRPr="00270207">
              <w:rPr>
                <w:rFonts w:ascii="PT Astra Serif" w:hAnsi="PT Astra Serif"/>
                <w:sz w:val="22"/>
              </w:rPr>
              <w:t>Освобождение от уплаты земельного налога детей-инвалидов</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52082E" w:rsidP="009E5125">
            <w:pPr>
              <w:spacing w:after="0" w:line="259" w:lineRule="auto"/>
              <w:ind w:right="56" w:firstLine="0"/>
              <w:jc w:val="center"/>
              <w:rPr>
                <w:rFonts w:ascii="PT Astra Serif" w:hAnsi="PT Astra Serif"/>
                <w:sz w:val="22"/>
              </w:rPr>
            </w:pPr>
            <w:r>
              <w:rPr>
                <w:rFonts w:ascii="PT Astra Serif" w:hAnsi="PT Astra Serif"/>
                <w:sz w:val="22"/>
              </w:rPr>
              <w:t>23</w:t>
            </w:r>
            <w:r w:rsidR="00886E31" w:rsidRPr="00270207">
              <w:rPr>
                <w:rFonts w:ascii="PT Astra Serif" w:hAnsi="PT Astra Serif"/>
                <w:sz w:val="22"/>
              </w:rPr>
              <w:t>,0</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641BDE" w:rsidP="008C598B">
            <w:pPr>
              <w:spacing w:after="0" w:line="259" w:lineRule="auto"/>
              <w:ind w:right="56" w:firstLine="0"/>
              <w:jc w:val="center"/>
              <w:rPr>
                <w:rFonts w:ascii="PT Astra Serif" w:hAnsi="PT Astra Serif"/>
                <w:sz w:val="22"/>
              </w:rPr>
            </w:pPr>
            <w:r>
              <w:rPr>
                <w:rFonts w:ascii="PT Astra Serif" w:hAnsi="PT Astra Serif"/>
                <w:sz w:val="22"/>
              </w:rPr>
              <w:t>0</w:t>
            </w:r>
            <w:r w:rsidR="00886E31" w:rsidRPr="00270207">
              <w:rPr>
                <w:rFonts w:ascii="PT Astra Serif" w:hAnsi="PT Astra Serif"/>
                <w:sz w:val="22"/>
              </w:rPr>
              <w:t>,0</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641BDE">
            <w:pPr>
              <w:spacing w:after="0" w:line="259" w:lineRule="auto"/>
              <w:ind w:right="56" w:firstLine="0"/>
              <w:jc w:val="center"/>
              <w:rPr>
                <w:rFonts w:ascii="PT Astra Serif" w:hAnsi="PT Astra Serif"/>
                <w:sz w:val="22"/>
              </w:rPr>
            </w:pPr>
            <w:r>
              <w:rPr>
                <w:rFonts w:ascii="PT Astra Serif" w:hAnsi="PT Astra Serif"/>
                <w:sz w:val="22"/>
              </w:rPr>
              <w:t>0,0</w:t>
            </w:r>
          </w:p>
        </w:tc>
      </w:tr>
      <w:tr w:rsidR="00886E31" w:rsidRPr="00270207" w:rsidTr="00AB054D">
        <w:trPr>
          <w:trHeight w:val="1450"/>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jc w:val="left"/>
              <w:rPr>
                <w:rFonts w:ascii="PT Astra Serif" w:hAnsi="PT Astra Serif"/>
                <w:sz w:val="22"/>
              </w:rPr>
            </w:pPr>
            <w:r w:rsidRPr="00270207">
              <w:rPr>
                <w:rFonts w:ascii="PT Astra Serif" w:hAnsi="PT Astra Serif"/>
                <w:sz w:val="22"/>
              </w:rPr>
              <w:t>1.5.</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rsidP="004B32A2">
            <w:pPr>
              <w:ind w:firstLine="0"/>
              <w:rPr>
                <w:rFonts w:ascii="PT Astra Serif" w:hAnsi="PT Astra Serif"/>
                <w:sz w:val="22"/>
              </w:rPr>
            </w:pPr>
            <w:r w:rsidRPr="00270207">
              <w:rPr>
                <w:rFonts w:ascii="PT Astra Serif" w:hAnsi="PT Astra Serif"/>
                <w:sz w:val="22"/>
              </w:rPr>
              <w:t>Освобождение от уплаты земельного налога граждан, которым присвоено  звание                       «Почетный гражданин города Узловая», «Почетный гражданин Узловского района», «Почетный гражданин города Узловая и Узловского района»</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886E31" w:rsidP="009E5125">
            <w:pPr>
              <w:spacing w:after="0" w:line="259" w:lineRule="auto"/>
              <w:ind w:right="56" w:firstLine="0"/>
              <w:jc w:val="center"/>
              <w:rPr>
                <w:rFonts w:ascii="PT Astra Serif" w:hAnsi="PT Astra Serif"/>
                <w:sz w:val="22"/>
              </w:rPr>
            </w:pPr>
            <w:r w:rsidRPr="00270207">
              <w:rPr>
                <w:rFonts w:ascii="PT Astra Serif" w:hAnsi="PT Astra Serif"/>
                <w:sz w:val="22"/>
              </w:rPr>
              <w:t>0,0</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886E31" w:rsidP="008C598B">
            <w:pPr>
              <w:spacing w:after="0" w:line="259" w:lineRule="auto"/>
              <w:ind w:right="56" w:firstLine="0"/>
              <w:jc w:val="center"/>
              <w:rPr>
                <w:rFonts w:ascii="PT Astra Serif" w:hAnsi="PT Astra Serif"/>
                <w:sz w:val="22"/>
              </w:rPr>
            </w:pPr>
            <w:r w:rsidRPr="00270207">
              <w:rPr>
                <w:rFonts w:ascii="PT Astra Serif" w:hAnsi="PT Astra Serif"/>
                <w:sz w:val="22"/>
              </w:rPr>
              <w:t>0,0</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6" w:firstLine="0"/>
              <w:jc w:val="center"/>
              <w:rPr>
                <w:rFonts w:ascii="PT Astra Serif" w:hAnsi="PT Astra Serif"/>
                <w:sz w:val="22"/>
              </w:rPr>
            </w:pPr>
            <w:r w:rsidRPr="00270207">
              <w:rPr>
                <w:rFonts w:ascii="PT Astra Serif" w:hAnsi="PT Astra Serif"/>
                <w:sz w:val="22"/>
              </w:rPr>
              <w:t>0,0</w:t>
            </w:r>
          </w:p>
        </w:tc>
      </w:tr>
      <w:tr w:rsidR="00886E31" w:rsidRPr="00270207" w:rsidTr="00AB054D">
        <w:trPr>
          <w:trHeight w:val="832"/>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jc w:val="left"/>
              <w:rPr>
                <w:rFonts w:ascii="PT Astra Serif" w:hAnsi="PT Astra Serif"/>
                <w:sz w:val="22"/>
              </w:rPr>
            </w:pPr>
            <w:r w:rsidRPr="00270207">
              <w:rPr>
                <w:rFonts w:ascii="PT Astra Serif" w:hAnsi="PT Astra Serif"/>
                <w:sz w:val="22"/>
              </w:rPr>
              <w:t>1.6.</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rsidP="00F60AC3">
            <w:pPr>
              <w:ind w:firstLine="0"/>
              <w:rPr>
                <w:rFonts w:ascii="PT Astra Serif" w:hAnsi="PT Astra Serif"/>
                <w:sz w:val="22"/>
              </w:rPr>
            </w:pPr>
            <w:r w:rsidRPr="00270207">
              <w:rPr>
                <w:rFonts w:ascii="PT Astra Serif" w:hAnsi="PT Astra Serif"/>
                <w:sz w:val="22"/>
              </w:rPr>
              <w:t>Освобождение от уплаты земельного налога ветеранов и инвалидов Великой Отечественной войны, а так же  ветеранов и инвалидов боевых действий</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52082E" w:rsidP="009E5125">
            <w:pPr>
              <w:spacing w:after="0" w:line="259" w:lineRule="auto"/>
              <w:ind w:right="56" w:firstLine="0"/>
              <w:jc w:val="center"/>
              <w:rPr>
                <w:rFonts w:ascii="PT Astra Serif" w:hAnsi="PT Astra Serif"/>
                <w:sz w:val="22"/>
              </w:rPr>
            </w:pPr>
            <w:r>
              <w:rPr>
                <w:rFonts w:ascii="PT Astra Serif" w:hAnsi="PT Astra Serif"/>
                <w:sz w:val="22"/>
              </w:rPr>
              <w:t>30</w:t>
            </w:r>
            <w:r w:rsidR="00886E31" w:rsidRPr="00270207">
              <w:rPr>
                <w:rFonts w:ascii="PT Astra Serif" w:hAnsi="PT Astra Serif"/>
                <w:sz w:val="22"/>
              </w:rPr>
              <w:t>,0</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641BDE" w:rsidP="00D963BF">
            <w:pPr>
              <w:spacing w:after="0" w:line="259" w:lineRule="auto"/>
              <w:ind w:right="56" w:firstLine="0"/>
              <w:jc w:val="center"/>
              <w:rPr>
                <w:rFonts w:ascii="PT Astra Serif" w:hAnsi="PT Astra Serif"/>
                <w:sz w:val="22"/>
              </w:rPr>
            </w:pPr>
            <w:r>
              <w:rPr>
                <w:rFonts w:ascii="PT Astra Serif" w:hAnsi="PT Astra Serif"/>
                <w:sz w:val="22"/>
              </w:rPr>
              <w:t>63</w:t>
            </w:r>
            <w:r w:rsidR="00886E31" w:rsidRPr="00270207">
              <w:rPr>
                <w:rFonts w:ascii="PT Astra Serif" w:hAnsi="PT Astra Serif"/>
                <w:sz w:val="22"/>
              </w:rPr>
              <w:t>,0</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6" w:firstLine="0"/>
              <w:jc w:val="center"/>
              <w:rPr>
                <w:rFonts w:ascii="PT Astra Serif" w:hAnsi="PT Astra Serif"/>
                <w:sz w:val="22"/>
              </w:rPr>
            </w:pPr>
            <w:r>
              <w:rPr>
                <w:rFonts w:ascii="PT Astra Serif" w:hAnsi="PT Astra Serif"/>
                <w:sz w:val="22"/>
              </w:rPr>
              <w:t>более 100</w:t>
            </w:r>
          </w:p>
        </w:tc>
      </w:tr>
      <w:tr w:rsidR="00886E31" w:rsidRPr="00270207" w:rsidTr="00AB054D">
        <w:trPr>
          <w:trHeight w:val="971"/>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jc w:val="left"/>
              <w:rPr>
                <w:rFonts w:ascii="PT Astra Serif" w:hAnsi="PT Astra Serif"/>
                <w:sz w:val="22"/>
              </w:rPr>
            </w:pPr>
            <w:r w:rsidRPr="00270207">
              <w:rPr>
                <w:rFonts w:ascii="PT Astra Serif" w:hAnsi="PT Astra Serif"/>
                <w:sz w:val="22"/>
              </w:rPr>
              <w:t>1.7.</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rsidP="00F60AC3">
            <w:pPr>
              <w:ind w:firstLine="0"/>
              <w:rPr>
                <w:rFonts w:ascii="PT Astra Serif" w:hAnsi="PT Astra Serif"/>
                <w:sz w:val="22"/>
              </w:rPr>
            </w:pPr>
            <w:r w:rsidRPr="00270207">
              <w:rPr>
                <w:rFonts w:ascii="PT Astra Serif" w:hAnsi="PT Astra Serif"/>
                <w:sz w:val="22"/>
              </w:rPr>
              <w:t xml:space="preserve">Освобождение от уплаты земельного </w:t>
            </w:r>
            <w:proofErr w:type="gramStart"/>
            <w:r w:rsidRPr="00270207">
              <w:rPr>
                <w:rFonts w:ascii="PT Astra Serif" w:hAnsi="PT Astra Serif"/>
                <w:sz w:val="22"/>
              </w:rPr>
              <w:t>налога участников ликвидации последствий аварии</w:t>
            </w:r>
            <w:proofErr w:type="gramEnd"/>
            <w:r w:rsidRPr="00270207">
              <w:rPr>
                <w:rFonts w:ascii="PT Astra Serif" w:hAnsi="PT Astra Serif"/>
                <w:sz w:val="22"/>
              </w:rPr>
              <w:t xml:space="preserve"> 1986-1987 годов на Чернобыльской АЭС на основании удостоверения</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886E31" w:rsidP="009E5125">
            <w:pPr>
              <w:spacing w:after="0" w:line="259" w:lineRule="auto"/>
              <w:ind w:right="56" w:firstLine="0"/>
              <w:jc w:val="center"/>
              <w:rPr>
                <w:rFonts w:ascii="PT Astra Serif" w:hAnsi="PT Astra Serif"/>
                <w:sz w:val="22"/>
              </w:rPr>
            </w:pPr>
            <w:r w:rsidRPr="00270207">
              <w:rPr>
                <w:rFonts w:ascii="PT Astra Serif" w:hAnsi="PT Astra Serif"/>
                <w:sz w:val="22"/>
              </w:rPr>
              <w:t>4,0</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886E31" w:rsidP="008C598B">
            <w:pPr>
              <w:spacing w:after="0" w:line="259" w:lineRule="auto"/>
              <w:ind w:right="56" w:firstLine="0"/>
              <w:jc w:val="center"/>
              <w:rPr>
                <w:rFonts w:ascii="PT Astra Serif" w:hAnsi="PT Astra Serif"/>
                <w:sz w:val="22"/>
              </w:rPr>
            </w:pPr>
            <w:r w:rsidRPr="00270207">
              <w:rPr>
                <w:rFonts w:ascii="PT Astra Serif" w:hAnsi="PT Astra Serif"/>
                <w:sz w:val="22"/>
              </w:rPr>
              <w:t>4,0</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6" w:firstLine="0"/>
              <w:jc w:val="center"/>
              <w:rPr>
                <w:rFonts w:ascii="PT Astra Serif" w:hAnsi="PT Astra Serif"/>
                <w:sz w:val="22"/>
              </w:rPr>
            </w:pPr>
            <w:r>
              <w:rPr>
                <w:rFonts w:ascii="PT Astra Serif" w:hAnsi="PT Astra Serif"/>
                <w:sz w:val="22"/>
              </w:rPr>
              <w:t>1</w:t>
            </w:r>
            <w:r w:rsidRPr="00270207">
              <w:rPr>
                <w:rFonts w:ascii="PT Astra Serif" w:hAnsi="PT Astra Serif"/>
                <w:sz w:val="22"/>
              </w:rPr>
              <w:t>00,0</w:t>
            </w:r>
          </w:p>
        </w:tc>
      </w:tr>
      <w:tr w:rsidR="00886E31" w:rsidRPr="00270207" w:rsidTr="00AB054D">
        <w:trPr>
          <w:trHeight w:val="574"/>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rsidP="00326F3F">
            <w:pPr>
              <w:spacing w:after="0" w:line="259" w:lineRule="auto"/>
              <w:ind w:right="0" w:firstLine="0"/>
              <w:jc w:val="left"/>
              <w:rPr>
                <w:rFonts w:ascii="PT Astra Serif" w:hAnsi="PT Astra Serif"/>
              </w:rPr>
            </w:pPr>
            <w:r w:rsidRPr="00270207">
              <w:rPr>
                <w:rFonts w:ascii="PT Astra Serif" w:hAnsi="PT Astra Serif"/>
                <w:sz w:val="22"/>
              </w:rPr>
              <w:lastRenderedPageBreak/>
              <w:t xml:space="preserve">1.8. </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rsidP="00F60AC3">
            <w:pPr>
              <w:ind w:firstLine="0"/>
              <w:rPr>
                <w:rFonts w:ascii="PT Astra Serif" w:hAnsi="PT Astra Serif"/>
                <w:sz w:val="22"/>
              </w:rPr>
            </w:pPr>
            <w:r w:rsidRPr="00270207">
              <w:rPr>
                <w:rFonts w:ascii="PT Astra Serif" w:hAnsi="PT Astra Serif"/>
                <w:sz w:val="22"/>
              </w:rPr>
              <w:t xml:space="preserve">Освобождение от уплаты земельного налога физические лица, являющиеся членами многодетной семьи, признанной таковой в соответствии с </w:t>
            </w:r>
            <w:hyperlink r:id="rId36" w:history="1">
              <w:r w:rsidRPr="00270207">
                <w:rPr>
                  <w:rFonts w:ascii="PT Astra Serif" w:hAnsi="PT Astra Serif"/>
                  <w:sz w:val="22"/>
                </w:rPr>
                <w:t>Законом</w:t>
              </w:r>
            </w:hyperlink>
            <w:r w:rsidRPr="00270207">
              <w:rPr>
                <w:rFonts w:ascii="PT Astra Serif" w:hAnsi="PT Astra Serif"/>
                <w:sz w:val="22"/>
              </w:rPr>
              <w:t xml:space="preserve"> Тульской области от 04.12.2008 N 1154-ЗТО "О мерах социальной поддержки многодетных семей в Тульской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52082E" w:rsidP="009E5125">
            <w:pPr>
              <w:spacing w:after="0" w:line="259" w:lineRule="auto"/>
              <w:ind w:right="56" w:firstLine="0"/>
              <w:jc w:val="center"/>
              <w:rPr>
                <w:rFonts w:ascii="PT Astra Serif" w:hAnsi="PT Astra Serif"/>
                <w:sz w:val="22"/>
              </w:rPr>
            </w:pPr>
            <w:r>
              <w:rPr>
                <w:rFonts w:ascii="PT Astra Serif" w:hAnsi="PT Astra Serif"/>
                <w:sz w:val="22"/>
              </w:rPr>
              <w:t>62</w:t>
            </w:r>
            <w:r w:rsidR="00886E31" w:rsidRPr="00270207">
              <w:rPr>
                <w:rFonts w:ascii="PT Astra Serif" w:hAnsi="PT Astra Serif"/>
                <w:sz w:val="22"/>
              </w:rPr>
              <w:t>,0</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641BDE" w:rsidP="008C598B">
            <w:pPr>
              <w:spacing w:after="0" w:line="259" w:lineRule="auto"/>
              <w:ind w:right="56" w:firstLine="0"/>
              <w:jc w:val="center"/>
              <w:rPr>
                <w:rFonts w:ascii="PT Astra Serif" w:hAnsi="PT Astra Serif"/>
                <w:sz w:val="22"/>
              </w:rPr>
            </w:pPr>
            <w:r>
              <w:rPr>
                <w:rFonts w:ascii="PT Astra Serif" w:hAnsi="PT Astra Serif"/>
                <w:sz w:val="22"/>
              </w:rPr>
              <w:t>128</w:t>
            </w:r>
            <w:r w:rsidR="00886E31" w:rsidRPr="00270207">
              <w:rPr>
                <w:rFonts w:ascii="PT Astra Serif" w:hAnsi="PT Astra Serif"/>
                <w:sz w:val="22"/>
              </w:rPr>
              <w:t>,0</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6" w:firstLine="0"/>
              <w:jc w:val="center"/>
              <w:rPr>
                <w:rFonts w:ascii="PT Astra Serif" w:hAnsi="PT Astra Serif"/>
                <w:sz w:val="22"/>
              </w:rPr>
            </w:pPr>
            <w:r>
              <w:rPr>
                <w:rFonts w:ascii="PT Astra Serif" w:hAnsi="PT Astra Serif"/>
                <w:sz w:val="22"/>
              </w:rPr>
              <w:t>более 100</w:t>
            </w:r>
          </w:p>
        </w:tc>
      </w:tr>
      <w:tr w:rsidR="00886E31" w:rsidRPr="00270207" w:rsidTr="00AB054D">
        <w:trPr>
          <w:trHeight w:val="516"/>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rsidP="00326F3F">
            <w:pPr>
              <w:spacing w:after="0" w:line="259" w:lineRule="auto"/>
              <w:ind w:right="55" w:firstLine="0"/>
              <w:jc w:val="center"/>
              <w:rPr>
                <w:rFonts w:ascii="PT Astra Serif" w:hAnsi="PT Astra Serif"/>
                <w:sz w:val="22"/>
              </w:rPr>
            </w:pPr>
            <w:r w:rsidRPr="00270207">
              <w:rPr>
                <w:rFonts w:ascii="PT Astra Serif" w:hAnsi="PT Astra Serif"/>
                <w:sz w:val="22"/>
              </w:rPr>
              <w:t>1.9</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rPr>
                <w:rFonts w:ascii="PT Astra Serif" w:hAnsi="PT Astra Serif"/>
                <w:sz w:val="22"/>
              </w:rPr>
            </w:pPr>
            <w:r w:rsidRPr="00270207">
              <w:rPr>
                <w:rFonts w:ascii="PT Astra Serif" w:hAnsi="PT Astra Serif"/>
                <w:sz w:val="22"/>
              </w:rPr>
              <w:t>Освобождение от уплаты земельного налога народных дружинников</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886E31" w:rsidP="009E5125">
            <w:pPr>
              <w:spacing w:after="0" w:line="259" w:lineRule="auto"/>
              <w:ind w:right="60" w:firstLine="0"/>
              <w:jc w:val="center"/>
              <w:rPr>
                <w:rFonts w:ascii="PT Astra Serif" w:hAnsi="PT Astra Serif"/>
                <w:sz w:val="22"/>
              </w:rPr>
            </w:pPr>
            <w:r w:rsidRPr="00270207">
              <w:rPr>
                <w:rFonts w:ascii="PT Astra Serif" w:hAnsi="PT Astra Serif"/>
                <w:sz w:val="22"/>
              </w:rPr>
              <w:t>0,0</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60" w:firstLine="0"/>
              <w:jc w:val="center"/>
              <w:rPr>
                <w:rFonts w:ascii="PT Astra Serif" w:hAnsi="PT Astra Serif"/>
                <w:sz w:val="22"/>
              </w:rPr>
            </w:pPr>
            <w:r w:rsidRPr="00270207">
              <w:rPr>
                <w:rFonts w:ascii="PT Astra Serif" w:hAnsi="PT Astra Serif"/>
                <w:sz w:val="22"/>
              </w:rPr>
              <w:t>0,0</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6" w:firstLine="0"/>
              <w:jc w:val="center"/>
              <w:rPr>
                <w:rFonts w:ascii="PT Astra Serif" w:hAnsi="PT Astra Serif"/>
                <w:sz w:val="22"/>
              </w:rPr>
            </w:pPr>
            <w:r w:rsidRPr="00270207">
              <w:rPr>
                <w:rFonts w:ascii="PT Astra Serif" w:hAnsi="PT Astra Serif"/>
                <w:sz w:val="22"/>
              </w:rPr>
              <w:t>0,0</w:t>
            </w:r>
          </w:p>
        </w:tc>
      </w:tr>
      <w:tr w:rsidR="00886E31" w:rsidRPr="00270207" w:rsidTr="00AB054D">
        <w:trPr>
          <w:trHeight w:val="516"/>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5" w:firstLine="0"/>
              <w:jc w:val="center"/>
              <w:rPr>
                <w:rFonts w:ascii="PT Astra Serif" w:hAnsi="PT Astra Serif"/>
              </w:rPr>
            </w:pPr>
            <w:r w:rsidRPr="00270207">
              <w:rPr>
                <w:rFonts w:ascii="PT Astra Serif" w:hAnsi="PT Astra Serif"/>
                <w:sz w:val="22"/>
              </w:rPr>
              <w:t xml:space="preserve">2 </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rPr>
                <w:rFonts w:ascii="PT Astra Serif" w:hAnsi="PT Astra Serif"/>
              </w:rPr>
            </w:pPr>
            <w:r w:rsidRPr="00270207">
              <w:rPr>
                <w:rFonts w:ascii="PT Astra Serif" w:hAnsi="PT Astra Serif"/>
                <w:sz w:val="22"/>
              </w:rPr>
              <w:t xml:space="preserve">Численность налогоплательщиков, воспользовавшихся льготой, ед. </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886E31" w:rsidP="0052082E">
            <w:pPr>
              <w:spacing w:after="0" w:line="259" w:lineRule="auto"/>
              <w:ind w:right="60" w:firstLine="0"/>
              <w:jc w:val="center"/>
              <w:rPr>
                <w:rFonts w:ascii="PT Astra Serif" w:hAnsi="PT Astra Serif"/>
                <w:sz w:val="22"/>
              </w:rPr>
            </w:pPr>
            <w:r>
              <w:rPr>
                <w:rFonts w:ascii="PT Astra Serif" w:hAnsi="PT Astra Serif"/>
                <w:sz w:val="22"/>
              </w:rPr>
              <w:t>1</w:t>
            </w:r>
            <w:r w:rsidR="0052082E">
              <w:rPr>
                <w:rFonts w:ascii="PT Astra Serif" w:hAnsi="PT Astra Serif"/>
                <w:sz w:val="22"/>
              </w:rPr>
              <w:t>7</w:t>
            </w:r>
            <w:r>
              <w:rPr>
                <w:rFonts w:ascii="PT Astra Serif" w:hAnsi="PT Astra Serif"/>
                <w:sz w:val="22"/>
              </w:rPr>
              <w:t>0</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641BDE" w:rsidP="005643A3">
            <w:pPr>
              <w:spacing w:after="0" w:line="259" w:lineRule="auto"/>
              <w:ind w:right="60" w:firstLine="0"/>
              <w:jc w:val="center"/>
              <w:rPr>
                <w:rFonts w:ascii="PT Astra Serif" w:hAnsi="PT Astra Serif"/>
                <w:sz w:val="22"/>
              </w:rPr>
            </w:pPr>
            <w:r>
              <w:rPr>
                <w:rFonts w:ascii="PT Astra Serif" w:hAnsi="PT Astra Serif"/>
                <w:sz w:val="22"/>
              </w:rPr>
              <w:t>350</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6" w:firstLine="0"/>
              <w:jc w:val="center"/>
              <w:rPr>
                <w:rFonts w:ascii="PT Astra Serif" w:hAnsi="PT Astra Serif"/>
                <w:sz w:val="22"/>
              </w:rPr>
            </w:pPr>
            <w:r>
              <w:rPr>
                <w:rFonts w:ascii="PT Astra Serif" w:hAnsi="PT Astra Serif"/>
                <w:sz w:val="22"/>
              </w:rPr>
              <w:t>более 100</w:t>
            </w:r>
          </w:p>
        </w:tc>
      </w:tr>
      <w:tr w:rsidR="00886E31" w:rsidRPr="00270207" w:rsidTr="00AB054D">
        <w:trPr>
          <w:trHeight w:val="264"/>
        </w:trPr>
        <w:tc>
          <w:tcPr>
            <w:tcW w:w="6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5" w:firstLine="0"/>
              <w:jc w:val="center"/>
              <w:rPr>
                <w:rFonts w:ascii="PT Astra Serif" w:hAnsi="PT Astra Serif"/>
              </w:rPr>
            </w:pPr>
            <w:r w:rsidRPr="00270207">
              <w:rPr>
                <w:rFonts w:ascii="PT Astra Serif" w:hAnsi="PT Astra Serif"/>
                <w:sz w:val="22"/>
              </w:rPr>
              <w:t xml:space="preserve">3 </w:t>
            </w:r>
          </w:p>
        </w:tc>
        <w:tc>
          <w:tcPr>
            <w:tcW w:w="5002"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0" w:firstLine="0"/>
              <w:jc w:val="left"/>
              <w:rPr>
                <w:rFonts w:ascii="PT Astra Serif" w:hAnsi="PT Astra Serif"/>
              </w:rPr>
            </w:pPr>
            <w:r w:rsidRPr="00270207">
              <w:rPr>
                <w:rFonts w:ascii="PT Astra Serif" w:hAnsi="PT Astra Serif"/>
                <w:sz w:val="22"/>
              </w:rPr>
              <w:t xml:space="preserve">Общее  количество налогоплательщиков, ед. </w:t>
            </w:r>
          </w:p>
        </w:tc>
        <w:tc>
          <w:tcPr>
            <w:tcW w:w="1417" w:type="dxa"/>
            <w:tcBorders>
              <w:top w:val="single" w:sz="4" w:space="0" w:color="000000"/>
              <w:left w:val="single" w:sz="4" w:space="0" w:color="000000"/>
              <w:bottom w:val="single" w:sz="4" w:space="0" w:color="000000"/>
              <w:right w:val="single" w:sz="4" w:space="0" w:color="000000"/>
            </w:tcBorders>
          </w:tcPr>
          <w:p w:rsidR="00886E31" w:rsidRPr="00270207" w:rsidRDefault="00886E31" w:rsidP="0052082E">
            <w:pPr>
              <w:spacing w:after="0" w:line="259" w:lineRule="auto"/>
              <w:ind w:right="55" w:firstLine="0"/>
              <w:jc w:val="center"/>
              <w:rPr>
                <w:rFonts w:ascii="PT Astra Serif" w:hAnsi="PT Astra Serif"/>
                <w:sz w:val="22"/>
              </w:rPr>
            </w:pPr>
            <w:r>
              <w:rPr>
                <w:rFonts w:ascii="PT Astra Serif" w:hAnsi="PT Astra Serif"/>
                <w:sz w:val="22"/>
              </w:rPr>
              <w:t>8 2</w:t>
            </w:r>
            <w:r w:rsidR="0052082E">
              <w:rPr>
                <w:rFonts w:ascii="PT Astra Serif" w:hAnsi="PT Astra Serif"/>
                <w:sz w:val="22"/>
              </w:rPr>
              <w:t>57</w:t>
            </w:r>
            <w:r w:rsidRPr="00270207">
              <w:rPr>
                <w:rFonts w:ascii="PT Astra Serif" w:hAnsi="PT Astra Serif"/>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886E31" w:rsidRPr="00270207" w:rsidRDefault="0001101D">
            <w:pPr>
              <w:spacing w:after="0" w:line="259" w:lineRule="auto"/>
              <w:ind w:right="55" w:firstLine="0"/>
              <w:jc w:val="center"/>
              <w:rPr>
                <w:rFonts w:ascii="PT Astra Serif" w:hAnsi="PT Astra Serif"/>
                <w:sz w:val="22"/>
              </w:rPr>
            </w:pPr>
            <w:r>
              <w:rPr>
                <w:rFonts w:ascii="PT Astra Serif" w:hAnsi="PT Astra Serif"/>
                <w:sz w:val="22"/>
              </w:rPr>
              <w:t>8 382</w:t>
            </w:r>
            <w:r w:rsidR="00886E31" w:rsidRPr="00270207">
              <w:rPr>
                <w:rFonts w:ascii="PT Astra Serif" w:hAnsi="PT Astra Serif"/>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86E31" w:rsidRPr="00270207" w:rsidRDefault="00886E31">
            <w:pPr>
              <w:spacing w:after="0" w:line="259" w:lineRule="auto"/>
              <w:ind w:right="56" w:firstLine="0"/>
              <w:jc w:val="center"/>
              <w:rPr>
                <w:rFonts w:ascii="PT Astra Serif" w:hAnsi="PT Astra Serif"/>
                <w:sz w:val="22"/>
              </w:rPr>
            </w:pPr>
            <w:r>
              <w:rPr>
                <w:rFonts w:ascii="PT Astra Serif" w:hAnsi="PT Astra Serif"/>
                <w:sz w:val="22"/>
              </w:rPr>
              <w:t>более 100</w:t>
            </w:r>
          </w:p>
        </w:tc>
      </w:tr>
    </w:tbl>
    <w:p w:rsidR="002C7A29" w:rsidRPr="00270207" w:rsidRDefault="002C7A29">
      <w:pPr>
        <w:spacing w:after="25" w:line="259" w:lineRule="auto"/>
        <w:ind w:left="566" w:right="0" w:firstLine="0"/>
        <w:jc w:val="left"/>
        <w:rPr>
          <w:rFonts w:ascii="PT Astra Serif" w:hAnsi="PT Astra Serif"/>
        </w:rPr>
      </w:pPr>
    </w:p>
    <w:p w:rsidR="002C7A29" w:rsidRPr="00270207" w:rsidRDefault="009D30DE">
      <w:pPr>
        <w:spacing w:after="0"/>
        <w:ind w:left="-15" w:right="-11" w:firstLine="556"/>
        <w:rPr>
          <w:rFonts w:ascii="PT Astra Serif" w:hAnsi="PT Astra Serif"/>
          <w:u w:val="single" w:color="000000"/>
        </w:rPr>
      </w:pPr>
      <w:r w:rsidRPr="00270207">
        <w:rPr>
          <w:rFonts w:ascii="PT Astra Serif" w:hAnsi="PT Astra Serif"/>
          <w:u w:val="single" w:color="000000"/>
        </w:rPr>
        <w:t>2.1 Оценка эффективности налоговых расходов по земельному налогу в</w:t>
      </w:r>
      <w:r w:rsidR="00E82DEB" w:rsidRPr="00270207">
        <w:rPr>
          <w:rFonts w:ascii="PT Astra Serif" w:hAnsi="PT Astra Serif"/>
          <w:u w:val="single" w:color="000000"/>
        </w:rPr>
        <w:t xml:space="preserve"> </w:t>
      </w:r>
      <w:r w:rsidRPr="00270207">
        <w:rPr>
          <w:rFonts w:ascii="PT Astra Serif" w:hAnsi="PT Astra Serif"/>
          <w:u w:val="single" w:color="000000"/>
        </w:rPr>
        <w:t>отношении лиц, относящихся к социально незащищенным группам населения</w:t>
      </w:r>
    </w:p>
    <w:p w:rsidR="00EE39E6" w:rsidRPr="00270207" w:rsidRDefault="00EE39E6">
      <w:pPr>
        <w:spacing w:after="0"/>
        <w:ind w:left="-15" w:right="-11" w:firstLine="556"/>
        <w:rPr>
          <w:rFonts w:ascii="PT Astra Serif" w:hAnsi="PT Astra Serif"/>
        </w:rPr>
      </w:pPr>
    </w:p>
    <w:p w:rsidR="0091406D" w:rsidRPr="00270207" w:rsidRDefault="009D30DE" w:rsidP="00EE39E6">
      <w:pPr>
        <w:suppressAutoHyphens/>
        <w:spacing w:line="269" w:lineRule="auto"/>
        <w:ind w:right="0" w:firstLine="567"/>
        <w:rPr>
          <w:rFonts w:ascii="PT Astra Serif" w:hAnsi="PT Astra Serif"/>
          <w:szCs w:val="28"/>
        </w:rPr>
      </w:pPr>
      <w:r w:rsidRPr="00270207">
        <w:rPr>
          <w:rFonts w:ascii="PT Astra Serif" w:hAnsi="PT Astra Serif"/>
          <w:szCs w:val="28"/>
        </w:rPr>
        <w:t>В соответствии с пункт</w:t>
      </w:r>
      <w:r w:rsidR="0091406D" w:rsidRPr="00270207">
        <w:rPr>
          <w:rFonts w:ascii="PT Astra Serif" w:hAnsi="PT Astra Serif"/>
          <w:szCs w:val="28"/>
        </w:rPr>
        <w:t>о</w:t>
      </w:r>
      <w:r w:rsidRPr="00270207">
        <w:rPr>
          <w:rFonts w:ascii="PT Astra Serif" w:hAnsi="PT Astra Serif"/>
          <w:szCs w:val="28"/>
        </w:rPr>
        <w:t xml:space="preserve">м </w:t>
      </w:r>
      <w:r w:rsidR="0091406D" w:rsidRPr="00270207">
        <w:rPr>
          <w:rFonts w:ascii="PT Astra Serif" w:hAnsi="PT Astra Serif"/>
          <w:szCs w:val="28"/>
        </w:rPr>
        <w:t>3.2</w:t>
      </w:r>
      <w:r w:rsidRPr="00270207">
        <w:rPr>
          <w:rFonts w:ascii="PT Astra Serif" w:hAnsi="PT Astra Serif"/>
          <w:szCs w:val="28"/>
        </w:rPr>
        <w:t xml:space="preserve"> </w:t>
      </w:r>
      <w:r w:rsidR="00EE39E6" w:rsidRPr="00270207">
        <w:rPr>
          <w:rFonts w:ascii="PT Astra Serif" w:hAnsi="PT Astra Serif"/>
        </w:rPr>
        <w:t xml:space="preserve">решения Собрания депутатов МО  города Узловая  Узловского района от 22.11.2018 № 4-29  </w:t>
      </w:r>
      <w:r w:rsidRPr="00270207">
        <w:rPr>
          <w:rFonts w:ascii="PT Astra Serif" w:hAnsi="PT Astra Serif"/>
          <w:szCs w:val="28"/>
        </w:rPr>
        <w:t xml:space="preserve">установлены налоговые льготы по земельному налогу в виде освобождения от налогообложения </w:t>
      </w:r>
      <w:r w:rsidR="0091406D" w:rsidRPr="00270207">
        <w:rPr>
          <w:rFonts w:ascii="PT Astra Serif" w:hAnsi="PT Astra Serif"/>
          <w:szCs w:val="28"/>
        </w:rPr>
        <w:t>физически</w:t>
      </w:r>
      <w:r w:rsidR="0015513F" w:rsidRPr="00270207">
        <w:rPr>
          <w:rFonts w:ascii="PT Astra Serif" w:hAnsi="PT Astra Serif"/>
          <w:szCs w:val="28"/>
        </w:rPr>
        <w:t>х</w:t>
      </w:r>
      <w:r w:rsidR="0091406D" w:rsidRPr="00270207">
        <w:rPr>
          <w:rFonts w:ascii="PT Astra Serif" w:hAnsi="PT Astra Serif"/>
          <w:szCs w:val="28"/>
        </w:rPr>
        <w:t xml:space="preserve"> лиц, использующи</w:t>
      </w:r>
      <w:r w:rsidR="0015513F" w:rsidRPr="00270207">
        <w:rPr>
          <w:rFonts w:ascii="PT Astra Serif" w:hAnsi="PT Astra Serif"/>
          <w:szCs w:val="28"/>
        </w:rPr>
        <w:t>х</w:t>
      </w:r>
      <w:r w:rsidR="0091406D" w:rsidRPr="00270207">
        <w:rPr>
          <w:rFonts w:ascii="PT Astra Serif" w:hAnsi="PT Astra Serif"/>
          <w:szCs w:val="28"/>
        </w:rPr>
        <w:t xml:space="preserve"> земельные участки  в целях, не связанных  с предпринимательской деятельностью:</w:t>
      </w:r>
    </w:p>
    <w:p w:rsidR="00EE39E6" w:rsidRPr="00270207" w:rsidRDefault="0091406D" w:rsidP="00EE39E6">
      <w:pPr>
        <w:autoSpaceDE w:val="0"/>
        <w:autoSpaceDN w:val="0"/>
        <w:adjustRightInd w:val="0"/>
        <w:spacing w:after="0" w:line="269" w:lineRule="auto"/>
        <w:ind w:right="0" w:firstLine="540"/>
        <w:rPr>
          <w:rFonts w:ascii="PT Astra Serif" w:eastAsiaTheme="minorEastAsia" w:hAnsi="PT Astra Serif"/>
          <w:color w:val="auto"/>
          <w:szCs w:val="28"/>
        </w:rPr>
      </w:pPr>
      <w:r w:rsidRPr="00270207">
        <w:rPr>
          <w:rFonts w:ascii="PT Astra Serif" w:hAnsi="PT Astra Serif"/>
          <w:color w:val="auto"/>
          <w:szCs w:val="28"/>
        </w:rPr>
        <w:tab/>
      </w:r>
      <w:r w:rsidR="00EE39E6" w:rsidRPr="00270207">
        <w:rPr>
          <w:rFonts w:ascii="PT Astra Serif" w:eastAsiaTheme="minorEastAsia" w:hAnsi="PT Astra Serif"/>
          <w:color w:val="auto"/>
          <w:szCs w:val="28"/>
        </w:rPr>
        <w:t>- Герои Советского Союза, Герои Российской Федерации, полные кавалеры ордена Славы;</w:t>
      </w:r>
    </w:p>
    <w:p w:rsidR="00EE39E6" w:rsidRPr="00270207" w:rsidRDefault="00EE39E6" w:rsidP="00EE39E6">
      <w:pPr>
        <w:autoSpaceDE w:val="0"/>
        <w:autoSpaceDN w:val="0"/>
        <w:adjustRightInd w:val="0"/>
        <w:spacing w:after="0" w:line="269" w:lineRule="auto"/>
        <w:ind w:right="0" w:firstLine="540"/>
        <w:rPr>
          <w:rFonts w:ascii="PT Astra Serif" w:eastAsiaTheme="minorEastAsia" w:hAnsi="PT Astra Serif"/>
          <w:color w:val="auto"/>
          <w:szCs w:val="28"/>
        </w:rPr>
      </w:pPr>
      <w:r w:rsidRPr="00270207">
        <w:rPr>
          <w:rFonts w:ascii="PT Astra Serif" w:eastAsiaTheme="minorEastAsia" w:hAnsi="PT Astra Serif"/>
          <w:color w:val="auto"/>
          <w:szCs w:val="28"/>
        </w:rPr>
        <w:t>- инвалиды I и II групп инвалидности;</w:t>
      </w:r>
    </w:p>
    <w:p w:rsidR="00EE39E6" w:rsidRPr="00270207" w:rsidRDefault="00EE39E6" w:rsidP="00EE39E6">
      <w:pPr>
        <w:autoSpaceDE w:val="0"/>
        <w:autoSpaceDN w:val="0"/>
        <w:adjustRightInd w:val="0"/>
        <w:spacing w:after="0" w:line="269" w:lineRule="auto"/>
        <w:ind w:right="0" w:firstLine="540"/>
        <w:rPr>
          <w:rFonts w:ascii="PT Astra Serif" w:eastAsiaTheme="minorEastAsia" w:hAnsi="PT Astra Serif"/>
          <w:color w:val="auto"/>
          <w:szCs w:val="28"/>
        </w:rPr>
      </w:pPr>
      <w:r w:rsidRPr="00270207">
        <w:rPr>
          <w:rFonts w:ascii="PT Astra Serif" w:eastAsiaTheme="minorEastAsia" w:hAnsi="PT Astra Serif"/>
          <w:color w:val="auto"/>
          <w:szCs w:val="28"/>
        </w:rPr>
        <w:t>- инвалиды с детства;</w:t>
      </w:r>
    </w:p>
    <w:p w:rsidR="00EE39E6" w:rsidRPr="00270207" w:rsidRDefault="00EE39E6" w:rsidP="00EE39E6">
      <w:pPr>
        <w:autoSpaceDE w:val="0"/>
        <w:autoSpaceDN w:val="0"/>
        <w:adjustRightInd w:val="0"/>
        <w:spacing w:after="0" w:line="269" w:lineRule="auto"/>
        <w:ind w:right="0" w:firstLine="540"/>
        <w:rPr>
          <w:rFonts w:ascii="PT Astra Serif" w:eastAsiaTheme="minorEastAsia" w:hAnsi="PT Astra Serif"/>
          <w:color w:val="auto"/>
          <w:szCs w:val="28"/>
        </w:rPr>
      </w:pPr>
      <w:r w:rsidRPr="00270207">
        <w:rPr>
          <w:rFonts w:ascii="PT Astra Serif" w:eastAsiaTheme="minorEastAsia" w:hAnsi="PT Astra Serif"/>
          <w:color w:val="auto"/>
          <w:szCs w:val="28"/>
        </w:rPr>
        <w:t>- дети-инвалиды;</w:t>
      </w:r>
    </w:p>
    <w:p w:rsidR="00EE39E6" w:rsidRPr="00270207" w:rsidRDefault="00EE39E6" w:rsidP="00EE39E6">
      <w:pPr>
        <w:autoSpaceDE w:val="0"/>
        <w:autoSpaceDN w:val="0"/>
        <w:adjustRightInd w:val="0"/>
        <w:spacing w:after="0" w:line="269" w:lineRule="auto"/>
        <w:ind w:right="0" w:firstLine="540"/>
        <w:rPr>
          <w:rFonts w:ascii="PT Astra Serif" w:eastAsiaTheme="minorEastAsia" w:hAnsi="PT Astra Serif"/>
          <w:color w:val="auto"/>
          <w:szCs w:val="28"/>
        </w:rPr>
      </w:pPr>
      <w:r w:rsidRPr="00270207">
        <w:rPr>
          <w:rFonts w:ascii="PT Astra Serif" w:eastAsiaTheme="minorEastAsia" w:hAnsi="PT Astra Serif"/>
          <w:color w:val="auto"/>
          <w:szCs w:val="28"/>
        </w:rPr>
        <w:t>- граждане, которым присвоено звание "Почетный гражданин города Узловая", "Почетный гражданин Узловского района", "Почетный гражданин города Узловая и Узловского района";</w:t>
      </w:r>
    </w:p>
    <w:p w:rsidR="00EE39E6" w:rsidRPr="00270207" w:rsidRDefault="00EE39E6" w:rsidP="00EE39E6">
      <w:pPr>
        <w:autoSpaceDE w:val="0"/>
        <w:autoSpaceDN w:val="0"/>
        <w:adjustRightInd w:val="0"/>
        <w:spacing w:after="0" w:line="269" w:lineRule="auto"/>
        <w:ind w:right="0" w:firstLine="540"/>
        <w:rPr>
          <w:rFonts w:ascii="PT Astra Serif" w:eastAsiaTheme="minorEastAsia" w:hAnsi="PT Astra Serif"/>
          <w:color w:val="auto"/>
          <w:szCs w:val="28"/>
        </w:rPr>
      </w:pPr>
      <w:r w:rsidRPr="00270207">
        <w:rPr>
          <w:rFonts w:ascii="PT Astra Serif" w:eastAsiaTheme="minorEastAsia" w:hAnsi="PT Astra Serif"/>
          <w:color w:val="auto"/>
          <w:szCs w:val="28"/>
        </w:rPr>
        <w:t>- ветераны и инвалиды Великой Отечественной войны, а также ветераны и инвалиды боевых действий;</w:t>
      </w:r>
    </w:p>
    <w:p w:rsidR="00EE39E6" w:rsidRPr="00270207" w:rsidRDefault="00EE39E6" w:rsidP="00EE39E6">
      <w:pPr>
        <w:autoSpaceDE w:val="0"/>
        <w:autoSpaceDN w:val="0"/>
        <w:adjustRightInd w:val="0"/>
        <w:spacing w:after="0" w:line="269" w:lineRule="auto"/>
        <w:ind w:right="0" w:firstLine="540"/>
        <w:rPr>
          <w:rFonts w:ascii="PT Astra Serif" w:eastAsiaTheme="minorEastAsia" w:hAnsi="PT Astra Serif"/>
          <w:color w:val="auto"/>
          <w:szCs w:val="28"/>
        </w:rPr>
      </w:pPr>
      <w:r w:rsidRPr="00270207">
        <w:rPr>
          <w:rFonts w:ascii="PT Astra Serif" w:eastAsiaTheme="minorEastAsia" w:hAnsi="PT Astra Serif"/>
          <w:color w:val="auto"/>
          <w:szCs w:val="28"/>
        </w:rPr>
        <w:t>- участники ликвидации последствий аварии 1986 - 1987 годов на Чернобыльской АЭС на основании удостоверения;</w:t>
      </w:r>
    </w:p>
    <w:p w:rsidR="00EE39E6" w:rsidRPr="00270207" w:rsidRDefault="00EE39E6" w:rsidP="00EE39E6">
      <w:pPr>
        <w:autoSpaceDE w:val="0"/>
        <w:autoSpaceDN w:val="0"/>
        <w:adjustRightInd w:val="0"/>
        <w:spacing w:after="0" w:line="269" w:lineRule="auto"/>
        <w:ind w:right="0" w:firstLine="540"/>
        <w:rPr>
          <w:rFonts w:ascii="PT Astra Serif" w:eastAsiaTheme="minorEastAsia" w:hAnsi="PT Astra Serif"/>
          <w:color w:val="auto"/>
          <w:szCs w:val="28"/>
        </w:rPr>
      </w:pPr>
      <w:r w:rsidRPr="00270207">
        <w:rPr>
          <w:rFonts w:ascii="PT Astra Serif" w:eastAsiaTheme="minorEastAsia" w:hAnsi="PT Astra Serif"/>
          <w:color w:val="auto"/>
          <w:szCs w:val="28"/>
        </w:rPr>
        <w:t xml:space="preserve">- физические лица, являющиеся членами многодетной семьи, признанной таковой в соответствии с </w:t>
      </w:r>
      <w:hyperlink r:id="rId37" w:history="1">
        <w:r w:rsidRPr="00270207">
          <w:rPr>
            <w:rFonts w:ascii="PT Astra Serif" w:eastAsiaTheme="minorEastAsia" w:hAnsi="PT Astra Serif"/>
            <w:color w:val="auto"/>
            <w:szCs w:val="28"/>
          </w:rPr>
          <w:t>Законом</w:t>
        </w:r>
      </w:hyperlink>
      <w:r w:rsidRPr="00270207">
        <w:rPr>
          <w:rFonts w:ascii="PT Astra Serif" w:eastAsiaTheme="minorEastAsia" w:hAnsi="PT Astra Serif"/>
          <w:color w:val="auto"/>
          <w:szCs w:val="28"/>
        </w:rPr>
        <w:t xml:space="preserve"> Тульской области от 04.12.2008 </w:t>
      </w:r>
      <w:r w:rsidR="004B32A2" w:rsidRPr="00270207">
        <w:rPr>
          <w:rFonts w:ascii="PT Astra Serif" w:eastAsiaTheme="minorEastAsia" w:hAnsi="PT Astra Serif"/>
          <w:color w:val="auto"/>
          <w:szCs w:val="28"/>
        </w:rPr>
        <w:t xml:space="preserve">                                     </w:t>
      </w:r>
      <w:r w:rsidRPr="00270207">
        <w:rPr>
          <w:rFonts w:ascii="PT Astra Serif" w:eastAsiaTheme="minorEastAsia" w:hAnsi="PT Astra Serif"/>
          <w:color w:val="auto"/>
          <w:szCs w:val="28"/>
        </w:rPr>
        <w:t>N 1154-ЗТО "О мерах социальной поддержки многодетных семей в Тульской области;</w:t>
      </w:r>
    </w:p>
    <w:p w:rsidR="00EE39E6" w:rsidRPr="00270207" w:rsidRDefault="00EE39E6" w:rsidP="00EE39E6">
      <w:pPr>
        <w:autoSpaceDE w:val="0"/>
        <w:autoSpaceDN w:val="0"/>
        <w:adjustRightInd w:val="0"/>
        <w:spacing w:after="0" w:line="269" w:lineRule="auto"/>
        <w:ind w:right="0" w:firstLine="540"/>
        <w:rPr>
          <w:rFonts w:ascii="PT Astra Serif" w:eastAsiaTheme="minorEastAsia" w:hAnsi="PT Astra Serif"/>
          <w:color w:val="auto"/>
          <w:szCs w:val="28"/>
        </w:rPr>
      </w:pPr>
      <w:r w:rsidRPr="00270207">
        <w:rPr>
          <w:rFonts w:ascii="PT Astra Serif" w:eastAsiaTheme="minorEastAsia" w:hAnsi="PT Astra Serif"/>
          <w:color w:val="auto"/>
          <w:szCs w:val="28"/>
        </w:rPr>
        <w:t>- народные дружинники.</w:t>
      </w:r>
    </w:p>
    <w:p w:rsidR="000C204B" w:rsidRPr="00270207" w:rsidRDefault="000C204B" w:rsidP="00EE39E6">
      <w:pPr>
        <w:autoSpaceDE w:val="0"/>
        <w:autoSpaceDN w:val="0"/>
        <w:adjustRightInd w:val="0"/>
        <w:spacing w:after="0" w:line="269" w:lineRule="auto"/>
        <w:ind w:right="0" w:firstLine="540"/>
        <w:rPr>
          <w:rFonts w:ascii="PT Astra Serif" w:eastAsiaTheme="minorEastAsia" w:hAnsi="PT Astra Serif"/>
          <w:color w:val="auto"/>
          <w:szCs w:val="28"/>
        </w:rPr>
      </w:pPr>
    </w:p>
    <w:p w:rsidR="0091406D" w:rsidRPr="00270207" w:rsidRDefault="0091406D" w:rsidP="00EE39E6">
      <w:pPr>
        <w:suppressAutoHyphens/>
        <w:ind w:right="0" w:firstLine="0"/>
        <w:rPr>
          <w:rFonts w:ascii="PT Astra Serif" w:hAnsi="PT Astra Serif"/>
          <w:szCs w:val="28"/>
        </w:rPr>
      </w:pPr>
      <w:r w:rsidRPr="00270207">
        <w:rPr>
          <w:rFonts w:ascii="PT Astra Serif" w:hAnsi="PT Astra Serif"/>
          <w:szCs w:val="28"/>
        </w:rPr>
        <w:tab/>
        <w:t xml:space="preserve">Налогоплательщикам, физическим лицам, имеющим право  на освобождение от уплаты налога, обладающим несколькими земельными участками, которые расположены на  территории муниципального образования город Узловая Узловского района, освобождение  от уплаты налога предоставляется в отношении одного из этих участков по выбору налогоплательщика. </w:t>
      </w:r>
    </w:p>
    <w:p w:rsidR="0091406D" w:rsidRPr="00270207" w:rsidRDefault="0091406D" w:rsidP="0091406D">
      <w:pPr>
        <w:suppressAutoHyphens/>
        <w:ind w:right="0" w:firstLine="0"/>
        <w:rPr>
          <w:rFonts w:ascii="PT Astra Serif" w:hAnsi="PT Astra Serif"/>
          <w:szCs w:val="28"/>
        </w:rPr>
      </w:pPr>
      <w:r w:rsidRPr="00270207">
        <w:rPr>
          <w:rFonts w:ascii="PT Astra Serif" w:hAnsi="PT Astra Serif"/>
          <w:szCs w:val="28"/>
        </w:rPr>
        <w:lastRenderedPageBreak/>
        <w:tab/>
        <w:t>Освобождаются от уплаты налога организации,  учреждения, а так же физические лица, перечень которых  определен нормами налогового законодательства.</w:t>
      </w:r>
    </w:p>
    <w:p w:rsidR="002C7A29" w:rsidRPr="00270207" w:rsidRDefault="009D30DE" w:rsidP="0091406D">
      <w:pPr>
        <w:ind w:left="-15" w:right="0"/>
        <w:rPr>
          <w:rFonts w:ascii="PT Astra Serif" w:hAnsi="PT Astra Serif"/>
          <w:szCs w:val="28"/>
        </w:rPr>
      </w:pPr>
      <w:r w:rsidRPr="00270207">
        <w:rPr>
          <w:rFonts w:ascii="PT Astra Serif" w:hAnsi="PT Astra Serif"/>
          <w:szCs w:val="28"/>
        </w:rPr>
        <w:t xml:space="preserve">Предоставленная налоговая льгота по земельному налогу относится к социальным налоговым расходам.  </w:t>
      </w:r>
    </w:p>
    <w:p w:rsidR="002C7A29" w:rsidRPr="00270207" w:rsidRDefault="009D30DE">
      <w:pPr>
        <w:spacing w:after="0" w:line="259" w:lineRule="auto"/>
        <w:ind w:left="268" w:right="0" w:hanging="10"/>
        <w:jc w:val="center"/>
        <w:rPr>
          <w:rFonts w:ascii="PT Astra Serif" w:hAnsi="PT Astra Serif"/>
          <w:szCs w:val="28"/>
        </w:rPr>
      </w:pPr>
      <w:r w:rsidRPr="00270207">
        <w:rPr>
          <w:rFonts w:ascii="PT Astra Serif" w:hAnsi="PT Astra Serif"/>
          <w:szCs w:val="28"/>
        </w:rPr>
        <w:t xml:space="preserve">Целью налогового расхода является социальная поддержка населения. </w:t>
      </w:r>
    </w:p>
    <w:p w:rsidR="002C7A29" w:rsidRPr="00270207" w:rsidRDefault="009D30DE">
      <w:pPr>
        <w:ind w:left="-15" w:right="0"/>
        <w:rPr>
          <w:rFonts w:ascii="PT Astra Serif" w:hAnsi="PT Astra Serif"/>
          <w:szCs w:val="28"/>
        </w:rPr>
      </w:pPr>
      <w:r w:rsidRPr="00270207">
        <w:rPr>
          <w:rFonts w:ascii="PT Astra Serif" w:hAnsi="PT Astra Serif"/>
          <w:szCs w:val="28"/>
        </w:rPr>
        <w:t xml:space="preserve">Применение налогового расхода способствуют снижению налогового бремени населения, повышению уровня и качества жизни граждан, </w:t>
      </w:r>
      <w:r w:rsidR="004B32A2" w:rsidRPr="00270207">
        <w:rPr>
          <w:rFonts w:ascii="PT Astra Serif" w:hAnsi="PT Astra Serif"/>
          <w:szCs w:val="28"/>
        </w:rPr>
        <w:t xml:space="preserve">                    </w:t>
      </w:r>
      <w:r w:rsidRPr="00270207">
        <w:rPr>
          <w:rFonts w:ascii="PT Astra Serif" w:hAnsi="PT Astra Serif"/>
          <w:szCs w:val="28"/>
        </w:rPr>
        <w:t>снижению социального неравенства, что соответствует направлению социально</w:t>
      </w:r>
      <w:r w:rsidR="008C41E5" w:rsidRPr="00270207">
        <w:rPr>
          <w:rFonts w:ascii="PT Astra Serif" w:hAnsi="PT Astra Serif"/>
          <w:szCs w:val="28"/>
        </w:rPr>
        <w:t>-</w:t>
      </w:r>
      <w:r w:rsidRPr="00270207">
        <w:rPr>
          <w:rFonts w:ascii="PT Astra Serif" w:hAnsi="PT Astra Serif"/>
          <w:szCs w:val="28"/>
        </w:rPr>
        <w:t>экономической политики муниципального образования</w:t>
      </w:r>
      <w:r w:rsidR="004B32A2" w:rsidRPr="00270207">
        <w:rPr>
          <w:rFonts w:ascii="PT Astra Serif" w:hAnsi="PT Astra Serif"/>
          <w:szCs w:val="28"/>
        </w:rPr>
        <w:t xml:space="preserve"> город Узловая Узловского района</w:t>
      </w:r>
      <w:r w:rsidRPr="00270207">
        <w:rPr>
          <w:rFonts w:ascii="PT Astra Serif" w:hAnsi="PT Astra Serif"/>
          <w:szCs w:val="28"/>
        </w:rPr>
        <w:t xml:space="preserve">. </w:t>
      </w:r>
    </w:p>
    <w:p w:rsidR="002C7A29" w:rsidRPr="00270207" w:rsidRDefault="009D30DE">
      <w:pPr>
        <w:ind w:left="720" w:right="0" w:firstLine="0"/>
        <w:rPr>
          <w:rFonts w:ascii="PT Astra Serif" w:hAnsi="PT Astra Serif"/>
          <w:szCs w:val="28"/>
        </w:rPr>
      </w:pPr>
      <w:r w:rsidRPr="00270207">
        <w:rPr>
          <w:rFonts w:ascii="PT Astra Serif" w:hAnsi="PT Astra Serif"/>
          <w:szCs w:val="28"/>
        </w:rPr>
        <w:t xml:space="preserve">Предоставление данного вида льгот носит заявительный характер.  </w:t>
      </w:r>
    </w:p>
    <w:p w:rsidR="002C7A29" w:rsidRPr="00270207" w:rsidRDefault="009D30DE">
      <w:pPr>
        <w:ind w:left="-15" w:right="0"/>
        <w:rPr>
          <w:rFonts w:ascii="PT Astra Serif" w:hAnsi="PT Astra Serif"/>
          <w:szCs w:val="28"/>
        </w:rPr>
      </w:pPr>
      <w:r w:rsidRPr="00270207">
        <w:rPr>
          <w:rFonts w:ascii="PT Astra Serif" w:hAnsi="PT Astra Serif"/>
          <w:szCs w:val="28"/>
        </w:rPr>
        <w:t xml:space="preserve">Востребованность налоговой льготы определяется соотношением численности плательщиков, воспользовавшихся правом на льготы, </w:t>
      </w:r>
      <w:r w:rsidR="004B32A2" w:rsidRPr="00270207">
        <w:rPr>
          <w:rFonts w:ascii="PT Astra Serif" w:hAnsi="PT Astra Serif"/>
          <w:szCs w:val="28"/>
        </w:rPr>
        <w:t xml:space="preserve">                                   </w:t>
      </w:r>
      <w:r w:rsidRPr="00270207">
        <w:rPr>
          <w:rFonts w:ascii="PT Astra Serif" w:hAnsi="PT Astra Serif"/>
          <w:szCs w:val="28"/>
        </w:rPr>
        <w:t>и общей численности пл</w:t>
      </w:r>
      <w:r w:rsidR="000C204B" w:rsidRPr="00270207">
        <w:rPr>
          <w:rFonts w:ascii="PT Astra Serif" w:hAnsi="PT Astra Serif"/>
          <w:szCs w:val="28"/>
        </w:rPr>
        <w:t>ательщиков, и за период 201</w:t>
      </w:r>
      <w:r w:rsidR="0052082E">
        <w:rPr>
          <w:rFonts w:ascii="PT Astra Serif" w:hAnsi="PT Astra Serif"/>
          <w:szCs w:val="28"/>
        </w:rPr>
        <w:t>8</w:t>
      </w:r>
      <w:r w:rsidR="000C204B" w:rsidRPr="00270207">
        <w:rPr>
          <w:rFonts w:ascii="PT Astra Serif" w:hAnsi="PT Astra Serif"/>
          <w:szCs w:val="28"/>
        </w:rPr>
        <w:t>-202</w:t>
      </w:r>
      <w:r w:rsidR="0052082E">
        <w:rPr>
          <w:rFonts w:ascii="PT Astra Serif" w:hAnsi="PT Astra Serif"/>
          <w:szCs w:val="28"/>
        </w:rPr>
        <w:t>3</w:t>
      </w:r>
      <w:r w:rsidR="004B32A2" w:rsidRPr="00270207">
        <w:rPr>
          <w:rFonts w:ascii="PT Astra Serif" w:hAnsi="PT Astra Serif"/>
          <w:szCs w:val="28"/>
        </w:rPr>
        <w:t xml:space="preserve"> годы                            </w:t>
      </w:r>
      <w:r w:rsidRPr="00270207">
        <w:rPr>
          <w:rFonts w:ascii="PT Astra Serif" w:hAnsi="PT Astra Serif"/>
          <w:szCs w:val="28"/>
        </w:rPr>
        <w:t xml:space="preserve">составила: </w:t>
      </w:r>
    </w:p>
    <w:tbl>
      <w:tblPr>
        <w:tblStyle w:val="TableGrid"/>
        <w:tblW w:w="10143" w:type="dxa"/>
        <w:tblInd w:w="-17" w:type="dxa"/>
        <w:tblCellMar>
          <w:top w:w="10" w:type="dxa"/>
          <w:left w:w="108" w:type="dxa"/>
          <w:bottom w:w="5" w:type="dxa"/>
          <w:right w:w="54" w:type="dxa"/>
        </w:tblCellMar>
        <w:tblLook w:val="04A0"/>
      </w:tblPr>
      <w:tblGrid>
        <w:gridCol w:w="2961"/>
        <w:gridCol w:w="1197"/>
        <w:gridCol w:w="1197"/>
        <w:gridCol w:w="1197"/>
        <w:gridCol w:w="1197"/>
        <w:gridCol w:w="1197"/>
        <w:gridCol w:w="1197"/>
      </w:tblGrid>
      <w:tr w:rsidR="0052082E" w:rsidRPr="00270207" w:rsidTr="0052082E">
        <w:trPr>
          <w:trHeight w:val="312"/>
        </w:trPr>
        <w:tc>
          <w:tcPr>
            <w:tcW w:w="2961" w:type="dxa"/>
            <w:tcBorders>
              <w:top w:val="single" w:sz="4" w:space="0" w:color="000000"/>
              <w:left w:val="single" w:sz="4" w:space="0" w:color="000000"/>
              <w:bottom w:val="single" w:sz="4" w:space="0" w:color="000000"/>
              <w:right w:val="single" w:sz="4" w:space="0" w:color="000000"/>
            </w:tcBorders>
          </w:tcPr>
          <w:p w:rsidR="0052082E" w:rsidRPr="00270207" w:rsidRDefault="0052082E">
            <w:pPr>
              <w:spacing w:after="0" w:line="259" w:lineRule="auto"/>
              <w:ind w:right="53" w:firstLine="0"/>
              <w:jc w:val="center"/>
              <w:rPr>
                <w:rFonts w:ascii="PT Astra Serif" w:hAnsi="PT Astra Serif"/>
              </w:rPr>
            </w:pPr>
            <w:r w:rsidRPr="00270207">
              <w:rPr>
                <w:rFonts w:ascii="PT Astra Serif" w:hAnsi="PT Astra Serif"/>
                <w:sz w:val="22"/>
              </w:rPr>
              <w:t>Показатель</w:t>
            </w:r>
          </w:p>
        </w:tc>
        <w:tc>
          <w:tcPr>
            <w:tcW w:w="1197" w:type="dxa"/>
            <w:tcBorders>
              <w:top w:val="single" w:sz="4" w:space="0" w:color="000000"/>
              <w:left w:val="single" w:sz="4" w:space="0" w:color="000000"/>
              <w:bottom w:val="single" w:sz="4" w:space="0" w:color="000000"/>
              <w:right w:val="single" w:sz="4" w:space="0" w:color="000000"/>
            </w:tcBorders>
          </w:tcPr>
          <w:p w:rsidR="0052082E" w:rsidRPr="00270207" w:rsidRDefault="0052082E" w:rsidP="009E5125">
            <w:pPr>
              <w:spacing w:after="0" w:line="259" w:lineRule="auto"/>
              <w:ind w:right="57" w:firstLine="0"/>
              <w:jc w:val="center"/>
              <w:rPr>
                <w:rFonts w:ascii="PT Astra Serif" w:hAnsi="PT Astra Serif"/>
              </w:rPr>
            </w:pPr>
            <w:r w:rsidRPr="00270207">
              <w:rPr>
                <w:rFonts w:ascii="PT Astra Serif" w:hAnsi="PT Astra Serif"/>
                <w:sz w:val="22"/>
              </w:rPr>
              <w:t xml:space="preserve">2018 </w:t>
            </w:r>
          </w:p>
        </w:tc>
        <w:tc>
          <w:tcPr>
            <w:tcW w:w="1197" w:type="dxa"/>
            <w:tcBorders>
              <w:top w:val="single" w:sz="4" w:space="0" w:color="000000"/>
              <w:left w:val="single" w:sz="4" w:space="0" w:color="000000"/>
              <w:bottom w:val="single" w:sz="4" w:space="0" w:color="000000"/>
              <w:right w:val="single" w:sz="4" w:space="0" w:color="000000"/>
            </w:tcBorders>
          </w:tcPr>
          <w:p w:rsidR="0052082E" w:rsidRPr="00270207" w:rsidRDefault="0052082E" w:rsidP="009E5125">
            <w:pPr>
              <w:spacing w:after="0" w:line="259" w:lineRule="auto"/>
              <w:ind w:right="54" w:firstLine="0"/>
              <w:jc w:val="center"/>
              <w:rPr>
                <w:rFonts w:ascii="PT Astra Serif" w:hAnsi="PT Astra Serif"/>
              </w:rPr>
            </w:pPr>
            <w:r w:rsidRPr="00270207">
              <w:rPr>
                <w:rFonts w:ascii="PT Astra Serif" w:hAnsi="PT Astra Serif"/>
                <w:sz w:val="22"/>
              </w:rPr>
              <w:t xml:space="preserve">2019 </w:t>
            </w:r>
          </w:p>
        </w:tc>
        <w:tc>
          <w:tcPr>
            <w:tcW w:w="1197" w:type="dxa"/>
            <w:tcBorders>
              <w:top w:val="single" w:sz="4" w:space="0" w:color="000000"/>
              <w:left w:val="single" w:sz="4" w:space="0" w:color="000000"/>
              <w:bottom w:val="single" w:sz="4" w:space="0" w:color="000000"/>
              <w:right w:val="single" w:sz="4" w:space="0" w:color="000000"/>
            </w:tcBorders>
          </w:tcPr>
          <w:p w:rsidR="0052082E" w:rsidRPr="00270207" w:rsidRDefault="0052082E" w:rsidP="009E5125">
            <w:pPr>
              <w:spacing w:after="0" w:line="259" w:lineRule="auto"/>
              <w:ind w:right="54" w:firstLine="0"/>
              <w:jc w:val="center"/>
              <w:rPr>
                <w:rFonts w:ascii="PT Astra Serif" w:hAnsi="PT Astra Serif"/>
                <w:sz w:val="22"/>
              </w:rPr>
            </w:pPr>
            <w:r w:rsidRPr="00270207">
              <w:rPr>
                <w:rFonts w:ascii="PT Astra Serif" w:hAnsi="PT Astra Serif"/>
                <w:sz w:val="22"/>
              </w:rPr>
              <w:t>2020</w:t>
            </w:r>
          </w:p>
        </w:tc>
        <w:tc>
          <w:tcPr>
            <w:tcW w:w="1197" w:type="dxa"/>
            <w:tcBorders>
              <w:top w:val="single" w:sz="4" w:space="0" w:color="000000"/>
              <w:left w:val="single" w:sz="4" w:space="0" w:color="000000"/>
              <w:bottom w:val="single" w:sz="4" w:space="0" w:color="000000"/>
              <w:right w:val="single" w:sz="4" w:space="0" w:color="000000"/>
            </w:tcBorders>
          </w:tcPr>
          <w:p w:rsidR="0052082E" w:rsidRPr="00270207" w:rsidRDefault="0052082E" w:rsidP="009E5125">
            <w:pPr>
              <w:spacing w:after="0" w:line="259" w:lineRule="auto"/>
              <w:ind w:right="54" w:firstLine="0"/>
              <w:jc w:val="center"/>
              <w:rPr>
                <w:rFonts w:ascii="PT Astra Serif" w:hAnsi="PT Astra Serif"/>
                <w:sz w:val="22"/>
              </w:rPr>
            </w:pPr>
            <w:r>
              <w:rPr>
                <w:rFonts w:ascii="PT Astra Serif" w:hAnsi="PT Astra Serif"/>
                <w:sz w:val="22"/>
              </w:rPr>
              <w:t>2021</w:t>
            </w:r>
          </w:p>
        </w:tc>
        <w:tc>
          <w:tcPr>
            <w:tcW w:w="1197" w:type="dxa"/>
            <w:tcBorders>
              <w:top w:val="single" w:sz="4" w:space="0" w:color="000000"/>
              <w:left w:val="single" w:sz="4" w:space="0" w:color="000000"/>
              <w:bottom w:val="single" w:sz="4" w:space="0" w:color="000000"/>
              <w:right w:val="single" w:sz="4" w:space="0" w:color="000000"/>
            </w:tcBorders>
          </w:tcPr>
          <w:p w:rsidR="0052082E" w:rsidRPr="00270207" w:rsidRDefault="0052082E" w:rsidP="009E5125">
            <w:pPr>
              <w:spacing w:after="0" w:line="259" w:lineRule="auto"/>
              <w:ind w:right="54" w:firstLine="0"/>
              <w:jc w:val="center"/>
              <w:rPr>
                <w:rFonts w:ascii="PT Astra Serif" w:hAnsi="PT Astra Serif"/>
                <w:sz w:val="22"/>
              </w:rPr>
            </w:pPr>
            <w:r>
              <w:rPr>
                <w:rFonts w:ascii="PT Astra Serif" w:hAnsi="PT Astra Serif"/>
                <w:sz w:val="22"/>
              </w:rPr>
              <w:t>2022</w:t>
            </w:r>
          </w:p>
        </w:tc>
        <w:tc>
          <w:tcPr>
            <w:tcW w:w="1197" w:type="dxa"/>
            <w:tcBorders>
              <w:top w:val="single" w:sz="4" w:space="0" w:color="000000"/>
              <w:left w:val="single" w:sz="4" w:space="0" w:color="000000"/>
              <w:bottom w:val="single" w:sz="4" w:space="0" w:color="000000"/>
              <w:right w:val="single" w:sz="4" w:space="0" w:color="000000"/>
            </w:tcBorders>
          </w:tcPr>
          <w:p w:rsidR="0052082E" w:rsidRPr="0052082E" w:rsidRDefault="0052082E">
            <w:pPr>
              <w:spacing w:after="0" w:line="259" w:lineRule="auto"/>
              <w:ind w:right="59" w:firstLine="0"/>
              <w:jc w:val="center"/>
              <w:rPr>
                <w:rFonts w:ascii="PT Astra Serif" w:hAnsi="PT Astra Serif"/>
                <w:sz w:val="22"/>
              </w:rPr>
            </w:pPr>
            <w:r w:rsidRPr="0052082E">
              <w:rPr>
                <w:rFonts w:ascii="PT Astra Serif" w:hAnsi="PT Astra Serif"/>
                <w:sz w:val="22"/>
              </w:rPr>
              <w:t>2023</w:t>
            </w:r>
          </w:p>
        </w:tc>
      </w:tr>
      <w:tr w:rsidR="0052082E" w:rsidRPr="00270207" w:rsidTr="009E5125">
        <w:trPr>
          <w:trHeight w:val="768"/>
        </w:trPr>
        <w:tc>
          <w:tcPr>
            <w:tcW w:w="2961" w:type="dxa"/>
            <w:tcBorders>
              <w:top w:val="single" w:sz="4" w:space="0" w:color="000000"/>
              <w:left w:val="single" w:sz="4" w:space="0" w:color="000000"/>
              <w:bottom w:val="single" w:sz="4" w:space="0" w:color="000000"/>
              <w:right w:val="single" w:sz="4" w:space="0" w:color="000000"/>
            </w:tcBorders>
          </w:tcPr>
          <w:p w:rsidR="0052082E" w:rsidRPr="00270207" w:rsidRDefault="0052082E" w:rsidP="000C204B">
            <w:pPr>
              <w:spacing w:after="0" w:line="259" w:lineRule="auto"/>
              <w:ind w:right="0" w:firstLine="0"/>
              <w:rPr>
                <w:rFonts w:ascii="PT Astra Serif" w:hAnsi="PT Astra Serif"/>
              </w:rPr>
            </w:pPr>
            <w:r>
              <w:rPr>
                <w:rFonts w:ascii="PT Astra Serif" w:hAnsi="PT Astra Serif"/>
                <w:sz w:val="22"/>
              </w:rPr>
              <w:t xml:space="preserve">Численность </w:t>
            </w:r>
            <w:r w:rsidRPr="00270207">
              <w:rPr>
                <w:rFonts w:ascii="PT Astra Serif" w:hAnsi="PT Astra Serif"/>
                <w:sz w:val="22"/>
              </w:rPr>
              <w:t>п</w:t>
            </w:r>
            <w:r>
              <w:rPr>
                <w:rFonts w:ascii="PT Astra Serif" w:hAnsi="PT Astra Serif"/>
                <w:sz w:val="22"/>
              </w:rPr>
              <w:t xml:space="preserve">лательщиков, воспользовавшихся </w:t>
            </w:r>
            <w:r w:rsidRPr="00270207">
              <w:rPr>
                <w:rFonts w:ascii="PT Astra Serif" w:hAnsi="PT Astra Serif"/>
                <w:sz w:val="22"/>
              </w:rPr>
              <w:t>правом на льготы, чел.</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62" w:firstLine="0"/>
              <w:jc w:val="center"/>
              <w:rPr>
                <w:rFonts w:ascii="PT Astra Serif" w:hAnsi="PT Astra Serif"/>
                <w:sz w:val="22"/>
              </w:rPr>
            </w:pPr>
            <w:r w:rsidRPr="00270207">
              <w:rPr>
                <w:rFonts w:ascii="PT Astra Serif" w:hAnsi="PT Astra Serif"/>
                <w:sz w:val="22"/>
              </w:rPr>
              <w:t>160</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9" w:firstLine="0"/>
              <w:jc w:val="center"/>
              <w:rPr>
                <w:rFonts w:ascii="PT Astra Serif" w:hAnsi="PT Astra Serif"/>
                <w:sz w:val="22"/>
                <w:highlight w:val="yellow"/>
              </w:rPr>
            </w:pPr>
            <w:r w:rsidRPr="00270207">
              <w:rPr>
                <w:rFonts w:ascii="PT Astra Serif" w:hAnsi="PT Astra Serif"/>
                <w:sz w:val="22"/>
              </w:rPr>
              <w:t>262</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9" w:firstLine="0"/>
              <w:jc w:val="center"/>
              <w:rPr>
                <w:rFonts w:ascii="PT Astra Serif" w:hAnsi="PT Astra Serif"/>
                <w:sz w:val="22"/>
              </w:rPr>
            </w:pPr>
            <w:r w:rsidRPr="00270207">
              <w:rPr>
                <w:rFonts w:ascii="PT Astra Serif" w:hAnsi="PT Astra Serif"/>
                <w:sz w:val="22"/>
              </w:rPr>
              <w:t>90</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9" w:firstLine="0"/>
              <w:jc w:val="center"/>
              <w:rPr>
                <w:rFonts w:ascii="PT Astra Serif" w:hAnsi="PT Astra Serif"/>
                <w:sz w:val="22"/>
              </w:rPr>
            </w:pPr>
            <w:r>
              <w:rPr>
                <w:rFonts w:ascii="PT Astra Serif" w:hAnsi="PT Astra Serif"/>
                <w:sz w:val="22"/>
              </w:rPr>
              <w:t>120</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9" w:firstLine="0"/>
              <w:jc w:val="center"/>
              <w:rPr>
                <w:rFonts w:ascii="PT Astra Serif" w:hAnsi="PT Astra Serif"/>
                <w:sz w:val="22"/>
              </w:rPr>
            </w:pPr>
            <w:r>
              <w:rPr>
                <w:rFonts w:ascii="PT Astra Serif" w:hAnsi="PT Astra Serif"/>
                <w:sz w:val="22"/>
              </w:rPr>
              <w:t>170</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EC37D9" w:rsidP="000C204B">
            <w:pPr>
              <w:spacing w:after="0" w:line="259" w:lineRule="auto"/>
              <w:ind w:right="59" w:firstLine="0"/>
              <w:jc w:val="center"/>
              <w:rPr>
                <w:rFonts w:ascii="PT Astra Serif" w:hAnsi="PT Astra Serif"/>
                <w:sz w:val="22"/>
              </w:rPr>
            </w:pPr>
            <w:r>
              <w:rPr>
                <w:rFonts w:ascii="PT Astra Serif" w:hAnsi="PT Astra Serif"/>
                <w:sz w:val="22"/>
              </w:rPr>
              <w:t>350</w:t>
            </w:r>
          </w:p>
        </w:tc>
      </w:tr>
      <w:tr w:rsidR="0052082E" w:rsidRPr="00270207" w:rsidTr="009E5125">
        <w:trPr>
          <w:trHeight w:val="610"/>
        </w:trPr>
        <w:tc>
          <w:tcPr>
            <w:tcW w:w="2961" w:type="dxa"/>
            <w:tcBorders>
              <w:top w:val="single" w:sz="4" w:space="0" w:color="000000"/>
              <w:left w:val="single" w:sz="4" w:space="0" w:color="000000"/>
              <w:bottom w:val="single" w:sz="4" w:space="0" w:color="000000"/>
              <w:right w:val="single" w:sz="4" w:space="0" w:color="000000"/>
            </w:tcBorders>
            <w:vAlign w:val="bottom"/>
          </w:tcPr>
          <w:p w:rsidR="0052082E" w:rsidRPr="00270207" w:rsidRDefault="0052082E">
            <w:pPr>
              <w:spacing w:after="0" w:line="259" w:lineRule="auto"/>
              <w:ind w:right="0" w:firstLine="0"/>
              <w:jc w:val="left"/>
              <w:rPr>
                <w:rFonts w:ascii="PT Astra Serif" w:hAnsi="PT Astra Serif"/>
              </w:rPr>
            </w:pPr>
            <w:r w:rsidRPr="00270207">
              <w:rPr>
                <w:rFonts w:ascii="PT Astra Serif" w:hAnsi="PT Astra Serif"/>
                <w:sz w:val="22"/>
              </w:rPr>
              <w:t xml:space="preserve">Общая численность плательщиков, чел. </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5" w:firstLine="0"/>
              <w:jc w:val="center"/>
              <w:rPr>
                <w:rFonts w:ascii="PT Astra Serif" w:hAnsi="PT Astra Serif"/>
                <w:sz w:val="22"/>
              </w:rPr>
            </w:pPr>
            <w:r w:rsidRPr="00270207">
              <w:rPr>
                <w:rFonts w:ascii="PT Astra Serif" w:hAnsi="PT Astra Serif"/>
                <w:sz w:val="22"/>
              </w:rPr>
              <w:t>8 193</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6" w:firstLine="0"/>
              <w:jc w:val="center"/>
              <w:rPr>
                <w:rFonts w:ascii="PT Astra Serif" w:hAnsi="PT Astra Serif"/>
                <w:sz w:val="22"/>
              </w:rPr>
            </w:pPr>
            <w:r w:rsidRPr="00270207">
              <w:rPr>
                <w:rFonts w:ascii="PT Astra Serif" w:hAnsi="PT Astra Serif"/>
                <w:sz w:val="22"/>
              </w:rPr>
              <w:t>8 193</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6" w:firstLine="0"/>
              <w:jc w:val="center"/>
              <w:rPr>
                <w:rFonts w:ascii="PT Astra Serif" w:hAnsi="PT Astra Serif"/>
                <w:sz w:val="22"/>
              </w:rPr>
            </w:pPr>
            <w:r w:rsidRPr="00270207">
              <w:rPr>
                <w:rFonts w:ascii="PT Astra Serif" w:hAnsi="PT Astra Serif"/>
                <w:sz w:val="22"/>
              </w:rPr>
              <w:t>8 175</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6" w:firstLine="0"/>
              <w:jc w:val="center"/>
              <w:rPr>
                <w:rFonts w:ascii="PT Astra Serif" w:hAnsi="PT Astra Serif"/>
                <w:sz w:val="22"/>
              </w:rPr>
            </w:pPr>
            <w:r>
              <w:rPr>
                <w:rFonts w:ascii="PT Astra Serif" w:hAnsi="PT Astra Serif"/>
                <w:sz w:val="22"/>
              </w:rPr>
              <w:t>8 202</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6" w:firstLine="0"/>
              <w:jc w:val="center"/>
              <w:rPr>
                <w:rFonts w:ascii="PT Astra Serif" w:hAnsi="PT Astra Serif"/>
                <w:sz w:val="22"/>
              </w:rPr>
            </w:pPr>
            <w:r>
              <w:rPr>
                <w:rFonts w:ascii="PT Astra Serif" w:hAnsi="PT Astra Serif"/>
                <w:sz w:val="22"/>
              </w:rPr>
              <w:t>8 257</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EC37D9" w:rsidP="000C204B">
            <w:pPr>
              <w:spacing w:after="0" w:line="259" w:lineRule="auto"/>
              <w:ind w:right="56" w:firstLine="0"/>
              <w:jc w:val="center"/>
              <w:rPr>
                <w:rFonts w:ascii="PT Astra Serif" w:hAnsi="PT Astra Serif"/>
                <w:sz w:val="22"/>
              </w:rPr>
            </w:pPr>
            <w:r>
              <w:rPr>
                <w:rFonts w:ascii="PT Astra Serif" w:hAnsi="PT Astra Serif"/>
                <w:sz w:val="22"/>
              </w:rPr>
              <w:t>8 382</w:t>
            </w:r>
          </w:p>
        </w:tc>
      </w:tr>
      <w:tr w:rsidR="0052082E" w:rsidRPr="00270207" w:rsidTr="009E5125">
        <w:trPr>
          <w:trHeight w:val="367"/>
        </w:trPr>
        <w:tc>
          <w:tcPr>
            <w:tcW w:w="2961" w:type="dxa"/>
            <w:tcBorders>
              <w:top w:val="single" w:sz="4" w:space="0" w:color="000000"/>
              <w:left w:val="single" w:sz="4" w:space="0" w:color="000000"/>
              <w:bottom w:val="single" w:sz="4" w:space="0" w:color="000000"/>
              <w:right w:val="single" w:sz="4" w:space="0" w:color="000000"/>
            </w:tcBorders>
            <w:vAlign w:val="bottom"/>
          </w:tcPr>
          <w:p w:rsidR="0052082E" w:rsidRPr="00270207" w:rsidRDefault="0052082E">
            <w:pPr>
              <w:spacing w:after="0" w:line="259" w:lineRule="auto"/>
              <w:ind w:right="0" w:firstLine="0"/>
              <w:jc w:val="left"/>
              <w:rPr>
                <w:rFonts w:ascii="PT Astra Serif" w:hAnsi="PT Astra Serif"/>
              </w:rPr>
            </w:pPr>
            <w:r w:rsidRPr="00270207">
              <w:rPr>
                <w:rFonts w:ascii="PT Astra Serif" w:hAnsi="PT Astra Serif"/>
                <w:b/>
                <w:sz w:val="22"/>
              </w:rPr>
              <w:t xml:space="preserve">Востребованность, % </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9" w:firstLine="0"/>
              <w:jc w:val="center"/>
              <w:rPr>
                <w:rFonts w:ascii="PT Astra Serif" w:hAnsi="PT Astra Serif"/>
                <w:b/>
                <w:sz w:val="22"/>
              </w:rPr>
            </w:pPr>
            <w:r w:rsidRPr="00270207">
              <w:rPr>
                <w:rFonts w:ascii="PT Astra Serif" w:hAnsi="PT Astra Serif"/>
                <w:b/>
                <w:sz w:val="22"/>
              </w:rPr>
              <w:t>1,95</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6" w:firstLine="0"/>
              <w:jc w:val="center"/>
              <w:rPr>
                <w:rFonts w:ascii="PT Astra Serif" w:hAnsi="PT Astra Serif"/>
                <w:b/>
                <w:sz w:val="22"/>
                <w:highlight w:val="yellow"/>
              </w:rPr>
            </w:pPr>
            <w:r w:rsidRPr="00270207">
              <w:rPr>
                <w:rFonts w:ascii="PT Astra Serif" w:hAnsi="PT Astra Serif"/>
                <w:b/>
                <w:sz w:val="22"/>
              </w:rPr>
              <w:t>3,20</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6" w:firstLine="0"/>
              <w:jc w:val="center"/>
              <w:rPr>
                <w:rFonts w:ascii="PT Astra Serif" w:hAnsi="PT Astra Serif"/>
                <w:b/>
                <w:sz w:val="22"/>
              </w:rPr>
            </w:pPr>
            <w:r w:rsidRPr="00270207">
              <w:rPr>
                <w:rFonts w:ascii="PT Astra Serif" w:hAnsi="PT Astra Serif"/>
                <w:b/>
                <w:sz w:val="22"/>
              </w:rPr>
              <w:t>1,10</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6" w:firstLine="0"/>
              <w:jc w:val="center"/>
              <w:rPr>
                <w:rFonts w:ascii="PT Astra Serif" w:hAnsi="PT Astra Serif"/>
                <w:b/>
                <w:sz w:val="22"/>
              </w:rPr>
            </w:pPr>
            <w:r>
              <w:rPr>
                <w:rFonts w:ascii="PT Astra Serif" w:hAnsi="PT Astra Serif"/>
                <w:b/>
                <w:sz w:val="22"/>
              </w:rPr>
              <w:t>1,46</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52082E" w:rsidP="009E5125">
            <w:pPr>
              <w:spacing w:after="0" w:line="259" w:lineRule="auto"/>
              <w:ind w:right="56" w:firstLine="0"/>
              <w:jc w:val="center"/>
              <w:rPr>
                <w:rFonts w:ascii="PT Astra Serif" w:hAnsi="PT Astra Serif"/>
                <w:b/>
                <w:sz w:val="22"/>
              </w:rPr>
            </w:pPr>
            <w:r>
              <w:rPr>
                <w:rFonts w:ascii="PT Astra Serif" w:hAnsi="PT Astra Serif"/>
                <w:b/>
                <w:sz w:val="22"/>
              </w:rPr>
              <w:t>2,06</w:t>
            </w:r>
          </w:p>
        </w:tc>
        <w:tc>
          <w:tcPr>
            <w:tcW w:w="1197" w:type="dxa"/>
            <w:tcBorders>
              <w:top w:val="single" w:sz="4" w:space="0" w:color="000000"/>
              <w:left w:val="single" w:sz="4" w:space="0" w:color="000000"/>
              <w:bottom w:val="single" w:sz="4" w:space="0" w:color="000000"/>
              <w:right w:val="single" w:sz="4" w:space="0" w:color="000000"/>
            </w:tcBorders>
            <w:vAlign w:val="center"/>
          </w:tcPr>
          <w:p w:rsidR="0052082E" w:rsidRPr="00270207" w:rsidRDefault="00EC37D9" w:rsidP="000C204B">
            <w:pPr>
              <w:spacing w:after="0" w:line="259" w:lineRule="auto"/>
              <w:ind w:right="57" w:firstLine="0"/>
              <w:jc w:val="center"/>
              <w:rPr>
                <w:rFonts w:ascii="PT Astra Serif" w:hAnsi="PT Astra Serif"/>
                <w:b/>
                <w:sz w:val="22"/>
              </w:rPr>
            </w:pPr>
            <w:r>
              <w:rPr>
                <w:rFonts w:ascii="PT Astra Serif" w:hAnsi="PT Astra Serif"/>
                <w:b/>
                <w:sz w:val="22"/>
              </w:rPr>
              <w:t>4,18</w:t>
            </w:r>
          </w:p>
        </w:tc>
      </w:tr>
    </w:tbl>
    <w:p w:rsidR="00B40058" w:rsidRDefault="00B40058" w:rsidP="00FB0AA7">
      <w:pPr>
        <w:spacing w:after="28" w:line="259" w:lineRule="auto"/>
        <w:ind w:left="10" w:right="-6" w:firstLine="557"/>
        <w:rPr>
          <w:rFonts w:ascii="PT Astra Serif" w:hAnsi="PT Astra Serif"/>
        </w:rPr>
      </w:pPr>
    </w:p>
    <w:p w:rsidR="00B40058" w:rsidRPr="00270207" w:rsidRDefault="00B40058" w:rsidP="00B40058">
      <w:pPr>
        <w:spacing w:after="28" w:line="259" w:lineRule="auto"/>
        <w:ind w:left="10" w:right="-6" w:firstLine="557"/>
        <w:rPr>
          <w:rFonts w:ascii="PT Astra Serif" w:hAnsi="PT Astra Serif"/>
        </w:rPr>
      </w:pPr>
      <w:r w:rsidRPr="00270207">
        <w:rPr>
          <w:rFonts w:ascii="PT Astra Serif" w:hAnsi="PT Astra Serif"/>
        </w:rPr>
        <w:t>Общая сумма предоставленных льгот за 202</w:t>
      </w:r>
      <w:r w:rsidR="00C03594">
        <w:rPr>
          <w:rFonts w:ascii="PT Astra Serif" w:hAnsi="PT Astra Serif"/>
        </w:rPr>
        <w:t>3</w:t>
      </w:r>
      <w:r w:rsidRPr="00270207">
        <w:rPr>
          <w:rFonts w:ascii="PT Astra Serif" w:hAnsi="PT Astra Serif"/>
        </w:rPr>
        <w:t xml:space="preserve"> год составила </w:t>
      </w:r>
      <w:r w:rsidR="00CF7E72">
        <w:rPr>
          <w:rFonts w:ascii="PT Astra Serif" w:hAnsi="PT Astra Serif"/>
        </w:rPr>
        <w:t>336,0</w:t>
      </w:r>
      <w:r w:rsidRPr="00270207">
        <w:rPr>
          <w:rFonts w:ascii="PT Astra Serif" w:hAnsi="PT Astra Serif"/>
        </w:rPr>
        <w:t xml:space="preserve"> тыс. рублей, что на </w:t>
      </w:r>
      <w:r w:rsidR="00CF7E72">
        <w:rPr>
          <w:rFonts w:ascii="PT Astra Serif" w:hAnsi="PT Astra Serif"/>
        </w:rPr>
        <w:t>168,0</w:t>
      </w:r>
      <w:r w:rsidRPr="00270207">
        <w:rPr>
          <w:rFonts w:ascii="PT Astra Serif" w:hAnsi="PT Astra Serif"/>
        </w:rPr>
        <w:t xml:space="preserve"> тыс. рублей или на </w:t>
      </w:r>
      <w:r w:rsidR="00CF7E72">
        <w:rPr>
          <w:rFonts w:ascii="PT Astra Serif" w:hAnsi="PT Astra Serif"/>
        </w:rPr>
        <w:t>100,0</w:t>
      </w:r>
      <w:r w:rsidRPr="00270207">
        <w:rPr>
          <w:rFonts w:ascii="PT Astra Serif" w:hAnsi="PT Astra Serif"/>
        </w:rPr>
        <w:t xml:space="preserve"> % </w:t>
      </w:r>
      <w:r>
        <w:rPr>
          <w:rFonts w:ascii="PT Astra Serif" w:hAnsi="PT Astra Serif"/>
        </w:rPr>
        <w:t>больше, чем за 202</w:t>
      </w:r>
      <w:r w:rsidR="00C03594">
        <w:rPr>
          <w:rFonts w:ascii="PT Astra Serif" w:hAnsi="PT Astra Serif"/>
        </w:rPr>
        <w:t>2</w:t>
      </w:r>
      <w:r w:rsidRPr="00270207">
        <w:rPr>
          <w:rFonts w:ascii="PT Astra Serif" w:hAnsi="PT Astra Serif"/>
        </w:rPr>
        <w:t xml:space="preserve"> год.  </w:t>
      </w:r>
    </w:p>
    <w:p w:rsidR="008C598B" w:rsidRPr="00270207" w:rsidRDefault="008C598B" w:rsidP="00F6192C">
      <w:pPr>
        <w:spacing w:line="256" w:lineRule="auto"/>
        <w:ind w:firstLine="567"/>
        <w:rPr>
          <w:rFonts w:ascii="PT Astra Serif" w:hAnsi="PT Astra Serif"/>
          <w:b/>
          <w:sz w:val="26"/>
          <w:szCs w:val="26"/>
        </w:rPr>
      </w:pPr>
      <w:r w:rsidRPr="00F6192C">
        <w:rPr>
          <w:rFonts w:ascii="PT Astra Serif" w:hAnsi="PT Astra Serif"/>
          <w:sz w:val="26"/>
          <w:szCs w:val="26"/>
        </w:rPr>
        <w:t>Результат</w:t>
      </w:r>
      <w:r w:rsidR="00F6192C" w:rsidRPr="00F6192C">
        <w:rPr>
          <w:rFonts w:ascii="PT Astra Serif" w:hAnsi="PT Astra Serif"/>
          <w:sz w:val="26"/>
          <w:szCs w:val="26"/>
        </w:rPr>
        <w:t>ы</w:t>
      </w:r>
      <w:r w:rsidRPr="00F6192C">
        <w:rPr>
          <w:rFonts w:ascii="PT Astra Serif" w:hAnsi="PT Astra Serif"/>
          <w:sz w:val="26"/>
          <w:szCs w:val="26"/>
        </w:rPr>
        <w:t xml:space="preserve"> оценки целесообразности социальных налоговых расходов муниципального образования город Узловая за 202</w:t>
      </w:r>
      <w:r w:rsidR="00C03594">
        <w:rPr>
          <w:rFonts w:ascii="PT Astra Serif" w:hAnsi="PT Astra Serif"/>
          <w:sz w:val="26"/>
          <w:szCs w:val="26"/>
        </w:rPr>
        <w:t>3</w:t>
      </w:r>
      <w:r w:rsidRPr="00F6192C">
        <w:rPr>
          <w:rFonts w:ascii="PT Astra Serif" w:hAnsi="PT Astra Serif"/>
          <w:sz w:val="26"/>
          <w:szCs w:val="26"/>
        </w:rPr>
        <w:t xml:space="preserve"> год</w:t>
      </w:r>
      <w:r w:rsidR="00F6192C" w:rsidRPr="00F6192C">
        <w:rPr>
          <w:rFonts w:ascii="PT Astra Serif" w:hAnsi="PT Astra Serif"/>
          <w:sz w:val="26"/>
          <w:szCs w:val="26"/>
        </w:rPr>
        <w:t xml:space="preserve"> сведены в таблицу 5.</w:t>
      </w:r>
    </w:p>
    <w:p w:rsidR="008C598B" w:rsidRPr="00270207" w:rsidRDefault="00F6192C" w:rsidP="00F6192C">
      <w:pPr>
        <w:spacing w:after="28" w:line="259" w:lineRule="auto"/>
        <w:ind w:left="10" w:right="-6" w:firstLine="557"/>
        <w:jc w:val="right"/>
        <w:rPr>
          <w:rFonts w:ascii="PT Astra Serif" w:hAnsi="PT Astra Serif"/>
        </w:rPr>
      </w:pPr>
      <w:r>
        <w:rPr>
          <w:rFonts w:ascii="PT Astra Serif" w:hAnsi="PT Astra Serif"/>
        </w:rPr>
        <w:t>Таблица 5</w:t>
      </w:r>
    </w:p>
    <w:tbl>
      <w:tblPr>
        <w:tblStyle w:val="a5"/>
        <w:tblW w:w="10745" w:type="dxa"/>
        <w:tblInd w:w="-572" w:type="dxa"/>
        <w:tblLayout w:type="fixed"/>
        <w:tblLook w:val="04A0"/>
      </w:tblPr>
      <w:tblGrid>
        <w:gridCol w:w="567"/>
        <w:gridCol w:w="3232"/>
        <w:gridCol w:w="1134"/>
        <w:gridCol w:w="2126"/>
        <w:gridCol w:w="709"/>
        <w:gridCol w:w="1276"/>
        <w:gridCol w:w="1701"/>
      </w:tblGrid>
      <w:tr w:rsidR="008C598B" w:rsidRPr="00270207" w:rsidTr="00493A49">
        <w:trPr>
          <w:cantSplit/>
          <w:trHeight w:val="1475"/>
          <w:tblHeader/>
        </w:trPr>
        <w:tc>
          <w:tcPr>
            <w:tcW w:w="567" w:type="dxa"/>
            <w:vMerge w:val="restart"/>
            <w:tcBorders>
              <w:top w:val="single" w:sz="4" w:space="0" w:color="auto"/>
              <w:left w:val="single" w:sz="4" w:space="0" w:color="auto"/>
              <w:right w:val="single" w:sz="4" w:space="0" w:color="auto"/>
            </w:tcBorders>
            <w:vAlign w:val="center"/>
          </w:tcPr>
          <w:p w:rsidR="008C598B" w:rsidRPr="00270207" w:rsidRDefault="008C598B" w:rsidP="008C598B">
            <w:pPr>
              <w:spacing w:line="276" w:lineRule="auto"/>
              <w:contextualSpacing/>
              <w:jc w:val="center"/>
              <w:rPr>
                <w:rFonts w:ascii="PT Astra Serif" w:hAnsi="PT Astra Serif"/>
                <w:sz w:val="18"/>
                <w:szCs w:val="18"/>
              </w:rPr>
            </w:pPr>
            <w:r w:rsidRPr="00270207">
              <w:rPr>
                <w:rFonts w:ascii="PT Astra Serif" w:hAnsi="PT Astra Serif"/>
                <w:sz w:val="18"/>
                <w:szCs w:val="18"/>
              </w:rPr>
              <w:t xml:space="preserve">№ </w:t>
            </w:r>
            <w:proofErr w:type="spellStart"/>
            <w:r w:rsidRPr="00270207">
              <w:rPr>
                <w:rFonts w:ascii="PT Astra Serif" w:hAnsi="PT Astra Serif"/>
                <w:sz w:val="18"/>
                <w:szCs w:val="18"/>
              </w:rPr>
              <w:t>№</w:t>
            </w:r>
            <w:proofErr w:type="spellEnd"/>
            <w:r w:rsidRPr="00270207">
              <w:rPr>
                <w:rFonts w:ascii="PT Astra Serif" w:hAnsi="PT Astra Serif"/>
                <w:sz w:val="18"/>
                <w:szCs w:val="18"/>
              </w:rPr>
              <w:t xml:space="preserve"> п/п</w:t>
            </w:r>
          </w:p>
        </w:tc>
        <w:tc>
          <w:tcPr>
            <w:tcW w:w="3232" w:type="dxa"/>
            <w:vMerge w:val="restart"/>
            <w:tcBorders>
              <w:top w:val="single" w:sz="4" w:space="0" w:color="auto"/>
              <w:left w:val="single" w:sz="4" w:space="0" w:color="auto"/>
              <w:right w:val="single" w:sz="4" w:space="0" w:color="auto"/>
            </w:tcBorders>
            <w:vAlign w:val="center"/>
          </w:tcPr>
          <w:p w:rsidR="008C598B" w:rsidRPr="00270207" w:rsidRDefault="008C598B" w:rsidP="008C598B">
            <w:pPr>
              <w:spacing w:line="276" w:lineRule="auto"/>
              <w:ind w:firstLine="0"/>
              <w:contextualSpacing/>
              <w:rPr>
                <w:rFonts w:ascii="PT Astra Serif" w:hAnsi="PT Astra Serif"/>
                <w:sz w:val="18"/>
                <w:szCs w:val="18"/>
              </w:rPr>
            </w:pPr>
            <w:r w:rsidRPr="00270207">
              <w:rPr>
                <w:rFonts w:ascii="PT Astra Serif" w:hAnsi="PT Astra Serif"/>
                <w:sz w:val="18"/>
                <w:szCs w:val="18"/>
              </w:rPr>
              <w:t>Наименование налогового расхода</w:t>
            </w:r>
          </w:p>
        </w:tc>
        <w:tc>
          <w:tcPr>
            <w:tcW w:w="1134" w:type="dxa"/>
            <w:vMerge w:val="restart"/>
            <w:tcBorders>
              <w:top w:val="single" w:sz="4" w:space="0" w:color="auto"/>
              <w:left w:val="single" w:sz="4" w:space="0" w:color="auto"/>
              <w:right w:val="single" w:sz="4" w:space="0" w:color="auto"/>
            </w:tcBorders>
            <w:vAlign w:val="center"/>
          </w:tcPr>
          <w:p w:rsidR="008C598B" w:rsidRPr="00270207" w:rsidRDefault="008C598B" w:rsidP="008C598B">
            <w:pPr>
              <w:spacing w:line="276" w:lineRule="auto"/>
              <w:ind w:right="-108" w:firstLine="0"/>
              <w:contextualSpacing/>
              <w:rPr>
                <w:rFonts w:ascii="PT Astra Serif" w:hAnsi="PT Astra Serif"/>
                <w:sz w:val="18"/>
                <w:szCs w:val="18"/>
              </w:rPr>
            </w:pPr>
            <w:r w:rsidRPr="00270207">
              <w:rPr>
                <w:rFonts w:ascii="PT Astra Serif" w:hAnsi="PT Astra Serif"/>
                <w:sz w:val="18"/>
                <w:szCs w:val="18"/>
              </w:rPr>
              <w:t>Наименование налога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C598B" w:rsidRPr="00270207" w:rsidRDefault="008C598B" w:rsidP="008C598B">
            <w:pPr>
              <w:spacing w:line="276" w:lineRule="auto"/>
              <w:ind w:right="113" w:firstLine="0"/>
              <w:contextualSpacing/>
              <w:rPr>
                <w:rFonts w:ascii="PT Astra Serif" w:hAnsi="PT Astra Serif"/>
                <w:sz w:val="18"/>
                <w:szCs w:val="18"/>
              </w:rPr>
            </w:pPr>
            <w:r w:rsidRPr="00270207">
              <w:rPr>
                <w:rFonts w:ascii="PT Astra Serif" w:hAnsi="PT Astra Serif"/>
                <w:sz w:val="18"/>
                <w:szCs w:val="18"/>
              </w:rPr>
              <w:t>Соответствие налогового расхода целям муниципальной программы и (или) цели социально-экономической политики</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8C598B" w:rsidRPr="00270207" w:rsidRDefault="008C598B" w:rsidP="008C598B">
            <w:pPr>
              <w:spacing w:line="276" w:lineRule="auto"/>
              <w:ind w:right="-108" w:firstLine="0"/>
              <w:contextualSpacing/>
              <w:rPr>
                <w:rFonts w:ascii="PT Astra Serif" w:hAnsi="PT Astra Serif"/>
                <w:sz w:val="18"/>
                <w:szCs w:val="18"/>
              </w:rPr>
            </w:pPr>
            <w:r w:rsidRPr="00270207">
              <w:rPr>
                <w:rFonts w:ascii="PT Astra Serif" w:hAnsi="PT Astra Serif"/>
                <w:sz w:val="18"/>
                <w:szCs w:val="18"/>
              </w:rPr>
              <w:t>Востребованность налогоплательщиками</w:t>
            </w:r>
          </w:p>
        </w:tc>
      </w:tr>
      <w:tr w:rsidR="008C598B" w:rsidRPr="00270207" w:rsidTr="00493A49">
        <w:trPr>
          <w:cantSplit/>
          <w:trHeight w:val="1825"/>
          <w:tblHeader/>
        </w:trPr>
        <w:tc>
          <w:tcPr>
            <w:tcW w:w="567" w:type="dxa"/>
            <w:vMerge/>
            <w:tcBorders>
              <w:left w:val="single" w:sz="4" w:space="0" w:color="auto"/>
              <w:bottom w:val="single" w:sz="4" w:space="0" w:color="auto"/>
              <w:right w:val="single" w:sz="4" w:space="0" w:color="auto"/>
            </w:tcBorders>
            <w:vAlign w:val="center"/>
          </w:tcPr>
          <w:p w:rsidR="008C598B" w:rsidRPr="00270207" w:rsidRDefault="008C598B" w:rsidP="008C598B">
            <w:pPr>
              <w:spacing w:line="276" w:lineRule="auto"/>
              <w:contextualSpacing/>
              <w:jc w:val="center"/>
              <w:rPr>
                <w:rFonts w:ascii="PT Astra Serif" w:hAnsi="PT Astra Serif"/>
                <w:sz w:val="18"/>
                <w:szCs w:val="18"/>
              </w:rPr>
            </w:pPr>
          </w:p>
        </w:tc>
        <w:tc>
          <w:tcPr>
            <w:tcW w:w="3232" w:type="dxa"/>
            <w:vMerge/>
            <w:tcBorders>
              <w:left w:val="single" w:sz="4" w:space="0" w:color="auto"/>
              <w:bottom w:val="single" w:sz="4" w:space="0" w:color="auto"/>
              <w:right w:val="single" w:sz="4" w:space="0" w:color="auto"/>
            </w:tcBorders>
            <w:vAlign w:val="center"/>
            <w:hideMark/>
          </w:tcPr>
          <w:p w:rsidR="008C598B" w:rsidRPr="00270207" w:rsidRDefault="008C598B" w:rsidP="008C598B">
            <w:pPr>
              <w:spacing w:line="276" w:lineRule="auto"/>
              <w:contextualSpacing/>
              <w:jc w:val="center"/>
              <w:rPr>
                <w:rFonts w:ascii="PT Astra Serif" w:hAnsi="PT Astra Serif"/>
                <w:sz w:val="18"/>
                <w:szCs w:val="18"/>
              </w:rPr>
            </w:pPr>
          </w:p>
        </w:tc>
        <w:tc>
          <w:tcPr>
            <w:tcW w:w="1134" w:type="dxa"/>
            <w:vMerge/>
            <w:tcBorders>
              <w:left w:val="single" w:sz="4" w:space="0" w:color="auto"/>
              <w:bottom w:val="single" w:sz="4" w:space="0" w:color="auto"/>
              <w:right w:val="single" w:sz="4" w:space="0" w:color="auto"/>
            </w:tcBorders>
            <w:vAlign w:val="center"/>
          </w:tcPr>
          <w:p w:rsidR="008C598B" w:rsidRPr="00270207" w:rsidRDefault="008C598B" w:rsidP="008C598B">
            <w:pPr>
              <w:spacing w:line="276" w:lineRule="auto"/>
              <w:ind w:right="-108"/>
              <w:contextualSpacing/>
              <w:jc w:val="center"/>
              <w:rPr>
                <w:rFonts w:ascii="PT Astra Serif" w:hAnsi="PT Astra Serif"/>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C598B" w:rsidRPr="00270207" w:rsidRDefault="008C598B" w:rsidP="008C598B">
            <w:pPr>
              <w:spacing w:line="276" w:lineRule="auto"/>
              <w:ind w:right="-108" w:firstLine="0"/>
              <w:contextualSpacing/>
              <w:rPr>
                <w:rFonts w:ascii="PT Astra Serif" w:hAnsi="PT Astra Serif"/>
                <w:sz w:val="18"/>
                <w:szCs w:val="18"/>
              </w:rPr>
            </w:pPr>
            <w:r w:rsidRPr="00270207">
              <w:rPr>
                <w:rFonts w:ascii="PT Astra Serif" w:hAnsi="PT Astra Serif"/>
                <w:sz w:val="18"/>
                <w:szCs w:val="18"/>
              </w:rPr>
              <w:t>Наименование муниципальной программы и (или) цели социально-экономической политики</w:t>
            </w:r>
          </w:p>
        </w:tc>
        <w:tc>
          <w:tcPr>
            <w:tcW w:w="709" w:type="dxa"/>
            <w:tcBorders>
              <w:top w:val="single" w:sz="4" w:space="0" w:color="auto"/>
              <w:left w:val="single" w:sz="4" w:space="0" w:color="auto"/>
              <w:bottom w:val="single" w:sz="4" w:space="0" w:color="auto"/>
              <w:right w:val="single" w:sz="4" w:space="0" w:color="auto"/>
            </w:tcBorders>
            <w:vAlign w:val="center"/>
          </w:tcPr>
          <w:p w:rsidR="008C598B" w:rsidRPr="00270207" w:rsidRDefault="008C598B" w:rsidP="008C598B">
            <w:pPr>
              <w:spacing w:line="276" w:lineRule="auto"/>
              <w:ind w:firstLine="0"/>
              <w:contextualSpacing/>
              <w:jc w:val="center"/>
              <w:rPr>
                <w:rFonts w:ascii="PT Astra Serif" w:hAnsi="PT Astra Serif"/>
                <w:sz w:val="18"/>
                <w:szCs w:val="18"/>
              </w:rPr>
            </w:pPr>
            <w:r w:rsidRPr="00270207">
              <w:rPr>
                <w:rFonts w:ascii="PT Astra Serif" w:hAnsi="PT Astra Serif"/>
                <w:sz w:val="18"/>
                <w:szCs w:val="18"/>
              </w:rPr>
              <w:t>да / 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598B" w:rsidRPr="00270207" w:rsidRDefault="008C598B" w:rsidP="008B7298">
            <w:pPr>
              <w:spacing w:line="276" w:lineRule="auto"/>
              <w:ind w:right="0" w:firstLine="0"/>
              <w:contextualSpacing/>
              <w:rPr>
                <w:rFonts w:ascii="PT Astra Serif" w:hAnsi="PT Astra Serif"/>
                <w:sz w:val="18"/>
                <w:szCs w:val="18"/>
              </w:rPr>
            </w:pPr>
            <w:r w:rsidRPr="00270207">
              <w:rPr>
                <w:rFonts w:ascii="PT Astra Serif" w:hAnsi="PT Astra Serif"/>
                <w:sz w:val="18"/>
                <w:szCs w:val="18"/>
              </w:rPr>
              <w:t>Количество налогоплательщиков, воспользов</w:t>
            </w:r>
            <w:r w:rsidR="00B907E5">
              <w:rPr>
                <w:rFonts w:ascii="PT Astra Serif" w:hAnsi="PT Astra Serif"/>
                <w:sz w:val="18"/>
                <w:szCs w:val="18"/>
              </w:rPr>
              <w:t>авшихся налоговой льготой в 202</w:t>
            </w:r>
            <w:r w:rsidR="008B7298">
              <w:rPr>
                <w:rFonts w:ascii="PT Astra Serif" w:hAnsi="PT Astra Serif"/>
                <w:sz w:val="18"/>
                <w:szCs w:val="18"/>
              </w:rPr>
              <w:t>2</w:t>
            </w:r>
            <w:r w:rsidRPr="00270207">
              <w:rPr>
                <w:rFonts w:ascii="PT Astra Serif" w:hAnsi="PT Astra Serif"/>
                <w:sz w:val="18"/>
                <w:szCs w:val="18"/>
              </w:rPr>
              <w:t xml:space="preserve"> году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598B" w:rsidRPr="00270207" w:rsidRDefault="008C598B" w:rsidP="008C598B">
            <w:pPr>
              <w:spacing w:line="276" w:lineRule="auto"/>
              <w:ind w:right="0" w:firstLine="0"/>
              <w:contextualSpacing/>
              <w:rPr>
                <w:rFonts w:ascii="PT Astra Serif" w:hAnsi="PT Astra Serif"/>
                <w:sz w:val="18"/>
                <w:szCs w:val="18"/>
              </w:rPr>
            </w:pPr>
            <w:r w:rsidRPr="00270207">
              <w:rPr>
                <w:rFonts w:ascii="PT Astra Serif" w:hAnsi="PT Astra Serif"/>
                <w:sz w:val="18"/>
                <w:szCs w:val="18"/>
              </w:rPr>
              <w:t xml:space="preserve">Оценка </w:t>
            </w:r>
            <w:r w:rsidR="00493A49" w:rsidRPr="00270207">
              <w:rPr>
                <w:rFonts w:ascii="PT Astra Serif" w:hAnsi="PT Astra Serif"/>
                <w:sz w:val="18"/>
                <w:szCs w:val="18"/>
              </w:rPr>
              <w:t>востребованности</w:t>
            </w:r>
          </w:p>
        </w:tc>
      </w:tr>
      <w:tr w:rsidR="00EB09CE" w:rsidRPr="00270207" w:rsidTr="00493A49">
        <w:tc>
          <w:tcPr>
            <w:tcW w:w="567"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ind w:left="-704"/>
              <w:jc w:val="center"/>
              <w:rPr>
                <w:rFonts w:ascii="PT Astra Serif" w:hAnsi="PT Astra Serif"/>
              </w:rPr>
            </w:pPr>
            <w:r w:rsidRPr="00270207">
              <w:rPr>
                <w:rFonts w:ascii="PT Astra Serif" w:hAnsi="PT Astra Serif"/>
                <w:sz w:val="24"/>
                <w:szCs w:val="24"/>
              </w:rPr>
              <w:t>1</w:t>
            </w:r>
          </w:p>
        </w:tc>
        <w:tc>
          <w:tcPr>
            <w:tcW w:w="3232" w:type="dxa"/>
            <w:tcBorders>
              <w:top w:val="single" w:sz="4" w:space="0" w:color="auto"/>
              <w:left w:val="single" w:sz="4" w:space="0" w:color="auto"/>
              <w:bottom w:val="single" w:sz="4" w:space="0" w:color="auto"/>
              <w:right w:val="single" w:sz="4" w:space="0" w:color="auto"/>
            </w:tcBorders>
          </w:tcPr>
          <w:p w:rsidR="00EB09CE" w:rsidRPr="00270207" w:rsidRDefault="00EB09CE" w:rsidP="00493A49">
            <w:pPr>
              <w:ind w:firstLine="0"/>
              <w:jc w:val="left"/>
              <w:rPr>
                <w:rFonts w:ascii="PT Astra Serif" w:hAnsi="PT Astra Serif"/>
                <w:sz w:val="22"/>
              </w:rPr>
            </w:pPr>
            <w:r w:rsidRPr="00270207">
              <w:rPr>
                <w:rFonts w:ascii="PT Astra Serif" w:hAnsi="PT Astra Serif"/>
                <w:sz w:val="22"/>
              </w:rPr>
              <w:t>Освобождение от уплаты земельного налога Героев Советского Союза, Героев Российской Федерации, полных кавалеров ордена Славы</w:t>
            </w:r>
          </w:p>
        </w:tc>
        <w:tc>
          <w:tcPr>
            <w:tcW w:w="1134"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spacing w:line="256" w:lineRule="auto"/>
              <w:ind w:right="-108" w:firstLine="0"/>
              <w:rPr>
                <w:rFonts w:ascii="PT Astra Serif" w:hAnsi="PT Astra Serif"/>
                <w:sz w:val="20"/>
                <w:szCs w:val="20"/>
              </w:rPr>
            </w:pPr>
            <w:r w:rsidRPr="00270207">
              <w:rPr>
                <w:rFonts w:ascii="PT Astra Serif" w:hAnsi="PT Astra Serif"/>
                <w:sz w:val="20"/>
                <w:szCs w:val="20"/>
              </w:rPr>
              <w:t>земельный налог</w:t>
            </w:r>
          </w:p>
        </w:tc>
        <w:tc>
          <w:tcPr>
            <w:tcW w:w="2126" w:type="dxa"/>
            <w:tcBorders>
              <w:top w:val="single" w:sz="4" w:space="0" w:color="auto"/>
              <w:left w:val="single" w:sz="4" w:space="0" w:color="auto"/>
              <w:right w:val="single" w:sz="4" w:space="0" w:color="auto"/>
            </w:tcBorders>
            <w:vAlign w:val="center"/>
          </w:tcPr>
          <w:p w:rsidR="00EB09CE" w:rsidRPr="00270207" w:rsidRDefault="00EB09CE" w:rsidP="00493A49">
            <w:pPr>
              <w:ind w:firstLine="0"/>
              <w:jc w:val="center"/>
              <w:rPr>
                <w:rFonts w:ascii="PT Astra Serif" w:hAnsi="PT Astra Serif"/>
                <w:sz w:val="18"/>
                <w:szCs w:val="18"/>
              </w:rPr>
            </w:pPr>
            <w:r w:rsidRPr="00270207">
              <w:rPr>
                <w:rFonts w:ascii="PT Astra Serif" w:hAnsi="PT Astra Serif"/>
                <w:sz w:val="18"/>
                <w:szCs w:val="18"/>
              </w:rPr>
              <w:t>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contextualSpacing/>
              <w:jc w:val="center"/>
              <w:rPr>
                <w:rFonts w:ascii="PT Astra Serif" w:hAnsi="PT Astra Serif"/>
                <w:sz w:val="20"/>
                <w:szCs w:val="20"/>
              </w:rPr>
            </w:pPr>
            <w:proofErr w:type="spellStart"/>
            <w:r w:rsidRPr="00270207">
              <w:rPr>
                <w:rFonts w:ascii="PT Astra Serif" w:hAnsi="PT Astra Serif"/>
                <w:sz w:val="20"/>
                <w:szCs w:val="20"/>
              </w:rPr>
              <w:t>дда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ind w:firstLine="0"/>
              <w:contextualSpacing/>
              <w:jc w:val="center"/>
              <w:rPr>
                <w:rFonts w:ascii="PT Astra Serif" w:hAnsi="PT Astra Serif"/>
                <w:sz w:val="20"/>
                <w:szCs w:val="20"/>
              </w:rPr>
            </w:pPr>
            <w:r w:rsidRPr="00270207">
              <w:rPr>
                <w:rFonts w:ascii="PT Astra Serif" w:hAnsi="PT Astra Serif"/>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ind w:right="-108" w:firstLine="0"/>
              <w:contextualSpacing/>
              <w:jc w:val="center"/>
              <w:rPr>
                <w:rFonts w:ascii="PT Astra Serif" w:hAnsi="PT Astra Serif"/>
                <w:sz w:val="20"/>
                <w:szCs w:val="20"/>
              </w:rPr>
            </w:pPr>
            <w:r w:rsidRPr="00270207">
              <w:rPr>
                <w:rFonts w:ascii="PT Astra Serif" w:hAnsi="PT Astra Serif"/>
                <w:sz w:val="18"/>
                <w:szCs w:val="18"/>
              </w:rPr>
              <w:t>не востребована</w:t>
            </w:r>
          </w:p>
        </w:tc>
      </w:tr>
      <w:tr w:rsidR="00EB09CE" w:rsidRPr="00270207" w:rsidTr="00493A49">
        <w:tc>
          <w:tcPr>
            <w:tcW w:w="567"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jc w:val="center"/>
              <w:rPr>
                <w:rFonts w:ascii="PT Astra Serif" w:hAnsi="PT Astra Serif"/>
              </w:rPr>
            </w:pPr>
            <w:r w:rsidRPr="00270207">
              <w:rPr>
                <w:rFonts w:ascii="PT Astra Serif" w:hAnsi="PT Astra Serif"/>
                <w:sz w:val="24"/>
                <w:szCs w:val="24"/>
              </w:rPr>
              <w:t>22</w:t>
            </w:r>
          </w:p>
        </w:tc>
        <w:tc>
          <w:tcPr>
            <w:tcW w:w="3232" w:type="dxa"/>
            <w:tcBorders>
              <w:top w:val="single" w:sz="4" w:space="0" w:color="auto"/>
              <w:left w:val="single" w:sz="4" w:space="0" w:color="auto"/>
              <w:bottom w:val="single" w:sz="4" w:space="0" w:color="auto"/>
              <w:right w:val="single" w:sz="4" w:space="0" w:color="auto"/>
            </w:tcBorders>
          </w:tcPr>
          <w:p w:rsidR="00EB09CE" w:rsidRPr="00270207" w:rsidRDefault="00EB09CE" w:rsidP="00493A49">
            <w:pPr>
              <w:ind w:firstLine="0"/>
              <w:jc w:val="left"/>
              <w:rPr>
                <w:rFonts w:ascii="PT Astra Serif" w:hAnsi="PT Astra Serif"/>
                <w:sz w:val="22"/>
              </w:rPr>
            </w:pPr>
            <w:r w:rsidRPr="00270207">
              <w:rPr>
                <w:rFonts w:ascii="PT Astra Serif" w:hAnsi="PT Astra Serif"/>
                <w:sz w:val="22"/>
              </w:rPr>
              <w:t xml:space="preserve">Освобождение от уплаты земельного налога инвалидов I </w:t>
            </w:r>
            <w:r w:rsidRPr="00270207">
              <w:rPr>
                <w:rFonts w:ascii="PT Astra Serif" w:hAnsi="PT Astra Serif"/>
                <w:sz w:val="22"/>
              </w:rPr>
              <w:lastRenderedPageBreak/>
              <w:t>и II групп инвалидности</w:t>
            </w:r>
          </w:p>
        </w:tc>
        <w:tc>
          <w:tcPr>
            <w:tcW w:w="1134"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spacing w:line="256" w:lineRule="auto"/>
              <w:ind w:right="-108" w:firstLine="0"/>
              <w:jc w:val="center"/>
              <w:rPr>
                <w:rFonts w:ascii="PT Astra Serif" w:hAnsi="PT Astra Serif"/>
                <w:sz w:val="20"/>
                <w:szCs w:val="20"/>
              </w:rPr>
            </w:pPr>
            <w:r w:rsidRPr="00270207">
              <w:rPr>
                <w:rFonts w:ascii="PT Astra Serif" w:hAnsi="PT Astra Serif"/>
                <w:sz w:val="20"/>
                <w:szCs w:val="20"/>
              </w:rPr>
              <w:lastRenderedPageBreak/>
              <w:t>земельный налог</w:t>
            </w:r>
          </w:p>
        </w:tc>
        <w:tc>
          <w:tcPr>
            <w:tcW w:w="2126" w:type="dxa"/>
            <w:tcBorders>
              <w:top w:val="single" w:sz="4" w:space="0" w:color="auto"/>
              <w:left w:val="single" w:sz="4" w:space="0" w:color="auto"/>
              <w:right w:val="single" w:sz="4" w:space="0" w:color="auto"/>
            </w:tcBorders>
            <w:vAlign w:val="center"/>
          </w:tcPr>
          <w:p w:rsidR="00EB09CE" w:rsidRPr="00270207" w:rsidRDefault="00EB09CE" w:rsidP="00493A49">
            <w:pPr>
              <w:ind w:firstLine="0"/>
              <w:jc w:val="center"/>
              <w:rPr>
                <w:rFonts w:ascii="PT Astra Serif" w:hAnsi="PT Astra Serif"/>
                <w:sz w:val="18"/>
                <w:szCs w:val="18"/>
              </w:rPr>
            </w:pPr>
            <w:r w:rsidRPr="00270207">
              <w:rPr>
                <w:rFonts w:ascii="PT Astra Serif" w:hAnsi="PT Astra Serif"/>
                <w:sz w:val="18"/>
                <w:szCs w:val="18"/>
              </w:rPr>
              <w:t>Доступная среда</w:t>
            </w:r>
          </w:p>
        </w:tc>
        <w:tc>
          <w:tcPr>
            <w:tcW w:w="709"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contextualSpacing/>
              <w:jc w:val="center"/>
              <w:rPr>
                <w:rFonts w:ascii="PT Astra Serif" w:hAnsi="PT Astra Serif"/>
                <w:sz w:val="20"/>
                <w:szCs w:val="20"/>
              </w:rPr>
            </w:pPr>
            <w:proofErr w:type="spellStart"/>
            <w:r w:rsidRPr="00270207">
              <w:rPr>
                <w:rFonts w:ascii="PT Astra Serif" w:hAnsi="PT Astra Serif"/>
                <w:sz w:val="20"/>
                <w:szCs w:val="20"/>
              </w:rPr>
              <w:t>дда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B09CE" w:rsidRPr="00270207" w:rsidRDefault="00953030" w:rsidP="00493A49">
            <w:pPr>
              <w:spacing w:line="276" w:lineRule="auto"/>
              <w:ind w:firstLine="0"/>
              <w:contextualSpacing/>
              <w:jc w:val="center"/>
              <w:rPr>
                <w:rFonts w:ascii="PT Astra Serif" w:hAnsi="PT Astra Serif"/>
                <w:sz w:val="20"/>
                <w:szCs w:val="20"/>
              </w:rPr>
            </w:pPr>
            <w:r>
              <w:rPr>
                <w:rFonts w:ascii="PT Astra Serif" w:hAnsi="PT Astra Serif"/>
                <w:sz w:val="20"/>
                <w:szCs w:val="20"/>
              </w:rPr>
              <w:t>95</w:t>
            </w:r>
          </w:p>
        </w:tc>
        <w:tc>
          <w:tcPr>
            <w:tcW w:w="1701"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ind w:right="-108" w:firstLine="0"/>
              <w:contextualSpacing/>
              <w:jc w:val="center"/>
              <w:rPr>
                <w:rFonts w:ascii="PT Astra Serif" w:hAnsi="PT Astra Serif"/>
                <w:sz w:val="20"/>
                <w:szCs w:val="20"/>
              </w:rPr>
            </w:pPr>
            <w:r w:rsidRPr="00270207">
              <w:rPr>
                <w:rFonts w:ascii="PT Astra Serif" w:hAnsi="PT Astra Serif"/>
                <w:sz w:val="18"/>
                <w:szCs w:val="18"/>
              </w:rPr>
              <w:t>востребована</w:t>
            </w:r>
          </w:p>
        </w:tc>
      </w:tr>
      <w:tr w:rsidR="00EB09CE" w:rsidRPr="00270207" w:rsidTr="00493A49">
        <w:tc>
          <w:tcPr>
            <w:tcW w:w="567"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jc w:val="center"/>
              <w:rPr>
                <w:rFonts w:ascii="PT Astra Serif" w:hAnsi="PT Astra Serif"/>
              </w:rPr>
            </w:pPr>
            <w:r w:rsidRPr="00270207">
              <w:rPr>
                <w:rFonts w:ascii="PT Astra Serif" w:hAnsi="PT Astra Serif"/>
                <w:sz w:val="24"/>
                <w:szCs w:val="24"/>
              </w:rPr>
              <w:lastRenderedPageBreak/>
              <w:t>33</w:t>
            </w:r>
          </w:p>
        </w:tc>
        <w:tc>
          <w:tcPr>
            <w:tcW w:w="3232" w:type="dxa"/>
            <w:tcBorders>
              <w:top w:val="single" w:sz="4" w:space="0" w:color="auto"/>
              <w:left w:val="single" w:sz="4" w:space="0" w:color="auto"/>
              <w:bottom w:val="single" w:sz="4" w:space="0" w:color="auto"/>
              <w:right w:val="single" w:sz="4" w:space="0" w:color="auto"/>
            </w:tcBorders>
          </w:tcPr>
          <w:p w:rsidR="00EB09CE" w:rsidRPr="00270207" w:rsidRDefault="00EB09CE" w:rsidP="00493A49">
            <w:pPr>
              <w:ind w:firstLine="0"/>
              <w:jc w:val="left"/>
              <w:rPr>
                <w:rFonts w:ascii="PT Astra Serif" w:hAnsi="PT Astra Serif"/>
                <w:sz w:val="22"/>
              </w:rPr>
            </w:pPr>
            <w:r w:rsidRPr="00270207">
              <w:rPr>
                <w:rFonts w:ascii="PT Astra Serif" w:hAnsi="PT Astra Serif"/>
                <w:sz w:val="22"/>
              </w:rPr>
              <w:t>Освобождение от уплаты земельного налога инвалидов с детства</w:t>
            </w:r>
          </w:p>
        </w:tc>
        <w:tc>
          <w:tcPr>
            <w:tcW w:w="1134"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spacing w:line="256" w:lineRule="auto"/>
              <w:ind w:right="-108" w:firstLine="0"/>
              <w:jc w:val="center"/>
              <w:rPr>
                <w:rFonts w:ascii="PT Astra Serif" w:hAnsi="PT Astra Serif"/>
                <w:sz w:val="20"/>
                <w:szCs w:val="20"/>
              </w:rPr>
            </w:pPr>
            <w:r w:rsidRPr="00270207">
              <w:rPr>
                <w:rFonts w:ascii="PT Astra Serif" w:hAnsi="PT Astra Serif"/>
                <w:sz w:val="20"/>
                <w:szCs w:val="20"/>
              </w:rPr>
              <w:t>земельный налог</w:t>
            </w:r>
          </w:p>
        </w:tc>
        <w:tc>
          <w:tcPr>
            <w:tcW w:w="2126" w:type="dxa"/>
            <w:tcBorders>
              <w:top w:val="single" w:sz="4" w:space="0" w:color="auto"/>
              <w:left w:val="single" w:sz="4" w:space="0" w:color="auto"/>
              <w:right w:val="single" w:sz="4" w:space="0" w:color="auto"/>
            </w:tcBorders>
            <w:vAlign w:val="center"/>
          </w:tcPr>
          <w:p w:rsidR="00EB09CE" w:rsidRPr="00270207" w:rsidRDefault="00EB09CE" w:rsidP="00493A49">
            <w:pPr>
              <w:ind w:firstLine="0"/>
              <w:jc w:val="center"/>
              <w:rPr>
                <w:rFonts w:ascii="PT Astra Serif" w:hAnsi="PT Astra Serif"/>
                <w:sz w:val="18"/>
                <w:szCs w:val="18"/>
              </w:rPr>
            </w:pPr>
            <w:r w:rsidRPr="00270207">
              <w:rPr>
                <w:rFonts w:ascii="PT Astra Serif" w:hAnsi="PT Astra Serif"/>
                <w:sz w:val="18"/>
                <w:szCs w:val="18"/>
              </w:rPr>
              <w:t>Доступная среда</w:t>
            </w:r>
          </w:p>
        </w:tc>
        <w:tc>
          <w:tcPr>
            <w:tcW w:w="709"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contextualSpacing/>
              <w:jc w:val="center"/>
              <w:rPr>
                <w:rFonts w:ascii="PT Astra Serif" w:hAnsi="PT Astra Serif"/>
                <w:sz w:val="20"/>
                <w:szCs w:val="20"/>
              </w:rPr>
            </w:pPr>
            <w:proofErr w:type="spellStart"/>
            <w:r w:rsidRPr="00270207">
              <w:rPr>
                <w:rFonts w:ascii="PT Astra Serif" w:hAnsi="PT Astra Serif"/>
                <w:sz w:val="20"/>
                <w:szCs w:val="20"/>
              </w:rPr>
              <w:t>дда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B09CE" w:rsidRPr="00270207" w:rsidRDefault="00953030" w:rsidP="00493A49">
            <w:pPr>
              <w:spacing w:line="276" w:lineRule="auto"/>
              <w:ind w:firstLine="0"/>
              <w:contextualSpacing/>
              <w:jc w:val="center"/>
              <w:rPr>
                <w:rFonts w:ascii="PT Astra Serif" w:hAnsi="PT Astra Serif"/>
                <w:sz w:val="20"/>
                <w:szCs w:val="20"/>
              </w:rPr>
            </w:pPr>
            <w:r>
              <w:rPr>
                <w:rFonts w:ascii="PT Astra Serif" w:hAnsi="PT Astra Serif"/>
                <w:sz w:val="20"/>
                <w:szCs w:val="20"/>
              </w:rPr>
              <w:t>41</w:t>
            </w:r>
          </w:p>
        </w:tc>
        <w:tc>
          <w:tcPr>
            <w:tcW w:w="1701"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ind w:right="-108" w:firstLine="0"/>
              <w:contextualSpacing/>
              <w:jc w:val="center"/>
              <w:rPr>
                <w:rFonts w:ascii="PT Astra Serif" w:hAnsi="PT Astra Serif"/>
                <w:sz w:val="20"/>
                <w:szCs w:val="20"/>
              </w:rPr>
            </w:pPr>
            <w:r w:rsidRPr="00270207">
              <w:rPr>
                <w:rFonts w:ascii="PT Astra Serif" w:hAnsi="PT Astra Serif"/>
                <w:sz w:val="18"/>
                <w:szCs w:val="18"/>
              </w:rPr>
              <w:t>востребована</w:t>
            </w:r>
          </w:p>
        </w:tc>
      </w:tr>
      <w:tr w:rsidR="00EB09CE" w:rsidRPr="00270207" w:rsidTr="00493A49">
        <w:tc>
          <w:tcPr>
            <w:tcW w:w="567"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jc w:val="center"/>
              <w:rPr>
                <w:rFonts w:ascii="PT Astra Serif" w:hAnsi="PT Astra Serif"/>
              </w:rPr>
            </w:pPr>
            <w:r w:rsidRPr="00270207">
              <w:rPr>
                <w:rFonts w:ascii="PT Astra Serif" w:hAnsi="PT Astra Serif"/>
                <w:sz w:val="24"/>
                <w:szCs w:val="24"/>
              </w:rPr>
              <w:t>44</w:t>
            </w:r>
          </w:p>
        </w:tc>
        <w:tc>
          <w:tcPr>
            <w:tcW w:w="3232" w:type="dxa"/>
            <w:tcBorders>
              <w:top w:val="single" w:sz="4" w:space="0" w:color="auto"/>
              <w:left w:val="single" w:sz="4" w:space="0" w:color="auto"/>
              <w:bottom w:val="single" w:sz="4" w:space="0" w:color="auto"/>
              <w:right w:val="single" w:sz="4" w:space="0" w:color="auto"/>
            </w:tcBorders>
          </w:tcPr>
          <w:p w:rsidR="00EB09CE" w:rsidRPr="00270207" w:rsidRDefault="00EB09CE" w:rsidP="00493A49">
            <w:pPr>
              <w:ind w:firstLine="0"/>
              <w:jc w:val="left"/>
              <w:rPr>
                <w:rFonts w:ascii="PT Astra Serif" w:hAnsi="PT Astra Serif"/>
                <w:sz w:val="22"/>
              </w:rPr>
            </w:pPr>
            <w:r w:rsidRPr="00270207">
              <w:rPr>
                <w:rFonts w:ascii="PT Astra Serif" w:hAnsi="PT Astra Serif"/>
                <w:sz w:val="22"/>
              </w:rPr>
              <w:t>Освобождение от уплаты земельного налога детей-инвалидов</w:t>
            </w:r>
          </w:p>
        </w:tc>
        <w:tc>
          <w:tcPr>
            <w:tcW w:w="1134"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spacing w:line="256" w:lineRule="auto"/>
              <w:ind w:right="-108" w:firstLine="0"/>
              <w:jc w:val="center"/>
              <w:rPr>
                <w:rFonts w:ascii="PT Astra Serif" w:hAnsi="PT Astra Serif"/>
                <w:sz w:val="20"/>
                <w:szCs w:val="20"/>
              </w:rPr>
            </w:pPr>
            <w:r w:rsidRPr="00270207">
              <w:rPr>
                <w:rFonts w:ascii="PT Astra Serif" w:hAnsi="PT Astra Serif"/>
                <w:sz w:val="20"/>
                <w:szCs w:val="20"/>
              </w:rPr>
              <w:t>земельный налог</w:t>
            </w:r>
          </w:p>
        </w:tc>
        <w:tc>
          <w:tcPr>
            <w:tcW w:w="2126" w:type="dxa"/>
            <w:tcBorders>
              <w:top w:val="single" w:sz="4" w:space="0" w:color="auto"/>
              <w:left w:val="single" w:sz="4" w:space="0" w:color="auto"/>
              <w:right w:val="single" w:sz="4" w:space="0" w:color="auto"/>
            </w:tcBorders>
            <w:vAlign w:val="center"/>
          </w:tcPr>
          <w:p w:rsidR="00EB09CE" w:rsidRPr="00270207" w:rsidRDefault="00EB09CE" w:rsidP="00493A49">
            <w:pPr>
              <w:ind w:firstLine="0"/>
              <w:jc w:val="center"/>
              <w:rPr>
                <w:rFonts w:ascii="PT Astra Serif" w:hAnsi="PT Astra Serif"/>
                <w:sz w:val="18"/>
                <w:szCs w:val="18"/>
              </w:rPr>
            </w:pPr>
            <w:r w:rsidRPr="00270207">
              <w:rPr>
                <w:rFonts w:ascii="PT Astra Serif" w:hAnsi="PT Astra Serif"/>
                <w:sz w:val="18"/>
                <w:szCs w:val="18"/>
              </w:rPr>
              <w:t>Доступная среда</w:t>
            </w:r>
          </w:p>
        </w:tc>
        <w:tc>
          <w:tcPr>
            <w:tcW w:w="709"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contextualSpacing/>
              <w:jc w:val="center"/>
              <w:rPr>
                <w:rFonts w:ascii="PT Astra Serif" w:hAnsi="PT Astra Serif"/>
                <w:sz w:val="20"/>
                <w:szCs w:val="20"/>
              </w:rPr>
            </w:pPr>
            <w:proofErr w:type="spellStart"/>
            <w:r w:rsidRPr="00270207">
              <w:rPr>
                <w:rFonts w:ascii="PT Astra Serif" w:hAnsi="PT Astra Serif"/>
                <w:sz w:val="20"/>
                <w:szCs w:val="20"/>
              </w:rPr>
              <w:t>дда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B09CE" w:rsidRPr="00270207" w:rsidRDefault="00953030" w:rsidP="00493A49">
            <w:pPr>
              <w:spacing w:line="276" w:lineRule="auto"/>
              <w:ind w:firstLine="0"/>
              <w:contextualSpacing/>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ind w:right="-108" w:firstLine="0"/>
              <w:contextualSpacing/>
              <w:jc w:val="center"/>
              <w:rPr>
                <w:rFonts w:ascii="PT Astra Serif" w:hAnsi="PT Astra Serif"/>
                <w:sz w:val="20"/>
                <w:szCs w:val="20"/>
              </w:rPr>
            </w:pPr>
            <w:r w:rsidRPr="00270207">
              <w:rPr>
                <w:rFonts w:ascii="PT Astra Serif" w:hAnsi="PT Astra Serif"/>
                <w:sz w:val="18"/>
                <w:szCs w:val="18"/>
              </w:rPr>
              <w:t>востребована</w:t>
            </w:r>
          </w:p>
        </w:tc>
      </w:tr>
      <w:tr w:rsidR="00EB09CE" w:rsidRPr="00270207" w:rsidTr="00493A49">
        <w:tc>
          <w:tcPr>
            <w:tcW w:w="567"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jc w:val="center"/>
              <w:rPr>
                <w:rFonts w:ascii="PT Astra Serif" w:hAnsi="PT Astra Serif"/>
              </w:rPr>
            </w:pPr>
            <w:r w:rsidRPr="00270207">
              <w:rPr>
                <w:rFonts w:ascii="PT Astra Serif" w:hAnsi="PT Astra Serif"/>
                <w:sz w:val="24"/>
                <w:szCs w:val="24"/>
              </w:rPr>
              <w:t>55</w:t>
            </w:r>
          </w:p>
        </w:tc>
        <w:tc>
          <w:tcPr>
            <w:tcW w:w="3232" w:type="dxa"/>
            <w:tcBorders>
              <w:top w:val="single" w:sz="4" w:space="0" w:color="auto"/>
              <w:left w:val="single" w:sz="4" w:space="0" w:color="auto"/>
              <w:bottom w:val="single" w:sz="4" w:space="0" w:color="auto"/>
              <w:right w:val="single" w:sz="4" w:space="0" w:color="auto"/>
            </w:tcBorders>
          </w:tcPr>
          <w:p w:rsidR="00EB09CE" w:rsidRPr="00270207" w:rsidRDefault="00EB09CE" w:rsidP="00493A49">
            <w:pPr>
              <w:ind w:firstLine="0"/>
              <w:jc w:val="left"/>
              <w:rPr>
                <w:rFonts w:ascii="PT Astra Serif" w:hAnsi="PT Astra Serif"/>
                <w:sz w:val="22"/>
              </w:rPr>
            </w:pPr>
            <w:r w:rsidRPr="00270207">
              <w:rPr>
                <w:rFonts w:ascii="PT Astra Serif" w:hAnsi="PT Astra Serif"/>
                <w:sz w:val="22"/>
              </w:rPr>
              <w:t>Освобождение от уплаты земельного налога граждан, которым присвоено  звание                       «Почетный гражданин города Узловая», «Почетный гражданин Узловского района», «Почетный гражданин города Узловая и Узловского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spacing w:line="256" w:lineRule="auto"/>
              <w:ind w:right="-108" w:firstLine="0"/>
              <w:jc w:val="center"/>
              <w:rPr>
                <w:rFonts w:ascii="PT Astra Serif" w:hAnsi="PT Astra Serif"/>
                <w:sz w:val="20"/>
                <w:szCs w:val="20"/>
              </w:rPr>
            </w:pPr>
            <w:r w:rsidRPr="00270207">
              <w:rPr>
                <w:rFonts w:ascii="PT Astra Serif" w:hAnsi="PT Astra Serif"/>
                <w:sz w:val="20"/>
                <w:szCs w:val="20"/>
              </w:rPr>
              <w:t>земельный налог</w:t>
            </w:r>
          </w:p>
        </w:tc>
        <w:tc>
          <w:tcPr>
            <w:tcW w:w="2126" w:type="dxa"/>
            <w:tcBorders>
              <w:top w:val="single" w:sz="4" w:space="0" w:color="auto"/>
              <w:left w:val="single" w:sz="4" w:space="0" w:color="auto"/>
              <w:right w:val="single" w:sz="4" w:space="0" w:color="auto"/>
            </w:tcBorders>
            <w:vAlign w:val="center"/>
          </w:tcPr>
          <w:p w:rsidR="00EB09CE" w:rsidRPr="00270207" w:rsidRDefault="00EB09CE" w:rsidP="00493A49">
            <w:pPr>
              <w:ind w:firstLine="0"/>
              <w:jc w:val="center"/>
              <w:rPr>
                <w:rFonts w:ascii="PT Astra Serif" w:hAnsi="PT Astra Serif"/>
                <w:sz w:val="18"/>
                <w:szCs w:val="18"/>
              </w:rPr>
            </w:pPr>
            <w:r w:rsidRPr="00270207">
              <w:rPr>
                <w:rFonts w:ascii="PT Astra Serif" w:hAnsi="PT Astra Serif"/>
                <w:sz w:val="18"/>
                <w:szCs w:val="18"/>
              </w:rPr>
              <w:t>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contextualSpacing/>
              <w:jc w:val="center"/>
              <w:rPr>
                <w:rFonts w:ascii="PT Astra Serif" w:hAnsi="PT Astra Serif"/>
                <w:sz w:val="20"/>
                <w:szCs w:val="20"/>
              </w:rPr>
            </w:pPr>
            <w:proofErr w:type="spellStart"/>
            <w:r w:rsidRPr="00270207">
              <w:rPr>
                <w:rFonts w:ascii="PT Astra Serif" w:hAnsi="PT Astra Serif"/>
                <w:sz w:val="20"/>
                <w:szCs w:val="20"/>
              </w:rPr>
              <w:t>дда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ind w:firstLine="0"/>
              <w:contextualSpacing/>
              <w:jc w:val="center"/>
              <w:rPr>
                <w:rFonts w:ascii="PT Astra Serif" w:hAnsi="PT Astra Serif"/>
                <w:sz w:val="20"/>
                <w:szCs w:val="20"/>
              </w:rPr>
            </w:pPr>
            <w:r w:rsidRPr="00270207">
              <w:rPr>
                <w:rFonts w:ascii="PT Astra Serif" w:hAnsi="PT Astra Serif"/>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56" w:lineRule="auto"/>
              <w:ind w:right="-108" w:firstLine="0"/>
              <w:jc w:val="center"/>
              <w:rPr>
                <w:rFonts w:ascii="PT Astra Serif" w:hAnsi="PT Astra Serif"/>
                <w:sz w:val="20"/>
                <w:szCs w:val="20"/>
              </w:rPr>
            </w:pPr>
            <w:r w:rsidRPr="00270207">
              <w:rPr>
                <w:rFonts w:ascii="PT Astra Serif" w:hAnsi="PT Astra Serif"/>
                <w:sz w:val="18"/>
                <w:szCs w:val="18"/>
              </w:rPr>
              <w:t>не востребована</w:t>
            </w:r>
          </w:p>
        </w:tc>
      </w:tr>
      <w:tr w:rsidR="00EB09CE" w:rsidRPr="00270207" w:rsidTr="00493A49">
        <w:tc>
          <w:tcPr>
            <w:tcW w:w="567"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jc w:val="center"/>
              <w:rPr>
                <w:rFonts w:ascii="PT Astra Serif" w:hAnsi="PT Astra Serif"/>
              </w:rPr>
            </w:pPr>
            <w:r w:rsidRPr="00270207">
              <w:rPr>
                <w:rFonts w:ascii="PT Astra Serif" w:hAnsi="PT Astra Serif"/>
                <w:sz w:val="24"/>
                <w:szCs w:val="24"/>
              </w:rPr>
              <w:t>66</w:t>
            </w:r>
          </w:p>
        </w:tc>
        <w:tc>
          <w:tcPr>
            <w:tcW w:w="3232" w:type="dxa"/>
            <w:tcBorders>
              <w:top w:val="single" w:sz="4" w:space="0" w:color="auto"/>
              <w:left w:val="single" w:sz="4" w:space="0" w:color="auto"/>
              <w:bottom w:val="single" w:sz="4" w:space="0" w:color="auto"/>
              <w:right w:val="single" w:sz="4" w:space="0" w:color="auto"/>
            </w:tcBorders>
          </w:tcPr>
          <w:p w:rsidR="00EB09CE" w:rsidRPr="00270207" w:rsidRDefault="00EB09CE" w:rsidP="00493A49">
            <w:pPr>
              <w:ind w:firstLine="0"/>
              <w:jc w:val="left"/>
              <w:rPr>
                <w:rFonts w:ascii="PT Astra Serif" w:hAnsi="PT Astra Serif"/>
                <w:sz w:val="22"/>
              </w:rPr>
            </w:pPr>
            <w:r w:rsidRPr="00270207">
              <w:rPr>
                <w:rFonts w:ascii="PT Astra Serif" w:hAnsi="PT Astra Serif"/>
                <w:sz w:val="22"/>
              </w:rPr>
              <w:t>Освобождение от уплаты земельного налога ветеранов и инвалидов Великой Отечественной войны, а так же  ветеранов и инвалидов боевых действий</w:t>
            </w:r>
          </w:p>
        </w:tc>
        <w:tc>
          <w:tcPr>
            <w:tcW w:w="1134"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spacing w:line="256" w:lineRule="auto"/>
              <w:ind w:right="-108" w:firstLine="0"/>
              <w:jc w:val="center"/>
              <w:rPr>
                <w:rFonts w:ascii="PT Astra Serif" w:hAnsi="PT Astra Serif"/>
                <w:sz w:val="20"/>
                <w:szCs w:val="20"/>
              </w:rPr>
            </w:pPr>
            <w:r w:rsidRPr="00270207">
              <w:rPr>
                <w:rFonts w:ascii="PT Astra Serif" w:hAnsi="PT Astra Serif"/>
                <w:sz w:val="20"/>
                <w:szCs w:val="20"/>
              </w:rPr>
              <w:t>земельный налог</w:t>
            </w:r>
          </w:p>
        </w:tc>
        <w:tc>
          <w:tcPr>
            <w:tcW w:w="2126" w:type="dxa"/>
            <w:tcBorders>
              <w:top w:val="single" w:sz="4" w:space="0" w:color="auto"/>
              <w:left w:val="single" w:sz="4" w:space="0" w:color="auto"/>
              <w:right w:val="single" w:sz="4" w:space="0" w:color="auto"/>
            </w:tcBorders>
            <w:vAlign w:val="center"/>
          </w:tcPr>
          <w:p w:rsidR="00EB09CE" w:rsidRPr="00270207" w:rsidRDefault="00EB09CE" w:rsidP="00493A49">
            <w:pPr>
              <w:ind w:firstLine="0"/>
              <w:jc w:val="center"/>
              <w:rPr>
                <w:rFonts w:ascii="PT Astra Serif" w:hAnsi="PT Astra Serif"/>
                <w:sz w:val="18"/>
                <w:szCs w:val="18"/>
              </w:rPr>
            </w:pPr>
            <w:r w:rsidRPr="00270207">
              <w:rPr>
                <w:rFonts w:ascii="PT Astra Serif" w:hAnsi="PT Astra Serif"/>
                <w:sz w:val="18"/>
                <w:szCs w:val="18"/>
              </w:rPr>
              <w:t>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contextualSpacing/>
              <w:jc w:val="center"/>
              <w:rPr>
                <w:rFonts w:ascii="PT Astra Serif" w:hAnsi="PT Astra Serif"/>
                <w:sz w:val="20"/>
                <w:szCs w:val="20"/>
              </w:rPr>
            </w:pPr>
            <w:proofErr w:type="spellStart"/>
            <w:r w:rsidRPr="00270207">
              <w:rPr>
                <w:rFonts w:ascii="PT Astra Serif" w:hAnsi="PT Astra Serif"/>
                <w:sz w:val="20"/>
                <w:szCs w:val="20"/>
              </w:rPr>
              <w:t>дда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B09CE" w:rsidRPr="00270207" w:rsidRDefault="00953030" w:rsidP="00493A49">
            <w:pPr>
              <w:spacing w:line="276" w:lineRule="auto"/>
              <w:ind w:firstLine="0"/>
              <w:contextualSpacing/>
              <w:jc w:val="center"/>
              <w:rPr>
                <w:rFonts w:ascii="PT Astra Serif" w:hAnsi="PT Astra Serif"/>
                <w:sz w:val="20"/>
                <w:szCs w:val="20"/>
              </w:rPr>
            </w:pPr>
            <w:r>
              <w:rPr>
                <w:rFonts w:ascii="PT Astra Serif" w:hAnsi="PT Astra Serif"/>
                <w:sz w:val="20"/>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ind w:right="-108" w:firstLine="0"/>
              <w:contextualSpacing/>
              <w:jc w:val="center"/>
              <w:rPr>
                <w:rFonts w:ascii="PT Astra Serif" w:hAnsi="PT Astra Serif"/>
                <w:sz w:val="20"/>
                <w:szCs w:val="20"/>
              </w:rPr>
            </w:pPr>
            <w:r w:rsidRPr="00270207">
              <w:rPr>
                <w:rFonts w:ascii="PT Astra Serif" w:hAnsi="PT Astra Serif"/>
                <w:sz w:val="18"/>
                <w:szCs w:val="18"/>
              </w:rPr>
              <w:t>востребована</w:t>
            </w:r>
          </w:p>
        </w:tc>
      </w:tr>
      <w:tr w:rsidR="00EB09CE" w:rsidRPr="00270207" w:rsidTr="00493A49">
        <w:tc>
          <w:tcPr>
            <w:tcW w:w="567"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jc w:val="center"/>
              <w:rPr>
                <w:rFonts w:ascii="PT Astra Serif" w:hAnsi="PT Astra Serif"/>
              </w:rPr>
            </w:pPr>
            <w:r w:rsidRPr="00270207">
              <w:rPr>
                <w:rFonts w:ascii="PT Astra Serif" w:hAnsi="PT Astra Serif"/>
                <w:sz w:val="24"/>
                <w:szCs w:val="24"/>
              </w:rPr>
              <w:t>77</w:t>
            </w:r>
          </w:p>
        </w:tc>
        <w:tc>
          <w:tcPr>
            <w:tcW w:w="3232" w:type="dxa"/>
            <w:tcBorders>
              <w:top w:val="single" w:sz="4" w:space="0" w:color="auto"/>
              <w:left w:val="single" w:sz="4" w:space="0" w:color="auto"/>
              <w:bottom w:val="single" w:sz="4" w:space="0" w:color="auto"/>
              <w:right w:val="single" w:sz="4" w:space="0" w:color="auto"/>
            </w:tcBorders>
          </w:tcPr>
          <w:p w:rsidR="00EB09CE" w:rsidRPr="00270207" w:rsidRDefault="00EB09CE" w:rsidP="00493A49">
            <w:pPr>
              <w:ind w:firstLine="0"/>
              <w:jc w:val="left"/>
              <w:rPr>
                <w:rFonts w:ascii="PT Astra Serif" w:hAnsi="PT Astra Serif"/>
                <w:sz w:val="22"/>
              </w:rPr>
            </w:pPr>
            <w:r w:rsidRPr="00270207">
              <w:rPr>
                <w:rFonts w:ascii="PT Astra Serif" w:hAnsi="PT Astra Serif"/>
                <w:sz w:val="22"/>
              </w:rPr>
              <w:t xml:space="preserve">Освобождение от уплаты земельного </w:t>
            </w:r>
            <w:proofErr w:type="gramStart"/>
            <w:r w:rsidRPr="00270207">
              <w:rPr>
                <w:rFonts w:ascii="PT Astra Serif" w:hAnsi="PT Astra Serif"/>
                <w:sz w:val="22"/>
              </w:rPr>
              <w:t>налога участников ликвидации последствий аварии</w:t>
            </w:r>
            <w:proofErr w:type="gramEnd"/>
            <w:r w:rsidRPr="00270207">
              <w:rPr>
                <w:rFonts w:ascii="PT Astra Serif" w:hAnsi="PT Astra Serif"/>
                <w:sz w:val="22"/>
              </w:rPr>
              <w:t xml:space="preserve"> 1986-1987 годов на Чернобыльской АЭС на основании удостоверения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spacing w:line="256" w:lineRule="auto"/>
              <w:ind w:right="-108" w:firstLine="0"/>
              <w:jc w:val="center"/>
              <w:rPr>
                <w:rFonts w:ascii="PT Astra Serif" w:hAnsi="PT Astra Serif"/>
                <w:sz w:val="20"/>
                <w:szCs w:val="20"/>
              </w:rPr>
            </w:pPr>
            <w:r w:rsidRPr="00270207">
              <w:rPr>
                <w:rFonts w:ascii="PT Astra Serif" w:hAnsi="PT Astra Serif"/>
                <w:sz w:val="20"/>
                <w:szCs w:val="20"/>
              </w:rPr>
              <w:t>земельный налог</w:t>
            </w:r>
          </w:p>
        </w:tc>
        <w:tc>
          <w:tcPr>
            <w:tcW w:w="2126" w:type="dxa"/>
            <w:tcBorders>
              <w:top w:val="single" w:sz="4" w:space="0" w:color="auto"/>
              <w:left w:val="single" w:sz="4" w:space="0" w:color="auto"/>
              <w:right w:val="single" w:sz="4" w:space="0" w:color="auto"/>
            </w:tcBorders>
            <w:vAlign w:val="center"/>
          </w:tcPr>
          <w:p w:rsidR="00EB09CE" w:rsidRPr="00270207" w:rsidRDefault="00EB09CE" w:rsidP="00493A49">
            <w:pPr>
              <w:ind w:firstLine="0"/>
              <w:jc w:val="center"/>
              <w:rPr>
                <w:rFonts w:ascii="PT Astra Serif" w:hAnsi="PT Astra Serif"/>
                <w:sz w:val="18"/>
                <w:szCs w:val="18"/>
              </w:rPr>
            </w:pPr>
            <w:r w:rsidRPr="00270207">
              <w:rPr>
                <w:rFonts w:ascii="PT Astra Serif" w:hAnsi="PT Astra Serif"/>
                <w:sz w:val="18"/>
                <w:szCs w:val="18"/>
              </w:rPr>
              <w:t>непрограммные направления деятельности</w:t>
            </w:r>
          </w:p>
        </w:tc>
        <w:tc>
          <w:tcPr>
            <w:tcW w:w="709"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contextualSpacing/>
              <w:jc w:val="center"/>
              <w:rPr>
                <w:rFonts w:ascii="PT Astra Serif" w:hAnsi="PT Astra Serif"/>
                <w:sz w:val="20"/>
                <w:szCs w:val="20"/>
              </w:rPr>
            </w:pPr>
            <w:proofErr w:type="spellStart"/>
            <w:r w:rsidRPr="00270207">
              <w:rPr>
                <w:rFonts w:ascii="PT Astra Serif" w:hAnsi="PT Astra Serif"/>
                <w:sz w:val="20"/>
                <w:szCs w:val="20"/>
              </w:rPr>
              <w:t>дда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B09CE" w:rsidRPr="00270207" w:rsidRDefault="00953030" w:rsidP="00493A49">
            <w:pPr>
              <w:spacing w:line="276" w:lineRule="auto"/>
              <w:ind w:firstLine="0"/>
              <w:contextualSpacing/>
              <w:jc w:val="center"/>
              <w:rPr>
                <w:rFonts w:ascii="PT Astra Serif" w:hAnsi="PT Astra Serif"/>
                <w:sz w:val="20"/>
                <w:szCs w:val="20"/>
              </w:rPr>
            </w:pPr>
            <w:r>
              <w:rPr>
                <w:rFonts w:ascii="PT Astra Serif" w:hAnsi="PT Astra Serif"/>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ind w:right="-108" w:firstLine="0"/>
              <w:contextualSpacing/>
              <w:jc w:val="center"/>
              <w:rPr>
                <w:rFonts w:ascii="PT Astra Serif" w:hAnsi="PT Astra Serif"/>
                <w:sz w:val="20"/>
                <w:szCs w:val="20"/>
              </w:rPr>
            </w:pPr>
            <w:r w:rsidRPr="00270207">
              <w:rPr>
                <w:rFonts w:ascii="PT Astra Serif" w:hAnsi="PT Astra Serif"/>
                <w:sz w:val="18"/>
                <w:szCs w:val="18"/>
              </w:rPr>
              <w:t>востребована</w:t>
            </w:r>
          </w:p>
        </w:tc>
      </w:tr>
      <w:tr w:rsidR="00EB09CE" w:rsidRPr="00270207" w:rsidTr="00493A49">
        <w:tc>
          <w:tcPr>
            <w:tcW w:w="567"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jc w:val="center"/>
              <w:rPr>
                <w:rFonts w:ascii="PT Astra Serif" w:hAnsi="PT Astra Serif"/>
              </w:rPr>
            </w:pPr>
            <w:r w:rsidRPr="00270207">
              <w:rPr>
                <w:rFonts w:ascii="PT Astra Serif" w:hAnsi="PT Astra Serif"/>
                <w:sz w:val="24"/>
                <w:szCs w:val="24"/>
              </w:rPr>
              <w:t>88</w:t>
            </w:r>
          </w:p>
        </w:tc>
        <w:tc>
          <w:tcPr>
            <w:tcW w:w="3232" w:type="dxa"/>
            <w:tcBorders>
              <w:top w:val="single" w:sz="4" w:space="0" w:color="auto"/>
              <w:left w:val="single" w:sz="4" w:space="0" w:color="auto"/>
              <w:bottom w:val="single" w:sz="4" w:space="0" w:color="auto"/>
              <w:right w:val="single" w:sz="4" w:space="0" w:color="auto"/>
            </w:tcBorders>
          </w:tcPr>
          <w:p w:rsidR="00EB09CE" w:rsidRPr="00270207" w:rsidRDefault="00EB09CE" w:rsidP="00493A49">
            <w:pPr>
              <w:ind w:firstLine="0"/>
              <w:jc w:val="left"/>
              <w:rPr>
                <w:rFonts w:ascii="PT Astra Serif" w:hAnsi="PT Astra Serif"/>
                <w:sz w:val="22"/>
              </w:rPr>
            </w:pPr>
            <w:r w:rsidRPr="00270207">
              <w:rPr>
                <w:rFonts w:ascii="PT Astra Serif" w:hAnsi="PT Astra Serif"/>
                <w:sz w:val="22"/>
              </w:rPr>
              <w:t xml:space="preserve">Освобождение от уплаты земельного налога физические лица, являющиеся членами многодетной семьи, признанной таковой в соответствии с </w:t>
            </w:r>
            <w:hyperlink r:id="rId38" w:history="1">
              <w:r w:rsidRPr="00270207">
                <w:rPr>
                  <w:rFonts w:ascii="PT Astra Serif" w:hAnsi="PT Astra Serif"/>
                  <w:sz w:val="22"/>
                </w:rPr>
                <w:t>Законом</w:t>
              </w:r>
            </w:hyperlink>
            <w:r w:rsidRPr="00270207">
              <w:rPr>
                <w:rFonts w:ascii="PT Astra Serif" w:hAnsi="PT Astra Serif"/>
                <w:sz w:val="22"/>
              </w:rPr>
              <w:t xml:space="preserve"> Тульской области от 04.12.2008 N 1154-ЗТО "О мерах социальной поддержки многодетных семей в Тульской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spacing w:line="256" w:lineRule="auto"/>
              <w:ind w:right="-108" w:firstLine="0"/>
              <w:jc w:val="center"/>
              <w:rPr>
                <w:rFonts w:ascii="PT Astra Serif" w:hAnsi="PT Astra Serif"/>
                <w:sz w:val="20"/>
                <w:szCs w:val="20"/>
              </w:rPr>
            </w:pPr>
            <w:r w:rsidRPr="00270207">
              <w:rPr>
                <w:rFonts w:ascii="PT Astra Serif" w:hAnsi="PT Astra Serif"/>
                <w:sz w:val="20"/>
                <w:szCs w:val="20"/>
              </w:rPr>
              <w:t>земельный налог</w:t>
            </w:r>
          </w:p>
        </w:tc>
        <w:tc>
          <w:tcPr>
            <w:tcW w:w="2126" w:type="dxa"/>
            <w:tcBorders>
              <w:top w:val="single" w:sz="4" w:space="0" w:color="auto"/>
              <w:left w:val="single" w:sz="4" w:space="0" w:color="auto"/>
              <w:right w:val="single" w:sz="4" w:space="0" w:color="auto"/>
            </w:tcBorders>
            <w:vAlign w:val="center"/>
          </w:tcPr>
          <w:p w:rsidR="00EB09CE" w:rsidRPr="00270207" w:rsidRDefault="00B907E5" w:rsidP="00493A49">
            <w:pPr>
              <w:tabs>
                <w:tab w:val="left" w:pos="176"/>
              </w:tabs>
              <w:ind w:firstLine="0"/>
              <w:jc w:val="center"/>
              <w:rPr>
                <w:rFonts w:ascii="PT Astra Serif" w:hAnsi="PT Astra Serif"/>
                <w:sz w:val="18"/>
                <w:szCs w:val="18"/>
              </w:rPr>
            </w:pPr>
            <w:r>
              <w:rPr>
                <w:rFonts w:ascii="PT Astra Serif" w:hAnsi="PT Astra Serif"/>
                <w:sz w:val="18"/>
                <w:szCs w:val="18"/>
              </w:rPr>
              <w:t>У</w:t>
            </w:r>
            <w:r w:rsidR="00EB09CE" w:rsidRPr="00270207">
              <w:rPr>
                <w:rFonts w:ascii="PT Astra Serif" w:hAnsi="PT Astra Serif"/>
                <w:sz w:val="18"/>
                <w:szCs w:val="18"/>
              </w:rPr>
              <w:t>лучшение демографической ситуации в муниципальном образовании Узловский район</w:t>
            </w:r>
          </w:p>
        </w:tc>
        <w:tc>
          <w:tcPr>
            <w:tcW w:w="709"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contextualSpacing/>
              <w:jc w:val="center"/>
              <w:rPr>
                <w:rFonts w:ascii="PT Astra Serif" w:hAnsi="PT Astra Serif"/>
                <w:sz w:val="20"/>
                <w:szCs w:val="20"/>
              </w:rPr>
            </w:pPr>
            <w:proofErr w:type="spellStart"/>
            <w:r w:rsidRPr="00270207">
              <w:rPr>
                <w:rFonts w:ascii="PT Astra Serif" w:hAnsi="PT Astra Serif"/>
                <w:sz w:val="20"/>
                <w:szCs w:val="20"/>
              </w:rPr>
              <w:t>дда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B09CE" w:rsidRPr="00270207" w:rsidRDefault="00953030" w:rsidP="00493A49">
            <w:pPr>
              <w:spacing w:line="276" w:lineRule="auto"/>
              <w:ind w:firstLine="0"/>
              <w:contextualSpacing/>
              <w:jc w:val="center"/>
              <w:rPr>
                <w:rFonts w:ascii="PT Astra Serif" w:hAnsi="PT Astra Serif"/>
                <w:sz w:val="20"/>
                <w:szCs w:val="20"/>
              </w:rPr>
            </w:pPr>
            <w:r>
              <w:rPr>
                <w:rFonts w:ascii="PT Astra Serif" w:hAnsi="PT Astra Serif"/>
                <w:sz w:val="20"/>
                <w:szCs w:val="20"/>
              </w:rPr>
              <w:t>170</w:t>
            </w:r>
          </w:p>
        </w:tc>
        <w:tc>
          <w:tcPr>
            <w:tcW w:w="1701"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ind w:right="-108" w:firstLine="0"/>
              <w:contextualSpacing/>
              <w:jc w:val="center"/>
              <w:rPr>
                <w:rFonts w:ascii="PT Astra Serif" w:hAnsi="PT Astra Serif"/>
                <w:sz w:val="20"/>
                <w:szCs w:val="20"/>
              </w:rPr>
            </w:pPr>
            <w:r w:rsidRPr="00270207">
              <w:rPr>
                <w:rFonts w:ascii="PT Astra Serif" w:hAnsi="PT Astra Serif"/>
                <w:sz w:val="18"/>
                <w:szCs w:val="18"/>
              </w:rPr>
              <w:t>востребована</w:t>
            </w:r>
          </w:p>
        </w:tc>
      </w:tr>
      <w:tr w:rsidR="00EB09CE" w:rsidRPr="00270207" w:rsidTr="00493A49">
        <w:tc>
          <w:tcPr>
            <w:tcW w:w="567"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jc w:val="center"/>
              <w:rPr>
                <w:rFonts w:ascii="PT Astra Serif" w:hAnsi="PT Astra Serif"/>
              </w:rPr>
            </w:pPr>
            <w:r w:rsidRPr="00270207">
              <w:rPr>
                <w:rFonts w:ascii="PT Astra Serif" w:hAnsi="PT Astra Serif"/>
                <w:sz w:val="24"/>
                <w:szCs w:val="24"/>
              </w:rPr>
              <w:t>99</w:t>
            </w:r>
          </w:p>
        </w:tc>
        <w:tc>
          <w:tcPr>
            <w:tcW w:w="3232" w:type="dxa"/>
            <w:tcBorders>
              <w:top w:val="single" w:sz="4" w:space="0" w:color="auto"/>
              <w:left w:val="single" w:sz="4" w:space="0" w:color="auto"/>
              <w:bottom w:val="single" w:sz="4" w:space="0" w:color="auto"/>
              <w:right w:val="single" w:sz="4" w:space="0" w:color="auto"/>
            </w:tcBorders>
          </w:tcPr>
          <w:p w:rsidR="00EB09CE" w:rsidRPr="00270207" w:rsidRDefault="00EB09CE" w:rsidP="00493A49">
            <w:pPr>
              <w:spacing w:after="0" w:line="259" w:lineRule="auto"/>
              <w:ind w:right="0" w:firstLine="0"/>
              <w:jc w:val="left"/>
              <w:rPr>
                <w:rFonts w:ascii="PT Astra Serif" w:hAnsi="PT Astra Serif"/>
                <w:sz w:val="22"/>
              </w:rPr>
            </w:pPr>
            <w:r w:rsidRPr="00270207">
              <w:rPr>
                <w:rFonts w:ascii="PT Astra Serif" w:hAnsi="PT Astra Serif"/>
                <w:sz w:val="22"/>
              </w:rPr>
              <w:t>Освобождение от уплаты земельного налога народных дружинников</w:t>
            </w:r>
          </w:p>
        </w:tc>
        <w:tc>
          <w:tcPr>
            <w:tcW w:w="1134" w:type="dxa"/>
            <w:tcBorders>
              <w:top w:val="single" w:sz="4" w:space="0" w:color="auto"/>
              <w:left w:val="single" w:sz="4" w:space="0" w:color="auto"/>
              <w:bottom w:val="single" w:sz="4" w:space="0" w:color="auto"/>
              <w:right w:val="single" w:sz="4" w:space="0" w:color="auto"/>
            </w:tcBorders>
            <w:vAlign w:val="center"/>
          </w:tcPr>
          <w:p w:rsidR="00EB09CE" w:rsidRPr="00270207" w:rsidRDefault="00EB09CE" w:rsidP="00493A49">
            <w:pPr>
              <w:spacing w:line="256" w:lineRule="auto"/>
              <w:ind w:right="-108" w:firstLine="0"/>
              <w:jc w:val="center"/>
              <w:rPr>
                <w:rFonts w:ascii="PT Astra Serif" w:hAnsi="PT Astra Serif"/>
                <w:sz w:val="20"/>
                <w:szCs w:val="20"/>
              </w:rPr>
            </w:pPr>
            <w:r w:rsidRPr="00270207">
              <w:rPr>
                <w:rFonts w:ascii="PT Astra Serif" w:hAnsi="PT Astra Serif"/>
                <w:sz w:val="20"/>
                <w:szCs w:val="20"/>
              </w:rPr>
              <w:t>земельный налог</w:t>
            </w:r>
          </w:p>
        </w:tc>
        <w:tc>
          <w:tcPr>
            <w:tcW w:w="2126" w:type="dxa"/>
            <w:tcBorders>
              <w:left w:val="single" w:sz="4" w:space="0" w:color="auto"/>
              <w:bottom w:val="single" w:sz="4" w:space="0" w:color="auto"/>
              <w:right w:val="single" w:sz="4" w:space="0" w:color="auto"/>
            </w:tcBorders>
            <w:vAlign w:val="center"/>
          </w:tcPr>
          <w:p w:rsidR="00EB09CE" w:rsidRPr="00B907E5" w:rsidRDefault="00B907E5" w:rsidP="00493A49">
            <w:pPr>
              <w:spacing w:line="276" w:lineRule="auto"/>
              <w:ind w:firstLine="0"/>
              <w:contextualSpacing/>
              <w:jc w:val="center"/>
              <w:rPr>
                <w:rFonts w:ascii="PT Astra Serif" w:hAnsi="PT Astra Serif"/>
                <w:sz w:val="18"/>
                <w:szCs w:val="18"/>
              </w:rPr>
            </w:pPr>
            <w:r w:rsidRPr="00B907E5">
              <w:rPr>
                <w:rFonts w:ascii="PT Astra Serif" w:hAnsi="PT Astra Serif"/>
                <w:sz w:val="18"/>
                <w:szCs w:val="18"/>
              </w:rPr>
              <w:t>Комплексные меры профилактики преступлений и иных правонарушений в Узловском районе</w:t>
            </w:r>
          </w:p>
        </w:tc>
        <w:tc>
          <w:tcPr>
            <w:tcW w:w="709"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56" w:lineRule="auto"/>
              <w:jc w:val="center"/>
              <w:rPr>
                <w:rFonts w:ascii="PT Astra Serif" w:hAnsi="PT Astra Serif"/>
                <w:sz w:val="20"/>
                <w:szCs w:val="20"/>
              </w:rPr>
            </w:pPr>
            <w:proofErr w:type="spellStart"/>
            <w:r w:rsidRPr="00270207">
              <w:rPr>
                <w:rFonts w:ascii="PT Astra Serif" w:hAnsi="PT Astra Serif"/>
                <w:sz w:val="20"/>
                <w:szCs w:val="20"/>
              </w:rPr>
              <w:t>дда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76" w:lineRule="auto"/>
              <w:ind w:firstLine="0"/>
              <w:contextualSpacing/>
              <w:jc w:val="center"/>
              <w:rPr>
                <w:rFonts w:ascii="PT Astra Serif" w:hAnsi="PT Astra Serif"/>
                <w:sz w:val="20"/>
                <w:szCs w:val="20"/>
              </w:rPr>
            </w:pPr>
            <w:r w:rsidRPr="00270207">
              <w:rPr>
                <w:rFonts w:ascii="PT Astra Serif" w:hAnsi="PT Astra Serif"/>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EB09CE" w:rsidRPr="00270207" w:rsidRDefault="00493A49" w:rsidP="00493A49">
            <w:pPr>
              <w:spacing w:line="256" w:lineRule="auto"/>
              <w:ind w:right="-108" w:firstLine="0"/>
              <w:jc w:val="center"/>
              <w:rPr>
                <w:rFonts w:ascii="PT Astra Serif" w:hAnsi="PT Astra Serif"/>
                <w:sz w:val="20"/>
                <w:szCs w:val="20"/>
              </w:rPr>
            </w:pPr>
            <w:r w:rsidRPr="00270207">
              <w:rPr>
                <w:rFonts w:ascii="PT Astra Serif" w:hAnsi="PT Astra Serif"/>
                <w:sz w:val="18"/>
                <w:szCs w:val="18"/>
              </w:rPr>
              <w:t>не востребована</w:t>
            </w:r>
          </w:p>
        </w:tc>
      </w:tr>
    </w:tbl>
    <w:p w:rsidR="008C598B" w:rsidRPr="00270207" w:rsidRDefault="008C598B" w:rsidP="00FB0AA7">
      <w:pPr>
        <w:spacing w:after="28" w:line="259" w:lineRule="auto"/>
        <w:ind w:left="10" w:right="-6" w:firstLine="557"/>
        <w:rPr>
          <w:rFonts w:ascii="PT Astra Serif" w:hAnsi="PT Astra Serif"/>
        </w:rPr>
      </w:pPr>
    </w:p>
    <w:p w:rsidR="002C7A29" w:rsidRPr="00270207" w:rsidRDefault="009D30DE">
      <w:pPr>
        <w:ind w:left="-15" w:right="0"/>
        <w:rPr>
          <w:rFonts w:ascii="PT Astra Serif" w:hAnsi="PT Astra Serif"/>
        </w:rPr>
      </w:pPr>
      <w:r w:rsidRPr="00270207">
        <w:rPr>
          <w:rFonts w:ascii="PT Astra Serif" w:hAnsi="PT Astra Serif"/>
        </w:rPr>
        <w:t xml:space="preserve">Критерием результативности налогового расхода, в соответствии с целями социально-экономической политики города </w:t>
      </w:r>
      <w:r w:rsidR="0091406D" w:rsidRPr="00270207">
        <w:rPr>
          <w:rFonts w:ascii="PT Astra Serif" w:hAnsi="PT Astra Serif"/>
        </w:rPr>
        <w:t>Узловая</w:t>
      </w:r>
      <w:r w:rsidRPr="00270207">
        <w:rPr>
          <w:rFonts w:ascii="PT Astra Serif" w:hAnsi="PT Astra Serif"/>
        </w:rPr>
        <w:t xml:space="preserve">, направленными на снижение налогового бремени населения и рост уровня и качества жизни граждан, является показатель повышения уровня доходов социально незащищенных групп населения. </w:t>
      </w:r>
    </w:p>
    <w:p w:rsidR="002C7A29" w:rsidRPr="00270207" w:rsidRDefault="009D30DE">
      <w:pPr>
        <w:ind w:left="-15" w:right="0"/>
        <w:rPr>
          <w:rFonts w:ascii="PT Astra Serif" w:hAnsi="PT Astra Serif"/>
        </w:rPr>
      </w:pPr>
      <w:r w:rsidRPr="00270207">
        <w:rPr>
          <w:rFonts w:ascii="PT Astra Serif" w:hAnsi="PT Astra Serif"/>
        </w:rPr>
        <w:t xml:space="preserve">В результате применения налоговой льготы по земельному налогу одним физическим лицом, относящимся к категории социально незащищенного населения, получен дополнительный доход в среднем: </w:t>
      </w:r>
    </w:p>
    <w:p w:rsidR="002C7A29" w:rsidRPr="00270207" w:rsidRDefault="00970750">
      <w:pPr>
        <w:ind w:left="-15" w:right="0" w:firstLine="0"/>
        <w:rPr>
          <w:rFonts w:ascii="PT Astra Serif" w:hAnsi="PT Astra Serif"/>
        </w:rPr>
      </w:pPr>
      <w:r>
        <w:rPr>
          <w:rFonts w:ascii="PT Astra Serif" w:hAnsi="PT Astra Serif"/>
        </w:rPr>
        <w:t>336</w:t>
      </w:r>
      <w:r w:rsidR="00ED7558" w:rsidRPr="00270207">
        <w:rPr>
          <w:rFonts w:ascii="PT Astra Serif" w:hAnsi="PT Astra Serif"/>
        </w:rPr>
        <w:t xml:space="preserve"> </w:t>
      </w:r>
      <w:r w:rsidR="009D30DE" w:rsidRPr="00270207">
        <w:rPr>
          <w:rFonts w:ascii="PT Astra Serif" w:hAnsi="PT Astra Serif"/>
        </w:rPr>
        <w:t>тыс.</w:t>
      </w:r>
      <w:r w:rsidR="009418C5" w:rsidRPr="00270207">
        <w:rPr>
          <w:rFonts w:ascii="PT Astra Serif" w:hAnsi="PT Astra Serif"/>
        </w:rPr>
        <w:t xml:space="preserve"> </w:t>
      </w:r>
      <w:r w:rsidR="009D30DE" w:rsidRPr="00270207">
        <w:rPr>
          <w:rFonts w:ascii="PT Astra Serif" w:hAnsi="PT Astra Serif"/>
        </w:rPr>
        <w:t>руб.</w:t>
      </w:r>
      <w:r w:rsidR="00ED7558" w:rsidRPr="00270207">
        <w:rPr>
          <w:rFonts w:ascii="PT Astra Serif" w:hAnsi="PT Astra Serif"/>
        </w:rPr>
        <w:t xml:space="preserve"> </w:t>
      </w:r>
      <w:r w:rsidR="0091406D" w:rsidRPr="00270207">
        <w:rPr>
          <w:rFonts w:ascii="PT Astra Serif" w:eastAsia="Segoe UI Symbol" w:hAnsi="PT Astra Serif" w:cs="Segoe UI Symbol"/>
        </w:rPr>
        <w:t xml:space="preserve">/ </w:t>
      </w:r>
      <w:r>
        <w:rPr>
          <w:rFonts w:ascii="PT Astra Serif" w:eastAsia="Segoe UI Symbol" w:hAnsi="PT Astra Serif" w:cs="Segoe UI Symbol"/>
        </w:rPr>
        <w:t>350</w:t>
      </w:r>
      <w:r w:rsidR="00ED7558" w:rsidRPr="00270207">
        <w:rPr>
          <w:rFonts w:ascii="PT Astra Serif" w:hAnsi="PT Astra Serif"/>
        </w:rPr>
        <w:t xml:space="preserve"> </w:t>
      </w:r>
      <w:r w:rsidR="009D30DE" w:rsidRPr="00270207">
        <w:rPr>
          <w:rFonts w:ascii="PT Astra Serif" w:hAnsi="PT Astra Serif"/>
        </w:rPr>
        <w:t>чел.=</w:t>
      </w:r>
      <w:r w:rsidR="00D014BE">
        <w:rPr>
          <w:rFonts w:ascii="PT Astra Serif" w:hAnsi="PT Astra Serif"/>
        </w:rPr>
        <w:t>0,9</w:t>
      </w:r>
      <w:r>
        <w:rPr>
          <w:rFonts w:ascii="PT Astra Serif" w:hAnsi="PT Astra Serif"/>
        </w:rPr>
        <w:t>6</w:t>
      </w:r>
      <w:r w:rsidR="009D30DE" w:rsidRPr="00270207">
        <w:rPr>
          <w:rFonts w:ascii="PT Astra Serif" w:hAnsi="PT Astra Serif"/>
        </w:rPr>
        <w:t xml:space="preserve"> тыс. рублей. </w:t>
      </w:r>
    </w:p>
    <w:p w:rsidR="002C7A29" w:rsidRDefault="009D30DE">
      <w:pPr>
        <w:ind w:left="-15" w:right="0"/>
        <w:rPr>
          <w:rFonts w:ascii="PT Astra Serif" w:hAnsi="PT Astra Serif"/>
        </w:rPr>
      </w:pPr>
      <w:proofErr w:type="gramStart"/>
      <w:r w:rsidRPr="00270207">
        <w:rPr>
          <w:rFonts w:ascii="PT Astra Serif" w:hAnsi="PT Astra Serif"/>
        </w:rPr>
        <w:t xml:space="preserve">Налоговые льготы по земельному налогу, предоставленные в виде полного освобождения от уплаты налога отдельным категориям налогоплательщиков, относящимся к социально незащищенным группам населения, не носит экономического характера и не оказывает отрицательного влияния на показатели достижения целей социально-экономической политики города </w:t>
      </w:r>
      <w:r w:rsidR="00ED7558" w:rsidRPr="00270207">
        <w:rPr>
          <w:rFonts w:ascii="PT Astra Serif" w:hAnsi="PT Astra Serif"/>
        </w:rPr>
        <w:t>Узловая</w:t>
      </w:r>
      <w:r w:rsidRPr="00270207">
        <w:rPr>
          <w:rFonts w:ascii="PT Astra Serif" w:hAnsi="PT Astra Serif"/>
        </w:rPr>
        <w:t xml:space="preserve">, его эффективность определяется социальной значимостью.  </w:t>
      </w:r>
      <w:proofErr w:type="gramEnd"/>
    </w:p>
    <w:p w:rsidR="002C7A29" w:rsidRPr="002B7C44" w:rsidRDefault="009D30DE">
      <w:pPr>
        <w:ind w:left="-15" w:right="0"/>
        <w:rPr>
          <w:rFonts w:ascii="PT Astra Serif" w:hAnsi="PT Astra Serif"/>
          <w:szCs w:val="28"/>
        </w:rPr>
      </w:pPr>
      <w:r w:rsidRPr="002B7C44">
        <w:rPr>
          <w:rFonts w:ascii="PT Astra Serif" w:hAnsi="PT Astra Serif"/>
          <w:szCs w:val="28"/>
        </w:rPr>
        <w:t>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w:t>
      </w:r>
      <w:r w:rsidR="00493A49" w:rsidRPr="002B7C44">
        <w:rPr>
          <w:rFonts w:ascii="PT Astra Serif" w:hAnsi="PT Astra Serif"/>
          <w:szCs w:val="28"/>
        </w:rPr>
        <w:t xml:space="preserve"> город Узловая</w:t>
      </w:r>
      <w:r w:rsidRPr="002B7C44">
        <w:rPr>
          <w:rFonts w:ascii="PT Astra Serif" w:hAnsi="PT Astra Serif"/>
          <w:szCs w:val="28"/>
        </w:rPr>
        <w:t xml:space="preserve">. </w:t>
      </w:r>
    </w:p>
    <w:p w:rsidR="002B7C44" w:rsidRPr="002B7C44" w:rsidRDefault="002B7C44" w:rsidP="002B7C44">
      <w:pPr>
        <w:spacing w:after="0" w:line="240" w:lineRule="auto"/>
        <w:rPr>
          <w:rFonts w:ascii="PT Astra Serif" w:hAnsi="PT Astra Serif"/>
          <w:szCs w:val="28"/>
        </w:rPr>
      </w:pPr>
      <w:r w:rsidRPr="002B7C44">
        <w:rPr>
          <w:rFonts w:ascii="PT Astra Serif" w:hAnsi="PT Astra Serif"/>
          <w:szCs w:val="28"/>
        </w:rPr>
        <w:t xml:space="preserve">  Потенциально возможный альтернативный механизм достижения цели социально-экономической  политики муниципального образования </w:t>
      </w:r>
      <w:proofErr w:type="gramStart"/>
      <w:r w:rsidRPr="002B7C44">
        <w:rPr>
          <w:rFonts w:ascii="PT Astra Serif" w:hAnsi="PT Astra Serif"/>
          <w:szCs w:val="28"/>
        </w:rPr>
        <w:t>–п</w:t>
      </w:r>
      <w:proofErr w:type="gramEnd"/>
      <w:r w:rsidRPr="002B7C44">
        <w:rPr>
          <w:rFonts w:ascii="PT Astra Serif" w:hAnsi="PT Astra Serif"/>
          <w:szCs w:val="28"/>
        </w:rPr>
        <w:t>редоставление субсидий плательщикам, имеющим право на получение льготы за счет средств бюджета муниципального образования город Узловая .</w:t>
      </w:r>
    </w:p>
    <w:p w:rsidR="002B7C44" w:rsidRPr="002B7C44" w:rsidRDefault="002B7C44" w:rsidP="002B7C44">
      <w:pPr>
        <w:spacing w:after="0" w:line="240" w:lineRule="auto"/>
        <w:rPr>
          <w:rFonts w:ascii="PT Astra Serif" w:hAnsi="PT Astra Serif"/>
          <w:szCs w:val="28"/>
        </w:rPr>
      </w:pPr>
      <w:r w:rsidRPr="002B7C44">
        <w:rPr>
          <w:rFonts w:ascii="PT Astra Serif" w:hAnsi="PT Astra Serif"/>
          <w:szCs w:val="28"/>
        </w:rPr>
        <w:t>Альтернативные механизмы достижения целей не предусмотрены муниципальными правовыми актами.</w:t>
      </w:r>
    </w:p>
    <w:p w:rsidR="002B7C44" w:rsidRDefault="002B7C44" w:rsidP="002B7C44">
      <w:pPr>
        <w:spacing w:after="0" w:line="240" w:lineRule="auto"/>
        <w:rPr>
          <w:rFonts w:ascii="PT Astra Serif" w:hAnsi="PT Astra Serif"/>
          <w:szCs w:val="28"/>
        </w:rPr>
      </w:pPr>
      <w:r w:rsidRPr="002B7C44">
        <w:rPr>
          <w:rFonts w:ascii="PT Astra Serif" w:hAnsi="PT Astra Serif"/>
          <w:szCs w:val="28"/>
        </w:rPr>
        <w:t>Предоставление субсидий не является более результативным (менее затратным) для бюджета муниципального образования город Узловая, так как кроме суммы субсидий, равной сумме налоговой льготы из бюджета муниципального образования город Узловая были бы возмещены расходы организационно-административного характера (организация расходов по предоставлению субсидий, администрирование и т.д.).</w:t>
      </w:r>
    </w:p>
    <w:p w:rsidR="00C6299E" w:rsidRDefault="00C6299E" w:rsidP="00C6299E">
      <w:pPr>
        <w:spacing w:after="0" w:line="240" w:lineRule="auto"/>
        <w:ind w:firstLine="567"/>
        <w:rPr>
          <w:szCs w:val="28"/>
        </w:rPr>
      </w:pPr>
      <w:r>
        <w:rPr>
          <w:szCs w:val="28"/>
        </w:rPr>
        <w:t>В целях оценки бюджетной эффективности налогового расхода применен метод сравнительного анализа результативности предоставления льготы и результативности применения альтернативных механизмов достижения целей социально-экономической политики муниципального образования.</w:t>
      </w:r>
    </w:p>
    <w:p w:rsidR="00C6299E" w:rsidRDefault="00C6299E" w:rsidP="00C6299E">
      <w:pPr>
        <w:spacing w:after="0" w:line="240" w:lineRule="auto"/>
        <w:ind w:firstLine="567"/>
        <w:rPr>
          <w:szCs w:val="28"/>
        </w:rPr>
      </w:pPr>
      <w:r>
        <w:rPr>
          <w:szCs w:val="28"/>
        </w:rPr>
        <w:t xml:space="preserve">   Потенциально возможный альтернативный механизм достижения цели социально-экономической  политики муниципального образования </w:t>
      </w:r>
      <w:proofErr w:type="gramStart"/>
      <w:r>
        <w:rPr>
          <w:szCs w:val="28"/>
        </w:rPr>
        <w:t>–п</w:t>
      </w:r>
      <w:proofErr w:type="gramEnd"/>
      <w:r>
        <w:rPr>
          <w:szCs w:val="28"/>
        </w:rPr>
        <w:t>редоставление субсидий плательщикам, имеющим право на получение льготы за счет средств бюджета муниципального образования город Узловая Узловского района.</w:t>
      </w:r>
    </w:p>
    <w:p w:rsidR="00C6299E" w:rsidRDefault="00C6299E" w:rsidP="00C6299E">
      <w:pPr>
        <w:spacing w:after="0" w:line="240" w:lineRule="auto"/>
        <w:ind w:firstLine="567"/>
        <w:rPr>
          <w:szCs w:val="28"/>
        </w:rPr>
      </w:pPr>
      <w:r>
        <w:rPr>
          <w:szCs w:val="28"/>
        </w:rPr>
        <w:t>Альтернативные механизмы достижения целей не предусмотрены муниципальными правовыми актами.</w:t>
      </w:r>
    </w:p>
    <w:p w:rsidR="00C6299E" w:rsidRDefault="00C6299E" w:rsidP="00C6299E">
      <w:pPr>
        <w:spacing w:after="0" w:line="240" w:lineRule="auto"/>
        <w:ind w:firstLine="567"/>
        <w:rPr>
          <w:szCs w:val="28"/>
        </w:rPr>
      </w:pPr>
      <w:r>
        <w:rPr>
          <w:szCs w:val="28"/>
        </w:rPr>
        <w:t xml:space="preserve">Предоставление субсидий не является более результативным (менее затратным) для бюджета муниципального образования город Узловая Узловского района, так как кроме суммы субсидий, равной сумме налоговой льготы из бюджета муниципального образования город Узловая Узловского </w:t>
      </w:r>
      <w:r>
        <w:rPr>
          <w:szCs w:val="28"/>
        </w:rPr>
        <w:lastRenderedPageBreak/>
        <w:t>района были бы возмещены расходы организационно-административного характера (организация расходов по предоставлению субсидий, администрирование и т.д.).</w:t>
      </w:r>
    </w:p>
    <w:p w:rsidR="002C7A29" w:rsidRPr="00774BAD" w:rsidRDefault="009D30DE">
      <w:pPr>
        <w:spacing w:after="109"/>
        <w:ind w:left="-15" w:right="0"/>
        <w:rPr>
          <w:rFonts w:ascii="PT Astra Serif" w:hAnsi="PT Astra Serif"/>
          <w:szCs w:val="28"/>
        </w:rPr>
      </w:pPr>
      <w:r w:rsidRPr="002B7C44">
        <w:rPr>
          <w:rFonts w:ascii="PT Astra Serif" w:hAnsi="PT Astra Serif"/>
          <w:szCs w:val="28"/>
        </w:rPr>
        <w:t>В связи с тем, что при предоставлении налоговых льгот по земельному налогу социально незащищенным группам населения</w:t>
      </w:r>
      <w:r w:rsidRPr="00270207">
        <w:rPr>
          <w:rFonts w:ascii="PT Astra Serif" w:hAnsi="PT Astra Serif"/>
        </w:rPr>
        <w:t xml:space="preserve"> города </w:t>
      </w:r>
      <w:r w:rsidR="0091406D" w:rsidRPr="00270207">
        <w:rPr>
          <w:rFonts w:ascii="PT Astra Serif" w:hAnsi="PT Astra Serif"/>
        </w:rPr>
        <w:t xml:space="preserve">Узловая </w:t>
      </w:r>
      <w:r w:rsidRPr="00270207">
        <w:rPr>
          <w:rFonts w:ascii="PT Astra Serif" w:hAnsi="PT Astra Serif"/>
        </w:rPr>
        <w:t xml:space="preserve">альтернативные </w:t>
      </w:r>
      <w:r w:rsidRPr="00774BAD">
        <w:rPr>
          <w:rFonts w:ascii="PT Astra Serif" w:hAnsi="PT Astra Serif"/>
          <w:szCs w:val="28"/>
        </w:rPr>
        <w:t>механизмы достижения целей отсутствуют, бюджетная эффективность налогового расхода (</w:t>
      </w:r>
      <w:proofErr w:type="spellStart"/>
      <w:r w:rsidRPr="00774BAD">
        <w:rPr>
          <w:rFonts w:ascii="PT Astra Serif" w:hAnsi="PT Astra Serif"/>
          <w:szCs w:val="28"/>
        </w:rPr>
        <w:t>B</w:t>
      </w:r>
      <w:r w:rsidRPr="00774BAD">
        <w:rPr>
          <w:rFonts w:ascii="PT Astra Serif" w:hAnsi="PT Astra Serif"/>
          <w:szCs w:val="28"/>
          <w:vertAlign w:val="subscript"/>
        </w:rPr>
        <w:t>j</w:t>
      </w:r>
      <w:proofErr w:type="spellEnd"/>
      <w:r w:rsidRPr="00774BAD">
        <w:rPr>
          <w:rFonts w:ascii="PT Astra Serif" w:hAnsi="PT Astra Serif"/>
          <w:szCs w:val="28"/>
        </w:rPr>
        <w:t xml:space="preserve">) рассчитывается по формуле: </w:t>
      </w:r>
    </w:p>
    <w:p w:rsidR="002C7A29" w:rsidRPr="00774BAD" w:rsidRDefault="009D30DE">
      <w:pPr>
        <w:spacing w:after="94" w:line="259" w:lineRule="auto"/>
        <w:ind w:left="426" w:right="0" w:hanging="10"/>
        <w:jc w:val="center"/>
        <w:rPr>
          <w:rFonts w:ascii="PT Astra Serif" w:hAnsi="PT Astra Serif"/>
          <w:szCs w:val="28"/>
        </w:rPr>
      </w:pPr>
      <w:r w:rsidRPr="00774BAD">
        <w:rPr>
          <w:rFonts w:ascii="PT Astra Serif" w:hAnsi="PT Astra Serif"/>
          <w:i/>
          <w:szCs w:val="28"/>
        </w:rPr>
        <w:t xml:space="preserve">N </w:t>
      </w:r>
      <w:proofErr w:type="spellStart"/>
      <w:r w:rsidRPr="00774BAD">
        <w:rPr>
          <w:rFonts w:ascii="PT Astra Serif" w:hAnsi="PT Astra Serif"/>
          <w:i/>
          <w:szCs w:val="28"/>
        </w:rPr>
        <w:t>j</w:t>
      </w:r>
      <w:proofErr w:type="spellEnd"/>
      <w:r w:rsidRPr="00774BAD">
        <w:rPr>
          <w:rFonts w:ascii="PT Astra Serif" w:hAnsi="PT Astra Serif"/>
          <w:i/>
          <w:szCs w:val="28"/>
        </w:rPr>
        <w:t xml:space="preserve"> </w:t>
      </w:r>
      <w:r w:rsidR="00023293" w:rsidRPr="00774BAD">
        <w:rPr>
          <w:rFonts w:ascii="PT Astra Serif" w:hAnsi="PT Astra Serif"/>
          <w:i/>
          <w:szCs w:val="28"/>
        </w:rPr>
        <w:t xml:space="preserve">       </w:t>
      </w:r>
      <w:r w:rsidR="00BE0CA7">
        <w:rPr>
          <w:rFonts w:ascii="PT Astra Serif" w:hAnsi="PT Astra Serif"/>
          <w:szCs w:val="28"/>
        </w:rPr>
        <w:t>336</w:t>
      </w:r>
    </w:p>
    <w:p w:rsidR="002C7A29" w:rsidRPr="00774BAD" w:rsidRDefault="00D55F45">
      <w:pPr>
        <w:spacing w:after="377" w:line="259" w:lineRule="auto"/>
        <w:ind w:left="426" w:right="212" w:hanging="10"/>
        <w:jc w:val="center"/>
        <w:rPr>
          <w:rFonts w:ascii="PT Astra Serif" w:hAnsi="PT Astra Serif"/>
          <w:szCs w:val="28"/>
        </w:rPr>
      </w:pPr>
      <w:r w:rsidRPr="00D55F45">
        <w:rPr>
          <w:rFonts w:ascii="PT Astra Serif" w:eastAsia="Calibri" w:hAnsi="PT Astra Serif" w:cs="Calibri"/>
          <w:noProof/>
          <w:szCs w:val="28"/>
        </w:rPr>
        <w:pict>
          <v:group id="Group 15495" o:spid="_x0000_s1026" style="position:absolute;left:0;text-align:left;margin-left:219pt;margin-top:2.95pt;width:62.9pt;height:.65pt;z-index:36" coordsize="7989,82">
            <v:shape id="Shape 1930" o:spid="_x0000_s1028" style="position:absolute;width:2516;height:0" coordsize="251670,0" path="m,l251670,e" filled="f" fillcolor="black" strokeweight=".22831mm">
              <v:fill opacity="0"/>
            </v:shape>
            <v:shape id="Shape 1931" o:spid="_x0000_s1027" style="position:absolute;left:4782;width:3207;height:0" coordsize="320768,0" path="m,l320768,e" filled="f" fillcolor="black" strokeweight=".22831mm">
              <v:fill opacity="0"/>
            </v:shape>
          </v:group>
        </w:pict>
      </w:r>
      <w:proofErr w:type="spellStart"/>
      <w:r w:rsidR="009D30DE" w:rsidRPr="00774BAD">
        <w:rPr>
          <w:rFonts w:ascii="PT Astra Serif" w:hAnsi="PT Astra Serif"/>
          <w:i/>
          <w:szCs w:val="28"/>
        </w:rPr>
        <w:t>Bj</w:t>
      </w:r>
      <w:r w:rsidR="00023293" w:rsidRPr="00774BAD">
        <w:rPr>
          <w:rFonts w:ascii="PT Astra Serif" w:eastAsia="Segoe UI Symbol" w:hAnsi="PT Astra Serif" w:cs="Segoe UI Symbol"/>
          <w:szCs w:val="28"/>
        </w:rPr>
        <w:t>=</w:t>
      </w:r>
      <w:proofErr w:type="spellEnd"/>
      <w:r w:rsidR="009D30DE" w:rsidRPr="00774BAD">
        <w:rPr>
          <w:rFonts w:ascii="PT Astra Serif" w:eastAsia="Segoe UI Symbol" w:hAnsi="PT Astra Serif" w:cs="Segoe UI Symbol"/>
          <w:szCs w:val="28"/>
        </w:rPr>
        <w:t xml:space="preserve"> </w:t>
      </w:r>
      <w:r w:rsidR="00023293" w:rsidRPr="00774BAD">
        <w:rPr>
          <w:rFonts w:ascii="PT Astra Serif" w:eastAsia="Segoe UI Symbol" w:hAnsi="PT Astra Serif" w:cs="Segoe UI Symbol"/>
          <w:szCs w:val="28"/>
        </w:rPr>
        <w:t xml:space="preserve">     </w:t>
      </w:r>
      <w:r w:rsidR="009D30DE" w:rsidRPr="00774BAD">
        <w:rPr>
          <w:rFonts w:ascii="PT Astra Serif" w:hAnsi="PT Astra Serif"/>
          <w:i/>
          <w:szCs w:val="28"/>
        </w:rPr>
        <w:t xml:space="preserve">N </w:t>
      </w:r>
      <w:proofErr w:type="spellStart"/>
      <w:r w:rsidR="009D30DE" w:rsidRPr="00774BAD">
        <w:rPr>
          <w:rFonts w:ascii="PT Astra Serif" w:hAnsi="PT Astra Serif"/>
          <w:i/>
          <w:szCs w:val="28"/>
          <w:vertAlign w:val="subscript"/>
        </w:rPr>
        <w:t>j</w:t>
      </w:r>
      <w:proofErr w:type="spellEnd"/>
      <w:r w:rsidR="009D30DE" w:rsidRPr="00774BAD">
        <w:rPr>
          <w:rFonts w:ascii="PT Astra Serif" w:hAnsi="PT Astra Serif"/>
          <w:i/>
          <w:szCs w:val="28"/>
          <w:vertAlign w:val="subscript"/>
        </w:rPr>
        <w:t xml:space="preserve"> </w:t>
      </w:r>
      <w:r w:rsidR="00023293" w:rsidRPr="00774BAD">
        <w:rPr>
          <w:rFonts w:ascii="PT Astra Serif" w:eastAsia="Segoe UI Symbol" w:hAnsi="PT Astra Serif" w:cs="Segoe UI Symbol"/>
          <w:szCs w:val="28"/>
        </w:rPr>
        <w:t xml:space="preserve">=  </w:t>
      </w:r>
      <w:r w:rsidR="00D014BE" w:rsidRPr="00774BAD">
        <w:rPr>
          <w:rFonts w:ascii="PT Astra Serif" w:eastAsia="Segoe UI Symbol" w:hAnsi="PT Astra Serif" w:cs="Segoe UI Symbol"/>
          <w:szCs w:val="28"/>
        </w:rPr>
        <w:t xml:space="preserve">  </w:t>
      </w:r>
      <w:r w:rsidR="00BE0CA7">
        <w:rPr>
          <w:rFonts w:ascii="PT Astra Serif" w:eastAsia="Segoe UI Symbol" w:hAnsi="PT Astra Serif" w:cs="Segoe UI Symbol"/>
          <w:szCs w:val="28"/>
        </w:rPr>
        <w:t>336</w:t>
      </w:r>
      <w:r w:rsidR="00023293" w:rsidRPr="00774BAD">
        <w:rPr>
          <w:rFonts w:ascii="PT Astra Serif" w:eastAsia="Segoe UI Symbol" w:hAnsi="PT Astra Serif" w:cs="Segoe UI Symbol"/>
          <w:szCs w:val="28"/>
        </w:rPr>
        <w:t xml:space="preserve"> = </w:t>
      </w:r>
      <w:r w:rsidR="009D30DE" w:rsidRPr="00774BAD">
        <w:rPr>
          <w:rFonts w:ascii="PT Astra Serif" w:hAnsi="PT Astra Serif"/>
          <w:szCs w:val="28"/>
        </w:rPr>
        <w:t>1</w:t>
      </w:r>
    </w:p>
    <w:p w:rsidR="002C7A29" w:rsidRDefault="009D30DE">
      <w:pPr>
        <w:ind w:left="-15" w:right="0"/>
        <w:rPr>
          <w:rFonts w:ascii="PT Astra Serif" w:hAnsi="PT Astra Serif"/>
        </w:rPr>
      </w:pPr>
      <w:r w:rsidRPr="00774BAD">
        <w:rPr>
          <w:rFonts w:ascii="PT Astra Serif" w:hAnsi="PT Astra Serif"/>
          <w:szCs w:val="28"/>
        </w:rPr>
        <w:t xml:space="preserve">Показатель эффективности </w:t>
      </w:r>
      <w:proofErr w:type="spellStart"/>
      <w:r w:rsidRPr="00774BAD">
        <w:rPr>
          <w:rFonts w:ascii="PT Astra Serif" w:hAnsi="PT Astra Serif"/>
          <w:szCs w:val="28"/>
        </w:rPr>
        <w:t>B</w:t>
      </w:r>
      <w:r w:rsidRPr="00774BAD">
        <w:rPr>
          <w:rFonts w:ascii="PT Astra Serif" w:hAnsi="PT Astra Serif"/>
          <w:szCs w:val="28"/>
          <w:vertAlign w:val="subscript"/>
        </w:rPr>
        <w:t>j</w:t>
      </w:r>
      <w:proofErr w:type="spellEnd"/>
      <w:r w:rsidR="00023293" w:rsidRPr="00774BAD">
        <w:rPr>
          <w:rFonts w:ascii="PT Astra Serif" w:hAnsi="PT Astra Serif"/>
          <w:szCs w:val="28"/>
          <w:vertAlign w:val="subscript"/>
        </w:rPr>
        <w:t xml:space="preserve"> </w:t>
      </w:r>
      <w:r w:rsidRPr="00774BAD">
        <w:rPr>
          <w:rFonts w:ascii="PT Astra Serif" w:hAnsi="PT Astra Serif"/>
          <w:szCs w:val="28"/>
        </w:rPr>
        <w:t>принимает положительное значение и равен 1, следовательно, налоговый расход</w:t>
      </w:r>
      <w:r w:rsidRPr="00270207">
        <w:rPr>
          <w:rFonts w:ascii="PT Astra Serif" w:hAnsi="PT Astra Serif"/>
        </w:rPr>
        <w:t xml:space="preserve"> является эффективным. </w:t>
      </w:r>
    </w:p>
    <w:p w:rsidR="002B7C44" w:rsidRPr="00270207" w:rsidRDefault="002B7C44">
      <w:pPr>
        <w:ind w:left="-15" w:right="0"/>
        <w:rPr>
          <w:rFonts w:ascii="PT Astra Serif" w:hAnsi="PT Astra Serif"/>
        </w:rPr>
      </w:pPr>
    </w:p>
    <w:p w:rsidR="002C7A29" w:rsidRPr="00270207" w:rsidRDefault="009D30DE" w:rsidP="00493A49">
      <w:pPr>
        <w:spacing w:after="0" w:line="240" w:lineRule="auto"/>
        <w:contextualSpacing/>
        <w:rPr>
          <w:rFonts w:ascii="PT Astra Serif" w:hAnsi="PT Astra Serif"/>
          <w:b/>
          <w:i/>
        </w:rPr>
      </w:pPr>
      <w:proofErr w:type="gramStart"/>
      <w:r w:rsidRPr="00270207">
        <w:rPr>
          <w:rFonts w:ascii="PT Astra Serif" w:hAnsi="PT Astra Serif"/>
          <w:b/>
          <w:i/>
        </w:rPr>
        <w:t xml:space="preserve">Вывод: </w:t>
      </w:r>
      <w:r w:rsidR="00493A49" w:rsidRPr="00270207">
        <w:rPr>
          <w:rFonts w:ascii="PT Astra Serif" w:hAnsi="PT Astra Serif"/>
          <w:b/>
          <w:i/>
          <w:szCs w:val="28"/>
        </w:rPr>
        <w:t>поскольку социальные налоговые расходы носят социальный характер, направлены на поддержку социально незащищенных групп населения, отвечают общественным интересам, способствуют решению социальных задач экономической политики муниципального образования город Узловая по повышению уровня и качества жизни отдельных категорий граждан, а также вопросов местного значения по созданию оптимальных условий жизни каждого человека и его здоровья на территории муниципального образования город Узловая, не оказывают</w:t>
      </w:r>
      <w:proofErr w:type="gramEnd"/>
      <w:r w:rsidR="00493A49" w:rsidRPr="00270207">
        <w:rPr>
          <w:rFonts w:ascii="PT Astra Serif" w:hAnsi="PT Astra Serif"/>
          <w:b/>
          <w:i/>
          <w:szCs w:val="28"/>
        </w:rPr>
        <w:t xml:space="preserve"> </w:t>
      </w:r>
      <w:proofErr w:type="gramStart"/>
      <w:r w:rsidR="00493A49" w:rsidRPr="00270207">
        <w:rPr>
          <w:rFonts w:ascii="PT Astra Serif" w:hAnsi="PT Astra Serif"/>
          <w:b/>
          <w:i/>
          <w:szCs w:val="28"/>
        </w:rPr>
        <w:t>отрицательного влияния на экономическое развитие муниципального образования город Узловая, данные социальные налоговые расходы являются востребованными, целесообразными и результативными, их действие в 202</w:t>
      </w:r>
      <w:r w:rsidR="00C03594">
        <w:rPr>
          <w:rFonts w:ascii="PT Astra Serif" w:hAnsi="PT Astra Serif"/>
          <w:b/>
          <w:i/>
          <w:szCs w:val="28"/>
        </w:rPr>
        <w:t>3</w:t>
      </w:r>
      <w:r w:rsidR="00493A49" w:rsidRPr="00270207">
        <w:rPr>
          <w:rFonts w:ascii="PT Astra Serif" w:hAnsi="PT Astra Serif"/>
          <w:b/>
          <w:i/>
          <w:szCs w:val="28"/>
        </w:rPr>
        <w:t xml:space="preserve"> году признано эффективным и не требует отмен</w:t>
      </w:r>
      <w:r w:rsidR="004C056C" w:rsidRPr="00270207">
        <w:rPr>
          <w:rFonts w:ascii="PT Astra Serif" w:hAnsi="PT Astra Serif"/>
          <w:b/>
          <w:i/>
          <w:szCs w:val="28"/>
        </w:rPr>
        <w:t>ы</w:t>
      </w:r>
      <w:r w:rsidR="00493A49" w:rsidRPr="00270207">
        <w:rPr>
          <w:rFonts w:ascii="PT Astra Serif" w:hAnsi="PT Astra Serif"/>
          <w:b/>
          <w:i/>
          <w:szCs w:val="28"/>
        </w:rPr>
        <w:t>.</w:t>
      </w:r>
      <w:r w:rsidRPr="00270207">
        <w:rPr>
          <w:rFonts w:ascii="PT Astra Serif" w:hAnsi="PT Astra Serif"/>
          <w:b/>
          <w:i/>
        </w:rPr>
        <w:t xml:space="preserve"> </w:t>
      </w:r>
      <w:proofErr w:type="gramEnd"/>
    </w:p>
    <w:p w:rsidR="00493A49" w:rsidRPr="00270207" w:rsidRDefault="00493A49" w:rsidP="00493A49">
      <w:pPr>
        <w:spacing w:after="0" w:line="240" w:lineRule="auto"/>
        <w:contextualSpacing/>
        <w:rPr>
          <w:rFonts w:ascii="PT Astra Serif" w:hAnsi="PT Astra Serif"/>
          <w:i/>
          <w:sz w:val="26"/>
          <w:szCs w:val="26"/>
        </w:rPr>
      </w:pPr>
    </w:p>
    <w:p w:rsidR="002C7A29" w:rsidRPr="00270207" w:rsidRDefault="009D30DE">
      <w:pPr>
        <w:ind w:left="-15" w:right="0"/>
        <w:rPr>
          <w:rFonts w:ascii="PT Astra Serif" w:hAnsi="PT Astra Serif"/>
        </w:rPr>
      </w:pPr>
      <w:r w:rsidRPr="00270207">
        <w:rPr>
          <w:rFonts w:ascii="PT Astra Serif" w:hAnsi="PT Astra Serif"/>
        </w:rPr>
        <w:t xml:space="preserve">Исходя из результатов проведенной оценки эффективности налоговых расходов города </w:t>
      </w:r>
      <w:r w:rsidR="003C69AE" w:rsidRPr="00270207">
        <w:rPr>
          <w:rFonts w:ascii="PT Astra Serif" w:hAnsi="PT Astra Serif"/>
        </w:rPr>
        <w:t>Узловая</w:t>
      </w:r>
      <w:r w:rsidRPr="00270207">
        <w:rPr>
          <w:rFonts w:ascii="PT Astra Serif" w:hAnsi="PT Astra Serif"/>
        </w:rPr>
        <w:t xml:space="preserve">, предоставляемых отдельным категориям граждан и организациям, оказывающим услуги в социальной сфере, в виде полного освобождения от уплаты земельного налога, указанные налоговые расходы признаются </w:t>
      </w:r>
      <w:proofErr w:type="gramStart"/>
      <w:r w:rsidRPr="00270207">
        <w:rPr>
          <w:rFonts w:ascii="PT Astra Serif" w:hAnsi="PT Astra Serif"/>
        </w:rPr>
        <w:t>эффективными</w:t>
      </w:r>
      <w:proofErr w:type="gramEnd"/>
      <w:r w:rsidRPr="00270207">
        <w:rPr>
          <w:rFonts w:ascii="PT Astra Serif" w:hAnsi="PT Astra Serif"/>
        </w:rPr>
        <w:t xml:space="preserve"> и не требую</w:t>
      </w:r>
      <w:r w:rsidR="0015513F" w:rsidRPr="00270207">
        <w:rPr>
          <w:rFonts w:ascii="PT Astra Serif" w:hAnsi="PT Astra Serif"/>
        </w:rPr>
        <w:t>т</w:t>
      </w:r>
      <w:r w:rsidRPr="00270207">
        <w:rPr>
          <w:rFonts w:ascii="PT Astra Serif" w:hAnsi="PT Astra Serif"/>
        </w:rPr>
        <w:t xml:space="preserve"> отмены.</w:t>
      </w:r>
    </w:p>
    <w:p w:rsidR="00AB054D" w:rsidRPr="00270207" w:rsidRDefault="00AB054D">
      <w:pPr>
        <w:ind w:left="-15" w:right="0"/>
        <w:rPr>
          <w:rFonts w:ascii="PT Astra Serif" w:hAnsi="PT Astra Serif"/>
        </w:rPr>
      </w:pPr>
    </w:p>
    <w:p w:rsidR="00AB054D" w:rsidRPr="00270207" w:rsidRDefault="00AB054D">
      <w:pPr>
        <w:spacing w:after="0" w:line="259" w:lineRule="auto"/>
        <w:ind w:right="0" w:firstLine="0"/>
        <w:jc w:val="left"/>
        <w:rPr>
          <w:rFonts w:ascii="PT Astra Serif" w:hAnsi="PT Astra Serif"/>
          <w:b/>
        </w:rPr>
      </w:pPr>
    </w:p>
    <w:p w:rsidR="00050104" w:rsidRPr="00270207" w:rsidRDefault="00050104">
      <w:pPr>
        <w:spacing w:after="0" w:line="259" w:lineRule="auto"/>
        <w:ind w:right="0" w:firstLine="0"/>
        <w:jc w:val="left"/>
        <w:rPr>
          <w:rFonts w:ascii="PT Astra Serif" w:hAnsi="PT Astra Serif"/>
          <w:b/>
        </w:rPr>
      </w:pPr>
      <w:r w:rsidRPr="00270207">
        <w:rPr>
          <w:rFonts w:ascii="PT Astra Serif" w:hAnsi="PT Astra Serif"/>
          <w:b/>
        </w:rPr>
        <w:t>Начальник финансового управления</w:t>
      </w:r>
    </w:p>
    <w:p w:rsidR="00050104" w:rsidRPr="00270207" w:rsidRDefault="00050104">
      <w:pPr>
        <w:spacing w:after="0" w:line="259" w:lineRule="auto"/>
        <w:ind w:right="0" w:firstLine="0"/>
        <w:jc w:val="left"/>
        <w:rPr>
          <w:rFonts w:ascii="PT Astra Serif" w:hAnsi="PT Astra Serif"/>
          <w:b/>
        </w:rPr>
      </w:pPr>
      <w:r w:rsidRPr="00270207">
        <w:rPr>
          <w:rFonts w:ascii="PT Astra Serif" w:hAnsi="PT Astra Serif"/>
          <w:b/>
        </w:rPr>
        <w:t xml:space="preserve"> администрации муниципального </w:t>
      </w:r>
    </w:p>
    <w:p w:rsidR="002C7A29" w:rsidRPr="00270207" w:rsidRDefault="00050104">
      <w:pPr>
        <w:spacing w:after="0" w:line="259" w:lineRule="auto"/>
        <w:ind w:right="0" w:firstLine="0"/>
        <w:jc w:val="left"/>
        <w:rPr>
          <w:rFonts w:ascii="PT Astra Serif" w:hAnsi="PT Astra Serif"/>
          <w:b/>
        </w:rPr>
      </w:pPr>
      <w:r w:rsidRPr="00270207">
        <w:rPr>
          <w:rFonts w:ascii="PT Astra Serif" w:hAnsi="PT Astra Serif"/>
          <w:b/>
        </w:rPr>
        <w:t xml:space="preserve">образования Узловский район </w:t>
      </w:r>
      <w:r w:rsidRPr="00270207">
        <w:rPr>
          <w:rFonts w:ascii="PT Astra Serif" w:hAnsi="PT Astra Serif"/>
          <w:b/>
        </w:rPr>
        <w:tab/>
      </w:r>
      <w:r w:rsidRPr="00270207">
        <w:rPr>
          <w:rFonts w:ascii="PT Astra Serif" w:hAnsi="PT Astra Serif"/>
          <w:b/>
        </w:rPr>
        <w:tab/>
      </w:r>
      <w:r w:rsidRPr="00270207">
        <w:rPr>
          <w:rFonts w:ascii="PT Astra Serif" w:hAnsi="PT Astra Serif"/>
          <w:b/>
        </w:rPr>
        <w:tab/>
      </w:r>
      <w:r w:rsidRPr="00270207">
        <w:rPr>
          <w:rFonts w:ascii="PT Astra Serif" w:hAnsi="PT Astra Serif"/>
          <w:b/>
        </w:rPr>
        <w:tab/>
        <w:t xml:space="preserve">         Н. В. Гнездилова</w:t>
      </w:r>
    </w:p>
    <w:sectPr w:rsidR="002C7A29" w:rsidRPr="00270207" w:rsidSect="00AB054D">
      <w:pgSz w:w="11906" w:h="16838"/>
      <w:pgMar w:top="567" w:right="562" w:bottom="284"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Symbol">
    <w:altName w:val="Cambria Math"/>
    <w:panose1 w:val="020B0502040204020203"/>
    <w:charset w:val="00"/>
    <w:family w:val="swiss"/>
    <w:pitch w:val="variable"/>
    <w:sig w:usb0="8000006F" w:usb1="1200FBEF" w:usb2="0004C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73437"/>
    <w:multiLevelType w:val="hybridMultilevel"/>
    <w:tmpl w:val="AE06BB5E"/>
    <w:lvl w:ilvl="0" w:tplc="809AF5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44E452">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070F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8AD0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C03A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C83E6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508C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80FBF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80B2A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7A29"/>
    <w:rsid w:val="0001101D"/>
    <w:rsid w:val="00011E95"/>
    <w:rsid w:val="000153A2"/>
    <w:rsid w:val="00015991"/>
    <w:rsid w:val="000203CB"/>
    <w:rsid w:val="00023293"/>
    <w:rsid w:val="00023B95"/>
    <w:rsid w:val="00024F0D"/>
    <w:rsid w:val="00026244"/>
    <w:rsid w:val="000321E4"/>
    <w:rsid w:val="00033F09"/>
    <w:rsid w:val="00041538"/>
    <w:rsid w:val="00043614"/>
    <w:rsid w:val="000439D1"/>
    <w:rsid w:val="00045A02"/>
    <w:rsid w:val="00050104"/>
    <w:rsid w:val="00066C07"/>
    <w:rsid w:val="0007289A"/>
    <w:rsid w:val="00084A86"/>
    <w:rsid w:val="000B2371"/>
    <w:rsid w:val="000C204B"/>
    <w:rsid w:val="000D5102"/>
    <w:rsid w:val="000F268B"/>
    <w:rsid w:val="000F54CA"/>
    <w:rsid w:val="0012234A"/>
    <w:rsid w:val="00136953"/>
    <w:rsid w:val="0014558A"/>
    <w:rsid w:val="0015513F"/>
    <w:rsid w:val="001648A4"/>
    <w:rsid w:val="001668B6"/>
    <w:rsid w:val="00176DA3"/>
    <w:rsid w:val="00181CC0"/>
    <w:rsid w:val="00196F1E"/>
    <w:rsid w:val="001B3FB3"/>
    <w:rsid w:val="001C03CC"/>
    <w:rsid w:val="001C0C37"/>
    <w:rsid w:val="001D5BED"/>
    <w:rsid w:val="001F1915"/>
    <w:rsid w:val="00201358"/>
    <w:rsid w:val="00215699"/>
    <w:rsid w:val="00244D4E"/>
    <w:rsid w:val="00250C10"/>
    <w:rsid w:val="00253277"/>
    <w:rsid w:val="00261819"/>
    <w:rsid w:val="00270207"/>
    <w:rsid w:val="0028384B"/>
    <w:rsid w:val="002838E0"/>
    <w:rsid w:val="00292225"/>
    <w:rsid w:val="00294BAE"/>
    <w:rsid w:val="00295BAA"/>
    <w:rsid w:val="002B0B39"/>
    <w:rsid w:val="002B0EC0"/>
    <w:rsid w:val="002B7C44"/>
    <w:rsid w:val="002C63C9"/>
    <w:rsid w:val="002C7A29"/>
    <w:rsid w:val="002C7D2F"/>
    <w:rsid w:val="002E6B5E"/>
    <w:rsid w:val="003043B1"/>
    <w:rsid w:val="0031161E"/>
    <w:rsid w:val="00314972"/>
    <w:rsid w:val="00326F3F"/>
    <w:rsid w:val="00333FD0"/>
    <w:rsid w:val="003410A5"/>
    <w:rsid w:val="003429D1"/>
    <w:rsid w:val="0034663B"/>
    <w:rsid w:val="00352A58"/>
    <w:rsid w:val="003616F2"/>
    <w:rsid w:val="00370BA4"/>
    <w:rsid w:val="00375C86"/>
    <w:rsid w:val="003A5FAB"/>
    <w:rsid w:val="003A7F96"/>
    <w:rsid w:val="003B3145"/>
    <w:rsid w:val="003C69AE"/>
    <w:rsid w:val="003D1BBD"/>
    <w:rsid w:val="003E0516"/>
    <w:rsid w:val="003E09D6"/>
    <w:rsid w:val="004046CD"/>
    <w:rsid w:val="00440855"/>
    <w:rsid w:val="00443438"/>
    <w:rsid w:val="00443B75"/>
    <w:rsid w:val="0044472F"/>
    <w:rsid w:val="004720B1"/>
    <w:rsid w:val="00493A49"/>
    <w:rsid w:val="004A1006"/>
    <w:rsid w:val="004B32A2"/>
    <w:rsid w:val="004B7719"/>
    <w:rsid w:val="004C056C"/>
    <w:rsid w:val="004E4136"/>
    <w:rsid w:val="00512B48"/>
    <w:rsid w:val="00513A98"/>
    <w:rsid w:val="00513E0C"/>
    <w:rsid w:val="0052082E"/>
    <w:rsid w:val="005452D6"/>
    <w:rsid w:val="005643A3"/>
    <w:rsid w:val="005738E4"/>
    <w:rsid w:val="0057430C"/>
    <w:rsid w:val="00574DFB"/>
    <w:rsid w:val="00575F9C"/>
    <w:rsid w:val="005B5697"/>
    <w:rsid w:val="00614B1E"/>
    <w:rsid w:val="006221F0"/>
    <w:rsid w:val="00622E2B"/>
    <w:rsid w:val="00630595"/>
    <w:rsid w:val="00635B7F"/>
    <w:rsid w:val="00641BDE"/>
    <w:rsid w:val="00656442"/>
    <w:rsid w:val="006637DA"/>
    <w:rsid w:val="0067756E"/>
    <w:rsid w:val="00683F34"/>
    <w:rsid w:val="00695001"/>
    <w:rsid w:val="006D500D"/>
    <w:rsid w:val="006F4865"/>
    <w:rsid w:val="006F5A6E"/>
    <w:rsid w:val="006F7CD2"/>
    <w:rsid w:val="00701AD2"/>
    <w:rsid w:val="00707DE3"/>
    <w:rsid w:val="00714CE1"/>
    <w:rsid w:val="00716C0B"/>
    <w:rsid w:val="007366C8"/>
    <w:rsid w:val="007369E2"/>
    <w:rsid w:val="00774BAD"/>
    <w:rsid w:val="00786625"/>
    <w:rsid w:val="00792D63"/>
    <w:rsid w:val="007A2496"/>
    <w:rsid w:val="007D1991"/>
    <w:rsid w:val="007E2756"/>
    <w:rsid w:val="00803082"/>
    <w:rsid w:val="00857306"/>
    <w:rsid w:val="00866FA5"/>
    <w:rsid w:val="00883699"/>
    <w:rsid w:val="00886DCB"/>
    <w:rsid w:val="00886E31"/>
    <w:rsid w:val="008916A0"/>
    <w:rsid w:val="00897158"/>
    <w:rsid w:val="008A070C"/>
    <w:rsid w:val="008B44FE"/>
    <w:rsid w:val="008B7298"/>
    <w:rsid w:val="008C41E5"/>
    <w:rsid w:val="008C598B"/>
    <w:rsid w:val="008C615D"/>
    <w:rsid w:val="008C6C2B"/>
    <w:rsid w:val="008D194A"/>
    <w:rsid w:val="008D48DE"/>
    <w:rsid w:val="008E027A"/>
    <w:rsid w:val="008E05CB"/>
    <w:rsid w:val="008F629E"/>
    <w:rsid w:val="0091406D"/>
    <w:rsid w:val="009418C5"/>
    <w:rsid w:val="00946B0C"/>
    <w:rsid w:val="00953030"/>
    <w:rsid w:val="00966AB1"/>
    <w:rsid w:val="00970750"/>
    <w:rsid w:val="00985538"/>
    <w:rsid w:val="00985D3B"/>
    <w:rsid w:val="00987655"/>
    <w:rsid w:val="0099314B"/>
    <w:rsid w:val="009B5EB7"/>
    <w:rsid w:val="009D30DE"/>
    <w:rsid w:val="009E34C5"/>
    <w:rsid w:val="009E5125"/>
    <w:rsid w:val="00A17708"/>
    <w:rsid w:val="00A232D2"/>
    <w:rsid w:val="00A60533"/>
    <w:rsid w:val="00A8020E"/>
    <w:rsid w:val="00A868EF"/>
    <w:rsid w:val="00A91B1B"/>
    <w:rsid w:val="00A9568C"/>
    <w:rsid w:val="00A96DCB"/>
    <w:rsid w:val="00AA106E"/>
    <w:rsid w:val="00AB054D"/>
    <w:rsid w:val="00AB7ED7"/>
    <w:rsid w:val="00AC2450"/>
    <w:rsid w:val="00AC286C"/>
    <w:rsid w:val="00AF6774"/>
    <w:rsid w:val="00AF7BE1"/>
    <w:rsid w:val="00B00E94"/>
    <w:rsid w:val="00B31258"/>
    <w:rsid w:val="00B40058"/>
    <w:rsid w:val="00B55FAB"/>
    <w:rsid w:val="00B71D74"/>
    <w:rsid w:val="00B71E85"/>
    <w:rsid w:val="00B76D13"/>
    <w:rsid w:val="00B776C8"/>
    <w:rsid w:val="00B907E5"/>
    <w:rsid w:val="00BA62C3"/>
    <w:rsid w:val="00BC770C"/>
    <w:rsid w:val="00BE0CA7"/>
    <w:rsid w:val="00BF1DCF"/>
    <w:rsid w:val="00C03594"/>
    <w:rsid w:val="00C21505"/>
    <w:rsid w:val="00C32BD5"/>
    <w:rsid w:val="00C6299E"/>
    <w:rsid w:val="00C65FE9"/>
    <w:rsid w:val="00C711F7"/>
    <w:rsid w:val="00C74F86"/>
    <w:rsid w:val="00C833DB"/>
    <w:rsid w:val="00C965FF"/>
    <w:rsid w:val="00CB6F85"/>
    <w:rsid w:val="00CD4E01"/>
    <w:rsid w:val="00CF09D8"/>
    <w:rsid w:val="00CF7E72"/>
    <w:rsid w:val="00D012A3"/>
    <w:rsid w:val="00D014BE"/>
    <w:rsid w:val="00D06301"/>
    <w:rsid w:val="00D179AB"/>
    <w:rsid w:val="00D30B9E"/>
    <w:rsid w:val="00D30ECE"/>
    <w:rsid w:val="00D40555"/>
    <w:rsid w:val="00D45CB3"/>
    <w:rsid w:val="00D55F45"/>
    <w:rsid w:val="00D7156A"/>
    <w:rsid w:val="00D963BF"/>
    <w:rsid w:val="00DC2695"/>
    <w:rsid w:val="00DD3008"/>
    <w:rsid w:val="00DE4D30"/>
    <w:rsid w:val="00DF08C9"/>
    <w:rsid w:val="00DF2401"/>
    <w:rsid w:val="00DF6675"/>
    <w:rsid w:val="00E12784"/>
    <w:rsid w:val="00E23203"/>
    <w:rsid w:val="00E309EF"/>
    <w:rsid w:val="00E545AD"/>
    <w:rsid w:val="00E5689F"/>
    <w:rsid w:val="00E656A5"/>
    <w:rsid w:val="00E82DEB"/>
    <w:rsid w:val="00E8558A"/>
    <w:rsid w:val="00E94B79"/>
    <w:rsid w:val="00EA588B"/>
    <w:rsid w:val="00EB09CE"/>
    <w:rsid w:val="00EC37D9"/>
    <w:rsid w:val="00ED3B41"/>
    <w:rsid w:val="00ED4227"/>
    <w:rsid w:val="00ED7558"/>
    <w:rsid w:val="00EE39E6"/>
    <w:rsid w:val="00EF2D89"/>
    <w:rsid w:val="00EF7E25"/>
    <w:rsid w:val="00F11D92"/>
    <w:rsid w:val="00F149D4"/>
    <w:rsid w:val="00F224E1"/>
    <w:rsid w:val="00F262E8"/>
    <w:rsid w:val="00F3754C"/>
    <w:rsid w:val="00F40A6A"/>
    <w:rsid w:val="00F56F9A"/>
    <w:rsid w:val="00F60AC3"/>
    <w:rsid w:val="00F6192C"/>
    <w:rsid w:val="00F65772"/>
    <w:rsid w:val="00FA714D"/>
    <w:rsid w:val="00FB0AA7"/>
    <w:rsid w:val="00FB410B"/>
    <w:rsid w:val="00FB5D9F"/>
    <w:rsid w:val="00FC4ADE"/>
    <w:rsid w:val="00FE4A95"/>
    <w:rsid w:val="00FE55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9D1"/>
    <w:pPr>
      <w:spacing w:after="13" w:line="268" w:lineRule="auto"/>
      <w:ind w:right="4" w:firstLine="710"/>
      <w:jc w:val="both"/>
    </w:pPr>
    <w:rPr>
      <w:rFonts w:ascii="Times New Roman" w:eastAsia="Times New Roman" w:hAnsi="Times New Roman" w:cs="Times New Roman"/>
      <w:color w:val="000000"/>
      <w:sz w:val="28"/>
    </w:rPr>
  </w:style>
  <w:style w:type="paragraph" w:styleId="1">
    <w:name w:val="heading 1"/>
    <w:next w:val="a"/>
    <w:link w:val="10"/>
    <w:uiPriority w:val="9"/>
    <w:qFormat/>
    <w:rsid w:val="003429D1"/>
    <w:pPr>
      <w:keepNext/>
      <w:keepLines/>
      <w:spacing w:after="0"/>
      <w:ind w:left="622"/>
      <w:jc w:val="center"/>
      <w:outlineLvl w:val="0"/>
    </w:pPr>
    <w:rPr>
      <w:rFonts w:ascii="Segoe UI Symbol" w:eastAsia="Segoe UI Symbol" w:hAnsi="Segoe UI Symbol" w:cs="Segoe UI Symbol"/>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429D1"/>
    <w:rPr>
      <w:rFonts w:ascii="Segoe UI Symbol" w:eastAsia="Segoe UI Symbol" w:hAnsi="Segoe UI Symbol" w:cs="Segoe UI Symbol"/>
      <w:color w:val="000000"/>
      <w:sz w:val="32"/>
    </w:rPr>
  </w:style>
  <w:style w:type="table" w:customStyle="1" w:styleId="TableGrid">
    <w:name w:val="TableGrid"/>
    <w:rsid w:val="003429D1"/>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501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0104"/>
    <w:rPr>
      <w:rFonts w:ascii="Tahoma" w:eastAsia="Times New Roman" w:hAnsi="Tahoma" w:cs="Tahoma"/>
      <w:color w:val="000000"/>
      <w:sz w:val="16"/>
      <w:szCs w:val="16"/>
    </w:rPr>
  </w:style>
  <w:style w:type="table" w:styleId="a5">
    <w:name w:val="Table Grid"/>
    <w:basedOn w:val="a1"/>
    <w:uiPriority w:val="39"/>
    <w:rsid w:val="005452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5232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849&amp;dst=104437" TargetMode="External"/><Relationship Id="rId13" Type="http://schemas.openxmlformats.org/officeDocument/2006/relationships/hyperlink" Target="https://login.consultant.ru/link/?req=doc&amp;base=LAW&amp;n=466849&amp;dst=102921" TargetMode="External"/><Relationship Id="rId18" Type="http://schemas.openxmlformats.org/officeDocument/2006/relationships/hyperlink" Target="https://login.consultant.ru/link/?req=doc&amp;base=LAW&amp;n=466849&amp;dst=102005" TargetMode="External"/><Relationship Id="rId26" Type="http://schemas.openxmlformats.org/officeDocument/2006/relationships/hyperlink" Target="https://login.consultant.ru/link/?req=doc&amp;base=LAW&amp;n=466849&amp;dst=10443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6849&amp;dst=104448" TargetMode="External"/><Relationship Id="rId34" Type="http://schemas.openxmlformats.org/officeDocument/2006/relationships/hyperlink" Target="https://login.consultant.ru/link/?req=doc&amp;base=LAW&amp;n=466849&amp;dst=104469" TargetMode="External"/><Relationship Id="rId7" Type="http://schemas.openxmlformats.org/officeDocument/2006/relationships/hyperlink" Target="https://login.consultant.ru/link/?req=doc&amp;base=LAW&amp;n=466849&amp;dst=102921" TargetMode="External"/><Relationship Id="rId12" Type="http://schemas.openxmlformats.org/officeDocument/2006/relationships/hyperlink" Target="https://login.consultant.ru/link/?req=doc&amp;base=LAW&amp;n=466849&amp;dst=102005" TargetMode="External"/><Relationship Id="rId17" Type="http://schemas.openxmlformats.org/officeDocument/2006/relationships/hyperlink" Target="https://login.consultant.ru/link/?req=doc&amp;base=LAW&amp;n=466849&amp;dst=104531" TargetMode="External"/><Relationship Id="rId25" Type="http://schemas.openxmlformats.org/officeDocument/2006/relationships/hyperlink" Target="https://login.consultant.ru/link/?req=doc&amp;base=LAW&amp;n=466849&amp;dst=102921" TargetMode="External"/><Relationship Id="rId33" Type="http://schemas.openxmlformats.org/officeDocument/2006/relationships/hyperlink" Target="https://login.consultant.ru/link/?req=doc&amp;base=LAW&amp;n=466849&amp;dst=104448" TargetMode="External"/><Relationship Id="rId38" Type="http://schemas.openxmlformats.org/officeDocument/2006/relationships/hyperlink" Target="consultantplus://offline/ref=19ED4B3ED6077FC286755C066837C888B0FE8CA002D96EC77421072AC9F29A5FEE22DD6E63451D40E472A6183E069941FDmEL" TargetMode="External"/><Relationship Id="rId2" Type="http://schemas.openxmlformats.org/officeDocument/2006/relationships/numbering" Target="numbering.xml"/><Relationship Id="rId16" Type="http://schemas.openxmlformats.org/officeDocument/2006/relationships/hyperlink" Target="https://login.consultant.ru/link/?req=doc&amp;base=LAW&amp;n=466849&amp;dst=104469" TargetMode="External"/><Relationship Id="rId20" Type="http://schemas.openxmlformats.org/officeDocument/2006/relationships/hyperlink" Target="https://login.consultant.ru/link/?req=doc&amp;base=LAW&amp;n=466849&amp;dst=104437" TargetMode="External"/><Relationship Id="rId29" Type="http://schemas.openxmlformats.org/officeDocument/2006/relationships/hyperlink" Target="https://login.consultant.ru/link/?req=doc&amp;base=LAW&amp;n=466849&amp;dst=104531"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6849&amp;dst=102005" TargetMode="External"/><Relationship Id="rId11" Type="http://schemas.openxmlformats.org/officeDocument/2006/relationships/hyperlink" Target="https://login.consultant.ru/link/?req=doc&amp;base=LAW&amp;n=466849&amp;dst=104531" TargetMode="External"/><Relationship Id="rId24" Type="http://schemas.openxmlformats.org/officeDocument/2006/relationships/hyperlink" Target="https://login.consultant.ru/link/?req=doc&amp;base=LAW&amp;n=466849&amp;dst=102005" TargetMode="External"/><Relationship Id="rId32" Type="http://schemas.openxmlformats.org/officeDocument/2006/relationships/hyperlink" Target="https://login.consultant.ru/link/?req=doc&amp;base=LAW&amp;n=466849&amp;dst=104437" TargetMode="External"/><Relationship Id="rId37" Type="http://schemas.openxmlformats.org/officeDocument/2006/relationships/hyperlink" Target="consultantplus://offline/ref=900518DB5471E2251250B8BFEF197D343E45DF437EAA98CF70B29472578154499457F36E028966637E5E6B623832979734H700H"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66849&amp;dst=104448" TargetMode="External"/><Relationship Id="rId23" Type="http://schemas.openxmlformats.org/officeDocument/2006/relationships/hyperlink" Target="https://login.consultant.ru/link/?req=doc&amp;base=LAW&amp;n=466849&amp;dst=104531" TargetMode="External"/><Relationship Id="rId28" Type="http://schemas.openxmlformats.org/officeDocument/2006/relationships/hyperlink" Target="https://login.consultant.ru/link/?req=doc&amp;base=LAW&amp;n=466849&amp;dst=104469" TargetMode="External"/><Relationship Id="rId36" Type="http://schemas.openxmlformats.org/officeDocument/2006/relationships/hyperlink" Target="consultantplus://offline/ref=19ED4B3ED6077FC286755C066837C888B0FE8CA002D96EC77421072AC9F29A5FEE22DD6E63451D40E472A6183E069941FDmEL" TargetMode="External"/><Relationship Id="rId10" Type="http://schemas.openxmlformats.org/officeDocument/2006/relationships/hyperlink" Target="https://login.consultant.ru/link/?req=doc&amp;base=LAW&amp;n=466849&amp;dst=104469" TargetMode="External"/><Relationship Id="rId19" Type="http://schemas.openxmlformats.org/officeDocument/2006/relationships/hyperlink" Target="https://login.consultant.ru/link/?req=doc&amp;base=LAW&amp;n=466849&amp;dst=102921" TargetMode="External"/><Relationship Id="rId31" Type="http://schemas.openxmlformats.org/officeDocument/2006/relationships/hyperlink" Target="https://login.consultant.ru/link/?req=doc&amp;base=LAW&amp;n=466849&amp;dst=102921" TargetMode="External"/><Relationship Id="rId4" Type="http://schemas.openxmlformats.org/officeDocument/2006/relationships/settings" Target="settings.xml"/><Relationship Id="rId9" Type="http://schemas.openxmlformats.org/officeDocument/2006/relationships/hyperlink" Target="https://login.consultant.ru/link/?req=doc&amp;base=LAW&amp;n=466849&amp;dst=104448" TargetMode="External"/><Relationship Id="rId14" Type="http://schemas.openxmlformats.org/officeDocument/2006/relationships/hyperlink" Target="https://login.consultant.ru/link/?req=doc&amp;base=LAW&amp;n=466849&amp;dst=104437" TargetMode="External"/><Relationship Id="rId22" Type="http://schemas.openxmlformats.org/officeDocument/2006/relationships/hyperlink" Target="https://login.consultant.ru/link/?req=doc&amp;base=LAW&amp;n=466849&amp;dst=104469" TargetMode="External"/><Relationship Id="rId27" Type="http://schemas.openxmlformats.org/officeDocument/2006/relationships/hyperlink" Target="https://login.consultant.ru/link/?req=doc&amp;base=LAW&amp;n=466849&amp;dst=104448" TargetMode="External"/><Relationship Id="rId30" Type="http://schemas.openxmlformats.org/officeDocument/2006/relationships/hyperlink" Target="https://login.consultant.ru/link/?req=doc&amp;base=LAW&amp;n=466849&amp;dst=102005" TargetMode="External"/><Relationship Id="rId35" Type="http://schemas.openxmlformats.org/officeDocument/2006/relationships/hyperlink" Target="https://login.consultant.ru/link/?req=doc&amp;base=LAW&amp;n=466849&amp;dst=1045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F598-0FB7-4CC8-954A-F4E432F6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Pages>
  <Words>4820</Words>
  <Characters>27480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Результаты</vt:lpstr>
    </vt:vector>
  </TitlesOfParts>
  <Company/>
  <LinksUpToDate>false</LinksUpToDate>
  <CharactersWithSpaces>32236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Результаты</dc:title>
  <dc:subject/>
  <dc:creator>Даня</dc:creator>
  <cp:keywords/>
  <cp:lastModifiedBy>gorohovceva</cp:lastModifiedBy>
  <cp:revision>208</cp:revision>
  <cp:lastPrinted>2020-07-28T13:19:00Z</cp:lastPrinted>
  <dcterms:created xsi:type="dcterms:W3CDTF">2020-07-27T13:14:00Z</dcterms:created>
  <dcterms:modified xsi:type="dcterms:W3CDTF">2024-09-02T13:00:00Z</dcterms:modified>
</cp:coreProperties>
</file>