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4A0"/>
      </w:tblPr>
      <w:tblGrid>
        <w:gridCol w:w="4846"/>
        <w:gridCol w:w="4820"/>
      </w:tblGrid>
      <w:tr w:rsidR="0085375F" w:rsidTr="0085375F">
        <w:trPr>
          <w:trHeight w:val="1276"/>
          <w:jc w:val="center"/>
        </w:trPr>
        <w:tc>
          <w:tcPr>
            <w:tcW w:w="9666" w:type="dxa"/>
            <w:gridSpan w:val="2"/>
          </w:tcPr>
          <w:p w:rsidR="0085375F" w:rsidRDefault="0085375F">
            <w:pPr>
              <w:pStyle w:val="a4"/>
            </w:pPr>
            <w:r>
              <w:rPr>
                <w:rFonts w:ascii="PT Astra Serif" w:eastAsia="PT Astra Serif" w:hAnsi="PT Astra Serif" w:cs="PT Astra Serif"/>
                <w:b w:val="0"/>
              </w:rPr>
              <w:t xml:space="preserve">                                                                           </w:t>
            </w:r>
            <w:r>
              <w:rPr>
                <w:rFonts w:ascii="PT Astra Serif" w:hAnsi="PT Astra Serif" w:cs="PT Astra Serif"/>
                <w:b w:val="0"/>
              </w:rPr>
              <w:t>ПРОЕКТ</w:t>
            </w:r>
          </w:p>
          <w:p w:rsidR="0085375F" w:rsidRDefault="0085375F">
            <w:pPr>
              <w:tabs>
                <w:tab w:val="left" w:pos="7833"/>
              </w:tabs>
            </w:pPr>
            <w:r>
              <w:rPr>
                <w:rFonts w:ascii="PT Astra Serif" w:hAnsi="PT Astra Serif" w:cs="PT Astra Serif"/>
              </w:rPr>
              <w:tab/>
            </w:r>
          </w:p>
          <w:p w:rsidR="0085375F" w:rsidRDefault="0085375F">
            <w:pPr>
              <w:tabs>
                <w:tab w:val="left" w:pos="7833"/>
              </w:tabs>
              <w:rPr>
                <w:rFonts w:ascii="PT Astra Serif" w:hAnsi="PT Astra Serif" w:cs="PT Astra Serif"/>
              </w:rPr>
            </w:pPr>
          </w:p>
        </w:tc>
      </w:tr>
      <w:tr w:rsidR="0085375F" w:rsidRPr="0085375F" w:rsidTr="0085375F">
        <w:trPr>
          <w:trHeight w:val="573"/>
          <w:jc w:val="center"/>
        </w:trPr>
        <w:tc>
          <w:tcPr>
            <w:tcW w:w="9666" w:type="dxa"/>
            <w:gridSpan w:val="2"/>
          </w:tcPr>
          <w:p w:rsidR="0085375F" w:rsidRPr="0085375F" w:rsidRDefault="0085375F">
            <w:pPr>
              <w:pStyle w:val="a4"/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5375F" w:rsidRPr="0085375F" w:rsidRDefault="0085375F">
            <w:pPr>
              <w:pStyle w:val="a4"/>
              <w:rPr>
                <w:sz w:val="28"/>
                <w:szCs w:val="28"/>
              </w:rPr>
            </w:pPr>
            <w:r w:rsidRPr="0085375F">
              <w:rPr>
                <w:rFonts w:ascii="PT Astra Serif" w:hAnsi="PT Astra Serif" w:cs="PT Astra Serif"/>
                <w:sz w:val="28"/>
                <w:szCs w:val="28"/>
              </w:rPr>
              <w:t>Тульская область</w:t>
            </w:r>
          </w:p>
        </w:tc>
      </w:tr>
      <w:tr w:rsidR="0085375F" w:rsidRPr="0085375F" w:rsidTr="0085375F">
        <w:trPr>
          <w:trHeight w:val="294"/>
          <w:jc w:val="center"/>
        </w:trPr>
        <w:tc>
          <w:tcPr>
            <w:tcW w:w="9666" w:type="dxa"/>
            <w:gridSpan w:val="2"/>
            <w:hideMark/>
          </w:tcPr>
          <w:p w:rsidR="0085375F" w:rsidRPr="0085375F" w:rsidRDefault="0085375F">
            <w:pPr>
              <w:pStyle w:val="a4"/>
              <w:rPr>
                <w:sz w:val="28"/>
                <w:szCs w:val="28"/>
              </w:rPr>
            </w:pPr>
            <w:r w:rsidRPr="0085375F">
              <w:rPr>
                <w:rFonts w:ascii="PT Astra Serif" w:hAnsi="PT Astra Serif" w:cs="PT Astra Serif"/>
                <w:sz w:val="28"/>
                <w:szCs w:val="28"/>
              </w:rPr>
              <w:t>Муниципальное образование</w:t>
            </w:r>
            <w:r w:rsidRPr="0085375F">
              <w:rPr>
                <w:rFonts w:ascii="PT Astra Serif" w:hAnsi="PT Astra Serif" w:cs="PT Astra Serif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5375F">
              <w:rPr>
                <w:rFonts w:ascii="PT Astra Serif" w:hAnsi="PT Astra Serif" w:cs="PT Astra Serif"/>
                <w:sz w:val="28"/>
                <w:szCs w:val="28"/>
              </w:rPr>
              <w:t>Узловский</w:t>
            </w:r>
            <w:proofErr w:type="spellEnd"/>
            <w:r w:rsidRPr="0085375F"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</w:tc>
      </w:tr>
      <w:tr w:rsidR="0085375F" w:rsidRPr="0085375F" w:rsidTr="0085375F">
        <w:trPr>
          <w:trHeight w:val="573"/>
          <w:jc w:val="center"/>
        </w:trPr>
        <w:tc>
          <w:tcPr>
            <w:tcW w:w="9666" w:type="dxa"/>
            <w:gridSpan w:val="2"/>
          </w:tcPr>
          <w:p w:rsidR="0085375F" w:rsidRPr="0085375F" w:rsidRDefault="0085375F">
            <w:pPr>
              <w:pStyle w:val="a4"/>
              <w:rPr>
                <w:sz w:val="28"/>
                <w:szCs w:val="28"/>
              </w:rPr>
            </w:pPr>
            <w:r w:rsidRPr="0085375F">
              <w:rPr>
                <w:rFonts w:ascii="PT Astra Serif" w:hAnsi="PT Astra Serif" w:cs="PT Astra Serif"/>
                <w:sz w:val="28"/>
                <w:szCs w:val="28"/>
              </w:rPr>
              <w:t>Администрация</w:t>
            </w:r>
          </w:p>
          <w:p w:rsidR="0085375F" w:rsidRPr="0085375F" w:rsidRDefault="0085375F">
            <w:pPr>
              <w:pStyle w:val="a4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5375F" w:rsidRPr="0085375F" w:rsidRDefault="0085375F">
            <w:pPr>
              <w:pStyle w:val="a4"/>
              <w:jc w:val="both"/>
              <w:rPr>
                <w:sz w:val="28"/>
                <w:szCs w:val="28"/>
              </w:rPr>
            </w:pPr>
            <w:r w:rsidRPr="0085375F">
              <w:rPr>
                <w:rFonts w:ascii="PT Astra Serif" w:eastAsia="PT Astra Serif" w:hAnsi="PT Astra Serif" w:cs="PT Astra Serif"/>
                <w:sz w:val="28"/>
                <w:szCs w:val="28"/>
              </w:rPr>
              <w:t xml:space="preserve">                                                   </w:t>
            </w:r>
            <w:r w:rsidRPr="0085375F">
              <w:rPr>
                <w:rFonts w:ascii="PT Astra Serif" w:hAnsi="PT Astra Serif" w:cs="PT Astra Serif"/>
                <w:sz w:val="28"/>
                <w:szCs w:val="28"/>
              </w:rPr>
              <w:t>Постановление</w:t>
            </w:r>
          </w:p>
        </w:tc>
      </w:tr>
      <w:tr w:rsidR="0085375F" w:rsidRPr="0085375F" w:rsidTr="0085375F">
        <w:trPr>
          <w:trHeight w:val="279"/>
          <w:jc w:val="center"/>
        </w:trPr>
        <w:tc>
          <w:tcPr>
            <w:tcW w:w="9666" w:type="dxa"/>
            <w:gridSpan w:val="2"/>
            <w:hideMark/>
          </w:tcPr>
          <w:p w:rsidR="0085375F" w:rsidRPr="0085375F" w:rsidRDefault="0085375F">
            <w:pPr>
              <w:pStyle w:val="a4"/>
              <w:rPr>
                <w:sz w:val="28"/>
                <w:szCs w:val="28"/>
              </w:rPr>
            </w:pPr>
            <w:r w:rsidRPr="0085375F">
              <w:rPr>
                <w:rFonts w:eastAsia="Arial"/>
                <w:sz w:val="28"/>
                <w:szCs w:val="28"/>
              </w:rPr>
              <w:t xml:space="preserve">  </w:t>
            </w:r>
          </w:p>
        </w:tc>
      </w:tr>
      <w:tr w:rsidR="0085375F" w:rsidRPr="0085375F" w:rsidTr="0085375F">
        <w:trPr>
          <w:trHeight w:val="279"/>
          <w:jc w:val="center"/>
        </w:trPr>
        <w:tc>
          <w:tcPr>
            <w:tcW w:w="9666" w:type="dxa"/>
            <w:gridSpan w:val="2"/>
          </w:tcPr>
          <w:p w:rsidR="0085375F" w:rsidRPr="0085375F" w:rsidRDefault="0085375F">
            <w:pPr>
              <w:pStyle w:val="a4"/>
              <w:snapToGrid w:val="0"/>
              <w:jc w:val="left"/>
              <w:rPr>
                <w:sz w:val="28"/>
                <w:szCs w:val="28"/>
              </w:rPr>
            </w:pPr>
          </w:p>
          <w:p w:rsidR="0085375F" w:rsidRPr="0085375F" w:rsidRDefault="0085375F">
            <w:pPr>
              <w:pStyle w:val="a4"/>
              <w:snapToGrid w:val="0"/>
              <w:jc w:val="left"/>
              <w:rPr>
                <w:sz w:val="28"/>
                <w:szCs w:val="28"/>
              </w:rPr>
            </w:pPr>
          </w:p>
        </w:tc>
      </w:tr>
      <w:tr w:rsidR="0085375F" w:rsidRPr="0085375F" w:rsidTr="0085375F">
        <w:trPr>
          <w:trHeight w:val="294"/>
          <w:jc w:val="center"/>
        </w:trPr>
        <w:tc>
          <w:tcPr>
            <w:tcW w:w="4846" w:type="dxa"/>
          </w:tcPr>
          <w:p w:rsidR="0085375F" w:rsidRPr="0085375F" w:rsidRDefault="0085375F">
            <w:pPr>
              <w:pStyle w:val="a4"/>
              <w:snapToGrid w:val="0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85375F" w:rsidRPr="0085375F" w:rsidRDefault="0085375F">
            <w:pPr>
              <w:pStyle w:val="a4"/>
              <w:snapToGrid w:val="0"/>
              <w:rPr>
                <w:sz w:val="28"/>
                <w:szCs w:val="28"/>
              </w:rPr>
            </w:pPr>
          </w:p>
        </w:tc>
      </w:tr>
    </w:tbl>
    <w:p w:rsidR="0085375F" w:rsidRPr="0085375F" w:rsidRDefault="0085375F" w:rsidP="0085375F">
      <w:pPr>
        <w:pStyle w:val="heading"/>
        <w:spacing w:before="0" w:after="0"/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5375F" w:rsidRPr="0085375F" w:rsidRDefault="0085375F" w:rsidP="0085375F">
      <w:pPr>
        <w:jc w:val="center"/>
        <w:rPr>
          <w:sz w:val="28"/>
          <w:szCs w:val="28"/>
        </w:rPr>
      </w:pPr>
      <w:r w:rsidRPr="0085375F"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О внесении изменения в постановление администрации </w:t>
      </w:r>
    </w:p>
    <w:p w:rsidR="0085375F" w:rsidRPr="0085375F" w:rsidRDefault="0085375F" w:rsidP="0085375F">
      <w:pPr>
        <w:jc w:val="center"/>
        <w:rPr>
          <w:sz w:val="28"/>
          <w:szCs w:val="28"/>
        </w:rPr>
      </w:pPr>
      <w:r w:rsidRPr="0085375F">
        <w:rPr>
          <w:rFonts w:ascii="PT Astra Serif" w:hAnsi="PT Astra Serif" w:cs="PT Astra Serif"/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85375F">
        <w:rPr>
          <w:rFonts w:ascii="PT Astra Serif" w:hAnsi="PT Astra Serif" w:cs="PT Astra Serif"/>
          <w:b/>
          <w:bCs/>
          <w:sz w:val="28"/>
          <w:szCs w:val="28"/>
        </w:rPr>
        <w:t>Узловский</w:t>
      </w:r>
      <w:proofErr w:type="spellEnd"/>
      <w:r w:rsidRPr="0085375F">
        <w:rPr>
          <w:rFonts w:ascii="PT Astra Serif" w:hAnsi="PT Astra Serif" w:cs="PT Astra Serif"/>
          <w:b/>
          <w:bCs/>
          <w:sz w:val="28"/>
          <w:szCs w:val="28"/>
        </w:rPr>
        <w:t xml:space="preserve"> район от 16 марта </w:t>
      </w:r>
    </w:p>
    <w:p w:rsidR="0085375F" w:rsidRPr="0085375F" w:rsidRDefault="0085375F" w:rsidP="0085375F">
      <w:pPr>
        <w:jc w:val="center"/>
        <w:rPr>
          <w:sz w:val="28"/>
          <w:szCs w:val="28"/>
        </w:rPr>
      </w:pPr>
      <w:r w:rsidRPr="0085375F">
        <w:rPr>
          <w:rFonts w:ascii="PT Astra Serif" w:hAnsi="PT Astra Serif" w:cs="PT Astra Serif"/>
          <w:b/>
          <w:bCs/>
          <w:sz w:val="28"/>
          <w:szCs w:val="28"/>
        </w:rPr>
        <w:t>2021 года № 321 «Об утверждении муниципальной программы</w:t>
      </w:r>
    </w:p>
    <w:p w:rsidR="0085375F" w:rsidRPr="0085375F" w:rsidRDefault="0085375F" w:rsidP="0085375F">
      <w:pPr>
        <w:spacing w:line="276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5375F">
        <w:rPr>
          <w:rFonts w:ascii="PT Astra Serif" w:hAnsi="PT Astra Serif" w:cs="PT Astra Serif"/>
          <w:b/>
          <w:bCs/>
          <w:sz w:val="28"/>
          <w:szCs w:val="28"/>
        </w:rPr>
        <w:t xml:space="preserve">«Комплексные меры профилактики преступлений и иных </w:t>
      </w:r>
    </w:p>
    <w:p w:rsidR="0085375F" w:rsidRPr="0085375F" w:rsidRDefault="0085375F" w:rsidP="0085375F">
      <w:pPr>
        <w:spacing w:line="276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85375F">
        <w:rPr>
          <w:rFonts w:ascii="PT Astra Serif" w:hAnsi="PT Astra Serif" w:cs="PT Astra Serif"/>
          <w:b/>
          <w:bCs/>
          <w:sz w:val="28"/>
          <w:szCs w:val="28"/>
        </w:rPr>
        <w:t xml:space="preserve">правонарушений в </w:t>
      </w:r>
      <w:proofErr w:type="spellStart"/>
      <w:r w:rsidRPr="0085375F">
        <w:rPr>
          <w:rFonts w:ascii="PT Astra Serif" w:hAnsi="PT Astra Serif" w:cs="PT Astra Serif"/>
          <w:b/>
          <w:bCs/>
          <w:sz w:val="28"/>
          <w:szCs w:val="28"/>
        </w:rPr>
        <w:t>Узловском</w:t>
      </w:r>
      <w:proofErr w:type="spellEnd"/>
      <w:r w:rsidRPr="0085375F">
        <w:rPr>
          <w:rFonts w:ascii="PT Astra Serif" w:hAnsi="PT Astra Serif" w:cs="PT Astra Serif"/>
          <w:b/>
          <w:bCs/>
          <w:sz w:val="28"/>
          <w:szCs w:val="28"/>
        </w:rPr>
        <w:t xml:space="preserve"> районе»</w:t>
      </w:r>
    </w:p>
    <w:p w:rsidR="0085375F" w:rsidRPr="0085375F" w:rsidRDefault="0085375F" w:rsidP="0085375F">
      <w:pPr>
        <w:spacing w:line="276" w:lineRule="auto"/>
        <w:rPr>
          <w:rFonts w:ascii="PT Astra Serif" w:hAnsi="PT Astra Serif" w:cs="PT Astra Serif"/>
          <w:b/>
          <w:bCs/>
          <w:sz w:val="28"/>
          <w:szCs w:val="28"/>
        </w:rPr>
      </w:pPr>
    </w:p>
    <w:p w:rsidR="0085375F" w:rsidRPr="0085375F" w:rsidRDefault="0085375F" w:rsidP="0085375F">
      <w:pPr>
        <w:spacing w:line="360" w:lineRule="auto"/>
        <w:jc w:val="center"/>
        <w:rPr>
          <w:sz w:val="28"/>
          <w:szCs w:val="28"/>
        </w:rPr>
      </w:pPr>
    </w:p>
    <w:p w:rsidR="0085375F" w:rsidRPr="0085375F" w:rsidRDefault="0085375F" w:rsidP="0085375F">
      <w:pPr>
        <w:spacing w:line="360" w:lineRule="auto"/>
        <w:jc w:val="both"/>
        <w:rPr>
          <w:sz w:val="28"/>
          <w:szCs w:val="28"/>
        </w:rPr>
      </w:pPr>
      <w:r w:rsidRPr="0085375F">
        <w:rPr>
          <w:rFonts w:ascii="PT Astra Serif" w:eastAsia="PT Astra Serif" w:hAnsi="PT Astra Serif" w:cs="PT Astra Serif"/>
          <w:color w:val="111111"/>
          <w:sz w:val="28"/>
          <w:szCs w:val="28"/>
        </w:rPr>
        <w:t xml:space="preserve">   </w:t>
      </w:r>
      <w:r w:rsidRPr="0085375F">
        <w:rPr>
          <w:rFonts w:ascii="PT Astra Serif" w:hAnsi="PT Astra Serif" w:cs="PT Astra Serif"/>
          <w:color w:val="111111"/>
          <w:sz w:val="28"/>
          <w:szCs w:val="28"/>
        </w:rPr>
        <w:tab/>
        <w:t xml:space="preserve">В соответствии со статьями 30,32 Устава </w:t>
      </w:r>
      <w:proofErr w:type="spellStart"/>
      <w:r w:rsidRPr="0085375F">
        <w:rPr>
          <w:rFonts w:ascii="PT Astra Serif" w:hAnsi="PT Astra Serif" w:cs="PT Astra Serif"/>
          <w:color w:val="111111"/>
          <w:sz w:val="28"/>
          <w:szCs w:val="28"/>
        </w:rPr>
        <w:t>Узловского</w:t>
      </w:r>
      <w:proofErr w:type="spellEnd"/>
      <w:r w:rsidRPr="0085375F">
        <w:rPr>
          <w:rFonts w:ascii="PT Astra Serif" w:hAnsi="PT Astra Serif" w:cs="PT Astra Serif"/>
          <w:color w:val="111111"/>
          <w:sz w:val="28"/>
          <w:szCs w:val="28"/>
        </w:rPr>
        <w:t xml:space="preserve"> муниципального района Тульской области, администрация муниципального образования </w:t>
      </w:r>
      <w:proofErr w:type="spellStart"/>
      <w:r w:rsidRPr="0085375F">
        <w:rPr>
          <w:rFonts w:ascii="PT Astra Serif" w:hAnsi="PT Astra Serif" w:cs="PT Astra Serif"/>
          <w:color w:val="111111"/>
          <w:sz w:val="28"/>
          <w:szCs w:val="28"/>
        </w:rPr>
        <w:t>Узловский</w:t>
      </w:r>
      <w:proofErr w:type="spellEnd"/>
      <w:r w:rsidRPr="0085375F">
        <w:rPr>
          <w:rFonts w:ascii="PT Astra Serif" w:hAnsi="PT Astra Serif" w:cs="PT Astra Serif"/>
          <w:color w:val="111111"/>
          <w:sz w:val="28"/>
          <w:szCs w:val="28"/>
        </w:rPr>
        <w:t xml:space="preserve"> район ПОСТАНОВЛЯЕТ:</w:t>
      </w:r>
    </w:p>
    <w:p w:rsidR="0085375F" w:rsidRPr="0085375F" w:rsidRDefault="0085375F" w:rsidP="0085375F">
      <w:pPr>
        <w:spacing w:line="360" w:lineRule="auto"/>
        <w:ind w:firstLine="709"/>
        <w:jc w:val="both"/>
        <w:rPr>
          <w:sz w:val="28"/>
          <w:szCs w:val="28"/>
        </w:rPr>
      </w:pPr>
      <w:r w:rsidRPr="0085375F">
        <w:rPr>
          <w:rFonts w:ascii="PT Astra Serif" w:hAnsi="PT Astra Serif" w:cs="PT Astra Serif"/>
          <w:sz w:val="28"/>
          <w:szCs w:val="28"/>
        </w:rPr>
        <w:t xml:space="preserve">1. Внести в постановление администрации муниципального образования </w:t>
      </w:r>
      <w:proofErr w:type="spellStart"/>
      <w:r w:rsidRPr="0085375F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85375F">
        <w:rPr>
          <w:rFonts w:ascii="PT Astra Serif" w:hAnsi="PT Astra Serif" w:cs="PT Astra Serif"/>
          <w:sz w:val="28"/>
          <w:szCs w:val="28"/>
        </w:rPr>
        <w:t xml:space="preserve"> район от 16.03.2021 № 321 «Об утверждении муниципальной программы "Комплексные меры профилактики преступлений и иных правонарушений в </w:t>
      </w:r>
      <w:proofErr w:type="spellStart"/>
      <w:r w:rsidRPr="0085375F">
        <w:rPr>
          <w:rFonts w:ascii="PT Astra Serif" w:hAnsi="PT Astra Serif" w:cs="PT Astra Serif"/>
          <w:sz w:val="28"/>
          <w:szCs w:val="28"/>
        </w:rPr>
        <w:t>Узловском</w:t>
      </w:r>
      <w:proofErr w:type="spellEnd"/>
      <w:r w:rsidRPr="0085375F">
        <w:rPr>
          <w:rFonts w:ascii="PT Astra Serif" w:hAnsi="PT Astra Serif" w:cs="PT Astra Serif"/>
          <w:sz w:val="28"/>
          <w:szCs w:val="28"/>
        </w:rPr>
        <w:t xml:space="preserve"> районе» следующее изменение:</w:t>
      </w:r>
    </w:p>
    <w:p w:rsidR="0085375F" w:rsidRPr="0085375F" w:rsidRDefault="0085375F" w:rsidP="0085375F">
      <w:pPr>
        <w:spacing w:line="360" w:lineRule="auto"/>
        <w:ind w:firstLine="709"/>
        <w:jc w:val="both"/>
        <w:rPr>
          <w:sz w:val="28"/>
          <w:szCs w:val="28"/>
        </w:rPr>
      </w:pPr>
      <w:r w:rsidRPr="0085375F">
        <w:rPr>
          <w:rFonts w:ascii="PT Astra Serif" w:hAnsi="PT Astra Serif" w:cs="PT Astra Serif"/>
          <w:sz w:val="28"/>
          <w:szCs w:val="28"/>
        </w:rPr>
        <w:t>1.1. Приложение к постановлению изложить в новой редакции (приложение).</w:t>
      </w:r>
    </w:p>
    <w:p w:rsidR="0085375F" w:rsidRPr="0085375F" w:rsidRDefault="0085375F" w:rsidP="0085375F">
      <w:pPr>
        <w:pStyle w:val="a3"/>
        <w:spacing w:line="360" w:lineRule="auto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 w:rsidRPr="0085375F">
        <w:rPr>
          <w:rFonts w:ascii="PT Astra Serif" w:hAnsi="PT Astra Serif" w:cs="PT Astra Serif"/>
          <w:sz w:val="28"/>
          <w:szCs w:val="28"/>
        </w:rPr>
        <w:t xml:space="preserve">2. Признать утратившим силу: </w:t>
      </w:r>
    </w:p>
    <w:p w:rsidR="0085375F" w:rsidRPr="0085375F" w:rsidRDefault="0085375F" w:rsidP="0085375F">
      <w:pPr>
        <w:pStyle w:val="a3"/>
        <w:spacing w:line="360" w:lineRule="auto"/>
        <w:ind w:firstLine="708"/>
        <w:jc w:val="both"/>
        <w:rPr>
          <w:sz w:val="28"/>
          <w:szCs w:val="28"/>
        </w:rPr>
      </w:pPr>
      <w:r w:rsidRPr="0085375F">
        <w:rPr>
          <w:rFonts w:ascii="PT Astra Serif" w:hAnsi="PT Astra Serif" w:cs="PT Astra Serif"/>
          <w:sz w:val="28"/>
          <w:szCs w:val="28"/>
        </w:rPr>
        <w:t xml:space="preserve">- постановление администрации муниципального образования </w:t>
      </w:r>
      <w:proofErr w:type="spellStart"/>
      <w:r w:rsidRPr="0085375F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85375F">
        <w:rPr>
          <w:rFonts w:ascii="PT Astra Serif" w:hAnsi="PT Astra Serif" w:cs="PT Astra Serif"/>
          <w:sz w:val="28"/>
          <w:szCs w:val="28"/>
        </w:rPr>
        <w:t xml:space="preserve"> район от 26 декабря 2024 года № 211  «О внесении изменений в постановление администрации муниципального образования </w:t>
      </w:r>
      <w:proofErr w:type="spellStart"/>
      <w:r w:rsidRPr="0085375F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85375F">
        <w:rPr>
          <w:rFonts w:ascii="PT Astra Serif" w:hAnsi="PT Astra Serif" w:cs="PT Astra Serif"/>
          <w:sz w:val="28"/>
          <w:szCs w:val="28"/>
        </w:rPr>
        <w:t xml:space="preserve"> район от 16 марта 2021 </w:t>
      </w:r>
      <w:r w:rsidRPr="0085375F">
        <w:rPr>
          <w:rFonts w:ascii="PT Astra Serif" w:hAnsi="PT Astra Serif" w:cs="PT Astra Serif"/>
          <w:sz w:val="28"/>
          <w:szCs w:val="28"/>
        </w:rPr>
        <w:lastRenderedPageBreak/>
        <w:t xml:space="preserve">года № 321  «Об  утверждении муниципальной программы «Комплексные меры профилактики преступлений и иных правонарушений в </w:t>
      </w:r>
      <w:proofErr w:type="spellStart"/>
      <w:r w:rsidRPr="0085375F">
        <w:rPr>
          <w:rFonts w:ascii="PT Astra Serif" w:hAnsi="PT Astra Serif" w:cs="PT Astra Serif"/>
          <w:sz w:val="28"/>
          <w:szCs w:val="28"/>
        </w:rPr>
        <w:t>Узловском</w:t>
      </w:r>
      <w:proofErr w:type="spellEnd"/>
      <w:r w:rsidRPr="0085375F">
        <w:rPr>
          <w:rFonts w:ascii="PT Astra Serif" w:hAnsi="PT Astra Serif" w:cs="PT Astra Serif"/>
          <w:sz w:val="28"/>
          <w:szCs w:val="28"/>
        </w:rPr>
        <w:t xml:space="preserve"> районе».</w:t>
      </w:r>
    </w:p>
    <w:p w:rsidR="0085375F" w:rsidRPr="0085375F" w:rsidRDefault="0085375F" w:rsidP="0085375F">
      <w:pPr>
        <w:spacing w:line="360" w:lineRule="auto"/>
        <w:ind w:firstLine="709"/>
        <w:jc w:val="both"/>
        <w:rPr>
          <w:sz w:val="28"/>
          <w:szCs w:val="28"/>
        </w:rPr>
      </w:pPr>
      <w:r w:rsidRPr="0085375F">
        <w:rPr>
          <w:rFonts w:ascii="PT Astra Serif" w:hAnsi="PT Astra Serif" w:cs="PT Astra Serif"/>
          <w:sz w:val="28"/>
          <w:szCs w:val="28"/>
        </w:rPr>
        <w:t xml:space="preserve">3. Отделу информационных технологий администрации муниципального образования </w:t>
      </w:r>
      <w:proofErr w:type="spellStart"/>
      <w:r w:rsidRPr="0085375F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85375F">
        <w:rPr>
          <w:rFonts w:ascii="PT Astra Serif" w:hAnsi="PT Astra Serif" w:cs="PT Astra Serif"/>
          <w:sz w:val="28"/>
          <w:szCs w:val="28"/>
        </w:rPr>
        <w:t xml:space="preserve"> район (Бондаренко Д.С.) </w:t>
      </w:r>
      <w:proofErr w:type="gramStart"/>
      <w:r w:rsidRPr="0085375F">
        <w:rPr>
          <w:rFonts w:ascii="PT Astra Serif" w:hAnsi="PT Astra Serif" w:cs="PT Astra Serif"/>
          <w:sz w:val="28"/>
          <w:szCs w:val="28"/>
        </w:rPr>
        <w:t>разместить</w:t>
      </w:r>
      <w:proofErr w:type="gramEnd"/>
      <w:r w:rsidRPr="0085375F">
        <w:rPr>
          <w:rFonts w:ascii="PT Astra Serif" w:hAnsi="PT Astra Serif" w:cs="PT Astra Serif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 w:rsidRPr="0085375F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85375F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85375F" w:rsidRPr="0085375F" w:rsidRDefault="0085375F" w:rsidP="0085375F">
      <w:pPr>
        <w:spacing w:line="360" w:lineRule="auto"/>
        <w:ind w:firstLine="709"/>
        <w:jc w:val="both"/>
        <w:rPr>
          <w:sz w:val="28"/>
          <w:szCs w:val="28"/>
        </w:rPr>
      </w:pPr>
      <w:r w:rsidRPr="0085375F">
        <w:rPr>
          <w:rFonts w:ascii="PT Astra Serif" w:hAnsi="PT Astra Serif" w:cs="PT Astra Serif"/>
          <w:sz w:val="28"/>
          <w:szCs w:val="28"/>
        </w:rPr>
        <w:t xml:space="preserve">4. Службе по взаимодействию со средствами массовой информации администрации муниципального образования </w:t>
      </w:r>
      <w:proofErr w:type="spellStart"/>
      <w:r w:rsidRPr="0085375F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85375F">
        <w:rPr>
          <w:rFonts w:ascii="PT Astra Serif" w:hAnsi="PT Astra Serif" w:cs="PT Astra Serif"/>
          <w:sz w:val="28"/>
          <w:szCs w:val="28"/>
        </w:rPr>
        <w:t xml:space="preserve"> район (</w:t>
      </w:r>
      <w:proofErr w:type="spellStart"/>
      <w:r w:rsidRPr="0085375F">
        <w:rPr>
          <w:rFonts w:ascii="PT Astra Serif" w:hAnsi="PT Astra Serif" w:cs="PT Astra Serif"/>
          <w:sz w:val="28"/>
          <w:szCs w:val="28"/>
        </w:rPr>
        <w:t>Рощупкин</w:t>
      </w:r>
      <w:proofErr w:type="spellEnd"/>
      <w:r w:rsidRPr="0085375F">
        <w:rPr>
          <w:rFonts w:ascii="PT Astra Serif" w:hAnsi="PT Astra Serif" w:cs="PT Astra Serif"/>
          <w:sz w:val="28"/>
          <w:szCs w:val="28"/>
        </w:rPr>
        <w:t xml:space="preserve"> А.В.)  опубликовать информацию о принятом постановлении и месте его размещения в газете «Знамя. </w:t>
      </w:r>
      <w:proofErr w:type="spellStart"/>
      <w:r w:rsidRPr="0085375F">
        <w:rPr>
          <w:rFonts w:ascii="PT Astra Serif" w:hAnsi="PT Astra Serif" w:cs="PT Astra Serif"/>
          <w:sz w:val="28"/>
          <w:szCs w:val="28"/>
        </w:rPr>
        <w:t>Узловский</w:t>
      </w:r>
      <w:proofErr w:type="spellEnd"/>
      <w:r w:rsidRPr="0085375F">
        <w:rPr>
          <w:rFonts w:ascii="PT Astra Serif" w:hAnsi="PT Astra Serif" w:cs="PT Astra Serif"/>
          <w:sz w:val="28"/>
          <w:szCs w:val="28"/>
        </w:rPr>
        <w:t xml:space="preserve"> район».</w:t>
      </w:r>
    </w:p>
    <w:p w:rsidR="0085375F" w:rsidRPr="0085375F" w:rsidRDefault="0085375F" w:rsidP="0085375F">
      <w:pPr>
        <w:spacing w:line="360" w:lineRule="auto"/>
        <w:ind w:firstLine="709"/>
        <w:jc w:val="both"/>
        <w:rPr>
          <w:sz w:val="28"/>
          <w:szCs w:val="28"/>
        </w:rPr>
      </w:pPr>
      <w:r w:rsidRPr="0085375F">
        <w:rPr>
          <w:rFonts w:ascii="PT Astra Serif" w:hAnsi="PT Astra Serif" w:cs="PT Astra Serif"/>
          <w:sz w:val="28"/>
          <w:szCs w:val="28"/>
        </w:rPr>
        <w:t>5. Постановление вступает в силу со дня обнародования и распространяется на правоотношения, возникшие с 01.01.2025.</w:t>
      </w:r>
    </w:p>
    <w:p w:rsidR="0085375F" w:rsidRPr="0085375F" w:rsidRDefault="0085375F" w:rsidP="0085375F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85375F" w:rsidRPr="0085375F" w:rsidRDefault="0085375F" w:rsidP="0085375F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p w:rsidR="0085375F" w:rsidRPr="0085375F" w:rsidRDefault="0085375F" w:rsidP="0085375F">
      <w:pPr>
        <w:spacing w:line="360" w:lineRule="auto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Layout w:type="fixed"/>
        <w:tblLook w:val="04A0"/>
      </w:tblPr>
      <w:tblGrid>
        <w:gridCol w:w="4416"/>
        <w:gridCol w:w="2591"/>
        <w:gridCol w:w="3132"/>
      </w:tblGrid>
      <w:tr w:rsidR="0085375F" w:rsidRPr="0085375F" w:rsidTr="0085375F">
        <w:trPr>
          <w:trHeight w:val="229"/>
        </w:trPr>
        <w:tc>
          <w:tcPr>
            <w:tcW w:w="4322" w:type="dxa"/>
            <w:hideMark/>
          </w:tcPr>
          <w:p w:rsidR="0085375F" w:rsidRPr="0085375F" w:rsidRDefault="0085375F" w:rsidP="0085375F">
            <w:pPr>
              <w:pStyle w:val="a3"/>
              <w:spacing w:line="360" w:lineRule="auto"/>
              <w:ind w:right="-119"/>
              <w:jc w:val="center"/>
              <w:rPr>
                <w:sz w:val="28"/>
                <w:szCs w:val="28"/>
              </w:rPr>
            </w:pPr>
            <w:r w:rsidRPr="0085375F">
              <w:rPr>
                <w:rFonts w:ascii="PT Astra Serif" w:eastAsia="Calibri" w:hAnsi="PT Astra Serif" w:cs="PT Astra Serif"/>
                <w:b/>
                <w:sz w:val="28"/>
                <w:szCs w:val="28"/>
                <w:lang w:eastAsia="en-US"/>
              </w:rPr>
              <w:t xml:space="preserve">Глава администрации муниципального образования </w:t>
            </w:r>
            <w:proofErr w:type="spellStart"/>
            <w:r w:rsidRPr="0085375F">
              <w:rPr>
                <w:rFonts w:ascii="PT Astra Serif" w:eastAsia="Calibri" w:hAnsi="PT Astra Serif" w:cs="PT Astra Serif"/>
                <w:b/>
                <w:sz w:val="28"/>
                <w:szCs w:val="28"/>
                <w:lang w:eastAsia="en-US"/>
              </w:rPr>
              <w:t>Узловский</w:t>
            </w:r>
            <w:proofErr w:type="spellEnd"/>
            <w:r w:rsidRPr="0085375F">
              <w:rPr>
                <w:rFonts w:ascii="PT Astra Serif" w:eastAsia="Calibri" w:hAnsi="PT Astra Serif" w:cs="PT Astra Serif"/>
                <w:b/>
                <w:sz w:val="28"/>
                <w:szCs w:val="28"/>
                <w:lang w:eastAsia="en-US"/>
              </w:rPr>
              <w:t xml:space="preserve"> район</w:t>
            </w:r>
          </w:p>
        </w:tc>
        <w:tc>
          <w:tcPr>
            <w:tcW w:w="2536" w:type="dxa"/>
            <w:vAlign w:val="center"/>
          </w:tcPr>
          <w:p w:rsidR="0085375F" w:rsidRPr="0085375F" w:rsidRDefault="0085375F" w:rsidP="0085375F">
            <w:pPr>
              <w:snapToGrid w:val="0"/>
              <w:spacing w:line="360" w:lineRule="auto"/>
              <w:jc w:val="center"/>
              <w:rPr>
                <w:rFonts w:ascii="PT Astra Serif" w:eastAsia="Calibri" w:hAnsi="PT Astra Serif" w:cs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065" w:type="dxa"/>
            <w:vAlign w:val="bottom"/>
            <w:hideMark/>
          </w:tcPr>
          <w:p w:rsidR="0085375F" w:rsidRPr="0085375F" w:rsidRDefault="0085375F" w:rsidP="0085375F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85375F">
              <w:rPr>
                <w:rFonts w:ascii="PT Astra Serif" w:eastAsia="Calibri" w:hAnsi="PT Astra Serif" w:cs="PT Astra Serif"/>
                <w:b/>
                <w:sz w:val="28"/>
                <w:szCs w:val="28"/>
                <w:lang w:eastAsia="en-US"/>
              </w:rPr>
              <w:t>Н.Н. Терехов</w:t>
            </w:r>
            <w:bookmarkStart w:id="0" w:name="_GoBack"/>
            <w:bookmarkEnd w:id="0"/>
          </w:p>
        </w:tc>
      </w:tr>
    </w:tbl>
    <w:p w:rsidR="0085375F" w:rsidRPr="0085375F" w:rsidRDefault="0085375F" w:rsidP="0085375F">
      <w:pPr>
        <w:suppressAutoHyphens w:val="0"/>
        <w:rPr>
          <w:sz w:val="28"/>
          <w:szCs w:val="28"/>
        </w:rPr>
        <w:sectPr w:rsidR="0085375F" w:rsidRPr="0085375F">
          <w:pgSz w:w="11906" w:h="16838"/>
          <w:pgMar w:top="1258" w:right="991" w:bottom="1134" w:left="992" w:header="720" w:footer="720" w:gutter="0"/>
          <w:cols w:space="720"/>
        </w:sect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>Согласованно:</w:t>
      </w: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3227"/>
        <w:gridCol w:w="3118"/>
        <w:gridCol w:w="1701"/>
        <w:gridCol w:w="1417"/>
      </w:tblGrid>
      <w:tr w:rsidR="0085375F" w:rsidTr="0085375F">
        <w:tc>
          <w:tcPr>
            <w:tcW w:w="3227" w:type="dxa"/>
            <w:hideMark/>
          </w:tcPr>
          <w:p w:rsidR="0085375F" w:rsidRDefault="0085375F">
            <w:pPr>
              <w:widowControl w:val="0"/>
              <w:autoSpaceDE w:val="0"/>
            </w:pPr>
            <w:r>
              <w:rPr>
                <w:rFonts w:ascii="PT Astra Serif" w:hAnsi="PT Astra Serif" w:cs="PT Astra Serif"/>
                <w:sz w:val="28"/>
                <w:szCs w:val="28"/>
              </w:rPr>
              <w:t>Руководитель аппарата</w:t>
            </w:r>
          </w:p>
        </w:tc>
        <w:tc>
          <w:tcPr>
            <w:tcW w:w="3118" w:type="dxa"/>
          </w:tcPr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________________ 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фамилия, инициалы</w:t>
            </w:r>
          </w:p>
          <w:p w:rsidR="0085375F" w:rsidRDefault="0085375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</w:rPr>
              <w:t>___________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подпись</w:t>
            </w:r>
          </w:p>
        </w:tc>
        <w:tc>
          <w:tcPr>
            <w:tcW w:w="1417" w:type="dxa"/>
            <w:hideMark/>
          </w:tcPr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</w:rPr>
              <w:t xml:space="preserve">_________ 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дата</w:t>
            </w:r>
          </w:p>
        </w:tc>
      </w:tr>
      <w:tr w:rsidR="0085375F" w:rsidTr="0085375F">
        <w:tc>
          <w:tcPr>
            <w:tcW w:w="3227" w:type="dxa"/>
          </w:tcPr>
          <w:p w:rsidR="0085375F" w:rsidRDefault="0085375F">
            <w:pPr>
              <w:pStyle w:val="WW-1"/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Финансовое управление</w:t>
            </w:r>
          </w:p>
          <w:p w:rsidR="0085375F" w:rsidRDefault="0085375F">
            <w:pPr>
              <w:pStyle w:val="WW-1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________________ 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фамилия, инициалы</w:t>
            </w:r>
          </w:p>
          <w:p w:rsidR="0085375F" w:rsidRDefault="0085375F">
            <w:pPr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</w:rPr>
              <w:t>___________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подпись</w:t>
            </w:r>
          </w:p>
        </w:tc>
        <w:tc>
          <w:tcPr>
            <w:tcW w:w="1417" w:type="dxa"/>
            <w:hideMark/>
          </w:tcPr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</w:rPr>
              <w:t xml:space="preserve">_________ 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дата</w:t>
            </w:r>
          </w:p>
        </w:tc>
      </w:tr>
      <w:tr w:rsidR="0085375F" w:rsidTr="0085375F">
        <w:tc>
          <w:tcPr>
            <w:tcW w:w="3227" w:type="dxa"/>
          </w:tcPr>
          <w:p w:rsidR="0085375F" w:rsidRDefault="0085375F">
            <w:pPr>
              <w:pStyle w:val="WW-1"/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Комитет </w:t>
            </w:r>
          </w:p>
          <w:p w:rsidR="0085375F" w:rsidRDefault="0085375F">
            <w:pPr>
              <w:pStyle w:val="WW-1"/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экономического развития и предпринимательства</w:t>
            </w:r>
          </w:p>
          <w:p w:rsidR="0085375F" w:rsidRDefault="0085375F">
            <w:pPr>
              <w:pStyle w:val="WW-1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________________ 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фамилия, инициалы</w:t>
            </w:r>
          </w:p>
        </w:tc>
        <w:tc>
          <w:tcPr>
            <w:tcW w:w="1701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</w:rPr>
              <w:t>___________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подпись</w:t>
            </w:r>
          </w:p>
        </w:tc>
        <w:tc>
          <w:tcPr>
            <w:tcW w:w="1417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</w:rPr>
              <w:t xml:space="preserve">_________ 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дата</w:t>
            </w:r>
          </w:p>
        </w:tc>
      </w:tr>
      <w:tr w:rsidR="0085375F" w:rsidTr="0085375F">
        <w:tc>
          <w:tcPr>
            <w:tcW w:w="3227" w:type="dxa"/>
          </w:tcPr>
          <w:p w:rsidR="0085375F" w:rsidRDefault="0085375F">
            <w:pPr>
              <w:pStyle w:val="WW-1"/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 xml:space="preserve">Комитет </w:t>
            </w:r>
          </w:p>
          <w:p w:rsidR="0085375F" w:rsidRDefault="0085375F">
            <w:pPr>
              <w:pStyle w:val="WW-1"/>
            </w:pPr>
            <w:r>
              <w:rPr>
                <w:rFonts w:ascii="PT Astra Serif" w:hAnsi="PT Astra Serif" w:cs="PT Astra Serif"/>
                <w:sz w:val="28"/>
                <w:szCs w:val="28"/>
                <w:lang w:eastAsia="ru-RU"/>
              </w:rPr>
              <w:t>по правовой работе</w:t>
            </w:r>
          </w:p>
          <w:p w:rsidR="0085375F" w:rsidRDefault="0085375F">
            <w:pPr>
              <w:pStyle w:val="WW-1"/>
              <w:rPr>
                <w:rFonts w:ascii="PT Astra Serif" w:hAnsi="PT Astra Serif" w:cs="PT Astra Serif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hideMark/>
          </w:tcPr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________________ 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фамилия, инициалы</w:t>
            </w:r>
          </w:p>
        </w:tc>
        <w:tc>
          <w:tcPr>
            <w:tcW w:w="1701" w:type="dxa"/>
            <w:hideMark/>
          </w:tcPr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</w:rPr>
              <w:t>___________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подпись</w:t>
            </w:r>
          </w:p>
        </w:tc>
        <w:tc>
          <w:tcPr>
            <w:tcW w:w="1417" w:type="dxa"/>
            <w:hideMark/>
          </w:tcPr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</w:rPr>
              <w:t xml:space="preserve">_________ 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18"/>
                <w:szCs w:val="18"/>
              </w:rPr>
              <w:t>дата</w:t>
            </w:r>
          </w:p>
        </w:tc>
      </w:tr>
      <w:tr w:rsidR="0085375F" w:rsidTr="0085375F">
        <w:tc>
          <w:tcPr>
            <w:tcW w:w="3227" w:type="dxa"/>
          </w:tcPr>
          <w:p w:rsidR="0085375F" w:rsidRDefault="0085375F">
            <w:pPr>
              <w:widowControl w:val="0"/>
              <w:autoSpaceDE w:val="0"/>
              <w:snapToGrid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3118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5375F" w:rsidTr="0085375F">
        <w:tc>
          <w:tcPr>
            <w:tcW w:w="3227" w:type="dxa"/>
          </w:tcPr>
          <w:p w:rsidR="0085375F" w:rsidRDefault="0085375F">
            <w:pPr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701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1417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</w:tr>
      <w:tr w:rsidR="0085375F" w:rsidTr="0085375F">
        <w:tc>
          <w:tcPr>
            <w:tcW w:w="3227" w:type="dxa"/>
          </w:tcPr>
          <w:p w:rsidR="0085375F" w:rsidRDefault="0085375F">
            <w:pPr>
              <w:snapToGrid w:val="0"/>
              <w:rPr>
                <w:rFonts w:ascii="PT Astra Serif" w:hAnsi="PT Astra Serif" w:cs="PT Astra Serif"/>
                <w:sz w:val="18"/>
                <w:szCs w:val="18"/>
              </w:rPr>
            </w:pPr>
          </w:p>
        </w:tc>
        <w:tc>
          <w:tcPr>
            <w:tcW w:w="3118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701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417" w:type="dxa"/>
          </w:tcPr>
          <w:p w:rsidR="0085375F" w:rsidRDefault="0085375F">
            <w:pPr>
              <w:snapToGrid w:val="0"/>
              <w:jc w:val="center"/>
              <w:rPr>
                <w:rFonts w:ascii="PT Astra Serif" w:hAnsi="PT Astra Serif" w:cs="PT Astra Serif"/>
              </w:rPr>
            </w:pPr>
          </w:p>
        </w:tc>
      </w:tr>
    </w:tbl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</w:pPr>
      <w:r>
        <w:rPr>
          <w:rFonts w:ascii="PT Astra Serif" w:hAnsi="PT Astra Serif" w:cs="PT Astra Serif"/>
          <w:sz w:val="28"/>
          <w:szCs w:val="28"/>
        </w:rPr>
        <w:t>Исполнитель: главный специалист, ответственный секретарь административной комиссии, Недорезова С.Д. 6-24-26</w:t>
      </w: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widowControl w:val="0"/>
        <w:autoSpaceDE w:val="0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5070" w:type="dxa"/>
        <w:tblLayout w:type="fixed"/>
        <w:tblLook w:val="04A0"/>
      </w:tblPr>
      <w:tblGrid>
        <w:gridCol w:w="4360"/>
      </w:tblGrid>
      <w:tr w:rsidR="0085375F" w:rsidTr="0085375F">
        <w:tc>
          <w:tcPr>
            <w:tcW w:w="4360" w:type="dxa"/>
          </w:tcPr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lastRenderedPageBreak/>
              <w:t>Приложение</w:t>
            </w:r>
          </w:p>
          <w:p w:rsidR="0085375F" w:rsidRDefault="0085375F">
            <w:pPr>
              <w:widowControl w:val="0"/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к постановлению администрации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муниципального образования</w:t>
            </w:r>
          </w:p>
          <w:p w:rsidR="0085375F" w:rsidRDefault="0085375F">
            <w:pPr>
              <w:jc w:val="center"/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Узловский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  <w:p w:rsidR="0085375F" w:rsidRDefault="0085375F">
            <w:pPr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>от _______ № _________</w:t>
            </w:r>
          </w:p>
          <w:p w:rsidR="0085375F" w:rsidRDefault="0085375F">
            <w:pPr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  <w:p w:rsidR="0085375F" w:rsidRDefault="0085375F">
            <w:pPr>
              <w:autoSpaceDE w:val="0"/>
              <w:jc w:val="center"/>
            </w:pPr>
            <w:r>
              <w:rPr>
                <w:rFonts w:ascii="PT Astra Serif" w:hAnsi="PT Astra Serif" w:cs="PT Astra Serif"/>
                <w:sz w:val="28"/>
                <w:szCs w:val="28"/>
              </w:rPr>
              <w:t xml:space="preserve">Приложение </w:t>
            </w:r>
            <w:r>
              <w:rPr>
                <w:rFonts w:ascii="PT Astra Serif" w:hAnsi="PT Astra Serif" w:cs="PT Astra Serif"/>
                <w:sz w:val="28"/>
                <w:szCs w:val="28"/>
              </w:rPr>
              <w:br/>
              <w:t xml:space="preserve">к постановлению администрации муниципального образования </w:t>
            </w:r>
          </w:p>
          <w:p w:rsidR="0085375F" w:rsidRDefault="0085375F">
            <w:pPr>
              <w:autoSpaceDE w:val="0"/>
              <w:jc w:val="center"/>
            </w:pPr>
            <w:proofErr w:type="spellStart"/>
            <w:r>
              <w:rPr>
                <w:rFonts w:ascii="PT Astra Serif" w:hAnsi="PT Astra Serif" w:cs="PT Astra Serif"/>
                <w:sz w:val="28"/>
                <w:szCs w:val="28"/>
              </w:rPr>
              <w:t>Узловский</w:t>
            </w:r>
            <w:proofErr w:type="spellEnd"/>
            <w:r>
              <w:rPr>
                <w:rFonts w:ascii="PT Astra Serif" w:hAnsi="PT Astra Serif" w:cs="PT Astra Serif"/>
                <w:sz w:val="28"/>
                <w:szCs w:val="28"/>
              </w:rPr>
              <w:t xml:space="preserve"> район</w:t>
            </w:r>
          </w:p>
          <w:p w:rsidR="0085375F" w:rsidRDefault="0085375F">
            <w:pPr>
              <w:autoSpaceDE w:val="0"/>
              <w:jc w:val="center"/>
            </w:pPr>
            <w:r>
              <w:rPr>
                <w:rFonts w:ascii="PT Astra Serif" w:eastAsia="PT Astra Serif" w:hAnsi="PT Astra Serif" w:cs="PT Astra Serif"/>
                <w:sz w:val="28"/>
                <w:szCs w:val="28"/>
              </w:rPr>
              <w:t>от 16.03.2021 № 321</w:t>
            </w:r>
          </w:p>
        </w:tc>
      </w:tr>
    </w:tbl>
    <w:p w:rsidR="0085375F" w:rsidRDefault="0085375F" w:rsidP="0085375F">
      <w:pPr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jc w:val="center"/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МУНИЦИПАЛЬНАЯ ПРОГРАММА</w:t>
      </w:r>
    </w:p>
    <w:p w:rsidR="0085375F" w:rsidRDefault="0085375F" w:rsidP="0085375F">
      <w:pPr>
        <w:jc w:val="center"/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>«Комплексные меры профилактики преступлений</w:t>
      </w:r>
    </w:p>
    <w:p w:rsidR="0085375F" w:rsidRDefault="0085375F" w:rsidP="0085375F">
      <w:pPr>
        <w:jc w:val="center"/>
      </w:pPr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и иных правонарушений в </w:t>
      </w:r>
      <w:proofErr w:type="spellStart"/>
      <w:r>
        <w:rPr>
          <w:rFonts w:ascii="PT Astra Serif" w:hAnsi="PT Astra Serif" w:cs="PT Astra Serif"/>
          <w:b/>
          <w:color w:val="000000"/>
          <w:sz w:val="28"/>
          <w:szCs w:val="28"/>
        </w:rPr>
        <w:t>Узловском</w:t>
      </w:r>
      <w:proofErr w:type="spellEnd"/>
      <w:r>
        <w:rPr>
          <w:rFonts w:ascii="PT Astra Serif" w:hAnsi="PT Astra Serif" w:cs="PT Astra Serif"/>
          <w:b/>
          <w:color w:val="000000"/>
          <w:sz w:val="28"/>
          <w:szCs w:val="28"/>
        </w:rPr>
        <w:t xml:space="preserve"> районе»</w:t>
      </w:r>
    </w:p>
    <w:p w:rsidR="0085375F" w:rsidRDefault="0085375F" w:rsidP="0085375F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5375F" w:rsidRDefault="0085375F" w:rsidP="0085375F">
      <w:pPr>
        <w:jc w:val="center"/>
        <w:rPr>
          <w:rFonts w:ascii="PT Astra Serif" w:hAnsi="PT Astra Serif" w:cs="PT Astra Serif"/>
          <w:color w:val="000000"/>
          <w:sz w:val="28"/>
          <w:szCs w:val="28"/>
        </w:rPr>
      </w:pPr>
    </w:p>
    <w:p w:rsidR="0085375F" w:rsidRDefault="0085375F" w:rsidP="0085375F">
      <w:pPr>
        <w:jc w:val="center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Стратегические приоритеты</w:t>
      </w:r>
    </w:p>
    <w:p w:rsidR="0085375F" w:rsidRDefault="0085375F" w:rsidP="0085375F">
      <w:pPr>
        <w:jc w:val="center"/>
        <w:rPr>
          <w:rFonts w:ascii="PT Astra Serif" w:hAnsi="PT Astra Serif" w:cs="PT Astra Serif"/>
          <w:sz w:val="28"/>
          <w:szCs w:val="28"/>
        </w:rPr>
      </w:pPr>
    </w:p>
    <w:p w:rsidR="0085375F" w:rsidRDefault="0085375F" w:rsidP="0085375F">
      <w:pPr>
        <w:jc w:val="both"/>
      </w:pPr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ab/>
        <w:t xml:space="preserve">Приоритеты и цели муниципальной политики, реализуемой на территории муниципального образования </w:t>
      </w:r>
      <w:proofErr w:type="spellStart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b/>
          <w:bCs/>
          <w:color w:val="000000"/>
          <w:sz w:val="28"/>
          <w:szCs w:val="28"/>
        </w:rPr>
        <w:t xml:space="preserve"> район в сфере профилактики преступлений и иных правонарушений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</w:p>
    <w:p w:rsidR="0085375F" w:rsidRDefault="0085375F" w:rsidP="0085375F">
      <w:pPr>
        <w:ind w:firstLine="709"/>
        <w:jc w:val="center"/>
        <w:rPr>
          <w:rFonts w:ascii="PT Astra Serif" w:hAnsi="PT Astra Serif" w:cs="PT Astra Serif"/>
          <w:b/>
          <w:bCs/>
          <w:color w:val="000000"/>
          <w:sz w:val="28"/>
          <w:szCs w:val="28"/>
        </w:rPr>
      </w:pPr>
    </w:p>
    <w:p w:rsidR="0085375F" w:rsidRDefault="0085375F" w:rsidP="0085375F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Несовершенство систем социальной помощи и занятости ставит в трудное положение молодежь, безработных, лиц, освобожденных из мест лишения свободы, и способствует вовлечению их в криминальную среду.</w:t>
      </w:r>
    </w:p>
    <w:p w:rsidR="0085375F" w:rsidRDefault="0085375F" w:rsidP="0085375F">
      <w:pPr>
        <w:ind w:firstLine="709"/>
        <w:jc w:val="both"/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Много нерешенных вопросов остается в работе с лицами, состоящими под административным надзором. </w:t>
      </w:r>
    </w:p>
    <w:p w:rsidR="0085375F" w:rsidRDefault="0085375F" w:rsidP="0085375F">
      <w:pPr>
        <w:ind w:firstLine="709"/>
        <w:jc w:val="both"/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>Правоохранительными органами принимаются необходимые меры для удержания преступности под контролем, однако, они не могут привести к желаемому состоянию криминальной ситуации без соответствующей поддержки всех заинтересованных органов и организаций.</w:t>
      </w:r>
    </w:p>
    <w:p w:rsidR="0085375F" w:rsidRDefault="0085375F" w:rsidP="0085375F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На фоне сложившегося социально-экономического положения прогноз количественных и качественных изменений преступности на 202</w:t>
      </w:r>
      <w:r w:rsidR="00215D4A">
        <w:rPr>
          <w:rFonts w:ascii="PT Astra Serif" w:hAnsi="PT Astra Serif" w:cs="PT Astra Serif"/>
          <w:color w:val="000000"/>
          <w:sz w:val="28"/>
          <w:szCs w:val="28"/>
        </w:rPr>
        <w:t>5</w:t>
      </w:r>
      <w:r>
        <w:rPr>
          <w:rFonts w:ascii="PT Astra Serif" w:hAnsi="PT Astra Serif" w:cs="PT Astra Serif"/>
          <w:color w:val="000000"/>
          <w:sz w:val="28"/>
          <w:szCs w:val="28"/>
        </w:rPr>
        <w:t>-202</w:t>
      </w:r>
      <w:r w:rsidR="00215D4A">
        <w:rPr>
          <w:rFonts w:ascii="PT Astra Serif" w:hAnsi="PT Astra Serif" w:cs="PT Astra Serif"/>
          <w:color w:val="000000"/>
          <w:sz w:val="28"/>
          <w:szCs w:val="28"/>
        </w:rPr>
        <w:t>9</w:t>
      </w:r>
      <w:r>
        <w:rPr>
          <w:rFonts w:ascii="PT Astra Serif" w:hAnsi="PT Astra Serif" w:cs="PT Astra Serif"/>
          <w:color w:val="000000"/>
          <w:sz w:val="28"/>
          <w:szCs w:val="28"/>
        </w:rPr>
        <w:t xml:space="preserve"> годы не дает оснований предположить наступление улучшения криминальной ситуации.</w:t>
      </w:r>
    </w:p>
    <w:p w:rsidR="0085375F" w:rsidRDefault="0085375F" w:rsidP="0085375F">
      <w:pPr>
        <w:ind w:firstLine="709"/>
        <w:jc w:val="both"/>
      </w:pP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Эффективным механизмом решения проблемы, как показала практика,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росту числа правонарушений на территории </w:t>
      </w:r>
      <w:proofErr w:type="spellStart"/>
      <w:r>
        <w:rPr>
          <w:rFonts w:ascii="PT Astra Serif" w:hAnsi="PT Astra Serif" w:cs="PT Astra Serif"/>
          <w:bCs/>
          <w:color w:val="000000"/>
          <w:sz w:val="28"/>
          <w:szCs w:val="28"/>
        </w:rPr>
        <w:t>Узловского</w:t>
      </w:r>
      <w:proofErr w:type="spellEnd"/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района, использование которого позволяет мобилизовать ресурсные возможности на приоритетных направлениях комплексного решения задачи профилактики правонарушений.</w:t>
      </w:r>
    </w:p>
    <w:p w:rsidR="0085375F" w:rsidRDefault="0085375F" w:rsidP="0085375F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lastRenderedPageBreak/>
        <w:t>Для стабилизации социально-политической ситуации необходимо создание эффективной системы профилактики правонарушений, активное взаимодействие правоохранительных органов с государственными и негосударственными структурами, общественными объединениями, населением.</w:t>
      </w:r>
    </w:p>
    <w:p w:rsidR="0085375F" w:rsidRDefault="0085375F" w:rsidP="0085375F">
      <w:pPr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>Оборудование мест с массовым пребыванием граждан системами видеонаблюдения позволит более оперативно реагировать на осложнение обстановки на улицах и общественных местах.</w:t>
      </w:r>
    </w:p>
    <w:p w:rsidR="0085375F" w:rsidRDefault="0085375F" w:rsidP="0085375F">
      <w:pPr>
        <w:tabs>
          <w:tab w:val="left" w:pos="6255"/>
        </w:tabs>
        <w:ind w:firstLine="709"/>
        <w:jc w:val="both"/>
      </w:pPr>
      <w:r>
        <w:rPr>
          <w:rFonts w:ascii="PT Astra Serif" w:hAnsi="PT Astra Serif" w:cs="PT Astra Serif"/>
          <w:color w:val="000000"/>
          <w:sz w:val="28"/>
          <w:szCs w:val="28"/>
        </w:rPr>
        <w:t xml:space="preserve">Реализация Программы позволит решать указанные проблемы и приведет к выполнению поставленных задач. Таким образом, выполнение мероприятий, предлагаемых данной Программой, окажет положительное влияние на все население </w:t>
      </w:r>
      <w:proofErr w:type="spellStart"/>
      <w:r>
        <w:rPr>
          <w:rFonts w:ascii="PT Astra Serif" w:hAnsi="PT Astra Serif" w:cs="PT Astra Serif"/>
          <w:color w:val="000000"/>
          <w:sz w:val="28"/>
          <w:szCs w:val="28"/>
        </w:rPr>
        <w:t>Узловского</w:t>
      </w:r>
      <w:proofErr w:type="spellEnd"/>
      <w:r>
        <w:rPr>
          <w:rFonts w:ascii="PT Astra Serif" w:hAnsi="PT Astra Serif" w:cs="PT Astra Serif"/>
          <w:color w:val="000000"/>
          <w:sz w:val="28"/>
          <w:szCs w:val="28"/>
        </w:rPr>
        <w:t xml:space="preserve"> района в целом, и на </w:t>
      </w:r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совершенствование системы профилактики преступлений и правонарушений на территории муниципального образования </w:t>
      </w:r>
      <w:proofErr w:type="spellStart"/>
      <w:r>
        <w:rPr>
          <w:rFonts w:ascii="PT Astra Serif" w:hAnsi="PT Astra Serif" w:cs="PT Astra Serif"/>
          <w:bCs/>
          <w:color w:val="000000"/>
          <w:sz w:val="28"/>
          <w:szCs w:val="28"/>
        </w:rPr>
        <w:t>Узловский</w:t>
      </w:r>
      <w:proofErr w:type="spellEnd"/>
      <w:r>
        <w:rPr>
          <w:rFonts w:ascii="PT Astra Serif" w:hAnsi="PT Astra Serif" w:cs="PT Astra Serif"/>
          <w:bCs/>
          <w:color w:val="000000"/>
          <w:sz w:val="28"/>
          <w:szCs w:val="28"/>
        </w:rPr>
        <w:t xml:space="preserve"> район, повышение уровня обеспечения общественного порядка и общественной безопасности в частности.</w:t>
      </w:r>
    </w:p>
    <w:p w:rsidR="007C05B5" w:rsidRDefault="007C05B5"/>
    <w:sectPr w:rsidR="007C05B5" w:rsidSect="007C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375F"/>
    <w:rsid w:val="00215D4A"/>
    <w:rsid w:val="007C05B5"/>
    <w:rsid w:val="0085375F"/>
    <w:rsid w:val="009E717D"/>
    <w:rsid w:val="00C43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75F"/>
    <w:pPr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5375F"/>
    <w:pPr>
      <w:suppressAutoHyphens/>
      <w:spacing w:after="0" w:line="240" w:lineRule="auto"/>
    </w:pPr>
    <w:rPr>
      <w:rFonts w:ascii="Times New Roman" w:eastAsia="Times New Roman" w:hAnsi="Times New Roman"/>
      <w:color w:val="auto"/>
      <w:sz w:val="20"/>
      <w:szCs w:val="20"/>
      <w:lang w:eastAsia="zh-CN"/>
    </w:rPr>
  </w:style>
  <w:style w:type="paragraph" w:customStyle="1" w:styleId="heading">
    <w:name w:val="heading"/>
    <w:basedOn w:val="a"/>
    <w:rsid w:val="0085375F"/>
    <w:pPr>
      <w:spacing w:before="280" w:after="280"/>
    </w:pPr>
    <w:rPr>
      <w:sz w:val="24"/>
      <w:szCs w:val="24"/>
    </w:rPr>
  </w:style>
  <w:style w:type="paragraph" w:customStyle="1" w:styleId="a4">
    <w:name w:val="Шапка(паспорт) документа"/>
    <w:basedOn w:val="a"/>
    <w:rsid w:val="0085375F"/>
    <w:pPr>
      <w:jc w:val="center"/>
    </w:pPr>
    <w:rPr>
      <w:rFonts w:ascii="Arial" w:hAnsi="Arial" w:cs="Arial"/>
      <w:b/>
      <w:sz w:val="24"/>
    </w:rPr>
  </w:style>
  <w:style w:type="paragraph" w:customStyle="1" w:styleId="WW-1">
    <w:name w:val="WW-Текст1"/>
    <w:basedOn w:val="a"/>
    <w:rsid w:val="0085375F"/>
    <w:pPr>
      <w:suppressAutoHyphens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7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787</Words>
  <Characters>4488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Недорезова</dc:creator>
  <cp:lastModifiedBy>Недорезова</cp:lastModifiedBy>
  <cp:revision>2</cp:revision>
  <cp:lastPrinted>2025-03-19T13:37:00Z</cp:lastPrinted>
  <dcterms:created xsi:type="dcterms:W3CDTF">2025-03-19T11:48:00Z</dcterms:created>
  <dcterms:modified xsi:type="dcterms:W3CDTF">2025-03-19T13:38:00Z</dcterms:modified>
</cp:coreProperties>
</file>