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C0" w:rsidRPr="00E10E7F" w:rsidRDefault="000510C0" w:rsidP="00766908">
      <w:pPr>
        <w:jc w:val="center"/>
        <w:rPr>
          <w:rFonts w:ascii="PT Astra Serif" w:hAnsi="PT Astra Serif"/>
        </w:rPr>
      </w:pPr>
      <w:r w:rsidRPr="00E10E7F">
        <w:rPr>
          <w:rFonts w:ascii="PT Astra Serif" w:hAnsi="PT Astra Serif"/>
          <w:noProof/>
          <w:color w:val="000000"/>
          <w:w w:val="0"/>
          <w:sz w:val="0"/>
          <w:szCs w:val="0"/>
          <w:u w:color="000000"/>
          <w:bdr w:val="none" w:sz="0" w:space="0" w:color="000000"/>
          <w:shd w:val="clear" w:color="000000" w:fill="000000"/>
          <w:lang w:eastAsia="ru-RU"/>
        </w:rPr>
        <w:drawing>
          <wp:inline distT="0" distB="0" distL="0" distR="0">
            <wp:extent cx="621030" cy="776605"/>
            <wp:effectExtent l="0" t="0" r="7620" b="4445"/>
            <wp:docPr id="2" name="Рисунок 2"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776605"/>
                    </a:xfrm>
                    <a:prstGeom prst="rect">
                      <a:avLst/>
                    </a:prstGeom>
                    <a:noFill/>
                    <a:ln>
                      <a:noFill/>
                    </a:ln>
                  </pic:spPr>
                </pic:pic>
              </a:graphicData>
            </a:graphic>
          </wp:inline>
        </w:drawing>
      </w:r>
    </w:p>
    <w:p w:rsidR="000510C0" w:rsidRPr="00E10E7F" w:rsidRDefault="000510C0" w:rsidP="000510C0">
      <w:pPr>
        <w:jc w:val="center"/>
        <w:rPr>
          <w:rFonts w:ascii="PT Astra Serif" w:hAnsi="PT Astra Serif"/>
          <w:b/>
          <w:sz w:val="34"/>
        </w:rPr>
      </w:pPr>
      <w:r w:rsidRPr="00E10E7F">
        <w:rPr>
          <w:rFonts w:ascii="PT Astra Serif" w:hAnsi="PT Astra Serif"/>
          <w:b/>
          <w:sz w:val="34"/>
        </w:rPr>
        <w:t xml:space="preserve">АДМИНИСТРАЦИЯ </w:t>
      </w:r>
    </w:p>
    <w:p w:rsidR="000510C0" w:rsidRPr="00E10E7F" w:rsidRDefault="000510C0" w:rsidP="000510C0">
      <w:pPr>
        <w:jc w:val="center"/>
        <w:rPr>
          <w:rFonts w:ascii="PT Astra Serif" w:hAnsi="PT Astra Serif"/>
          <w:b/>
          <w:sz w:val="34"/>
        </w:rPr>
      </w:pPr>
      <w:r w:rsidRPr="00E10E7F">
        <w:rPr>
          <w:rFonts w:ascii="PT Astra Serif" w:hAnsi="PT Astra Serif"/>
          <w:b/>
          <w:sz w:val="34"/>
        </w:rPr>
        <w:t xml:space="preserve">МУНИЦИПАЛЬНОГО ОБРАЗОВАНИЯ </w:t>
      </w:r>
    </w:p>
    <w:p w:rsidR="000510C0" w:rsidRPr="00E10E7F" w:rsidRDefault="000510C0" w:rsidP="000510C0">
      <w:pPr>
        <w:jc w:val="center"/>
        <w:rPr>
          <w:rFonts w:ascii="PT Astra Serif" w:hAnsi="PT Astra Serif"/>
          <w:b/>
          <w:sz w:val="34"/>
        </w:rPr>
      </w:pPr>
      <w:r w:rsidRPr="00E10E7F">
        <w:rPr>
          <w:rFonts w:ascii="PT Astra Serif" w:hAnsi="PT Astra Serif"/>
          <w:b/>
          <w:sz w:val="34"/>
        </w:rPr>
        <w:t>УЗЛОВСКИЙ РАЙОН</w:t>
      </w:r>
    </w:p>
    <w:p w:rsidR="000510C0" w:rsidRPr="00E10E7F" w:rsidRDefault="000510C0" w:rsidP="000510C0">
      <w:pPr>
        <w:spacing w:before="200" w:line="200" w:lineRule="exact"/>
        <w:jc w:val="center"/>
        <w:rPr>
          <w:rFonts w:ascii="PT Astra Serif" w:hAnsi="PT Astra Serif"/>
          <w:b/>
          <w:sz w:val="33"/>
          <w:szCs w:val="33"/>
        </w:rPr>
      </w:pPr>
    </w:p>
    <w:p w:rsidR="000510C0" w:rsidRPr="00E10E7F" w:rsidRDefault="000510C0" w:rsidP="000510C0">
      <w:pPr>
        <w:spacing w:before="200" w:line="200" w:lineRule="exact"/>
        <w:jc w:val="center"/>
        <w:rPr>
          <w:rFonts w:ascii="PT Astra Serif" w:hAnsi="PT Astra Serif"/>
          <w:b/>
          <w:sz w:val="33"/>
          <w:szCs w:val="33"/>
        </w:rPr>
      </w:pPr>
      <w:r w:rsidRPr="00E10E7F">
        <w:rPr>
          <w:rFonts w:ascii="PT Astra Serif" w:hAnsi="PT Astra Serif"/>
          <w:b/>
          <w:sz w:val="33"/>
          <w:szCs w:val="33"/>
        </w:rPr>
        <w:t>ПОСТАНОВЛЕНИЕ</w:t>
      </w:r>
    </w:p>
    <w:p w:rsidR="000510C0" w:rsidRPr="00E10E7F" w:rsidRDefault="000510C0" w:rsidP="000510C0">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0510C0" w:rsidRPr="00E10E7F" w:rsidTr="00EC1E7B">
        <w:trPr>
          <w:trHeight w:val="146"/>
        </w:trPr>
        <w:tc>
          <w:tcPr>
            <w:tcW w:w="5846" w:type="dxa"/>
            <w:shd w:val="clear" w:color="auto" w:fill="auto"/>
          </w:tcPr>
          <w:p w:rsidR="000510C0" w:rsidRPr="00E10E7F" w:rsidRDefault="000510C0" w:rsidP="007C7EEA">
            <w:pPr>
              <w:pStyle w:val="af8"/>
              <w:rPr>
                <w:rFonts w:ascii="PT Astra Serif" w:eastAsia="Calibri" w:hAnsi="PT Astra Serif"/>
                <w:sz w:val="28"/>
                <w:szCs w:val="28"/>
                <w:lang w:eastAsia="en-US"/>
              </w:rPr>
            </w:pPr>
            <w:r w:rsidRPr="00E10E7F">
              <w:rPr>
                <w:rFonts w:ascii="PT Astra Serif" w:eastAsia="Calibri" w:hAnsi="PT Astra Serif"/>
                <w:sz w:val="28"/>
                <w:szCs w:val="28"/>
                <w:lang w:eastAsia="en-US"/>
              </w:rPr>
              <w:t xml:space="preserve">от </w:t>
            </w:r>
            <w:r w:rsidR="00876FE3" w:rsidRPr="00E10E7F">
              <w:rPr>
                <w:rFonts w:ascii="PT Astra Serif" w:eastAsia="Calibri" w:hAnsi="PT Astra Serif"/>
                <w:sz w:val="28"/>
                <w:szCs w:val="28"/>
                <w:lang w:eastAsia="en-US"/>
              </w:rPr>
              <w:t>«___»</w:t>
            </w:r>
            <w:r w:rsidR="007C7EEA">
              <w:rPr>
                <w:rFonts w:ascii="PT Astra Serif" w:eastAsia="Calibri" w:hAnsi="PT Astra Serif"/>
                <w:sz w:val="28"/>
                <w:szCs w:val="28"/>
                <w:lang w:eastAsia="en-US"/>
              </w:rPr>
              <w:t xml:space="preserve"> _________</w:t>
            </w:r>
            <w:r w:rsidRPr="00E10E7F">
              <w:rPr>
                <w:rFonts w:ascii="PT Astra Serif" w:eastAsia="Calibri" w:hAnsi="PT Astra Serif"/>
                <w:sz w:val="28"/>
                <w:szCs w:val="28"/>
                <w:lang w:eastAsia="en-US"/>
              </w:rPr>
              <w:t xml:space="preserve"> 202</w:t>
            </w:r>
            <w:r w:rsidR="00E8509D">
              <w:rPr>
                <w:rFonts w:ascii="PT Astra Serif" w:eastAsia="Calibri" w:hAnsi="PT Astra Serif"/>
                <w:sz w:val="28"/>
                <w:szCs w:val="28"/>
                <w:lang w:eastAsia="en-US"/>
              </w:rPr>
              <w:t>5</w:t>
            </w:r>
            <w:r w:rsidRPr="00E10E7F">
              <w:rPr>
                <w:rFonts w:ascii="PT Astra Serif" w:eastAsia="Calibri" w:hAnsi="PT Astra Serif"/>
                <w:sz w:val="28"/>
                <w:szCs w:val="28"/>
                <w:lang w:eastAsia="en-US"/>
              </w:rPr>
              <w:t xml:space="preserve"> года</w:t>
            </w:r>
          </w:p>
        </w:tc>
        <w:tc>
          <w:tcPr>
            <w:tcW w:w="2409" w:type="dxa"/>
            <w:shd w:val="clear" w:color="auto" w:fill="auto"/>
          </w:tcPr>
          <w:p w:rsidR="000510C0" w:rsidRPr="00E10E7F" w:rsidRDefault="000510C0" w:rsidP="00876FE3">
            <w:pPr>
              <w:pStyle w:val="af8"/>
              <w:rPr>
                <w:rFonts w:ascii="PT Astra Serif" w:eastAsia="Calibri" w:hAnsi="PT Astra Serif"/>
                <w:sz w:val="28"/>
                <w:szCs w:val="28"/>
                <w:lang w:eastAsia="en-US"/>
              </w:rPr>
            </w:pPr>
            <w:r w:rsidRPr="00E10E7F">
              <w:rPr>
                <w:rFonts w:ascii="PT Astra Serif" w:eastAsia="Calibri" w:hAnsi="PT Astra Serif"/>
                <w:sz w:val="28"/>
                <w:szCs w:val="28"/>
                <w:lang w:eastAsia="en-US"/>
              </w:rPr>
              <w:t xml:space="preserve">№ </w:t>
            </w:r>
            <w:r w:rsidR="00876FE3" w:rsidRPr="00E10E7F">
              <w:rPr>
                <w:rFonts w:ascii="PT Astra Serif" w:eastAsia="Calibri" w:hAnsi="PT Astra Serif"/>
                <w:sz w:val="28"/>
                <w:szCs w:val="28"/>
                <w:lang w:eastAsia="en-US"/>
              </w:rPr>
              <w:t>______</w:t>
            </w:r>
          </w:p>
        </w:tc>
      </w:tr>
    </w:tbl>
    <w:p w:rsidR="000510C0" w:rsidRPr="00E10E7F" w:rsidRDefault="000510C0" w:rsidP="000510C0">
      <w:pPr>
        <w:rPr>
          <w:rFonts w:ascii="PT Astra Serif" w:hAnsi="PT Astra Serif" w:cs="PT Astra Serif"/>
          <w:szCs w:val="28"/>
        </w:rPr>
      </w:pPr>
    </w:p>
    <w:p w:rsidR="001A32ED" w:rsidRPr="00E10E7F" w:rsidRDefault="001A32ED">
      <w:pPr>
        <w:jc w:val="center"/>
        <w:rPr>
          <w:rFonts w:ascii="PT Astra Serif" w:hAnsi="PT Astra Serif" w:cs="Arial"/>
          <w:b/>
          <w:sz w:val="24"/>
        </w:rPr>
      </w:pPr>
    </w:p>
    <w:p w:rsidR="00840F7F" w:rsidRPr="00E10E7F" w:rsidRDefault="00931C6A">
      <w:pPr>
        <w:jc w:val="center"/>
        <w:rPr>
          <w:rFonts w:ascii="PT Astra Serif" w:hAnsi="PT Astra Serif"/>
          <w:szCs w:val="32"/>
        </w:rPr>
      </w:pPr>
      <w:r>
        <w:rPr>
          <w:rFonts w:ascii="PT Astra Serif" w:hAnsi="PT Astra Serif"/>
          <w:b/>
          <w:szCs w:val="32"/>
        </w:rPr>
        <w:t>О внесении изменения в постановление администрации муниципального образования Узловский район от 29.01.2024 № 199 «</w:t>
      </w:r>
      <w:r w:rsidR="00840F7F" w:rsidRPr="00E10E7F">
        <w:rPr>
          <w:rFonts w:ascii="PT Astra Serif" w:hAnsi="PT Astra Serif"/>
          <w:b/>
          <w:szCs w:val="32"/>
        </w:rPr>
        <w:t xml:space="preserve">Об утверждении Положения об оплате труда </w:t>
      </w:r>
      <w:r>
        <w:rPr>
          <w:rFonts w:ascii="PT Astra Serif" w:hAnsi="PT Astra Serif"/>
          <w:b/>
          <w:szCs w:val="32"/>
        </w:rPr>
        <w:t xml:space="preserve">работников </w:t>
      </w:r>
      <w:r w:rsidR="00840F7F" w:rsidRPr="00E10E7F">
        <w:rPr>
          <w:rFonts w:ascii="PT Astra Serif" w:hAnsi="PT Astra Serif"/>
          <w:b/>
          <w:szCs w:val="32"/>
        </w:rPr>
        <w:t>Муниципального учреждения</w:t>
      </w:r>
    </w:p>
    <w:p w:rsidR="00840F7F" w:rsidRPr="00E10E7F" w:rsidRDefault="00840F7F">
      <w:pPr>
        <w:jc w:val="center"/>
        <w:rPr>
          <w:rFonts w:ascii="PT Astra Serif" w:hAnsi="PT Astra Serif"/>
          <w:szCs w:val="32"/>
        </w:rPr>
      </w:pPr>
      <w:r w:rsidRPr="00E10E7F">
        <w:rPr>
          <w:rFonts w:ascii="PT Astra Serif" w:hAnsi="PT Astra Serif"/>
          <w:b/>
          <w:szCs w:val="32"/>
        </w:rPr>
        <w:t>«</w:t>
      </w:r>
      <w:r w:rsidR="00514A25" w:rsidRPr="00E10E7F">
        <w:rPr>
          <w:rFonts w:ascii="PT Astra Serif" w:hAnsi="PT Astra Serif"/>
          <w:b/>
          <w:szCs w:val="32"/>
        </w:rPr>
        <w:t>Центр гражданской обороны и защиты населения</w:t>
      </w:r>
    </w:p>
    <w:p w:rsidR="00840F7F" w:rsidRPr="00E10E7F" w:rsidRDefault="00840F7F">
      <w:pPr>
        <w:jc w:val="center"/>
        <w:rPr>
          <w:rFonts w:ascii="PT Astra Serif" w:hAnsi="PT Astra Serif"/>
          <w:szCs w:val="32"/>
        </w:rPr>
      </w:pPr>
      <w:r w:rsidRPr="00E10E7F">
        <w:rPr>
          <w:rFonts w:ascii="PT Astra Serif" w:hAnsi="PT Astra Serif"/>
          <w:b/>
          <w:szCs w:val="32"/>
        </w:rPr>
        <w:t>муниципального образования</w:t>
      </w:r>
    </w:p>
    <w:p w:rsidR="00840F7F" w:rsidRPr="00E10E7F" w:rsidRDefault="00840F7F">
      <w:pPr>
        <w:jc w:val="center"/>
        <w:rPr>
          <w:rFonts w:ascii="PT Astra Serif" w:hAnsi="PT Astra Serif"/>
          <w:szCs w:val="32"/>
        </w:rPr>
      </w:pPr>
      <w:r w:rsidRPr="00E10E7F">
        <w:rPr>
          <w:rFonts w:ascii="PT Astra Serif" w:hAnsi="PT Astra Serif"/>
          <w:b/>
          <w:szCs w:val="32"/>
        </w:rPr>
        <w:t>Узловский район»</w:t>
      </w:r>
    </w:p>
    <w:p w:rsidR="00840F7F" w:rsidRPr="00E10E7F" w:rsidRDefault="00840F7F">
      <w:pPr>
        <w:jc w:val="center"/>
        <w:rPr>
          <w:rFonts w:ascii="PT Astra Serif" w:hAnsi="PT Astra Serif" w:cs="Arial"/>
          <w:b/>
          <w:sz w:val="24"/>
        </w:rPr>
      </w:pPr>
    </w:p>
    <w:p w:rsidR="001A32ED" w:rsidRPr="00E10E7F" w:rsidRDefault="001A32ED">
      <w:pPr>
        <w:jc w:val="center"/>
        <w:rPr>
          <w:rFonts w:ascii="PT Astra Serif" w:hAnsi="PT Astra Serif" w:cs="Arial"/>
          <w:b/>
          <w:sz w:val="24"/>
        </w:rPr>
      </w:pPr>
    </w:p>
    <w:p w:rsidR="00EC3FF5" w:rsidRPr="00EC3FF5" w:rsidRDefault="00EC3FF5" w:rsidP="00EC3FF5">
      <w:pPr>
        <w:widowControl w:val="0"/>
        <w:autoSpaceDE w:val="0"/>
        <w:ind w:firstLine="708"/>
        <w:jc w:val="both"/>
        <w:rPr>
          <w:rFonts w:ascii="PT Astra Serif" w:hAnsi="PT Astra Serif"/>
          <w:szCs w:val="28"/>
        </w:rPr>
      </w:pPr>
      <w:r w:rsidRPr="00EC3FF5">
        <w:rPr>
          <w:rFonts w:ascii="PT Astra Serif" w:hAnsi="PT Astra Serif"/>
          <w:szCs w:val="28"/>
        </w:rPr>
        <w:t>В соответствии с постановлением администрации муниципального образования Узловский район от 25.06.2025 № 1004 «Об индексации заработной платы работников муниципальных учреждений муниципального образования Узловский район»</w:t>
      </w:r>
      <w:r w:rsidRPr="00EC3FF5">
        <w:rPr>
          <w:rFonts w:ascii="PT Astra Serif" w:hAnsi="PT Astra Serif" w:cs="Arial"/>
          <w:szCs w:val="28"/>
        </w:rPr>
        <w:t>, на основании статей 30, 32 Устава Узловского муниципального района Тульской области, администрация муниципального образования Узловский район  ПОСТАНОВЛЯЕТ:</w:t>
      </w:r>
    </w:p>
    <w:p w:rsidR="00840F7F" w:rsidRPr="00E10E7F" w:rsidRDefault="00840F7F">
      <w:pPr>
        <w:widowControl w:val="0"/>
        <w:autoSpaceDE w:val="0"/>
        <w:ind w:firstLine="708"/>
        <w:jc w:val="both"/>
        <w:rPr>
          <w:rFonts w:ascii="PT Astra Serif" w:hAnsi="PT Astra Serif"/>
        </w:rPr>
      </w:pPr>
    </w:p>
    <w:p w:rsidR="001A32ED" w:rsidRPr="00E10E7F" w:rsidRDefault="001A32ED">
      <w:pPr>
        <w:widowControl w:val="0"/>
        <w:autoSpaceDE w:val="0"/>
        <w:ind w:firstLine="708"/>
        <w:jc w:val="both"/>
        <w:rPr>
          <w:rFonts w:ascii="PT Astra Serif" w:hAnsi="PT Astra Serif"/>
        </w:rPr>
      </w:pPr>
    </w:p>
    <w:p w:rsidR="00840F7F" w:rsidRDefault="00840F7F" w:rsidP="00876FE3">
      <w:pPr>
        <w:tabs>
          <w:tab w:val="left" w:pos="1134"/>
        </w:tabs>
        <w:ind w:firstLine="708"/>
        <w:jc w:val="both"/>
        <w:rPr>
          <w:rFonts w:ascii="PT Astra Serif" w:hAnsi="PT Astra Serif"/>
        </w:rPr>
      </w:pPr>
      <w:r w:rsidRPr="00E10E7F">
        <w:rPr>
          <w:rFonts w:ascii="PT Astra Serif" w:hAnsi="PT Astra Serif"/>
        </w:rPr>
        <w:t>1.</w:t>
      </w:r>
      <w:r w:rsidR="003728EA">
        <w:rPr>
          <w:rFonts w:ascii="PT Astra Serif" w:hAnsi="PT Astra Serif"/>
        </w:rPr>
        <w:t xml:space="preserve"> Внести в постановление администрации муниципального образования Узловский район от </w:t>
      </w:r>
      <w:r w:rsidR="007C7EEA">
        <w:rPr>
          <w:rFonts w:ascii="PT Astra Serif" w:hAnsi="PT Astra Serif"/>
        </w:rPr>
        <w:t>29.01.2024</w:t>
      </w:r>
      <w:r w:rsidR="003728EA">
        <w:rPr>
          <w:rFonts w:ascii="PT Astra Serif" w:hAnsi="PT Astra Serif"/>
        </w:rPr>
        <w:t xml:space="preserve"> №</w:t>
      </w:r>
      <w:r w:rsidR="007C7EEA">
        <w:rPr>
          <w:rFonts w:ascii="PT Astra Serif" w:hAnsi="PT Astra Serif"/>
        </w:rPr>
        <w:t xml:space="preserve"> </w:t>
      </w:r>
      <w:r w:rsidR="003728EA">
        <w:rPr>
          <w:rFonts w:ascii="PT Astra Serif" w:hAnsi="PT Astra Serif"/>
        </w:rPr>
        <w:t xml:space="preserve">199 </w:t>
      </w:r>
      <w:r w:rsidR="007C7EEA">
        <w:rPr>
          <w:rFonts w:ascii="PT Astra Serif" w:hAnsi="PT Astra Serif"/>
        </w:rPr>
        <w:t xml:space="preserve">  </w:t>
      </w:r>
      <w:r w:rsidR="003728EA">
        <w:rPr>
          <w:rFonts w:ascii="PT Astra Serif" w:hAnsi="PT Astra Serif"/>
        </w:rPr>
        <w:t>«Об утверждении Положения об оплате труда работников Муниципального учреждения «Центр гражданской обороны и защиты населения муниципального образования Узловский район» (далее</w:t>
      </w:r>
      <w:r w:rsidR="007C7EEA">
        <w:rPr>
          <w:rFonts w:ascii="PT Astra Serif" w:hAnsi="PT Astra Serif"/>
        </w:rPr>
        <w:t xml:space="preserve"> </w:t>
      </w:r>
      <w:r w:rsidR="003728EA">
        <w:rPr>
          <w:rFonts w:ascii="PT Astra Serif" w:hAnsi="PT Astra Serif"/>
        </w:rPr>
        <w:t>-</w:t>
      </w:r>
      <w:r w:rsidR="007C7EEA">
        <w:rPr>
          <w:rFonts w:ascii="PT Astra Serif" w:hAnsi="PT Astra Serif"/>
        </w:rPr>
        <w:t xml:space="preserve"> </w:t>
      </w:r>
      <w:r w:rsidR="003728EA">
        <w:rPr>
          <w:rFonts w:ascii="PT Astra Serif" w:hAnsi="PT Astra Serif"/>
        </w:rPr>
        <w:t>постановление) следующ</w:t>
      </w:r>
      <w:r w:rsidR="007C7EEA">
        <w:rPr>
          <w:rFonts w:ascii="PT Astra Serif" w:hAnsi="PT Astra Serif"/>
        </w:rPr>
        <w:t>е</w:t>
      </w:r>
      <w:r w:rsidR="003728EA">
        <w:rPr>
          <w:rFonts w:ascii="PT Astra Serif" w:hAnsi="PT Astra Serif"/>
        </w:rPr>
        <w:t>е изменени</w:t>
      </w:r>
      <w:r w:rsidR="007C7EEA">
        <w:rPr>
          <w:rFonts w:ascii="PT Astra Serif" w:hAnsi="PT Astra Serif"/>
        </w:rPr>
        <w:t>е</w:t>
      </w:r>
      <w:r w:rsidR="003728EA">
        <w:rPr>
          <w:rFonts w:ascii="PT Astra Serif" w:hAnsi="PT Astra Serif"/>
        </w:rPr>
        <w:t>:</w:t>
      </w:r>
    </w:p>
    <w:p w:rsidR="00F013DE" w:rsidRDefault="003728EA" w:rsidP="00876FE3">
      <w:pPr>
        <w:tabs>
          <w:tab w:val="left" w:pos="1134"/>
        </w:tabs>
        <w:ind w:firstLine="708"/>
        <w:jc w:val="both"/>
        <w:rPr>
          <w:rFonts w:ascii="PT Astra Serif" w:hAnsi="PT Astra Serif"/>
        </w:rPr>
      </w:pPr>
      <w:r>
        <w:rPr>
          <w:rFonts w:ascii="PT Astra Serif" w:hAnsi="PT Astra Serif"/>
        </w:rPr>
        <w:t xml:space="preserve">1.1. </w:t>
      </w:r>
      <w:r w:rsidR="007C7EEA">
        <w:rPr>
          <w:rFonts w:ascii="PT Astra Serif" w:hAnsi="PT Astra Serif"/>
        </w:rPr>
        <w:t>Пункты 2.1. и 2.2. р</w:t>
      </w:r>
      <w:r w:rsidR="002E7505">
        <w:rPr>
          <w:rFonts w:ascii="PT Astra Serif" w:hAnsi="PT Astra Serif"/>
        </w:rPr>
        <w:t>аздел</w:t>
      </w:r>
      <w:r w:rsidR="007C7EEA">
        <w:rPr>
          <w:rFonts w:ascii="PT Astra Serif" w:hAnsi="PT Astra Serif"/>
        </w:rPr>
        <w:t>а</w:t>
      </w:r>
      <w:r w:rsidR="002E7505">
        <w:rPr>
          <w:rFonts w:ascii="PT Astra Serif" w:hAnsi="PT Astra Serif"/>
        </w:rPr>
        <w:t xml:space="preserve"> 2 приложения</w:t>
      </w:r>
      <w:r w:rsidR="00F013DE">
        <w:rPr>
          <w:rFonts w:ascii="PT Astra Serif" w:hAnsi="PT Astra Serif"/>
        </w:rPr>
        <w:t xml:space="preserve"> к постановлению изложить в новой редакции:</w:t>
      </w:r>
    </w:p>
    <w:p w:rsidR="00B339F6" w:rsidRDefault="007C7EEA" w:rsidP="007C7EEA">
      <w:pPr>
        <w:tabs>
          <w:tab w:val="left" w:pos="1134"/>
        </w:tabs>
        <w:ind w:firstLine="708"/>
        <w:jc w:val="both"/>
        <w:rPr>
          <w:rFonts w:ascii="PT Astra Serif" w:hAnsi="PT Astra Serif"/>
          <w:bCs/>
        </w:rPr>
      </w:pPr>
      <w:r>
        <w:rPr>
          <w:rFonts w:ascii="PT Astra Serif" w:hAnsi="PT Astra Serif"/>
        </w:rPr>
        <w:t>«</w:t>
      </w:r>
      <w:r w:rsidR="00B339F6" w:rsidRPr="003E673B">
        <w:rPr>
          <w:rFonts w:ascii="PT Astra Serif" w:hAnsi="PT Astra Serif"/>
          <w:bCs/>
        </w:rPr>
        <w:t>2.1. Размеры должностных окладов работников Учреждения, занимающихдолжности, не включенных в ПКГ:</w:t>
      </w:r>
    </w:p>
    <w:p w:rsidR="00B339F6" w:rsidRPr="003E673B" w:rsidRDefault="00B339F6" w:rsidP="00B339F6">
      <w:pPr>
        <w:ind w:firstLine="709"/>
        <w:jc w:val="both"/>
        <w:rPr>
          <w:rFonts w:ascii="PT Astra Serif" w:hAnsi="PT Astra Serif"/>
          <w:bCs/>
        </w:rPr>
      </w:pPr>
    </w:p>
    <w:tbl>
      <w:tblPr>
        <w:tblW w:w="9476" w:type="dxa"/>
        <w:tblInd w:w="40" w:type="dxa"/>
        <w:tblLayout w:type="fixed"/>
        <w:tblCellMar>
          <w:left w:w="40" w:type="dxa"/>
          <w:right w:w="40" w:type="dxa"/>
        </w:tblCellMar>
        <w:tblLook w:val="0000"/>
      </w:tblPr>
      <w:tblGrid>
        <w:gridCol w:w="685"/>
        <w:gridCol w:w="5776"/>
        <w:gridCol w:w="3015"/>
      </w:tblGrid>
      <w:tr w:rsidR="00B339F6" w:rsidRPr="003E673B" w:rsidTr="00E6770F">
        <w:trPr>
          <w:trHeight w:val="663"/>
          <w:tblHeader/>
        </w:trPr>
        <w:tc>
          <w:tcPr>
            <w:tcW w:w="68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b/>
              </w:rPr>
            </w:pPr>
            <w:r w:rsidRPr="003E673B">
              <w:rPr>
                <w:rFonts w:ascii="PT Astra Serif" w:hAnsi="PT Astra Serif"/>
                <w:b/>
              </w:rPr>
              <w:t>№ п/п</w:t>
            </w:r>
          </w:p>
        </w:tc>
        <w:tc>
          <w:tcPr>
            <w:tcW w:w="5776"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b/>
              </w:rPr>
            </w:pPr>
            <w:r w:rsidRPr="003E673B">
              <w:rPr>
                <w:rFonts w:ascii="PT Astra Serif" w:hAnsi="PT Astra Serif"/>
                <w:b/>
              </w:rPr>
              <w:t>Должности не отнесённые к ПКГ</w:t>
            </w:r>
          </w:p>
        </w:tc>
        <w:tc>
          <w:tcPr>
            <w:tcW w:w="301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b/>
              </w:rPr>
            </w:pPr>
            <w:r w:rsidRPr="003E673B">
              <w:rPr>
                <w:rFonts w:ascii="PT Astra Serif" w:hAnsi="PT Astra Serif"/>
                <w:b/>
              </w:rPr>
              <w:t>Размер должностного оклада (оклад</w:t>
            </w:r>
            <w:r w:rsidR="007C7EEA">
              <w:rPr>
                <w:rFonts w:ascii="PT Astra Serif" w:hAnsi="PT Astra Serif"/>
                <w:b/>
              </w:rPr>
              <w:t>а</w:t>
            </w:r>
            <w:r w:rsidRPr="003E673B">
              <w:rPr>
                <w:rFonts w:ascii="PT Astra Serif" w:hAnsi="PT Astra Serif"/>
                <w:b/>
              </w:rPr>
              <w:t>), руб.</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1</w:t>
            </w:r>
            <w:r w:rsidRPr="003E673B">
              <w:rPr>
                <w:rFonts w:ascii="PT Astra Serif" w:hAnsi="PT Astra Serif"/>
              </w:rPr>
              <w:t>.</w:t>
            </w:r>
          </w:p>
        </w:tc>
        <w:tc>
          <w:tcPr>
            <w:tcW w:w="5776"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w:t>
            </w:r>
          </w:p>
        </w:tc>
        <w:tc>
          <w:tcPr>
            <w:tcW w:w="301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11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lastRenderedPageBreak/>
              <w:t>2</w:t>
            </w:r>
            <w:r w:rsidRPr="003E673B">
              <w:rPr>
                <w:rFonts w:ascii="PT Astra Serif" w:hAnsi="PT Astra Serif"/>
              </w:rPr>
              <w:t>.</w:t>
            </w:r>
          </w:p>
        </w:tc>
        <w:tc>
          <w:tcPr>
            <w:tcW w:w="5776"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Системный администратор</w:t>
            </w:r>
          </w:p>
        </w:tc>
        <w:tc>
          <w:tcPr>
            <w:tcW w:w="301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11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3</w:t>
            </w:r>
            <w:r w:rsidRPr="003E673B">
              <w:rPr>
                <w:rFonts w:ascii="PT Astra Serif" w:hAnsi="PT Astra Serif"/>
              </w:rPr>
              <w:t>.</w:t>
            </w:r>
          </w:p>
        </w:tc>
        <w:tc>
          <w:tcPr>
            <w:tcW w:w="5776"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Специалист по закупкам</w:t>
            </w:r>
          </w:p>
        </w:tc>
        <w:tc>
          <w:tcPr>
            <w:tcW w:w="3015" w:type="dxa"/>
            <w:tcBorders>
              <w:top w:val="single" w:sz="6" w:space="0" w:color="auto"/>
              <w:left w:val="single" w:sz="6"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10</w:t>
            </w:r>
            <w:r w:rsidR="004F167F">
              <w:rPr>
                <w:rFonts w:ascii="PT Astra Serif" w:hAnsi="PT Astra Serif"/>
              </w:rPr>
              <w:t xml:space="preserve"> </w:t>
            </w:r>
            <w:r>
              <w:rPr>
                <w:rFonts w:ascii="PT Astra Serif" w:hAnsi="PT Astra Serif"/>
              </w:rPr>
              <w:t>887</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b/>
              </w:rPr>
            </w:pPr>
            <w:r w:rsidRPr="003E673B">
              <w:rPr>
                <w:rFonts w:ascii="PT Astra Serif" w:hAnsi="PT Astra Serif"/>
                <w:b/>
              </w:rPr>
              <w:t>Отдел по гражданской обороне, чрезвычайным ситуациям и охране окружающей среды</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4</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 xml:space="preserve">Начальник отдела по </w:t>
            </w:r>
            <w:r>
              <w:rPr>
                <w:rFonts w:ascii="PT Astra Serif" w:hAnsi="PT Astra Serif"/>
              </w:rPr>
              <w:t>ГО</w:t>
            </w:r>
            <w:r w:rsidRPr="003E673B">
              <w:rPr>
                <w:rFonts w:ascii="PT Astra Serif" w:hAnsi="PT Astra Serif"/>
              </w:rPr>
              <w:t xml:space="preserve">, </w:t>
            </w:r>
            <w:r>
              <w:rPr>
                <w:rFonts w:ascii="PT Astra Serif" w:hAnsi="PT Astra Serif"/>
              </w:rPr>
              <w:t>ЧС</w:t>
            </w:r>
            <w:r w:rsidRPr="003E673B">
              <w:rPr>
                <w:rFonts w:ascii="PT Astra Serif" w:hAnsi="PT Astra Serif"/>
              </w:rPr>
              <w:t xml:space="preserve"> и </w:t>
            </w:r>
            <w:r>
              <w:rPr>
                <w:rFonts w:ascii="PT Astra Serif" w:hAnsi="PT Astra Serif"/>
              </w:rPr>
              <w:t>ООС</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12</w:t>
            </w:r>
            <w:r w:rsidR="004F167F">
              <w:rPr>
                <w:rFonts w:ascii="PT Astra Serif" w:hAnsi="PT Astra Serif"/>
              </w:rPr>
              <w:t xml:space="preserve"> </w:t>
            </w:r>
            <w:r>
              <w:rPr>
                <w:rFonts w:ascii="PT Astra Serif" w:hAnsi="PT Astra Serif"/>
              </w:rPr>
              <w:t>593</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5</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 по ГО</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6</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 по ЧС</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7</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 по эвакуации</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8</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 по ООС</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9</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Старший инспектор по РХБМ защите</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Pr>
                <w:rFonts w:ascii="PT Astra Serif" w:hAnsi="PT Astra Serif"/>
              </w:rPr>
              <w:t>10</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 xml:space="preserve">Инженер по </w:t>
            </w:r>
            <w:r>
              <w:rPr>
                <w:rFonts w:ascii="PT Astra Serif" w:hAnsi="PT Astra Serif"/>
              </w:rPr>
              <w:t>ГО</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146</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b/>
              </w:rPr>
            </w:pPr>
            <w:r w:rsidRPr="003E673B">
              <w:rPr>
                <w:rFonts w:ascii="PT Astra Serif" w:hAnsi="PT Astra Serif"/>
                <w:b/>
              </w:rPr>
              <w:t>Единая дежурно-диспетчерская служба</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 xml:space="preserve">Начальник </w:t>
            </w:r>
            <w:r>
              <w:rPr>
                <w:rFonts w:ascii="PT Astra Serif" w:hAnsi="PT Astra Serif"/>
              </w:rPr>
              <w:t>ЕДДС</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12</w:t>
            </w:r>
            <w:r w:rsidR="004F167F">
              <w:rPr>
                <w:rFonts w:ascii="PT Astra Serif" w:hAnsi="PT Astra Serif"/>
              </w:rPr>
              <w:t xml:space="preserve"> </w:t>
            </w:r>
            <w:r>
              <w:rPr>
                <w:rFonts w:ascii="PT Astra Serif" w:hAnsi="PT Astra Serif"/>
              </w:rPr>
              <w:t>593</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2</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 xml:space="preserve">Заместитель начальника ЕДДС </w:t>
            </w:r>
            <w:r w:rsidR="007C7EEA">
              <w:rPr>
                <w:rFonts w:ascii="PT Astra Serif" w:hAnsi="PT Astra Serif"/>
              </w:rPr>
              <w:t>–</w:t>
            </w:r>
            <w:r w:rsidRPr="003E673B">
              <w:rPr>
                <w:rFonts w:ascii="PT Astra Serif" w:hAnsi="PT Astra Serif"/>
              </w:rPr>
              <w:t xml:space="preserve"> старший оперативный дежурный</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1</w:t>
            </w:r>
            <w:r w:rsidR="004F167F">
              <w:rPr>
                <w:rFonts w:ascii="PT Astra Serif" w:hAnsi="PT Astra Serif"/>
              </w:rPr>
              <w:t xml:space="preserve"> </w:t>
            </w:r>
            <w:r>
              <w:rPr>
                <w:rFonts w:ascii="PT Astra Serif" w:hAnsi="PT Astra Serif"/>
              </w:rPr>
              <w:t>674</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3</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Оперативный дежурный</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rPr>
            </w:pPr>
            <w:r>
              <w:rPr>
                <w:rFonts w:ascii="PT Astra Serif" w:hAnsi="PT Astra Serif"/>
              </w:rPr>
              <w:t>9</w:t>
            </w:r>
            <w:r w:rsidR="004F167F">
              <w:rPr>
                <w:rFonts w:ascii="PT Astra Serif" w:hAnsi="PT Astra Serif"/>
              </w:rPr>
              <w:t xml:space="preserve"> </w:t>
            </w:r>
            <w:r>
              <w:rPr>
                <w:rFonts w:ascii="PT Astra Serif" w:hAnsi="PT Astra Serif"/>
              </w:rPr>
              <w:t>679</w:t>
            </w:r>
          </w:p>
        </w:tc>
      </w:tr>
      <w:tr w:rsidR="00B339F6" w:rsidRPr="003E673B" w:rsidTr="00E6770F">
        <w:trPr>
          <w:trHeight w:val="336"/>
        </w:trPr>
        <w:tc>
          <w:tcPr>
            <w:tcW w:w="685" w:type="dxa"/>
            <w:tcBorders>
              <w:top w:val="single" w:sz="6" w:space="0" w:color="auto"/>
              <w:left w:val="single" w:sz="6" w:space="0" w:color="auto"/>
              <w:bottom w:val="single" w:sz="6" w:space="0" w:color="auto"/>
              <w:right w:val="single" w:sz="4" w:space="0" w:color="auto"/>
            </w:tcBorders>
            <w:vAlign w:val="center"/>
          </w:tcPr>
          <w:p w:rsidR="00B339F6" w:rsidRPr="003E673B" w:rsidRDefault="00B339F6" w:rsidP="001D6E94">
            <w:pPr>
              <w:jc w:val="center"/>
              <w:rPr>
                <w:rFonts w:ascii="PT Astra Serif" w:hAnsi="PT Astra Serif"/>
              </w:rPr>
            </w:pPr>
            <w:r w:rsidRPr="003E673B">
              <w:rPr>
                <w:rFonts w:ascii="PT Astra Serif" w:hAnsi="PT Astra Serif"/>
              </w:rPr>
              <w:t>1</w:t>
            </w:r>
            <w:r>
              <w:rPr>
                <w:rFonts w:ascii="PT Astra Serif" w:hAnsi="PT Astra Serif"/>
              </w:rPr>
              <w:t>4</w:t>
            </w:r>
            <w:r w:rsidRPr="003E673B">
              <w:rPr>
                <w:rFonts w:ascii="PT Astra Serif" w:hAnsi="PT Astra Serif"/>
              </w:rPr>
              <w:t>.</w:t>
            </w:r>
          </w:p>
        </w:tc>
        <w:tc>
          <w:tcPr>
            <w:tcW w:w="5776" w:type="dxa"/>
            <w:tcBorders>
              <w:top w:val="single" w:sz="6" w:space="0" w:color="auto"/>
              <w:left w:val="single" w:sz="4" w:space="0" w:color="auto"/>
              <w:bottom w:val="single" w:sz="6" w:space="0" w:color="auto"/>
              <w:right w:val="single" w:sz="4" w:space="0" w:color="auto"/>
            </w:tcBorders>
            <w:vAlign w:val="center"/>
          </w:tcPr>
          <w:p w:rsidR="00B339F6" w:rsidRPr="003E673B" w:rsidRDefault="00B339F6" w:rsidP="007C7EEA">
            <w:pPr>
              <w:rPr>
                <w:rFonts w:ascii="PT Astra Serif" w:hAnsi="PT Astra Serif"/>
              </w:rPr>
            </w:pPr>
            <w:r w:rsidRPr="003E673B">
              <w:rPr>
                <w:rFonts w:ascii="PT Astra Serif" w:hAnsi="PT Astra Serif"/>
              </w:rPr>
              <w:t>Помощник оперативного дежурного</w:t>
            </w:r>
          </w:p>
        </w:tc>
        <w:tc>
          <w:tcPr>
            <w:tcW w:w="3015" w:type="dxa"/>
            <w:tcBorders>
              <w:top w:val="single" w:sz="6" w:space="0" w:color="auto"/>
              <w:left w:val="single" w:sz="4" w:space="0" w:color="auto"/>
              <w:bottom w:val="single" w:sz="6" w:space="0" w:color="auto"/>
              <w:right w:val="single" w:sz="6" w:space="0" w:color="auto"/>
            </w:tcBorders>
            <w:vAlign w:val="center"/>
          </w:tcPr>
          <w:p w:rsidR="00B339F6" w:rsidRPr="003E673B" w:rsidRDefault="00B339F6" w:rsidP="001D6E94">
            <w:pPr>
              <w:jc w:val="center"/>
              <w:rPr>
                <w:rFonts w:ascii="PT Astra Serif" w:hAnsi="PT Astra Serif"/>
                <w:lang w:val="en-US"/>
              </w:rPr>
            </w:pPr>
            <w:r>
              <w:rPr>
                <w:rFonts w:ascii="PT Astra Serif" w:hAnsi="PT Astra Serif"/>
              </w:rPr>
              <w:t>9</w:t>
            </w:r>
            <w:r w:rsidR="004F167F">
              <w:rPr>
                <w:rFonts w:ascii="PT Astra Serif" w:hAnsi="PT Astra Serif"/>
              </w:rPr>
              <w:t xml:space="preserve"> </w:t>
            </w:r>
            <w:r>
              <w:rPr>
                <w:rFonts w:ascii="PT Astra Serif" w:hAnsi="PT Astra Serif"/>
              </w:rPr>
              <w:t>196</w:t>
            </w:r>
          </w:p>
        </w:tc>
      </w:tr>
    </w:tbl>
    <w:p w:rsidR="00B339F6" w:rsidRDefault="00B339F6" w:rsidP="00B339F6">
      <w:pPr>
        <w:ind w:firstLine="709"/>
        <w:jc w:val="both"/>
        <w:rPr>
          <w:rFonts w:ascii="PT Astra Serif" w:hAnsi="PT Astra Serif" w:cs="Arial"/>
          <w:bCs/>
          <w:szCs w:val="28"/>
        </w:rPr>
      </w:pPr>
    </w:p>
    <w:p w:rsidR="00B339F6" w:rsidRPr="003E673B" w:rsidRDefault="00B339F6" w:rsidP="00B339F6">
      <w:pPr>
        <w:ind w:firstLine="709"/>
        <w:jc w:val="both"/>
        <w:rPr>
          <w:rFonts w:ascii="PT Astra Serif" w:hAnsi="PT Astra Serif" w:cs="Arial"/>
          <w:bCs/>
          <w:szCs w:val="28"/>
        </w:rPr>
      </w:pPr>
      <w:r w:rsidRPr="003E673B">
        <w:rPr>
          <w:rFonts w:ascii="PT Astra Serif" w:hAnsi="PT Astra Serif" w:cs="Arial"/>
          <w:bCs/>
          <w:szCs w:val="28"/>
        </w:rPr>
        <w:t>2.2. Размеры окладов работников Учреждения осуществляющих профессиональную деятельность по профессиям рабочих (далее – рабочие), утверждённым Приказом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 в следующих размерах:</w:t>
      </w:r>
    </w:p>
    <w:p w:rsidR="002A47EE" w:rsidRDefault="002A47EE" w:rsidP="002A47EE">
      <w:pPr>
        <w:jc w:val="both"/>
        <w:rPr>
          <w:rFonts w:ascii="PT Astra Serif" w:hAnsi="PT Astra Serif" w:cs="Arial"/>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A47EE" w:rsidRPr="003E673B" w:rsidTr="001D6E94">
        <w:tc>
          <w:tcPr>
            <w:tcW w:w="4785" w:type="dxa"/>
          </w:tcPr>
          <w:p w:rsidR="002A47EE" w:rsidRPr="003E673B" w:rsidRDefault="002A47EE" w:rsidP="001D6E94">
            <w:pPr>
              <w:jc w:val="center"/>
              <w:rPr>
                <w:rFonts w:ascii="PT Astra Serif" w:hAnsi="PT Astra Serif" w:cs="Arial"/>
                <w:b/>
                <w:bCs/>
                <w:szCs w:val="28"/>
              </w:rPr>
            </w:pPr>
            <w:r w:rsidRPr="003E673B">
              <w:rPr>
                <w:rFonts w:ascii="PT Astra Serif" w:hAnsi="PT Astra Serif" w:cs="Arial"/>
                <w:b/>
                <w:bCs/>
                <w:szCs w:val="28"/>
              </w:rPr>
              <w:t>Должности по уровням</w:t>
            </w:r>
          </w:p>
        </w:tc>
        <w:tc>
          <w:tcPr>
            <w:tcW w:w="4785" w:type="dxa"/>
          </w:tcPr>
          <w:p w:rsidR="002A47EE" w:rsidRPr="003E673B" w:rsidRDefault="002A47EE" w:rsidP="004858BD">
            <w:pPr>
              <w:jc w:val="center"/>
              <w:rPr>
                <w:rFonts w:ascii="PT Astra Serif" w:hAnsi="PT Astra Serif" w:cs="Arial"/>
                <w:b/>
                <w:bCs/>
                <w:szCs w:val="28"/>
              </w:rPr>
            </w:pPr>
            <w:r w:rsidRPr="003E673B">
              <w:rPr>
                <w:rFonts w:ascii="PT Astra Serif" w:hAnsi="PT Astra Serif" w:cs="Arial"/>
                <w:b/>
                <w:bCs/>
                <w:szCs w:val="28"/>
              </w:rPr>
              <w:t>Размер оклада,</w:t>
            </w:r>
            <w:r w:rsidR="004858BD">
              <w:rPr>
                <w:rFonts w:ascii="PT Astra Serif" w:hAnsi="PT Astra Serif" w:cs="Arial"/>
                <w:b/>
                <w:bCs/>
                <w:szCs w:val="28"/>
              </w:rPr>
              <w:t xml:space="preserve"> </w:t>
            </w:r>
            <w:r w:rsidRPr="003E673B">
              <w:rPr>
                <w:rFonts w:ascii="PT Astra Serif" w:hAnsi="PT Astra Serif" w:cs="Arial"/>
                <w:b/>
                <w:bCs/>
                <w:szCs w:val="28"/>
              </w:rPr>
              <w:t>руб.</w:t>
            </w:r>
          </w:p>
        </w:tc>
      </w:tr>
      <w:tr w:rsidR="002A47EE" w:rsidRPr="003E673B" w:rsidTr="001D6E94">
        <w:tc>
          <w:tcPr>
            <w:tcW w:w="4785" w:type="dxa"/>
          </w:tcPr>
          <w:p w:rsidR="002A47EE" w:rsidRPr="003E673B" w:rsidRDefault="002A47EE" w:rsidP="001D6E94">
            <w:pPr>
              <w:jc w:val="both"/>
              <w:rPr>
                <w:rFonts w:ascii="PT Astra Serif" w:hAnsi="PT Astra Serif" w:cs="Arial"/>
                <w:bCs/>
                <w:szCs w:val="28"/>
              </w:rPr>
            </w:pPr>
            <w:r w:rsidRPr="003E673B">
              <w:rPr>
                <w:rFonts w:ascii="PT Astra Serif" w:hAnsi="PT Astra Serif" w:cs="Arial"/>
                <w:bCs/>
                <w:szCs w:val="28"/>
              </w:rPr>
              <w:t>Должности, отнесённые к ПКГ «Общеотраслевые профессии рабочих первого уровня»</w:t>
            </w:r>
          </w:p>
        </w:tc>
        <w:tc>
          <w:tcPr>
            <w:tcW w:w="4785" w:type="dxa"/>
          </w:tcPr>
          <w:p w:rsidR="002A47EE" w:rsidRPr="003E673B" w:rsidRDefault="002A47EE" w:rsidP="001D6E94">
            <w:pPr>
              <w:jc w:val="both"/>
              <w:rPr>
                <w:rFonts w:ascii="PT Astra Serif" w:hAnsi="PT Astra Serif" w:cs="Arial"/>
                <w:bCs/>
                <w:szCs w:val="28"/>
              </w:rPr>
            </w:pPr>
          </w:p>
        </w:tc>
      </w:tr>
      <w:tr w:rsidR="002A47EE" w:rsidRPr="003E673B" w:rsidTr="001D6E94">
        <w:tc>
          <w:tcPr>
            <w:tcW w:w="4785" w:type="dxa"/>
          </w:tcPr>
          <w:p w:rsidR="002A47EE" w:rsidRPr="003E673B" w:rsidRDefault="002A47EE" w:rsidP="001D6E94">
            <w:pPr>
              <w:jc w:val="both"/>
              <w:rPr>
                <w:rFonts w:ascii="PT Astra Serif" w:hAnsi="PT Astra Serif"/>
              </w:rPr>
            </w:pPr>
            <w:r w:rsidRPr="003E673B">
              <w:rPr>
                <w:rFonts w:ascii="PT Astra Serif" w:hAnsi="PT Astra Serif"/>
              </w:rPr>
              <w:t>1-й квалификационный уровень</w:t>
            </w:r>
          </w:p>
          <w:p w:rsidR="002A47EE" w:rsidRPr="003E673B" w:rsidRDefault="002A47EE" w:rsidP="001D6E94">
            <w:pPr>
              <w:jc w:val="both"/>
              <w:rPr>
                <w:rFonts w:ascii="PT Astra Serif" w:hAnsi="PT Astra Serif" w:cs="Arial"/>
                <w:bCs/>
                <w:szCs w:val="28"/>
              </w:rPr>
            </w:pPr>
            <w:r w:rsidRPr="003E673B">
              <w:rPr>
                <w:rFonts w:ascii="PT Astra Serif" w:hAnsi="PT Astra Serif"/>
              </w:rPr>
              <w:t>Уборщик служебных помещений</w:t>
            </w:r>
          </w:p>
        </w:tc>
        <w:tc>
          <w:tcPr>
            <w:tcW w:w="4785" w:type="dxa"/>
          </w:tcPr>
          <w:p w:rsidR="002A47EE" w:rsidRPr="003E673B" w:rsidRDefault="002A47EE" w:rsidP="001D6E94">
            <w:pPr>
              <w:jc w:val="center"/>
              <w:rPr>
                <w:rFonts w:ascii="PT Astra Serif" w:hAnsi="PT Astra Serif" w:cs="Arial"/>
                <w:bCs/>
                <w:szCs w:val="28"/>
              </w:rPr>
            </w:pPr>
          </w:p>
          <w:p w:rsidR="002A47EE" w:rsidRPr="003E673B" w:rsidRDefault="002A47EE" w:rsidP="001D6E94">
            <w:pPr>
              <w:jc w:val="center"/>
              <w:rPr>
                <w:rFonts w:ascii="PT Astra Serif" w:hAnsi="PT Astra Serif" w:cs="Arial"/>
                <w:bCs/>
                <w:szCs w:val="28"/>
              </w:rPr>
            </w:pPr>
            <w:r w:rsidRPr="003E673B">
              <w:rPr>
                <w:rFonts w:ascii="PT Astra Serif" w:hAnsi="PT Astra Serif" w:cs="Arial"/>
                <w:bCs/>
                <w:szCs w:val="28"/>
              </w:rPr>
              <w:t>5</w:t>
            </w:r>
            <w:r w:rsidR="004F167F">
              <w:rPr>
                <w:rFonts w:ascii="PT Astra Serif" w:hAnsi="PT Astra Serif" w:cs="Arial"/>
                <w:bCs/>
                <w:szCs w:val="28"/>
              </w:rPr>
              <w:t xml:space="preserve"> </w:t>
            </w:r>
            <w:r>
              <w:rPr>
                <w:rFonts w:ascii="PT Astra Serif" w:hAnsi="PT Astra Serif" w:cs="Arial"/>
                <w:bCs/>
                <w:szCs w:val="28"/>
              </w:rPr>
              <w:t>765</w:t>
            </w:r>
          </w:p>
        </w:tc>
      </w:tr>
    </w:tbl>
    <w:p w:rsidR="00B339F6" w:rsidRPr="00E10E7F" w:rsidRDefault="007C7EEA" w:rsidP="007C7EEA">
      <w:pPr>
        <w:tabs>
          <w:tab w:val="left" w:pos="1134"/>
        </w:tabs>
        <w:ind w:firstLine="708"/>
        <w:jc w:val="right"/>
        <w:rPr>
          <w:rFonts w:ascii="PT Astra Serif" w:hAnsi="PT Astra Serif"/>
        </w:rPr>
      </w:pPr>
      <w:r>
        <w:rPr>
          <w:rFonts w:ascii="PT Astra Serif" w:hAnsi="PT Astra Serif"/>
        </w:rPr>
        <w:t xml:space="preserve">  ».</w:t>
      </w:r>
    </w:p>
    <w:p w:rsidR="000510C0" w:rsidRPr="00E10E7F" w:rsidRDefault="00A020AB" w:rsidP="000510C0">
      <w:pPr>
        <w:pStyle w:val="ConsPlusTitle"/>
        <w:tabs>
          <w:tab w:val="left" w:pos="1134"/>
        </w:tabs>
        <w:ind w:firstLine="708"/>
        <w:jc w:val="both"/>
        <w:outlineLvl w:val="0"/>
        <w:rPr>
          <w:rFonts w:ascii="PT Astra Serif" w:hAnsi="PT Astra Serif"/>
          <w:b w:val="0"/>
          <w:color w:val="000000"/>
          <w:sz w:val="28"/>
          <w:szCs w:val="28"/>
        </w:rPr>
      </w:pPr>
      <w:r>
        <w:rPr>
          <w:rFonts w:ascii="PT Astra Serif" w:hAnsi="PT Astra Serif"/>
          <w:b w:val="0"/>
          <w:sz w:val="28"/>
          <w:szCs w:val="28"/>
        </w:rPr>
        <w:t>2</w:t>
      </w:r>
      <w:r w:rsidR="000510C0" w:rsidRPr="00E10E7F">
        <w:rPr>
          <w:rFonts w:ascii="PT Astra Serif" w:hAnsi="PT Astra Serif"/>
          <w:b w:val="0"/>
          <w:sz w:val="28"/>
          <w:szCs w:val="28"/>
        </w:rPr>
        <w:t>.</w:t>
      </w:r>
      <w:r>
        <w:rPr>
          <w:rFonts w:ascii="PT Astra Serif" w:hAnsi="PT Astra Serif"/>
          <w:b w:val="0"/>
          <w:sz w:val="28"/>
          <w:szCs w:val="28"/>
        </w:rPr>
        <w:t xml:space="preserve"> </w:t>
      </w:r>
      <w:r w:rsidR="000510C0" w:rsidRPr="00E10E7F">
        <w:rPr>
          <w:rFonts w:ascii="PT Astra Serif" w:hAnsi="PT Astra Serif"/>
          <w:b w:val="0"/>
          <w:sz w:val="28"/>
          <w:szCs w:val="28"/>
        </w:rPr>
        <w:t xml:space="preserve">Службе по взаимодействию со средствами массовой информации администрации муниципального образования Узловский район </w:t>
      </w:r>
      <w:r w:rsidR="007C7EEA">
        <w:rPr>
          <w:rFonts w:ascii="PT Astra Serif" w:hAnsi="PT Astra Serif"/>
          <w:b w:val="0"/>
          <w:sz w:val="28"/>
          <w:szCs w:val="28"/>
        </w:rPr>
        <w:t xml:space="preserve">                     </w:t>
      </w:r>
      <w:r w:rsidR="000510C0" w:rsidRPr="00E10E7F">
        <w:rPr>
          <w:rFonts w:ascii="PT Astra Serif" w:hAnsi="PT Astra Serif"/>
          <w:b w:val="0"/>
          <w:sz w:val="28"/>
          <w:szCs w:val="28"/>
        </w:rPr>
        <w:t>(Рощупкин</w:t>
      </w:r>
      <w:r w:rsidR="007C7EEA">
        <w:rPr>
          <w:rFonts w:ascii="PT Astra Serif" w:hAnsi="PT Astra Serif"/>
          <w:b w:val="0"/>
          <w:sz w:val="28"/>
          <w:szCs w:val="28"/>
        </w:rPr>
        <w:t xml:space="preserve"> </w:t>
      </w:r>
      <w:r w:rsidR="000510C0" w:rsidRPr="00E10E7F">
        <w:rPr>
          <w:rFonts w:ascii="PT Astra Serif" w:hAnsi="PT Astra Serif"/>
          <w:b w:val="0"/>
          <w:sz w:val="28"/>
          <w:szCs w:val="28"/>
        </w:rPr>
        <w:t>А.</w:t>
      </w:r>
      <w:r w:rsidR="007C7EEA">
        <w:rPr>
          <w:rFonts w:ascii="PT Astra Serif" w:hAnsi="PT Astra Serif"/>
          <w:b w:val="0"/>
          <w:sz w:val="28"/>
          <w:szCs w:val="28"/>
        </w:rPr>
        <w:t xml:space="preserve"> </w:t>
      </w:r>
      <w:r w:rsidR="000510C0" w:rsidRPr="00E10E7F">
        <w:rPr>
          <w:rFonts w:ascii="PT Astra Serif" w:hAnsi="PT Astra Serif"/>
          <w:b w:val="0"/>
          <w:sz w:val="28"/>
          <w:szCs w:val="28"/>
        </w:rPr>
        <w:t xml:space="preserve">В.) опубликовать информацию о принятом постановлении и месте его размещения для ознакомления в газете </w:t>
      </w:r>
      <w:r w:rsidR="000510C0" w:rsidRPr="00E10E7F">
        <w:rPr>
          <w:rFonts w:ascii="PT Astra Serif" w:hAnsi="PT Astra Serif"/>
          <w:b w:val="0"/>
          <w:color w:val="000000"/>
          <w:sz w:val="28"/>
          <w:szCs w:val="28"/>
        </w:rPr>
        <w:t>«Знамя. Узловский район».</w:t>
      </w:r>
    </w:p>
    <w:p w:rsidR="000510C0" w:rsidRPr="00E10E7F" w:rsidRDefault="00A020AB" w:rsidP="000510C0">
      <w:pPr>
        <w:tabs>
          <w:tab w:val="left" w:pos="1134"/>
        </w:tabs>
        <w:autoSpaceDE w:val="0"/>
        <w:autoSpaceDN w:val="0"/>
        <w:adjustRightInd w:val="0"/>
        <w:ind w:firstLine="708"/>
        <w:jc w:val="both"/>
        <w:rPr>
          <w:rFonts w:ascii="PT Astra Serif" w:hAnsi="PT Astra Serif" w:cs="Arial"/>
          <w:szCs w:val="28"/>
        </w:rPr>
      </w:pPr>
      <w:r>
        <w:rPr>
          <w:rFonts w:ascii="PT Astra Serif" w:hAnsi="PT Astra Serif" w:cs="Arial"/>
          <w:szCs w:val="28"/>
        </w:rPr>
        <w:t>3</w:t>
      </w:r>
      <w:r w:rsidR="000510C0" w:rsidRPr="00E10E7F">
        <w:rPr>
          <w:rFonts w:ascii="PT Astra Serif" w:hAnsi="PT Astra Serif" w:cs="Arial"/>
          <w:szCs w:val="28"/>
        </w:rPr>
        <w:t>.</w:t>
      </w:r>
      <w:r>
        <w:rPr>
          <w:rFonts w:ascii="PT Astra Serif" w:hAnsi="PT Astra Serif" w:cs="Arial"/>
          <w:szCs w:val="28"/>
        </w:rPr>
        <w:t xml:space="preserve"> </w:t>
      </w:r>
      <w:r w:rsidR="000510C0" w:rsidRPr="00E10E7F">
        <w:rPr>
          <w:rFonts w:ascii="PT Astra Serif" w:hAnsi="PT Astra Serif" w:cs="Arial"/>
          <w:szCs w:val="28"/>
        </w:rPr>
        <w:t>Отделу информационных технологий администрации муниципального образования Узловский район (Бондаренко Д.С.) разместить настоящее постановление на официальном сайте муниципального образования Узловский район.</w:t>
      </w:r>
    </w:p>
    <w:p w:rsidR="000510C0" w:rsidRPr="00E10E7F" w:rsidRDefault="00A020AB" w:rsidP="000510C0">
      <w:pPr>
        <w:tabs>
          <w:tab w:val="left" w:pos="1134"/>
        </w:tabs>
        <w:autoSpaceDE w:val="0"/>
        <w:autoSpaceDN w:val="0"/>
        <w:adjustRightInd w:val="0"/>
        <w:ind w:firstLine="708"/>
        <w:jc w:val="both"/>
        <w:rPr>
          <w:rFonts w:ascii="PT Astra Serif" w:hAnsi="PT Astra Serif" w:cs="Arial"/>
          <w:b/>
          <w:szCs w:val="28"/>
        </w:rPr>
      </w:pPr>
      <w:r>
        <w:rPr>
          <w:rFonts w:ascii="PT Astra Serif" w:hAnsi="PT Astra Serif"/>
          <w:color w:val="000000"/>
          <w:szCs w:val="28"/>
        </w:rPr>
        <w:lastRenderedPageBreak/>
        <w:t>4</w:t>
      </w:r>
      <w:r w:rsidR="000510C0" w:rsidRPr="00E10E7F">
        <w:rPr>
          <w:rFonts w:ascii="PT Astra Serif" w:hAnsi="PT Astra Serif"/>
          <w:color w:val="000000"/>
          <w:szCs w:val="28"/>
        </w:rPr>
        <w:t>.</w:t>
      </w:r>
      <w:r>
        <w:rPr>
          <w:rFonts w:ascii="PT Astra Serif" w:hAnsi="PT Astra Serif"/>
          <w:color w:val="000000"/>
          <w:szCs w:val="28"/>
        </w:rPr>
        <w:t xml:space="preserve"> </w:t>
      </w:r>
      <w:r w:rsidR="000510C0" w:rsidRPr="00E10E7F">
        <w:rPr>
          <w:rFonts w:ascii="PT Astra Serif" w:hAnsi="PT Astra Serif"/>
          <w:color w:val="000000"/>
          <w:szCs w:val="28"/>
        </w:rPr>
        <w:t>Постановление вступает в силу со дня обнародования и рас</w:t>
      </w:r>
      <w:r>
        <w:rPr>
          <w:rFonts w:ascii="PT Astra Serif" w:hAnsi="PT Astra Serif"/>
          <w:color w:val="000000"/>
          <w:szCs w:val="28"/>
        </w:rPr>
        <w:t>пространяется на правоотношения</w:t>
      </w:r>
      <w:r w:rsidR="000510C0" w:rsidRPr="00E10E7F">
        <w:rPr>
          <w:rFonts w:ascii="PT Astra Serif" w:hAnsi="PT Astra Serif"/>
          <w:color w:val="000000"/>
          <w:szCs w:val="28"/>
        </w:rPr>
        <w:t xml:space="preserve"> с 01 </w:t>
      </w:r>
      <w:r w:rsidR="00D54111">
        <w:rPr>
          <w:rFonts w:ascii="PT Astra Serif" w:hAnsi="PT Astra Serif"/>
          <w:color w:val="000000"/>
          <w:szCs w:val="28"/>
        </w:rPr>
        <w:t>октября</w:t>
      </w:r>
      <w:r w:rsidR="000510C0" w:rsidRPr="00E10E7F">
        <w:rPr>
          <w:rFonts w:ascii="PT Astra Serif" w:hAnsi="PT Astra Serif"/>
          <w:color w:val="000000"/>
          <w:szCs w:val="28"/>
        </w:rPr>
        <w:t xml:space="preserve"> 202</w:t>
      </w:r>
      <w:r w:rsidR="00E8509D">
        <w:rPr>
          <w:rFonts w:ascii="PT Astra Serif" w:hAnsi="PT Astra Serif"/>
          <w:color w:val="000000"/>
          <w:szCs w:val="28"/>
        </w:rPr>
        <w:t>5</w:t>
      </w:r>
      <w:r w:rsidR="000510C0" w:rsidRPr="00E10E7F">
        <w:rPr>
          <w:rFonts w:ascii="PT Astra Serif" w:hAnsi="PT Astra Serif"/>
          <w:color w:val="000000"/>
          <w:szCs w:val="28"/>
        </w:rPr>
        <w:t xml:space="preserve"> года.</w:t>
      </w:r>
    </w:p>
    <w:p w:rsidR="001A32ED" w:rsidRPr="00E10E7F" w:rsidRDefault="001A32ED" w:rsidP="000510C0">
      <w:pPr>
        <w:tabs>
          <w:tab w:val="left" w:pos="1134"/>
        </w:tabs>
        <w:ind w:firstLine="708"/>
        <w:jc w:val="both"/>
        <w:rPr>
          <w:rFonts w:ascii="PT Astra Serif" w:hAnsi="PT Astra Serif"/>
        </w:rPr>
      </w:pPr>
    </w:p>
    <w:p w:rsidR="000510C0" w:rsidRPr="00E10E7F" w:rsidRDefault="000510C0" w:rsidP="000510C0">
      <w:pPr>
        <w:tabs>
          <w:tab w:val="left" w:pos="1134"/>
        </w:tabs>
        <w:ind w:firstLine="708"/>
        <w:jc w:val="both"/>
        <w:rPr>
          <w:rFonts w:ascii="PT Astra Serif" w:hAnsi="PT Astra Serif"/>
        </w:rPr>
      </w:pPr>
    </w:p>
    <w:tbl>
      <w:tblPr>
        <w:tblW w:w="5000" w:type="pct"/>
        <w:tblLayout w:type="fixed"/>
        <w:tblLook w:val="04A0"/>
      </w:tblPr>
      <w:tblGrid>
        <w:gridCol w:w="4169"/>
        <w:gridCol w:w="2446"/>
        <w:gridCol w:w="2955"/>
      </w:tblGrid>
      <w:tr w:rsidR="000510C0" w:rsidRPr="00E10E7F" w:rsidTr="00EC1E7B">
        <w:trPr>
          <w:trHeight w:val="229"/>
        </w:trPr>
        <w:tc>
          <w:tcPr>
            <w:tcW w:w="2178" w:type="pct"/>
          </w:tcPr>
          <w:p w:rsidR="000510C0" w:rsidRPr="00E10E7F" w:rsidRDefault="000510C0" w:rsidP="00EC1E7B">
            <w:pPr>
              <w:pStyle w:val="af8"/>
              <w:ind w:right="-119"/>
              <w:jc w:val="center"/>
              <w:rPr>
                <w:rFonts w:ascii="PT Astra Serif" w:eastAsia="Calibri" w:hAnsi="PT Astra Serif"/>
                <w:b/>
                <w:lang w:eastAsia="en-US"/>
              </w:rPr>
            </w:pPr>
            <w:r w:rsidRPr="00E10E7F">
              <w:rPr>
                <w:rFonts w:ascii="PT Astra Serif" w:eastAsia="Calibri" w:hAnsi="PT Astra Serif"/>
                <w:b/>
                <w:sz w:val="28"/>
                <w:szCs w:val="28"/>
                <w:lang w:eastAsia="en-US"/>
              </w:rPr>
              <w:t>Глава администрации муниципального образования Узловский район</w:t>
            </w:r>
          </w:p>
        </w:tc>
        <w:tc>
          <w:tcPr>
            <w:tcW w:w="1278" w:type="pct"/>
            <w:vAlign w:val="center"/>
          </w:tcPr>
          <w:p w:rsidR="000510C0" w:rsidRPr="00E10E7F" w:rsidRDefault="000510C0" w:rsidP="00EC1E7B">
            <w:pPr>
              <w:jc w:val="center"/>
              <w:rPr>
                <w:rFonts w:ascii="PT Astra Serif" w:eastAsia="Calibri" w:hAnsi="PT Astra Serif"/>
                <w:sz w:val="22"/>
                <w:szCs w:val="22"/>
              </w:rPr>
            </w:pPr>
          </w:p>
        </w:tc>
        <w:tc>
          <w:tcPr>
            <w:tcW w:w="1544" w:type="pct"/>
            <w:vAlign w:val="bottom"/>
          </w:tcPr>
          <w:p w:rsidR="000510C0" w:rsidRPr="00E10E7F" w:rsidRDefault="000510C0" w:rsidP="00EC1E7B">
            <w:pPr>
              <w:jc w:val="right"/>
              <w:rPr>
                <w:rFonts w:ascii="PT Astra Serif" w:eastAsia="Calibri" w:hAnsi="PT Astra Serif"/>
                <w:sz w:val="22"/>
                <w:szCs w:val="22"/>
              </w:rPr>
            </w:pPr>
            <w:r w:rsidRPr="00E10E7F">
              <w:rPr>
                <w:rFonts w:ascii="PT Astra Serif" w:eastAsia="Calibri" w:hAnsi="PT Astra Serif"/>
                <w:b/>
                <w:szCs w:val="28"/>
                <w:lang w:eastAsia="en-US"/>
              </w:rPr>
              <w:t>Н.Н. Терехов</w:t>
            </w:r>
          </w:p>
        </w:tc>
      </w:tr>
    </w:tbl>
    <w:p w:rsidR="000510C0" w:rsidRPr="00E10E7F" w:rsidRDefault="000510C0" w:rsidP="000510C0">
      <w:pPr>
        <w:tabs>
          <w:tab w:val="left" w:pos="1134"/>
        </w:tabs>
        <w:ind w:firstLine="708"/>
        <w:jc w:val="both"/>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1A32ED" w:rsidRPr="00E10E7F" w:rsidRDefault="001A32ED" w:rsidP="001A32ED">
      <w:pPr>
        <w:autoSpaceDE w:val="0"/>
        <w:autoSpaceDN w:val="0"/>
        <w:adjustRightInd w:val="0"/>
        <w:jc w:val="right"/>
        <w:outlineLvl w:val="0"/>
        <w:rPr>
          <w:rFonts w:ascii="PT Astra Serif" w:hAnsi="PT Astra Serif"/>
        </w:rPr>
      </w:pPr>
    </w:p>
    <w:p w:rsidR="00E10E7F" w:rsidRDefault="00E10E7F" w:rsidP="001A32ED">
      <w:pPr>
        <w:autoSpaceDE w:val="0"/>
        <w:autoSpaceDN w:val="0"/>
        <w:adjustRightInd w:val="0"/>
        <w:jc w:val="right"/>
        <w:outlineLvl w:val="0"/>
        <w:rPr>
          <w:rFonts w:ascii="PT Astra Serif" w:hAnsi="PT Astra Serif"/>
          <w:sz w:val="24"/>
        </w:rPr>
      </w:pPr>
    </w:p>
    <w:p w:rsidR="00D54111" w:rsidRDefault="00D54111" w:rsidP="001A32ED">
      <w:pPr>
        <w:autoSpaceDE w:val="0"/>
        <w:autoSpaceDN w:val="0"/>
        <w:adjustRightInd w:val="0"/>
        <w:jc w:val="right"/>
        <w:outlineLvl w:val="0"/>
        <w:rPr>
          <w:rFonts w:ascii="PT Astra Serif" w:hAnsi="PT Astra Serif"/>
          <w:sz w:val="24"/>
        </w:rPr>
      </w:pPr>
    </w:p>
    <w:p w:rsidR="00D54111" w:rsidRPr="00D54111" w:rsidRDefault="00D54111" w:rsidP="001A32ED">
      <w:pPr>
        <w:autoSpaceDE w:val="0"/>
        <w:autoSpaceDN w:val="0"/>
        <w:adjustRightInd w:val="0"/>
        <w:jc w:val="right"/>
        <w:outlineLvl w:val="0"/>
        <w:rPr>
          <w:rFonts w:ascii="PT Astra Serif" w:hAnsi="PT Astra Serif"/>
          <w:sz w:val="24"/>
        </w:rPr>
      </w:pPr>
    </w:p>
    <w:p w:rsidR="00E10E7F" w:rsidRPr="00E10E7F" w:rsidRDefault="00E10E7F" w:rsidP="001A32ED">
      <w:pPr>
        <w:autoSpaceDE w:val="0"/>
        <w:autoSpaceDN w:val="0"/>
        <w:adjustRightInd w:val="0"/>
        <w:jc w:val="right"/>
        <w:outlineLvl w:val="0"/>
        <w:rPr>
          <w:rFonts w:ascii="PT Astra Serif" w:hAnsi="PT Astra Serif"/>
          <w:sz w:val="24"/>
          <w:lang w:val="en-US"/>
        </w:rPr>
      </w:pPr>
    </w:p>
    <w:p w:rsidR="00E10E7F" w:rsidRPr="00E10E7F" w:rsidRDefault="00E10E7F" w:rsidP="001A32ED">
      <w:pPr>
        <w:autoSpaceDE w:val="0"/>
        <w:autoSpaceDN w:val="0"/>
        <w:adjustRightInd w:val="0"/>
        <w:jc w:val="right"/>
        <w:outlineLvl w:val="0"/>
        <w:rPr>
          <w:rFonts w:ascii="PT Astra Serif" w:hAnsi="PT Astra Serif"/>
          <w:sz w:val="24"/>
          <w:lang w:val="en-US"/>
        </w:rPr>
      </w:pPr>
    </w:p>
    <w:p w:rsidR="003E673B" w:rsidRPr="003E673B" w:rsidRDefault="003E673B" w:rsidP="003E673B">
      <w:pPr>
        <w:jc w:val="both"/>
        <w:rPr>
          <w:rFonts w:ascii="PT Astra Serif" w:hAnsi="PT Astra Serif" w:cs="Arial"/>
          <w:b/>
          <w:sz w:val="24"/>
        </w:rPr>
      </w:pPr>
    </w:p>
    <w:p w:rsidR="003E673B" w:rsidRPr="003E673B" w:rsidRDefault="003E673B" w:rsidP="003E673B">
      <w:pPr>
        <w:tabs>
          <w:tab w:val="left" w:pos="1134"/>
        </w:tabs>
        <w:autoSpaceDE w:val="0"/>
        <w:autoSpaceDN w:val="0"/>
        <w:adjustRightInd w:val="0"/>
        <w:jc w:val="center"/>
        <w:outlineLvl w:val="0"/>
        <w:rPr>
          <w:rFonts w:ascii="PT Astra Serif" w:hAnsi="PT Astra Serif"/>
          <w:b/>
          <w:szCs w:val="28"/>
        </w:rPr>
      </w:pPr>
      <w:r w:rsidRPr="003E673B">
        <w:rPr>
          <w:rFonts w:ascii="PT Astra Serif" w:hAnsi="PT Astra Serif"/>
          <w:b/>
          <w:szCs w:val="28"/>
        </w:rPr>
        <w:t>__________</w:t>
      </w:r>
      <w:r w:rsidR="00282667">
        <w:rPr>
          <w:rFonts w:ascii="PT Astra Serif" w:hAnsi="PT Astra Serif"/>
          <w:b/>
          <w:szCs w:val="28"/>
        </w:rPr>
        <w:t>_____________________________</w:t>
      </w:r>
    </w:p>
    <w:tbl>
      <w:tblPr>
        <w:tblW w:w="0" w:type="auto"/>
        <w:jc w:val="center"/>
        <w:tblInd w:w="-3902" w:type="dxa"/>
        <w:tblLook w:val="0000"/>
      </w:tblPr>
      <w:tblGrid>
        <w:gridCol w:w="4961"/>
        <w:gridCol w:w="4675"/>
      </w:tblGrid>
      <w:tr w:rsidR="003E673B" w:rsidRPr="003E673B" w:rsidTr="00D025B2">
        <w:trPr>
          <w:trHeight w:val="284"/>
          <w:jc w:val="center"/>
        </w:trPr>
        <w:tc>
          <w:tcPr>
            <w:tcW w:w="4961" w:type="dxa"/>
          </w:tcPr>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 xml:space="preserve">Начальник отдела </w:t>
            </w:r>
          </w:p>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 xml:space="preserve">по муниципальной службе, </w:t>
            </w:r>
          </w:p>
          <w:p w:rsidR="003E673B" w:rsidRPr="003E673B" w:rsidRDefault="003E673B" w:rsidP="003E673B">
            <w:pPr>
              <w:jc w:val="center"/>
              <w:rPr>
                <w:rFonts w:ascii="PT Astra Serif" w:hAnsi="PT Astra Serif"/>
                <w:b/>
                <w:color w:val="FFFFFF"/>
              </w:rPr>
            </w:pPr>
            <w:r w:rsidRPr="003E673B">
              <w:rPr>
                <w:rFonts w:ascii="PT Astra Serif" w:hAnsi="PT Astra Serif"/>
                <w:b/>
                <w:color w:val="FFFFFF"/>
              </w:rPr>
              <w:t>кадрам и наградам администрации муниципального образования Узловский район</w:t>
            </w:r>
          </w:p>
        </w:tc>
        <w:tc>
          <w:tcPr>
            <w:tcW w:w="4675" w:type="dxa"/>
          </w:tcPr>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rPr>
                <w:rFonts w:ascii="PT Astra Serif" w:hAnsi="PT Astra Serif"/>
                <w:b/>
                <w:color w:val="FFFFFF"/>
              </w:rPr>
            </w:pPr>
          </w:p>
          <w:p w:rsidR="003E673B" w:rsidRPr="003E673B" w:rsidRDefault="003E673B" w:rsidP="003E673B">
            <w:pPr>
              <w:jc w:val="right"/>
              <w:rPr>
                <w:rFonts w:ascii="PT Astra Serif" w:hAnsi="PT Astra Serif"/>
                <w:b/>
                <w:color w:val="FFFFFF"/>
              </w:rPr>
            </w:pPr>
            <w:r w:rsidRPr="003E673B">
              <w:rPr>
                <w:rFonts w:ascii="PT Astra Serif" w:hAnsi="PT Astra Serif"/>
                <w:b/>
                <w:color w:val="FFFFFF"/>
              </w:rPr>
              <w:t>Д.Ю. Якунин</w:t>
            </w:r>
          </w:p>
        </w:tc>
      </w:tr>
    </w:tbl>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690578" w:rsidRDefault="00690578" w:rsidP="001A32ED">
      <w:pPr>
        <w:tabs>
          <w:tab w:val="left" w:pos="0"/>
        </w:tabs>
        <w:autoSpaceDE w:val="0"/>
        <w:autoSpaceDN w:val="0"/>
        <w:adjustRightInd w:val="0"/>
        <w:outlineLvl w:val="0"/>
        <w:rPr>
          <w:rFonts w:ascii="PT Astra Serif" w:hAnsi="PT Astra Serif" w:cs="Arial"/>
          <w:sz w:val="24"/>
        </w:rPr>
      </w:pPr>
    </w:p>
    <w:p w:rsidR="00766908" w:rsidRDefault="00766908"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E6770F" w:rsidRDefault="00E6770F"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p>
    <w:p w:rsidR="008E0423" w:rsidRDefault="008E0423" w:rsidP="00690578">
      <w:pPr>
        <w:tabs>
          <w:tab w:val="left" w:pos="0"/>
        </w:tabs>
        <w:autoSpaceDE w:val="0"/>
        <w:autoSpaceDN w:val="0"/>
        <w:adjustRightInd w:val="0"/>
        <w:outlineLvl w:val="0"/>
        <w:rPr>
          <w:rFonts w:ascii="PT Astra Serif" w:hAnsi="PT Astra Serif" w:cs="Arial"/>
          <w:sz w:val="24"/>
        </w:rPr>
      </w:pPr>
      <w:bookmarkStart w:id="0" w:name="_GoBack"/>
      <w:bookmarkEnd w:id="0"/>
    </w:p>
    <w:tbl>
      <w:tblPr>
        <w:tblW w:w="9410" w:type="dxa"/>
        <w:tblLayout w:type="fixed"/>
        <w:tblLook w:val="04A0"/>
      </w:tblPr>
      <w:tblGrid>
        <w:gridCol w:w="3510"/>
        <w:gridCol w:w="2684"/>
        <w:gridCol w:w="1852"/>
        <w:gridCol w:w="1364"/>
      </w:tblGrid>
      <w:tr w:rsidR="00EB6E0C" w:rsidRPr="00766908" w:rsidTr="00D025B2">
        <w:tc>
          <w:tcPr>
            <w:tcW w:w="9410" w:type="dxa"/>
            <w:gridSpan w:val="4"/>
          </w:tcPr>
          <w:p w:rsidR="00EB6E0C" w:rsidRPr="00766908" w:rsidRDefault="00EB6E0C" w:rsidP="00D025B2">
            <w:pPr>
              <w:widowControl w:val="0"/>
              <w:autoSpaceDE w:val="0"/>
              <w:autoSpaceDN w:val="0"/>
              <w:adjustRightInd w:val="0"/>
              <w:jc w:val="both"/>
              <w:rPr>
                <w:rFonts w:ascii="PT Astra Serif" w:eastAsia="Calibri" w:hAnsi="PT Astra Serif"/>
              </w:rPr>
            </w:pPr>
            <w:r w:rsidRPr="00766908">
              <w:rPr>
                <w:rFonts w:ascii="PT Astra Serif" w:eastAsia="Calibri" w:hAnsi="PT Astra Serif"/>
              </w:rPr>
              <w:t xml:space="preserve">Согласовано: </w:t>
            </w:r>
          </w:p>
          <w:p w:rsidR="00EB6E0C" w:rsidRPr="00766908" w:rsidRDefault="00EB6E0C" w:rsidP="00D025B2">
            <w:pPr>
              <w:rPr>
                <w:rFonts w:ascii="PT Astra Serif" w:eastAsia="Calibri" w:hAnsi="PT Astra Serif"/>
              </w:rPr>
            </w:pPr>
          </w:p>
        </w:tc>
      </w:tr>
      <w:tr w:rsidR="00EB6E0C" w:rsidRPr="00766908" w:rsidTr="00D025B2">
        <w:tc>
          <w:tcPr>
            <w:tcW w:w="3510" w:type="dxa"/>
          </w:tcPr>
          <w:p w:rsidR="00EB6E0C" w:rsidRPr="00766908" w:rsidRDefault="00EB6E0C" w:rsidP="00D025B2">
            <w:pPr>
              <w:rPr>
                <w:rFonts w:ascii="PT Astra Serif" w:eastAsia="Calibri" w:hAnsi="PT Astra Serif"/>
              </w:rPr>
            </w:pPr>
            <w:r w:rsidRPr="00766908">
              <w:rPr>
                <w:rFonts w:ascii="PT Astra Serif" w:eastAsia="Calibri" w:hAnsi="PT Astra Serif"/>
              </w:rPr>
              <w:t xml:space="preserve">Руководитель аппарата </w:t>
            </w:r>
          </w:p>
        </w:tc>
        <w:tc>
          <w:tcPr>
            <w:tcW w:w="268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u w:val="single"/>
              </w:rPr>
            </w:pPr>
            <w:r>
              <w:rPr>
                <w:rFonts w:ascii="PT Astra Serif" w:eastAsia="Calibri" w:hAnsi="PT Astra Serif"/>
                <w:u w:val="single"/>
              </w:rPr>
              <w:t>Мызникова С.М.</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фамилия, инициалы</w:t>
            </w:r>
          </w:p>
        </w:tc>
        <w:tc>
          <w:tcPr>
            <w:tcW w:w="1852"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подпись</w:t>
            </w:r>
          </w:p>
        </w:tc>
        <w:tc>
          <w:tcPr>
            <w:tcW w:w="136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 xml:space="preserve">________ </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дата</w:t>
            </w:r>
          </w:p>
        </w:tc>
      </w:tr>
      <w:tr w:rsidR="00EB6E0C" w:rsidRPr="00766908" w:rsidTr="00D025B2">
        <w:tc>
          <w:tcPr>
            <w:tcW w:w="3510" w:type="dxa"/>
          </w:tcPr>
          <w:p w:rsidR="00EB6E0C" w:rsidRPr="00766908" w:rsidRDefault="00EB6E0C" w:rsidP="00D025B2">
            <w:pPr>
              <w:pStyle w:val="a8"/>
              <w:rPr>
                <w:rFonts w:ascii="PT Astra Serif" w:eastAsia="MS Mincho" w:hAnsi="PT Astra Serif"/>
                <w:sz w:val="24"/>
              </w:rPr>
            </w:pPr>
            <w:r>
              <w:rPr>
                <w:rFonts w:ascii="PT Astra Serif" w:hAnsi="PT Astra Serif"/>
                <w:sz w:val="28"/>
              </w:rPr>
              <w:t>Финансовое управление</w:t>
            </w:r>
          </w:p>
        </w:tc>
        <w:tc>
          <w:tcPr>
            <w:tcW w:w="2684" w:type="dxa"/>
          </w:tcPr>
          <w:p w:rsidR="00EB6E0C" w:rsidRPr="00766908" w:rsidRDefault="00EB6E0C" w:rsidP="00D025B2">
            <w:pPr>
              <w:jc w:val="center"/>
              <w:rPr>
                <w:rFonts w:ascii="PT Astra Serif" w:eastAsia="Calibri" w:hAnsi="PT Astra Serif"/>
              </w:rPr>
            </w:pPr>
          </w:p>
          <w:p w:rsidR="00EB6E0C" w:rsidRPr="00746298" w:rsidRDefault="00A020AB" w:rsidP="00D025B2">
            <w:pPr>
              <w:jc w:val="center"/>
              <w:rPr>
                <w:rFonts w:ascii="PT Astra Serif" w:eastAsia="Calibri" w:hAnsi="PT Astra Serif"/>
              </w:rPr>
            </w:pPr>
            <w:r>
              <w:rPr>
                <w:rFonts w:ascii="PT Astra Serif" w:eastAsia="Calibri" w:hAnsi="PT Astra Serif"/>
              </w:rPr>
              <w:t>_____________</w:t>
            </w:r>
            <w:r w:rsidR="00EB6E0C" w:rsidRPr="00746298">
              <w:rPr>
                <w:rFonts w:ascii="PT Astra Serif" w:eastAsia="Calibri" w:hAnsi="PT Astra Serif"/>
              </w:rPr>
              <w:t xml:space="preserve"> </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фамилия, инициалы</w:t>
            </w:r>
          </w:p>
        </w:tc>
        <w:tc>
          <w:tcPr>
            <w:tcW w:w="1852"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подпись</w:t>
            </w:r>
          </w:p>
        </w:tc>
        <w:tc>
          <w:tcPr>
            <w:tcW w:w="136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 xml:space="preserve">________ </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дата</w:t>
            </w:r>
          </w:p>
        </w:tc>
      </w:tr>
      <w:tr w:rsidR="00EB6E0C" w:rsidRPr="00766908" w:rsidTr="00D025B2">
        <w:tc>
          <w:tcPr>
            <w:tcW w:w="3510" w:type="dxa"/>
          </w:tcPr>
          <w:p w:rsidR="00EB6E0C" w:rsidRPr="00766908" w:rsidRDefault="00EB6E0C" w:rsidP="00D025B2">
            <w:pPr>
              <w:pStyle w:val="a8"/>
              <w:rPr>
                <w:rFonts w:ascii="PT Astra Serif" w:hAnsi="PT Astra Serif"/>
                <w:sz w:val="28"/>
              </w:rPr>
            </w:pPr>
            <w:r w:rsidRPr="00766908">
              <w:rPr>
                <w:rFonts w:ascii="PT Astra Serif" w:hAnsi="PT Astra Serif"/>
                <w:sz w:val="28"/>
              </w:rPr>
              <w:t xml:space="preserve">Комитет </w:t>
            </w:r>
          </w:p>
          <w:p w:rsidR="00EB6E0C" w:rsidRPr="00766908" w:rsidRDefault="00EB6E0C" w:rsidP="00D025B2">
            <w:pPr>
              <w:widowControl w:val="0"/>
              <w:autoSpaceDE w:val="0"/>
              <w:autoSpaceDN w:val="0"/>
              <w:adjustRightInd w:val="0"/>
              <w:rPr>
                <w:rFonts w:ascii="PT Astra Serif" w:eastAsia="Calibri" w:hAnsi="PT Astra Serif"/>
              </w:rPr>
            </w:pPr>
            <w:r w:rsidRPr="00766908">
              <w:rPr>
                <w:rFonts w:ascii="PT Astra Serif" w:hAnsi="PT Astra Serif"/>
              </w:rPr>
              <w:t>по правовой работе</w:t>
            </w:r>
          </w:p>
        </w:tc>
        <w:tc>
          <w:tcPr>
            <w:tcW w:w="2684" w:type="dxa"/>
          </w:tcPr>
          <w:p w:rsidR="00EB6E0C" w:rsidRPr="00766908" w:rsidRDefault="00EB6E0C" w:rsidP="00D025B2">
            <w:pPr>
              <w:jc w:val="center"/>
              <w:rPr>
                <w:rFonts w:ascii="PT Astra Serif" w:eastAsia="Calibri" w:hAnsi="PT Astra Serif"/>
              </w:rPr>
            </w:pPr>
          </w:p>
          <w:p w:rsidR="00EB6E0C" w:rsidRPr="00746298" w:rsidRDefault="00EB6E0C" w:rsidP="00D025B2">
            <w:pPr>
              <w:jc w:val="center"/>
              <w:rPr>
                <w:rFonts w:ascii="PT Astra Serif" w:eastAsia="Calibri" w:hAnsi="PT Astra Serif"/>
              </w:rPr>
            </w:pPr>
            <w:r>
              <w:rPr>
                <w:rFonts w:ascii="PT Astra Serif" w:eastAsia="Calibri" w:hAnsi="PT Astra Serif"/>
              </w:rPr>
              <w:t>______________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фамилия, инициалы</w:t>
            </w:r>
          </w:p>
        </w:tc>
        <w:tc>
          <w:tcPr>
            <w:tcW w:w="1852"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подпись</w:t>
            </w:r>
          </w:p>
        </w:tc>
        <w:tc>
          <w:tcPr>
            <w:tcW w:w="136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 xml:space="preserve">________ </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дата</w:t>
            </w:r>
          </w:p>
        </w:tc>
      </w:tr>
      <w:tr w:rsidR="00EB6E0C" w:rsidRPr="00766908" w:rsidTr="00D025B2">
        <w:tc>
          <w:tcPr>
            <w:tcW w:w="3510" w:type="dxa"/>
          </w:tcPr>
          <w:p w:rsidR="00EB6E0C" w:rsidRPr="00766908" w:rsidRDefault="00EB6E0C" w:rsidP="00D025B2">
            <w:pPr>
              <w:widowControl w:val="0"/>
              <w:autoSpaceDE w:val="0"/>
              <w:autoSpaceDN w:val="0"/>
              <w:adjustRightInd w:val="0"/>
              <w:rPr>
                <w:rFonts w:ascii="PT Astra Serif" w:eastAsia="Calibri" w:hAnsi="PT Astra Serif"/>
              </w:rPr>
            </w:pPr>
          </w:p>
          <w:p w:rsidR="00EB6E0C" w:rsidRPr="00766908" w:rsidRDefault="00EB6E0C" w:rsidP="00D025B2">
            <w:pPr>
              <w:widowControl w:val="0"/>
              <w:autoSpaceDE w:val="0"/>
              <w:autoSpaceDN w:val="0"/>
              <w:adjustRightInd w:val="0"/>
              <w:rPr>
                <w:rFonts w:ascii="PT Astra Serif" w:eastAsia="Calibri" w:hAnsi="PT Astra Serif"/>
              </w:rPr>
            </w:pPr>
            <w:r>
              <w:rPr>
                <w:rFonts w:ascii="PT Astra Serif" w:eastAsia="Calibri" w:hAnsi="PT Astra Serif"/>
              </w:rPr>
              <w:t>Финансово-аналитический отдел</w:t>
            </w:r>
          </w:p>
        </w:tc>
        <w:tc>
          <w:tcPr>
            <w:tcW w:w="268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p>
          <w:p w:rsidR="00EB6E0C" w:rsidRPr="00746298" w:rsidRDefault="00EB6E0C" w:rsidP="00D025B2">
            <w:pPr>
              <w:jc w:val="center"/>
              <w:rPr>
                <w:rFonts w:ascii="PT Astra Serif" w:eastAsia="Calibri" w:hAnsi="PT Astra Serif"/>
              </w:rPr>
            </w:pPr>
            <w:r>
              <w:rPr>
                <w:rFonts w:ascii="PT Astra Serif" w:eastAsia="Calibri" w:hAnsi="PT Astra Serif"/>
              </w:rPr>
              <w:t>______________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фамилия, инициалы</w:t>
            </w:r>
          </w:p>
        </w:tc>
        <w:tc>
          <w:tcPr>
            <w:tcW w:w="1852"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___________</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подпись</w:t>
            </w:r>
          </w:p>
        </w:tc>
        <w:tc>
          <w:tcPr>
            <w:tcW w:w="1364" w:type="dxa"/>
          </w:tcPr>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p>
          <w:p w:rsidR="00EB6E0C" w:rsidRPr="00766908" w:rsidRDefault="00EB6E0C" w:rsidP="00D025B2">
            <w:pPr>
              <w:jc w:val="center"/>
              <w:rPr>
                <w:rFonts w:ascii="PT Astra Serif" w:eastAsia="Calibri" w:hAnsi="PT Astra Serif"/>
              </w:rPr>
            </w:pPr>
            <w:r w:rsidRPr="00766908">
              <w:rPr>
                <w:rFonts w:ascii="PT Astra Serif" w:eastAsia="Calibri" w:hAnsi="PT Astra Serif"/>
              </w:rPr>
              <w:t xml:space="preserve">________ </w:t>
            </w:r>
          </w:p>
          <w:p w:rsidR="00EB6E0C" w:rsidRPr="00766908" w:rsidRDefault="00EB6E0C" w:rsidP="00D025B2">
            <w:pPr>
              <w:jc w:val="center"/>
              <w:rPr>
                <w:rFonts w:ascii="PT Astra Serif" w:eastAsia="Calibri" w:hAnsi="PT Astra Serif"/>
                <w:sz w:val="18"/>
                <w:szCs w:val="18"/>
              </w:rPr>
            </w:pPr>
            <w:r w:rsidRPr="00766908">
              <w:rPr>
                <w:rFonts w:ascii="PT Astra Serif" w:eastAsia="Calibri" w:hAnsi="PT Astra Serif"/>
                <w:sz w:val="18"/>
                <w:szCs w:val="18"/>
              </w:rPr>
              <w:t>дата</w:t>
            </w:r>
          </w:p>
        </w:tc>
      </w:tr>
      <w:tr w:rsidR="00EB6E0C" w:rsidRPr="00766908" w:rsidTr="00D025B2">
        <w:tc>
          <w:tcPr>
            <w:tcW w:w="3510" w:type="dxa"/>
          </w:tcPr>
          <w:p w:rsidR="00EB6E0C" w:rsidRPr="00766908" w:rsidRDefault="00EB6E0C" w:rsidP="00D025B2">
            <w:pPr>
              <w:widowControl w:val="0"/>
              <w:autoSpaceDE w:val="0"/>
              <w:autoSpaceDN w:val="0"/>
              <w:adjustRightInd w:val="0"/>
              <w:rPr>
                <w:rFonts w:ascii="PT Astra Serif" w:eastAsia="Calibri" w:hAnsi="PT Astra Serif"/>
                <w:color w:val="FFFFFF"/>
              </w:rPr>
            </w:pPr>
          </w:p>
        </w:tc>
        <w:tc>
          <w:tcPr>
            <w:tcW w:w="2684" w:type="dxa"/>
          </w:tcPr>
          <w:p w:rsidR="00EB6E0C" w:rsidRPr="00766908" w:rsidRDefault="00EB6E0C" w:rsidP="00D025B2">
            <w:pPr>
              <w:jc w:val="center"/>
              <w:rPr>
                <w:rFonts w:ascii="PT Astra Serif" w:eastAsia="Calibri" w:hAnsi="PT Astra Serif"/>
                <w:color w:val="FFFFFF"/>
              </w:rPr>
            </w:pPr>
          </w:p>
        </w:tc>
        <w:tc>
          <w:tcPr>
            <w:tcW w:w="1852" w:type="dxa"/>
          </w:tcPr>
          <w:p w:rsidR="00EB6E0C" w:rsidRPr="00766908" w:rsidRDefault="00EB6E0C" w:rsidP="00D025B2">
            <w:pPr>
              <w:jc w:val="center"/>
              <w:rPr>
                <w:rFonts w:ascii="PT Astra Serif" w:eastAsia="Calibri" w:hAnsi="PT Astra Serif"/>
                <w:color w:val="FFFFFF"/>
              </w:rPr>
            </w:pPr>
          </w:p>
        </w:tc>
        <w:tc>
          <w:tcPr>
            <w:tcW w:w="1364" w:type="dxa"/>
          </w:tcPr>
          <w:p w:rsidR="00EB6E0C" w:rsidRPr="00766908" w:rsidRDefault="00EB6E0C" w:rsidP="00D025B2">
            <w:pPr>
              <w:jc w:val="center"/>
              <w:rPr>
                <w:rFonts w:ascii="PT Astra Serif" w:eastAsia="Calibri" w:hAnsi="PT Astra Serif"/>
                <w:color w:val="FFFFFF"/>
              </w:rPr>
            </w:pPr>
          </w:p>
        </w:tc>
      </w:tr>
      <w:tr w:rsidR="00EB6E0C" w:rsidRPr="00766908" w:rsidTr="00D025B2">
        <w:tc>
          <w:tcPr>
            <w:tcW w:w="3510" w:type="dxa"/>
          </w:tcPr>
          <w:p w:rsidR="00EB6E0C" w:rsidRPr="00766908" w:rsidRDefault="00EB6E0C" w:rsidP="00D025B2">
            <w:pPr>
              <w:widowControl w:val="0"/>
              <w:autoSpaceDE w:val="0"/>
              <w:autoSpaceDN w:val="0"/>
              <w:adjustRightInd w:val="0"/>
              <w:rPr>
                <w:rFonts w:ascii="PT Astra Serif" w:eastAsia="Calibri" w:hAnsi="PT Astra Serif"/>
                <w:color w:val="FFFFFF"/>
              </w:rPr>
            </w:pPr>
          </w:p>
        </w:tc>
        <w:tc>
          <w:tcPr>
            <w:tcW w:w="2684" w:type="dxa"/>
          </w:tcPr>
          <w:p w:rsidR="00EB6E0C" w:rsidRPr="00766908" w:rsidRDefault="00EB6E0C" w:rsidP="00D025B2">
            <w:pPr>
              <w:jc w:val="center"/>
              <w:rPr>
                <w:rFonts w:ascii="PT Astra Serif" w:eastAsia="Calibri" w:hAnsi="PT Astra Serif"/>
                <w:color w:val="FFFFFF"/>
              </w:rPr>
            </w:pPr>
          </w:p>
        </w:tc>
        <w:tc>
          <w:tcPr>
            <w:tcW w:w="1852" w:type="dxa"/>
          </w:tcPr>
          <w:p w:rsidR="00EB6E0C" w:rsidRPr="00766908" w:rsidRDefault="00EB6E0C" w:rsidP="00D025B2">
            <w:pPr>
              <w:jc w:val="center"/>
              <w:rPr>
                <w:rFonts w:ascii="PT Astra Serif" w:eastAsia="Calibri" w:hAnsi="PT Astra Serif"/>
                <w:color w:val="FFFFFF"/>
              </w:rPr>
            </w:pPr>
          </w:p>
        </w:tc>
        <w:tc>
          <w:tcPr>
            <w:tcW w:w="1364" w:type="dxa"/>
          </w:tcPr>
          <w:p w:rsidR="00EB6E0C" w:rsidRPr="00766908" w:rsidRDefault="00EB6E0C" w:rsidP="00D025B2">
            <w:pPr>
              <w:jc w:val="center"/>
              <w:rPr>
                <w:rFonts w:ascii="PT Astra Serif" w:eastAsia="Calibri" w:hAnsi="PT Astra Serif"/>
                <w:color w:val="FFFFFF"/>
              </w:rPr>
            </w:pPr>
          </w:p>
        </w:tc>
      </w:tr>
      <w:tr w:rsidR="00EB6E0C" w:rsidRPr="00766908" w:rsidTr="00D025B2">
        <w:tc>
          <w:tcPr>
            <w:tcW w:w="9410" w:type="dxa"/>
            <w:gridSpan w:val="4"/>
          </w:tcPr>
          <w:p w:rsidR="00EB6E0C" w:rsidRPr="00E6770F" w:rsidRDefault="00EB6E0C" w:rsidP="00A020AB">
            <w:pPr>
              <w:jc w:val="both"/>
              <w:rPr>
                <w:rFonts w:ascii="PT Astra Serif" w:hAnsi="PT Astra Serif"/>
                <w:b/>
                <w:szCs w:val="28"/>
              </w:rPr>
            </w:pPr>
            <w:r w:rsidRPr="00E6770F">
              <w:rPr>
                <w:rFonts w:ascii="PT Astra Serif" w:eastAsia="Calibri" w:hAnsi="PT Astra Serif"/>
                <w:szCs w:val="28"/>
              </w:rPr>
              <w:t xml:space="preserve">Исполнитель: </w:t>
            </w:r>
            <w:r w:rsidR="00A020AB" w:rsidRPr="00E6770F">
              <w:rPr>
                <w:rFonts w:ascii="PT Astra Serif" w:hAnsi="PT Astra Serif"/>
                <w:szCs w:val="28"/>
              </w:rPr>
              <w:t>Главный инспектор</w:t>
            </w:r>
            <w:r w:rsidRPr="00E6770F">
              <w:rPr>
                <w:rFonts w:ascii="PT Astra Serif" w:hAnsi="PT Astra Serif"/>
                <w:szCs w:val="28"/>
              </w:rPr>
              <w:t xml:space="preserve"> отдела по муниципальной службе, кадрам и наградам администрации муниципального образования Узловский район,  </w:t>
            </w:r>
            <w:r w:rsidR="00A020AB" w:rsidRPr="00E6770F">
              <w:rPr>
                <w:rFonts w:ascii="PT Astra Serif" w:hAnsi="PT Astra Serif" w:cs="Arial"/>
                <w:szCs w:val="28"/>
              </w:rPr>
              <w:t>М. К. Шейко</w:t>
            </w:r>
            <w:r w:rsidR="00E6770F" w:rsidRPr="00E6770F">
              <w:rPr>
                <w:rFonts w:ascii="PT Astra Serif" w:hAnsi="PT Astra Serif"/>
                <w:szCs w:val="28"/>
              </w:rPr>
              <w:t>, тел.:</w:t>
            </w:r>
            <w:r w:rsidRPr="00E6770F">
              <w:rPr>
                <w:rFonts w:ascii="PT Astra Serif" w:hAnsi="PT Astra Serif"/>
                <w:szCs w:val="28"/>
              </w:rPr>
              <w:t xml:space="preserve"> 6-18-77</w:t>
            </w:r>
          </w:p>
        </w:tc>
      </w:tr>
    </w:tbl>
    <w:p w:rsidR="008E0423" w:rsidRDefault="008E042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055903" w:rsidRDefault="00055903" w:rsidP="00690578">
      <w:pPr>
        <w:tabs>
          <w:tab w:val="left" w:pos="0"/>
        </w:tabs>
        <w:autoSpaceDE w:val="0"/>
        <w:autoSpaceDN w:val="0"/>
        <w:adjustRightInd w:val="0"/>
        <w:outlineLvl w:val="0"/>
        <w:rPr>
          <w:rFonts w:ascii="PT Astra Serif" w:hAnsi="PT Astra Serif" w:cs="Arial"/>
          <w:sz w:val="24"/>
        </w:rPr>
      </w:pPr>
    </w:p>
    <w:p w:rsidR="00766908" w:rsidRDefault="00766908" w:rsidP="00690578">
      <w:pPr>
        <w:tabs>
          <w:tab w:val="left" w:pos="0"/>
        </w:tabs>
        <w:autoSpaceDE w:val="0"/>
        <w:autoSpaceDN w:val="0"/>
        <w:adjustRightInd w:val="0"/>
        <w:outlineLvl w:val="0"/>
        <w:rPr>
          <w:rFonts w:ascii="PT Astra Serif" w:hAnsi="PT Astra Serif" w:cs="Arial"/>
          <w:sz w:val="24"/>
        </w:rPr>
      </w:pPr>
    </w:p>
    <w:sectPr w:rsidR="00766908" w:rsidSect="00876FE3">
      <w:headerReference w:type="default" r:id="rId9"/>
      <w:headerReference w:type="first" r:id="rId10"/>
      <w:pgSz w:w="11906" w:h="16838"/>
      <w:pgMar w:top="1134" w:right="851" w:bottom="1134" w:left="1701"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908" w:rsidRDefault="00EA2908">
      <w:r>
        <w:separator/>
      </w:r>
    </w:p>
  </w:endnote>
  <w:endnote w:type="continuationSeparator" w:id="1">
    <w:p w:rsidR="00EA2908" w:rsidRDefault="00EA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908" w:rsidRDefault="00EA2908">
      <w:r>
        <w:separator/>
      </w:r>
    </w:p>
  </w:footnote>
  <w:footnote w:type="continuationSeparator" w:id="1">
    <w:p w:rsidR="00EA2908" w:rsidRDefault="00EA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ED" w:rsidRPr="00876FE3" w:rsidRDefault="00DF1EFF">
    <w:pPr>
      <w:pStyle w:val="af2"/>
      <w:jc w:val="center"/>
      <w:rPr>
        <w:sz w:val="18"/>
        <w:szCs w:val="18"/>
      </w:rPr>
    </w:pPr>
    <w:r w:rsidRPr="00876FE3">
      <w:rPr>
        <w:sz w:val="18"/>
        <w:szCs w:val="18"/>
      </w:rPr>
      <w:fldChar w:fldCharType="begin"/>
    </w:r>
    <w:r w:rsidR="001A32ED" w:rsidRPr="00876FE3">
      <w:rPr>
        <w:sz w:val="18"/>
        <w:szCs w:val="18"/>
      </w:rPr>
      <w:instrText xml:space="preserve"> PAGE   \* MERGEFORMAT </w:instrText>
    </w:r>
    <w:r w:rsidRPr="00876FE3">
      <w:rPr>
        <w:sz w:val="18"/>
        <w:szCs w:val="18"/>
      </w:rPr>
      <w:fldChar w:fldCharType="separate"/>
    </w:r>
    <w:r w:rsidR="00EC3FF5">
      <w:rPr>
        <w:noProof/>
        <w:sz w:val="18"/>
        <w:szCs w:val="18"/>
      </w:rPr>
      <w:t>2</w:t>
    </w:r>
    <w:r w:rsidRPr="00876FE3">
      <w:rPr>
        <w:sz w:val="18"/>
        <w:szCs w:val="18"/>
      </w:rPr>
      <w:fldChar w:fldCharType="end"/>
    </w:r>
  </w:p>
  <w:p w:rsidR="00840F7F" w:rsidRDefault="00840F7F">
    <w:pPr>
      <w:pStyle w:val="af2"/>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08" w:rsidRPr="00766908" w:rsidRDefault="00766908" w:rsidP="00766908">
    <w:pPr>
      <w:pStyle w:val="af2"/>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414BF2"/>
    <w:multiLevelType w:val="multilevel"/>
    <w:tmpl w:val="A93CD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372BC7"/>
    <w:multiLevelType w:val="multilevel"/>
    <w:tmpl w:val="6306704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7D4AC6"/>
    <w:multiLevelType w:val="multilevel"/>
    <w:tmpl w:val="B9C8A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C96637"/>
    <w:multiLevelType w:val="hybridMultilevel"/>
    <w:tmpl w:val="928C989E"/>
    <w:lvl w:ilvl="0" w:tplc="7E98E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403C04"/>
    <w:rsid w:val="00011F25"/>
    <w:rsid w:val="000510C0"/>
    <w:rsid w:val="00055903"/>
    <w:rsid w:val="001066F7"/>
    <w:rsid w:val="001078A0"/>
    <w:rsid w:val="0011047D"/>
    <w:rsid w:val="001412D7"/>
    <w:rsid w:val="001A32ED"/>
    <w:rsid w:val="00282667"/>
    <w:rsid w:val="00283EDA"/>
    <w:rsid w:val="0028625C"/>
    <w:rsid w:val="0029694A"/>
    <w:rsid w:val="002A47EE"/>
    <w:rsid w:val="002A5380"/>
    <w:rsid w:val="002B1F09"/>
    <w:rsid w:val="002D7EBB"/>
    <w:rsid w:val="002E7505"/>
    <w:rsid w:val="00306677"/>
    <w:rsid w:val="00334110"/>
    <w:rsid w:val="003728EA"/>
    <w:rsid w:val="003E673B"/>
    <w:rsid w:val="00403C04"/>
    <w:rsid w:val="0042108E"/>
    <w:rsid w:val="0047554A"/>
    <w:rsid w:val="0047733D"/>
    <w:rsid w:val="004858BD"/>
    <w:rsid w:val="004C1B70"/>
    <w:rsid w:val="004C33BB"/>
    <w:rsid w:val="004F167F"/>
    <w:rsid w:val="00511955"/>
    <w:rsid w:val="00514A25"/>
    <w:rsid w:val="005450F7"/>
    <w:rsid w:val="00591C5E"/>
    <w:rsid w:val="005B13DB"/>
    <w:rsid w:val="005B76AA"/>
    <w:rsid w:val="00605399"/>
    <w:rsid w:val="006203F3"/>
    <w:rsid w:val="00620484"/>
    <w:rsid w:val="00622558"/>
    <w:rsid w:val="00623681"/>
    <w:rsid w:val="00623C67"/>
    <w:rsid w:val="00664330"/>
    <w:rsid w:val="00672C76"/>
    <w:rsid w:val="0067633A"/>
    <w:rsid w:val="00690578"/>
    <w:rsid w:val="006D2BCD"/>
    <w:rsid w:val="006E7C2D"/>
    <w:rsid w:val="00740FF4"/>
    <w:rsid w:val="00766908"/>
    <w:rsid w:val="007A11E3"/>
    <w:rsid w:val="007C620C"/>
    <w:rsid w:val="007C7EEA"/>
    <w:rsid w:val="00830A48"/>
    <w:rsid w:val="00840F7F"/>
    <w:rsid w:val="00850C5D"/>
    <w:rsid w:val="008524AF"/>
    <w:rsid w:val="00876FE3"/>
    <w:rsid w:val="008B04C0"/>
    <w:rsid w:val="008D24D8"/>
    <w:rsid w:val="008E0423"/>
    <w:rsid w:val="008F205E"/>
    <w:rsid w:val="00914056"/>
    <w:rsid w:val="009157AE"/>
    <w:rsid w:val="00924A1C"/>
    <w:rsid w:val="00931C6A"/>
    <w:rsid w:val="0095378C"/>
    <w:rsid w:val="009668FC"/>
    <w:rsid w:val="009810EB"/>
    <w:rsid w:val="009B7ADA"/>
    <w:rsid w:val="009D08F1"/>
    <w:rsid w:val="009D4F4B"/>
    <w:rsid w:val="00A020AB"/>
    <w:rsid w:val="00A8268E"/>
    <w:rsid w:val="00AB7CD8"/>
    <w:rsid w:val="00AD1DC7"/>
    <w:rsid w:val="00B16409"/>
    <w:rsid w:val="00B313B3"/>
    <w:rsid w:val="00B339F6"/>
    <w:rsid w:val="00B71A9A"/>
    <w:rsid w:val="00BA0EEB"/>
    <w:rsid w:val="00BD7E9E"/>
    <w:rsid w:val="00C23017"/>
    <w:rsid w:val="00C43FEB"/>
    <w:rsid w:val="00C624D7"/>
    <w:rsid w:val="00D54111"/>
    <w:rsid w:val="00D96884"/>
    <w:rsid w:val="00D96DBD"/>
    <w:rsid w:val="00DA746C"/>
    <w:rsid w:val="00DF1EFF"/>
    <w:rsid w:val="00E10E7F"/>
    <w:rsid w:val="00E313C4"/>
    <w:rsid w:val="00E6770F"/>
    <w:rsid w:val="00E77A56"/>
    <w:rsid w:val="00E8509D"/>
    <w:rsid w:val="00EA2908"/>
    <w:rsid w:val="00EB44A5"/>
    <w:rsid w:val="00EB6E0C"/>
    <w:rsid w:val="00EC3FF5"/>
    <w:rsid w:val="00F013DE"/>
    <w:rsid w:val="00F1498F"/>
    <w:rsid w:val="00F1548C"/>
    <w:rsid w:val="00F20244"/>
    <w:rsid w:val="00F93DD7"/>
    <w:rsid w:val="00FC3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DB"/>
    <w:pPr>
      <w:suppressAutoHyphens/>
    </w:pPr>
    <w:rPr>
      <w:sz w:val="28"/>
      <w:szCs w:val="24"/>
      <w:lang w:eastAsia="zh-CN"/>
    </w:rPr>
  </w:style>
  <w:style w:type="paragraph" w:styleId="1">
    <w:name w:val="heading 1"/>
    <w:basedOn w:val="a"/>
    <w:next w:val="a"/>
    <w:qFormat/>
    <w:rsid w:val="005B13DB"/>
    <w:pPr>
      <w:keepNext/>
      <w:tabs>
        <w:tab w:val="num" w:pos="0"/>
      </w:tabs>
      <w:outlineLvl w:val="0"/>
    </w:pPr>
    <w:rPr>
      <w:b/>
      <w:bCs/>
      <w:sz w:val="24"/>
    </w:rPr>
  </w:style>
  <w:style w:type="paragraph" w:styleId="2">
    <w:name w:val="heading 2"/>
    <w:basedOn w:val="a"/>
    <w:next w:val="a"/>
    <w:qFormat/>
    <w:rsid w:val="005B13DB"/>
    <w:pPr>
      <w:keepNext/>
      <w:tabs>
        <w:tab w:val="num" w:pos="0"/>
      </w:tabs>
      <w:jc w:val="center"/>
      <w:outlineLvl w:val="1"/>
    </w:pPr>
    <w:rPr>
      <w:b/>
      <w:bCs/>
      <w:caps/>
      <w:sz w:val="24"/>
    </w:rPr>
  </w:style>
  <w:style w:type="paragraph" w:styleId="3">
    <w:name w:val="heading 3"/>
    <w:basedOn w:val="a"/>
    <w:next w:val="a"/>
    <w:qFormat/>
    <w:rsid w:val="005B13DB"/>
    <w:pPr>
      <w:keepNext/>
      <w:tabs>
        <w:tab w:val="num" w:pos="0"/>
      </w:tabs>
      <w:jc w:val="center"/>
      <w:outlineLvl w:val="2"/>
    </w:pPr>
    <w:rPr>
      <w:b/>
      <w:bCs/>
      <w:cap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B13DB"/>
  </w:style>
  <w:style w:type="character" w:customStyle="1" w:styleId="WW8Num1z1">
    <w:name w:val="WW8Num1z1"/>
    <w:rsid w:val="005B13DB"/>
  </w:style>
  <w:style w:type="character" w:customStyle="1" w:styleId="WW8Num1z2">
    <w:name w:val="WW8Num1z2"/>
    <w:rsid w:val="005B13DB"/>
  </w:style>
  <w:style w:type="character" w:customStyle="1" w:styleId="WW8Num1z3">
    <w:name w:val="WW8Num1z3"/>
    <w:rsid w:val="005B13DB"/>
  </w:style>
  <w:style w:type="character" w:customStyle="1" w:styleId="WW8Num1z4">
    <w:name w:val="WW8Num1z4"/>
    <w:rsid w:val="005B13DB"/>
  </w:style>
  <w:style w:type="character" w:customStyle="1" w:styleId="WW8Num1z5">
    <w:name w:val="WW8Num1z5"/>
    <w:rsid w:val="005B13DB"/>
  </w:style>
  <w:style w:type="character" w:customStyle="1" w:styleId="WW8Num1z6">
    <w:name w:val="WW8Num1z6"/>
    <w:rsid w:val="005B13DB"/>
  </w:style>
  <w:style w:type="character" w:customStyle="1" w:styleId="WW8Num1z7">
    <w:name w:val="WW8Num1z7"/>
    <w:rsid w:val="005B13DB"/>
  </w:style>
  <w:style w:type="character" w:customStyle="1" w:styleId="WW8Num1z8">
    <w:name w:val="WW8Num1z8"/>
    <w:rsid w:val="005B13DB"/>
  </w:style>
  <w:style w:type="character" w:customStyle="1" w:styleId="WW8Num2z0">
    <w:name w:val="WW8Num2z0"/>
    <w:rsid w:val="005B13DB"/>
  </w:style>
  <w:style w:type="character" w:customStyle="1" w:styleId="WW8Num2z1">
    <w:name w:val="WW8Num2z1"/>
    <w:rsid w:val="005B13DB"/>
  </w:style>
  <w:style w:type="character" w:customStyle="1" w:styleId="WW8Num2z2">
    <w:name w:val="WW8Num2z2"/>
    <w:rsid w:val="005B13DB"/>
  </w:style>
  <w:style w:type="character" w:customStyle="1" w:styleId="WW8Num2z3">
    <w:name w:val="WW8Num2z3"/>
    <w:rsid w:val="005B13DB"/>
  </w:style>
  <w:style w:type="character" w:customStyle="1" w:styleId="WW8Num2z4">
    <w:name w:val="WW8Num2z4"/>
    <w:rsid w:val="005B13DB"/>
  </w:style>
  <w:style w:type="character" w:customStyle="1" w:styleId="WW8Num2z5">
    <w:name w:val="WW8Num2z5"/>
    <w:rsid w:val="005B13DB"/>
  </w:style>
  <w:style w:type="character" w:customStyle="1" w:styleId="WW8Num2z6">
    <w:name w:val="WW8Num2z6"/>
    <w:rsid w:val="005B13DB"/>
  </w:style>
  <w:style w:type="character" w:customStyle="1" w:styleId="WW8Num2z7">
    <w:name w:val="WW8Num2z7"/>
    <w:rsid w:val="005B13DB"/>
  </w:style>
  <w:style w:type="character" w:customStyle="1" w:styleId="WW8Num2z8">
    <w:name w:val="WW8Num2z8"/>
    <w:rsid w:val="005B13DB"/>
  </w:style>
  <w:style w:type="character" w:customStyle="1" w:styleId="WW8Num3z0">
    <w:name w:val="WW8Num3z0"/>
    <w:rsid w:val="005B13DB"/>
    <w:rPr>
      <w:rFonts w:ascii="Times New Roman" w:eastAsia="Times New Roman" w:hAnsi="Times New Roman" w:cs="Times New Roman" w:hint="default"/>
    </w:rPr>
  </w:style>
  <w:style w:type="character" w:customStyle="1" w:styleId="WW8Num3z1">
    <w:name w:val="WW8Num3z1"/>
    <w:rsid w:val="005B13DB"/>
    <w:rPr>
      <w:rFonts w:ascii="Courier New" w:hAnsi="Courier New" w:cs="Courier New" w:hint="default"/>
    </w:rPr>
  </w:style>
  <w:style w:type="character" w:customStyle="1" w:styleId="WW8Num3z2">
    <w:name w:val="WW8Num3z2"/>
    <w:rsid w:val="005B13DB"/>
    <w:rPr>
      <w:rFonts w:ascii="Wingdings" w:hAnsi="Wingdings" w:cs="Wingdings" w:hint="default"/>
    </w:rPr>
  </w:style>
  <w:style w:type="character" w:customStyle="1" w:styleId="WW8Num3z3">
    <w:name w:val="WW8Num3z3"/>
    <w:rsid w:val="005B13DB"/>
    <w:rPr>
      <w:rFonts w:ascii="Symbol" w:hAnsi="Symbol" w:cs="Symbol" w:hint="default"/>
    </w:rPr>
  </w:style>
  <w:style w:type="character" w:customStyle="1" w:styleId="WW8Num4z0">
    <w:name w:val="WW8Num4z0"/>
    <w:rsid w:val="005B13DB"/>
  </w:style>
  <w:style w:type="character" w:customStyle="1" w:styleId="WW8Num4z1">
    <w:name w:val="WW8Num4z1"/>
    <w:rsid w:val="005B13DB"/>
  </w:style>
  <w:style w:type="character" w:customStyle="1" w:styleId="WW8Num4z2">
    <w:name w:val="WW8Num4z2"/>
    <w:rsid w:val="005B13DB"/>
  </w:style>
  <w:style w:type="character" w:customStyle="1" w:styleId="WW8Num4z3">
    <w:name w:val="WW8Num4z3"/>
    <w:rsid w:val="005B13DB"/>
  </w:style>
  <w:style w:type="character" w:customStyle="1" w:styleId="WW8Num4z4">
    <w:name w:val="WW8Num4z4"/>
    <w:rsid w:val="005B13DB"/>
  </w:style>
  <w:style w:type="character" w:customStyle="1" w:styleId="WW8Num4z5">
    <w:name w:val="WW8Num4z5"/>
    <w:rsid w:val="005B13DB"/>
  </w:style>
  <w:style w:type="character" w:customStyle="1" w:styleId="WW8Num4z6">
    <w:name w:val="WW8Num4z6"/>
    <w:rsid w:val="005B13DB"/>
  </w:style>
  <w:style w:type="character" w:customStyle="1" w:styleId="WW8Num4z7">
    <w:name w:val="WW8Num4z7"/>
    <w:rsid w:val="005B13DB"/>
  </w:style>
  <w:style w:type="character" w:customStyle="1" w:styleId="WW8Num4z8">
    <w:name w:val="WW8Num4z8"/>
    <w:rsid w:val="005B13DB"/>
  </w:style>
  <w:style w:type="character" w:customStyle="1" w:styleId="WW8Num5z0">
    <w:name w:val="WW8Num5z0"/>
    <w:rsid w:val="005B13DB"/>
    <w:rPr>
      <w:rFonts w:ascii="Times New Roman" w:eastAsia="Times New Roman" w:hAnsi="Times New Roman" w:cs="Times New Roman" w:hint="default"/>
    </w:rPr>
  </w:style>
  <w:style w:type="character" w:customStyle="1" w:styleId="WW8Num5z1">
    <w:name w:val="WW8Num5z1"/>
    <w:rsid w:val="005B13DB"/>
    <w:rPr>
      <w:rFonts w:ascii="Courier New" w:hAnsi="Courier New" w:cs="Courier New" w:hint="default"/>
    </w:rPr>
  </w:style>
  <w:style w:type="character" w:customStyle="1" w:styleId="WW8Num5z2">
    <w:name w:val="WW8Num5z2"/>
    <w:rsid w:val="005B13DB"/>
    <w:rPr>
      <w:rFonts w:ascii="Wingdings" w:hAnsi="Wingdings" w:cs="Wingdings" w:hint="default"/>
    </w:rPr>
  </w:style>
  <w:style w:type="character" w:customStyle="1" w:styleId="WW8Num5z3">
    <w:name w:val="WW8Num5z3"/>
    <w:rsid w:val="005B13DB"/>
    <w:rPr>
      <w:rFonts w:ascii="Symbol" w:hAnsi="Symbol" w:cs="Symbol" w:hint="default"/>
    </w:rPr>
  </w:style>
  <w:style w:type="character" w:customStyle="1" w:styleId="WW8Num6z0">
    <w:name w:val="WW8Num6z0"/>
    <w:rsid w:val="005B13DB"/>
    <w:rPr>
      <w:rFonts w:hint="default"/>
    </w:rPr>
  </w:style>
  <w:style w:type="character" w:customStyle="1" w:styleId="WW8Num6z1">
    <w:name w:val="WW8Num6z1"/>
    <w:rsid w:val="005B13DB"/>
  </w:style>
  <w:style w:type="character" w:customStyle="1" w:styleId="WW8Num6z2">
    <w:name w:val="WW8Num6z2"/>
    <w:rsid w:val="005B13DB"/>
  </w:style>
  <w:style w:type="character" w:customStyle="1" w:styleId="WW8Num6z3">
    <w:name w:val="WW8Num6z3"/>
    <w:rsid w:val="005B13DB"/>
  </w:style>
  <w:style w:type="character" w:customStyle="1" w:styleId="WW8Num6z4">
    <w:name w:val="WW8Num6z4"/>
    <w:rsid w:val="005B13DB"/>
  </w:style>
  <w:style w:type="character" w:customStyle="1" w:styleId="WW8Num6z5">
    <w:name w:val="WW8Num6z5"/>
    <w:rsid w:val="005B13DB"/>
  </w:style>
  <w:style w:type="character" w:customStyle="1" w:styleId="WW8Num6z6">
    <w:name w:val="WW8Num6z6"/>
    <w:rsid w:val="005B13DB"/>
  </w:style>
  <w:style w:type="character" w:customStyle="1" w:styleId="WW8Num6z7">
    <w:name w:val="WW8Num6z7"/>
    <w:rsid w:val="005B13DB"/>
  </w:style>
  <w:style w:type="character" w:customStyle="1" w:styleId="WW8Num6z8">
    <w:name w:val="WW8Num6z8"/>
    <w:rsid w:val="005B13DB"/>
  </w:style>
  <w:style w:type="character" w:customStyle="1" w:styleId="WW8Num7z0">
    <w:name w:val="WW8Num7z0"/>
    <w:rsid w:val="005B13DB"/>
    <w:rPr>
      <w:rFonts w:hint="default"/>
    </w:rPr>
  </w:style>
  <w:style w:type="character" w:customStyle="1" w:styleId="WW8Num8z0">
    <w:name w:val="WW8Num8z0"/>
    <w:rsid w:val="005B13DB"/>
  </w:style>
  <w:style w:type="character" w:customStyle="1" w:styleId="WW8Num8z1">
    <w:name w:val="WW8Num8z1"/>
    <w:rsid w:val="005B13DB"/>
  </w:style>
  <w:style w:type="character" w:customStyle="1" w:styleId="WW8Num8z2">
    <w:name w:val="WW8Num8z2"/>
    <w:rsid w:val="005B13DB"/>
  </w:style>
  <w:style w:type="character" w:customStyle="1" w:styleId="WW8Num8z3">
    <w:name w:val="WW8Num8z3"/>
    <w:rsid w:val="005B13DB"/>
  </w:style>
  <w:style w:type="character" w:customStyle="1" w:styleId="WW8Num8z4">
    <w:name w:val="WW8Num8z4"/>
    <w:rsid w:val="005B13DB"/>
  </w:style>
  <w:style w:type="character" w:customStyle="1" w:styleId="WW8Num8z5">
    <w:name w:val="WW8Num8z5"/>
    <w:rsid w:val="005B13DB"/>
  </w:style>
  <w:style w:type="character" w:customStyle="1" w:styleId="WW8Num8z6">
    <w:name w:val="WW8Num8z6"/>
    <w:rsid w:val="005B13DB"/>
  </w:style>
  <w:style w:type="character" w:customStyle="1" w:styleId="WW8Num8z7">
    <w:name w:val="WW8Num8z7"/>
    <w:rsid w:val="005B13DB"/>
  </w:style>
  <w:style w:type="character" w:customStyle="1" w:styleId="WW8Num8z8">
    <w:name w:val="WW8Num8z8"/>
    <w:rsid w:val="005B13DB"/>
  </w:style>
  <w:style w:type="character" w:customStyle="1" w:styleId="WW8Num9z0">
    <w:name w:val="WW8Num9z0"/>
    <w:rsid w:val="005B13DB"/>
    <w:rPr>
      <w:rFonts w:hint="default"/>
    </w:rPr>
  </w:style>
  <w:style w:type="character" w:customStyle="1" w:styleId="WW8Num9z1">
    <w:name w:val="WW8Num9z1"/>
    <w:rsid w:val="005B13DB"/>
    <w:rPr>
      <w:rFonts w:ascii="Times New Roman" w:eastAsia="Times New Roman" w:hAnsi="Times New Roman" w:cs="Times New Roman" w:hint="default"/>
    </w:rPr>
  </w:style>
  <w:style w:type="character" w:customStyle="1" w:styleId="WW8Num9z2">
    <w:name w:val="WW8Num9z2"/>
    <w:rsid w:val="005B13DB"/>
  </w:style>
  <w:style w:type="character" w:customStyle="1" w:styleId="WW8Num9z3">
    <w:name w:val="WW8Num9z3"/>
    <w:rsid w:val="005B13DB"/>
  </w:style>
  <w:style w:type="character" w:customStyle="1" w:styleId="WW8Num9z4">
    <w:name w:val="WW8Num9z4"/>
    <w:rsid w:val="005B13DB"/>
  </w:style>
  <w:style w:type="character" w:customStyle="1" w:styleId="WW8Num9z5">
    <w:name w:val="WW8Num9z5"/>
    <w:rsid w:val="005B13DB"/>
  </w:style>
  <w:style w:type="character" w:customStyle="1" w:styleId="WW8Num9z6">
    <w:name w:val="WW8Num9z6"/>
    <w:rsid w:val="005B13DB"/>
  </w:style>
  <w:style w:type="character" w:customStyle="1" w:styleId="WW8Num9z7">
    <w:name w:val="WW8Num9z7"/>
    <w:rsid w:val="005B13DB"/>
  </w:style>
  <w:style w:type="character" w:customStyle="1" w:styleId="WW8Num9z8">
    <w:name w:val="WW8Num9z8"/>
    <w:rsid w:val="005B13DB"/>
  </w:style>
  <w:style w:type="character" w:customStyle="1" w:styleId="10">
    <w:name w:val="Основной шрифт абзаца1"/>
    <w:rsid w:val="005B13DB"/>
  </w:style>
  <w:style w:type="character" w:styleId="a3">
    <w:name w:val="Hyperlink"/>
    <w:rsid w:val="005B13DB"/>
    <w:rPr>
      <w:color w:val="0000FF"/>
      <w:u w:val="single"/>
    </w:rPr>
  </w:style>
  <w:style w:type="character" w:customStyle="1" w:styleId="a4">
    <w:name w:val="Название Знак"/>
    <w:rsid w:val="005B13DB"/>
    <w:rPr>
      <w:rFonts w:ascii="Cambria" w:eastAsia="Times New Roman" w:hAnsi="Cambria" w:cs="Times New Roman"/>
      <w:b/>
      <w:bCs/>
      <w:kern w:val="2"/>
      <w:sz w:val="32"/>
      <w:szCs w:val="32"/>
    </w:rPr>
  </w:style>
  <w:style w:type="character" w:customStyle="1" w:styleId="a5">
    <w:name w:val="Верхний колонтитул Знак"/>
    <w:uiPriority w:val="99"/>
    <w:rsid w:val="005B13DB"/>
    <w:rPr>
      <w:sz w:val="28"/>
      <w:szCs w:val="24"/>
    </w:rPr>
  </w:style>
  <w:style w:type="character" w:customStyle="1" w:styleId="a6">
    <w:name w:val="Нижний колонтитул Знак"/>
    <w:rsid w:val="005B13DB"/>
    <w:rPr>
      <w:sz w:val="28"/>
      <w:szCs w:val="24"/>
    </w:rPr>
  </w:style>
  <w:style w:type="character" w:customStyle="1" w:styleId="a7">
    <w:name w:val="Текст Знак"/>
    <w:rsid w:val="005B13DB"/>
    <w:rPr>
      <w:rFonts w:ascii="Consolas" w:hAnsi="Consolas" w:cs="Consolas"/>
      <w:sz w:val="21"/>
      <w:szCs w:val="21"/>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 Знак1 Знак, Знак2 Знак Знак1 Знак1, Знак2 Знак Знак1 Знак Знак,Текст Знак Знак3 Знак, Зна Знак,Знак2 Знак Знак"/>
    <w:link w:val="a8"/>
    <w:rsid w:val="005B13DB"/>
    <w:rPr>
      <w:rFonts w:ascii="Courier New" w:hAnsi="Courier New" w:cs="Courier New"/>
    </w:rPr>
  </w:style>
  <w:style w:type="character" w:styleId="a9">
    <w:name w:val="FollowedHyperlink"/>
    <w:rsid w:val="005B13DB"/>
    <w:rPr>
      <w:color w:val="800080"/>
      <w:u w:val="single"/>
    </w:rPr>
  </w:style>
  <w:style w:type="character" w:customStyle="1" w:styleId="aa">
    <w:name w:val="Гипертекстовая ссылка"/>
    <w:rsid w:val="005B13DB"/>
    <w:rPr>
      <w:color w:val="106BBE"/>
    </w:rPr>
  </w:style>
  <w:style w:type="paragraph" w:customStyle="1" w:styleId="ab">
    <w:name w:val="Заголовок"/>
    <w:basedOn w:val="a"/>
    <w:next w:val="a"/>
    <w:rsid w:val="005B13DB"/>
    <w:pPr>
      <w:spacing w:before="240" w:after="60"/>
      <w:jc w:val="center"/>
    </w:pPr>
    <w:rPr>
      <w:rFonts w:ascii="Cambria" w:hAnsi="Cambria" w:cs="Cambria"/>
      <w:b/>
      <w:bCs/>
      <w:kern w:val="2"/>
      <w:sz w:val="32"/>
      <w:szCs w:val="32"/>
    </w:rPr>
  </w:style>
  <w:style w:type="paragraph" w:styleId="ac">
    <w:name w:val="Body Text"/>
    <w:basedOn w:val="a"/>
    <w:rsid w:val="005B13DB"/>
    <w:pPr>
      <w:jc w:val="center"/>
    </w:pPr>
    <w:rPr>
      <w:b/>
      <w:bCs/>
      <w:sz w:val="24"/>
    </w:rPr>
  </w:style>
  <w:style w:type="paragraph" w:styleId="ad">
    <w:name w:val="List"/>
    <w:basedOn w:val="ac"/>
    <w:rsid w:val="005B13DB"/>
    <w:rPr>
      <w:rFonts w:cs="Mangal"/>
    </w:rPr>
  </w:style>
  <w:style w:type="paragraph" w:styleId="ae">
    <w:name w:val="caption"/>
    <w:basedOn w:val="a"/>
    <w:qFormat/>
    <w:rsid w:val="005B13DB"/>
    <w:pPr>
      <w:suppressLineNumbers/>
      <w:spacing w:before="120" w:after="120"/>
    </w:pPr>
    <w:rPr>
      <w:rFonts w:cs="Mangal"/>
      <w:i/>
      <w:iCs/>
      <w:sz w:val="24"/>
    </w:rPr>
  </w:style>
  <w:style w:type="paragraph" w:customStyle="1" w:styleId="12">
    <w:name w:val="Указатель1"/>
    <w:basedOn w:val="a"/>
    <w:rsid w:val="005B13DB"/>
    <w:pPr>
      <w:suppressLineNumbers/>
    </w:pPr>
    <w:rPr>
      <w:rFonts w:cs="Mangal"/>
    </w:rPr>
  </w:style>
  <w:style w:type="paragraph" w:styleId="af">
    <w:name w:val="Body Text Indent"/>
    <w:basedOn w:val="a"/>
    <w:rsid w:val="005B13DB"/>
    <w:pPr>
      <w:ind w:firstLine="720"/>
      <w:jc w:val="both"/>
    </w:pPr>
    <w:rPr>
      <w:sz w:val="24"/>
    </w:rPr>
  </w:style>
  <w:style w:type="paragraph" w:customStyle="1" w:styleId="21">
    <w:name w:val="Основной текст с отступом 21"/>
    <w:basedOn w:val="a"/>
    <w:rsid w:val="005B13DB"/>
    <w:pPr>
      <w:ind w:firstLine="720"/>
      <w:jc w:val="both"/>
    </w:pPr>
    <w:rPr>
      <w:sz w:val="24"/>
    </w:rPr>
  </w:style>
  <w:style w:type="paragraph" w:customStyle="1" w:styleId="ConsPlusNonformat">
    <w:name w:val="ConsPlusNonformat"/>
    <w:rsid w:val="005B13DB"/>
    <w:pPr>
      <w:suppressAutoHyphens/>
      <w:autoSpaceDE w:val="0"/>
    </w:pPr>
    <w:rPr>
      <w:rFonts w:ascii="Courier New" w:hAnsi="Courier New" w:cs="Courier New"/>
      <w:lang w:eastAsia="zh-CN"/>
    </w:rPr>
  </w:style>
  <w:style w:type="paragraph" w:customStyle="1" w:styleId="ConsPlusCell">
    <w:name w:val="ConsPlusCell"/>
    <w:rsid w:val="005B13DB"/>
    <w:pPr>
      <w:suppressAutoHyphens/>
      <w:autoSpaceDE w:val="0"/>
    </w:pPr>
    <w:rPr>
      <w:rFonts w:ascii="Arial" w:hAnsi="Arial" w:cs="Arial"/>
      <w:lang w:eastAsia="zh-CN"/>
    </w:rPr>
  </w:style>
  <w:style w:type="paragraph" w:customStyle="1" w:styleId="ConsPlusTitle">
    <w:name w:val="ConsPlusTitle"/>
    <w:rsid w:val="005B13DB"/>
    <w:pPr>
      <w:suppressAutoHyphens/>
      <w:autoSpaceDE w:val="0"/>
    </w:pPr>
    <w:rPr>
      <w:b/>
      <w:bCs/>
      <w:sz w:val="22"/>
      <w:szCs w:val="22"/>
      <w:lang w:eastAsia="zh-CN"/>
    </w:rPr>
  </w:style>
  <w:style w:type="paragraph" w:styleId="af0">
    <w:name w:val="Balloon Text"/>
    <w:basedOn w:val="a"/>
    <w:rsid w:val="005B13DB"/>
    <w:rPr>
      <w:rFonts w:ascii="Tahoma" w:hAnsi="Tahoma" w:cs="Tahoma"/>
      <w:sz w:val="16"/>
      <w:szCs w:val="16"/>
    </w:rPr>
  </w:style>
  <w:style w:type="paragraph" w:customStyle="1" w:styleId="31">
    <w:name w:val="Основной текст 31"/>
    <w:basedOn w:val="a"/>
    <w:rsid w:val="005B13DB"/>
    <w:pPr>
      <w:spacing w:after="120"/>
    </w:pPr>
    <w:rPr>
      <w:sz w:val="16"/>
      <w:szCs w:val="16"/>
    </w:rPr>
  </w:style>
  <w:style w:type="paragraph" w:customStyle="1" w:styleId="af1">
    <w:name w:val="Шапка(паспорт) документа"/>
    <w:basedOn w:val="ab"/>
    <w:rsid w:val="005B13DB"/>
    <w:pPr>
      <w:spacing w:before="0" w:after="0"/>
    </w:pPr>
    <w:rPr>
      <w:rFonts w:ascii="Arial" w:hAnsi="Arial" w:cs="Arial"/>
      <w:bCs w:val="0"/>
      <w:kern w:val="0"/>
      <w:sz w:val="24"/>
      <w:szCs w:val="20"/>
    </w:rPr>
  </w:style>
  <w:style w:type="paragraph" w:styleId="af2">
    <w:name w:val="header"/>
    <w:basedOn w:val="a"/>
    <w:uiPriority w:val="99"/>
    <w:rsid w:val="005B13DB"/>
  </w:style>
  <w:style w:type="paragraph" w:styleId="af3">
    <w:name w:val="footer"/>
    <w:basedOn w:val="a"/>
    <w:rsid w:val="005B13DB"/>
  </w:style>
  <w:style w:type="paragraph" w:styleId="af4">
    <w:name w:val="List Paragraph"/>
    <w:basedOn w:val="a"/>
    <w:qFormat/>
    <w:rsid w:val="005B13DB"/>
    <w:pPr>
      <w:ind w:left="720"/>
      <w:contextualSpacing/>
    </w:pPr>
  </w:style>
  <w:style w:type="paragraph" w:customStyle="1" w:styleId="13">
    <w:name w:val="Текст1"/>
    <w:basedOn w:val="ae"/>
    <w:rsid w:val="005B13DB"/>
  </w:style>
  <w:style w:type="paragraph" w:customStyle="1" w:styleId="WW-">
    <w:name w:val="WW-Текст"/>
    <w:basedOn w:val="a"/>
    <w:rsid w:val="005B13DB"/>
    <w:rPr>
      <w:rFonts w:ascii="Courier New" w:hAnsi="Courier New" w:cs="Courier New"/>
      <w:sz w:val="20"/>
      <w:szCs w:val="20"/>
    </w:rPr>
  </w:style>
  <w:style w:type="paragraph" w:customStyle="1" w:styleId="af5">
    <w:name w:val="Содержимое таблицы"/>
    <w:basedOn w:val="a"/>
    <w:rsid w:val="005B13DB"/>
    <w:pPr>
      <w:suppressLineNumbers/>
    </w:pPr>
  </w:style>
  <w:style w:type="paragraph" w:customStyle="1" w:styleId="af6">
    <w:name w:val="Заголовок таблицы"/>
    <w:basedOn w:val="af5"/>
    <w:rsid w:val="005B13DB"/>
    <w:pPr>
      <w:jc w:val="center"/>
    </w:pPr>
    <w:rPr>
      <w:b/>
      <w:bCs/>
    </w:rPr>
  </w:style>
  <w:style w:type="paragraph" w:customStyle="1" w:styleId="14">
    <w:name w:val="Абзац списка1"/>
    <w:basedOn w:val="a"/>
    <w:rsid w:val="005B13DB"/>
    <w:pPr>
      <w:ind w:left="720"/>
    </w:pPr>
    <w:rPr>
      <w:rFonts w:ascii="Calibri" w:eastAsia="Calibri" w:hAnsi="Calibri" w:cs="Calibri"/>
      <w:sz w:val="24"/>
    </w:rPr>
  </w:style>
  <w:style w:type="character" w:styleId="af7">
    <w:name w:val="Strong"/>
    <w:qFormat/>
    <w:rsid w:val="002B1F09"/>
    <w:rPr>
      <w:b/>
      <w:bCs/>
    </w:rPr>
  </w:style>
  <w:style w:type="paragraph" w:styleId="af8">
    <w:name w:val="No Spacing"/>
    <w:uiPriority w:val="1"/>
    <w:qFormat/>
    <w:rsid w:val="000510C0"/>
    <w:rPr>
      <w:sz w:val="24"/>
      <w:szCs w:val="24"/>
    </w:rPr>
  </w:style>
  <w:style w:type="paragraph" w:customStyle="1" w:styleId="ConsPlusNormal">
    <w:name w:val="ConsPlusNormal"/>
    <w:link w:val="ConsPlusNormal0"/>
    <w:rsid w:val="006905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90578"/>
    <w:rPr>
      <w:rFonts w:ascii="Arial" w:hAnsi="Arial" w:cs="Arial"/>
    </w:rPr>
  </w:style>
  <w:style w:type="paragraph" w:styleId="a8">
    <w:name w:val="Plain Text"/>
    <w:aliases w:val=" Знак2 Знак,Текст Знак Знак Знак,Текст Знак1 Знак, Знак2 Знак Знак Знак, Знак2 Знак1 Знак,Текст Знак Знак1, Знак2 Знак Знак1, Знак2 Знак Знак1 Знак,Текст Знак Знак3,Текст Знак Знак Знак Знак1, Зна,Знак2 Знак"/>
    <w:basedOn w:val="a"/>
    <w:link w:val="11"/>
    <w:qFormat/>
    <w:rsid w:val="00766908"/>
    <w:pPr>
      <w:suppressAutoHyphens w:val="0"/>
    </w:pPr>
    <w:rPr>
      <w:rFonts w:ascii="Courier New" w:hAnsi="Courier New" w:cs="Courier New"/>
      <w:sz w:val="20"/>
      <w:szCs w:val="20"/>
      <w:lang w:eastAsia="ru-RU"/>
    </w:rPr>
  </w:style>
  <w:style w:type="character" w:customStyle="1" w:styleId="20">
    <w:name w:val="Текст Знак2"/>
    <w:basedOn w:val="a0"/>
    <w:uiPriority w:val="99"/>
    <w:semiHidden/>
    <w:rsid w:val="00766908"/>
    <w:rPr>
      <w:rFonts w:ascii="Consolas" w:hAnsi="Consolas"/>
      <w:sz w:val="21"/>
      <w:szCs w:val="21"/>
      <w:lang w:eastAsia="zh-CN"/>
    </w:rPr>
  </w:style>
  <w:style w:type="paragraph" w:customStyle="1" w:styleId="p10">
    <w:name w:val="p10"/>
    <w:basedOn w:val="a"/>
    <w:rsid w:val="00FC36C2"/>
    <w:pPr>
      <w:spacing w:before="280" w:after="280"/>
    </w:pPr>
    <w:rPr>
      <w:sz w:val="24"/>
    </w:rPr>
  </w:style>
  <w:style w:type="character" w:customStyle="1" w:styleId="22">
    <w:name w:val="Основной текст (2)_"/>
    <w:link w:val="23"/>
    <w:rsid w:val="00055903"/>
    <w:rPr>
      <w:sz w:val="28"/>
      <w:szCs w:val="28"/>
      <w:shd w:val="clear" w:color="auto" w:fill="FFFFFF"/>
    </w:rPr>
  </w:style>
  <w:style w:type="paragraph" w:customStyle="1" w:styleId="23">
    <w:name w:val="Основной текст (2)"/>
    <w:basedOn w:val="a"/>
    <w:link w:val="22"/>
    <w:rsid w:val="00055903"/>
    <w:pPr>
      <w:widowControl w:val="0"/>
      <w:shd w:val="clear" w:color="auto" w:fill="FFFFFF"/>
      <w:suppressAutoHyphens w:val="0"/>
      <w:spacing w:line="317" w:lineRule="exact"/>
      <w:jc w:val="both"/>
    </w:pPr>
    <w:rPr>
      <w:szCs w:val="28"/>
      <w:lang w:eastAsia="ru-RU"/>
    </w:rPr>
  </w:style>
  <w:style w:type="character" w:customStyle="1" w:styleId="30">
    <w:name w:val="Основной текст (3)_"/>
    <w:link w:val="32"/>
    <w:rsid w:val="00055903"/>
    <w:rPr>
      <w:b/>
      <w:bCs/>
      <w:sz w:val="28"/>
      <w:szCs w:val="28"/>
      <w:shd w:val="clear" w:color="auto" w:fill="FFFFFF"/>
    </w:rPr>
  </w:style>
  <w:style w:type="paragraph" w:customStyle="1" w:styleId="32">
    <w:name w:val="Основной текст (3)"/>
    <w:basedOn w:val="a"/>
    <w:link w:val="30"/>
    <w:rsid w:val="00055903"/>
    <w:pPr>
      <w:widowControl w:val="0"/>
      <w:shd w:val="clear" w:color="auto" w:fill="FFFFFF"/>
      <w:suppressAutoHyphens w:val="0"/>
      <w:spacing w:after="240" w:line="331" w:lineRule="exact"/>
      <w:jc w:val="center"/>
    </w:pPr>
    <w:rPr>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zh-CN"/>
    </w:rPr>
  </w:style>
  <w:style w:type="paragraph" w:styleId="1">
    <w:name w:val="heading 1"/>
    <w:basedOn w:val="a"/>
    <w:next w:val="a"/>
    <w:qFormat/>
    <w:pPr>
      <w:keepNext/>
      <w:tabs>
        <w:tab w:val="num" w:pos="0"/>
      </w:tabs>
      <w:outlineLvl w:val="0"/>
    </w:pPr>
    <w:rPr>
      <w:b/>
      <w:bCs/>
      <w:sz w:val="24"/>
    </w:rPr>
  </w:style>
  <w:style w:type="paragraph" w:styleId="2">
    <w:name w:val="heading 2"/>
    <w:basedOn w:val="a"/>
    <w:next w:val="a"/>
    <w:qFormat/>
    <w:pPr>
      <w:keepNext/>
      <w:tabs>
        <w:tab w:val="num" w:pos="0"/>
      </w:tabs>
      <w:jc w:val="center"/>
      <w:outlineLvl w:val="1"/>
    </w:pPr>
    <w:rPr>
      <w:b/>
      <w:bCs/>
      <w:caps/>
      <w:sz w:val="24"/>
    </w:rPr>
  </w:style>
  <w:style w:type="paragraph" w:styleId="3">
    <w:name w:val="heading 3"/>
    <w:basedOn w:val="a"/>
    <w:next w:val="a"/>
    <w:qFormat/>
    <w:pPr>
      <w:keepNext/>
      <w:tabs>
        <w:tab w:val="num" w:pos="0"/>
      </w:tabs>
      <w:jc w:val="center"/>
      <w:outlineLvl w:val="2"/>
    </w:pPr>
    <w:rPr>
      <w:b/>
      <w:bCs/>
      <w:cap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ascii="Times New Roman" w:eastAsia="Times New Roman" w:hAnsi="Times New Roman" w:cs="Times New Roman"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styleId="a3">
    <w:name w:val="Hyperlink"/>
    <w:rPr>
      <w:color w:val="0000FF"/>
      <w:u w:val="single"/>
    </w:rPr>
  </w:style>
  <w:style w:type="character" w:customStyle="1" w:styleId="a4">
    <w:name w:val="Название Знак"/>
    <w:rPr>
      <w:rFonts w:ascii="Cambria" w:eastAsia="Times New Roman" w:hAnsi="Cambria" w:cs="Times New Roman"/>
      <w:b/>
      <w:bCs/>
      <w:kern w:val="2"/>
      <w:sz w:val="32"/>
      <w:szCs w:val="32"/>
    </w:rPr>
  </w:style>
  <w:style w:type="character" w:customStyle="1" w:styleId="a5">
    <w:name w:val="Верхний колонтитул Знак"/>
    <w:uiPriority w:val="99"/>
    <w:rPr>
      <w:sz w:val="28"/>
      <w:szCs w:val="24"/>
    </w:rPr>
  </w:style>
  <w:style w:type="character" w:customStyle="1" w:styleId="a6">
    <w:name w:val="Нижний колонтитул Знак"/>
    <w:rPr>
      <w:sz w:val="28"/>
      <w:szCs w:val="24"/>
    </w:rPr>
  </w:style>
  <w:style w:type="character" w:customStyle="1" w:styleId="a7">
    <w:name w:val="Текст Знак"/>
    <w:rPr>
      <w:rFonts w:ascii="Consolas" w:hAnsi="Consolas" w:cs="Consolas"/>
      <w:sz w:val="21"/>
      <w:szCs w:val="21"/>
    </w:rPr>
  </w:style>
  <w:style w:type="character" w:customStyle="1" w:styleId="11">
    <w:name w:val="Текст Знак1"/>
    <w:aliases w:val=" Знак2 Знак Знак,Текст Знак Знак Знак Знак,Текст Знак1 Знак Знак, Знак2 Знак Знак Знак Знак, Знак2 Знак1 Знак Знак,Текст Знак Знак1 Знак, Знак2 Знак Знак1 Знак1, Знак2 Знак Знак1 Знак Знак,Текст Знак Знак3 Знак, Зна Знак,Знак2 Знак Знак"/>
    <w:link w:val="a8"/>
    <w:rPr>
      <w:rFonts w:ascii="Courier New" w:hAnsi="Courier New" w:cs="Courier New"/>
    </w:rPr>
  </w:style>
  <w:style w:type="character" w:styleId="a9">
    <w:name w:val="FollowedHyperlink"/>
    <w:rPr>
      <w:color w:val="800080"/>
      <w:u w:val="single"/>
    </w:rPr>
  </w:style>
  <w:style w:type="character" w:customStyle="1" w:styleId="aa">
    <w:name w:val="Гипертекстовая ссылка"/>
    <w:rPr>
      <w:color w:val="106BBE"/>
    </w:rPr>
  </w:style>
  <w:style w:type="paragraph" w:customStyle="1" w:styleId="ab">
    <w:name w:val="Заголовок"/>
    <w:basedOn w:val="a"/>
    <w:next w:val="a"/>
    <w:pPr>
      <w:spacing w:before="240" w:after="60"/>
      <w:jc w:val="center"/>
    </w:pPr>
    <w:rPr>
      <w:rFonts w:ascii="Cambria" w:hAnsi="Cambria" w:cs="Cambria"/>
      <w:b/>
      <w:bCs/>
      <w:kern w:val="2"/>
      <w:sz w:val="32"/>
      <w:szCs w:val="32"/>
      <w:lang w:val="x-none"/>
    </w:rPr>
  </w:style>
  <w:style w:type="paragraph" w:styleId="ac">
    <w:name w:val="Body Text"/>
    <w:basedOn w:val="a"/>
    <w:pPr>
      <w:jc w:val="center"/>
    </w:pPr>
    <w:rPr>
      <w:b/>
      <w:bCs/>
      <w:sz w:val="24"/>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styleId="af">
    <w:name w:val="Body Text Indent"/>
    <w:basedOn w:val="a"/>
    <w:pPr>
      <w:ind w:firstLine="720"/>
      <w:jc w:val="both"/>
    </w:pPr>
    <w:rPr>
      <w:sz w:val="24"/>
    </w:rPr>
  </w:style>
  <w:style w:type="paragraph" w:customStyle="1" w:styleId="21">
    <w:name w:val="Основной текст с отступом 21"/>
    <w:basedOn w:val="a"/>
    <w:pPr>
      <w:ind w:firstLine="720"/>
      <w:jc w:val="both"/>
    </w:pPr>
    <w:rPr>
      <w:sz w:val="24"/>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Cell">
    <w:name w:val="ConsPlusCell"/>
    <w:pPr>
      <w:suppressAutoHyphens/>
      <w:autoSpaceDE w:val="0"/>
    </w:pPr>
    <w:rPr>
      <w:rFonts w:ascii="Arial" w:hAnsi="Arial" w:cs="Arial"/>
      <w:lang w:eastAsia="zh-CN"/>
    </w:rPr>
  </w:style>
  <w:style w:type="paragraph" w:customStyle="1" w:styleId="ConsPlusTitle">
    <w:name w:val="ConsPlusTitle"/>
    <w:pPr>
      <w:suppressAutoHyphens/>
      <w:autoSpaceDE w:val="0"/>
    </w:pPr>
    <w:rPr>
      <w:b/>
      <w:bCs/>
      <w:sz w:val="22"/>
      <w:szCs w:val="22"/>
      <w:lang w:eastAsia="zh-CN"/>
    </w:rPr>
  </w:style>
  <w:style w:type="paragraph" w:styleId="af0">
    <w:name w:val="Balloon Text"/>
    <w:basedOn w:val="a"/>
    <w:rPr>
      <w:rFonts w:ascii="Tahoma" w:hAnsi="Tahoma" w:cs="Tahoma"/>
      <w:sz w:val="16"/>
      <w:szCs w:val="16"/>
    </w:rPr>
  </w:style>
  <w:style w:type="paragraph" w:customStyle="1" w:styleId="31">
    <w:name w:val="Основной текст 31"/>
    <w:basedOn w:val="a"/>
    <w:pPr>
      <w:spacing w:after="120"/>
    </w:pPr>
    <w:rPr>
      <w:sz w:val="16"/>
      <w:szCs w:val="16"/>
    </w:rPr>
  </w:style>
  <w:style w:type="paragraph" w:customStyle="1" w:styleId="af1">
    <w:name w:val="Шапка(паспорт) документа"/>
    <w:basedOn w:val="ab"/>
    <w:pPr>
      <w:spacing w:before="0" w:after="0"/>
    </w:pPr>
    <w:rPr>
      <w:rFonts w:ascii="Arial" w:hAnsi="Arial" w:cs="Arial"/>
      <w:bCs w:val="0"/>
      <w:kern w:val="0"/>
      <w:sz w:val="24"/>
      <w:szCs w:val="20"/>
    </w:rPr>
  </w:style>
  <w:style w:type="paragraph" w:styleId="af2">
    <w:name w:val="header"/>
    <w:basedOn w:val="a"/>
    <w:uiPriority w:val="99"/>
    <w:rPr>
      <w:lang w:val="x-none"/>
    </w:rPr>
  </w:style>
  <w:style w:type="paragraph" w:styleId="af3">
    <w:name w:val="footer"/>
    <w:basedOn w:val="a"/>
    <w:rPr>
      <w:lang w:val="x-none"/>
    </w:rPr>
  </w:style>
  <w:style w:type="paragraph" w:styleId="af4">
    <w:name w:val="List Paragraph"/>
    <w:basedOn w:val="a"/>
    <w:qFormat/>
    <w:pPr>
      <w:ind w:left="720"/>
      <w:contextualSpacing/>
    </w:pPr>
  </w:style>
  <w:style w:type="paragraph" w:customStyle="1" w:styleId="13">
    <w:name w:val="Текст1"/>
    <w:basedOn w:val="ae"/>
  </w:style>
  <w:style w:type="paragraph" w:customStyle="1" w:styleId="WW-">
    <w:name w:val="WW-Текст"/>
    <w:basedOn w:val="a"/>
    <w:rPr>
      <w:rFonts w:ascii="Courier New" w:hAnsi="Courier New" w:cs="Courier New"/>
      <w:sz w:val="20"/>
      <w:szCs w:val="20"/>
      <w:lang w:val="x-none"/>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14">
    <w:name w:val="Абзац списка1"/>
    <w:basedOn w:val="a"/>
    <w:pPr>
      <w:ind w:left="720"/>
    </w:pPr>
    <w:rPr>
      <w:rFonts w:ascii="Calibri" w:eastAsia="Calibri" w:hAnsi="Calibri" w:cs="Calibri"/>
      <w:sz w:val="24"/>
      <w:lang w:val="x-none"/>
    </w:rPr>
  </w:style>
  <w:style w:type="character" w:styleId="af7">
    <w:name w:val="Strong"/>
    <w:qFormat/>
    <w:rsid w:val="002B1F09"/>
    <w:rPr>
      <w:b/>
      <w:bCs/>
    </w:rPr>
  </w:style>
  <w:style w:type="paragraph" w:styleId="af8">
    <w:name w:val="No Spacing"/>
    <w:uiPriority w:val="1"/>
    <w:qFormat/>
    <w:rsid w:val="000510C0"/>
    <w:rPr>
      <w:sz w:val="24"/>
      <w:szCs w:val="24"/>
    </w:rPr>
  </w:style>
  <w:style w:type="paragraph" w:customStyle="1" w:styleId="ConsPlusNormal">
    <w:name w:val="ConsPlusNormal"/>
    <w:link w:val="ConsPlusNormal0"/>
    <w:rsid w:val="006905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90578"/>
    <w:rPr>
      <w:rFonts w:ascii="Arial" w:hAnsi="Arial" w:cs="Arial"/>
    </w:rPr>
  </w:style>
  <w:style w:type="paragraph" w:styleId="a8">
    <w:name w:val="Plain Text"/>
    <w:aliases w:val=" Знак2 Знак,Текст Знак Знак Знак,Текст Знак1 Знак, Знак2 Знак Знак Знак, Знак2 Знак1 Знак,Текст Знак Знак1, Знак2 Знак Знак1, Знак2 Знак Знак1 Знак,Текст Знак Знак3,Текст Знак Знак Знак Знак1, Зна,Знак2 Знак"/>
    <w:basedOn w:val="a"/>
    <w:link w:val="11"/>
    <w:qFormat/>
    <w:rsid w:val="00766908"/>
    <w:pPr>
      <w:suppressAutoHyphens w:val="0"/>
    </w:pPr>
    <w:rPr>
      <w:rFonts w:ascii="Courier New" w:hAnsi="Courier New" w:cs="Courier New"/>
      <w:sz w:val="20"/>
      <w:szCs w:val="20"/>
      <w:lang w:eastAsia="ru-RU"/>
    </w:rPr>
  </w:style>
  <w:style w:type="character" w:customStyle="1" w:styleId="20">
    <w:name w:val="Текст Знак2"/>
    <w:basedOn w:val="a0"/>
    <w:uiPriority w:val="99"/>
    <w:semiHidden/>
    <w:rsid w:val="00766908"/>
    <w:rPr>
      <w:rFonts w:ascii="Consolas" w:hAnsi="Consolas"/>
      <w:sz w:val="21"/>
      <w:szCs w:val="21"/>
      <w:lang w:eastAsia="zh-CN"/>
    </w:rPr>
  </w:style>
  <w:style w:type="paragraph" w:customStyle="1" w:styleId="p10">
    <w:name w:val="p10"/>
    <w:basedOn w:val="a"/>
    <w:rsid w:val="00FC36C2"/>
    <w:pPr>
      <w:spacing w:before="280" w:after="280"/>
    </w:pPr>
    <w:rPr>
      <w:sz w:val="24"/>
    </w:rPr>
  </w:style>
  <w:style w:type="character" w:customStyle="1" w:styleId="22">
    <w:name w:val="Основной текст (2)_"/>
    <w:link w:val="23"/>
    <w:rsid w:val="00055903"/>
    <w:rPr>
      <w:sz w:val="28"/>
      <w:szCs w:val="28"/>
      <w:shd w:val="clear" w:color="auto" w:fill="FFFFFF"/>
    </w:rPr>
  </w:style>
  <w:style w:type="paragraph" w:customStyle="1" w:styleId="23">
    <w:name w:val="Основной текст (2)"/>
    <w:basedOn w:val="a"/>
    <w:link w:val="22"/>
    <w:rsid w:val="00055903"/>
    <w:pPr>
      <w:widowControl w:val="0"/>
      <w:shd w:val="clear" w:color="auto" w:fill="FFFFFF"/>
      <w:suppressAutoHyphens w:val="0"/>
      <w:spacing w:line="317" w:lineRule="exact"/>
      <w:jc w:val="both"/>
    </w:pPr>
    <w:rPr>
      <w:szCs w:val="28"/>
      <w:lang w:eastAsia="ru-RU"/>
    </w:rPr>
  </w:style>
  <w:style w:type="character" w:customStyle="1" w:styleId="30">
    <w:name w:val="Основной текст (3)_"/>
    <w:link w:val="32"/>
    <w:rsid w:val="00055903"/>
    <w:rPr>
      <w:b/>
      <w:bCs/>
      <w:sz w:val="28"/>
      <w:szCs w:val="28"/>
      <w:shd w:val="clear" w:color="auto" w:fill="FFFFFF"/>
    </w:rPr>
  </w:style>
  <w:style w:type="paragraph" w:customStyle="1" w:styleId="32">
    <w:name w:val="Основной текст (3)"/>
    <w:basedOn w:val="a"/>
    <w:link w:val="30"/>
    <w:rsid w:val="00055903"/>
    <w:pPr>
      <w:widowControl w:val="0"/>
      <w:shd w:val="clear" w:color="auto" w:fill="FFFFFF"/>
      <w:suppressAutoHyphens w:val="0"/>
      <w:spacing w:after="240" w:line="331" w:lineRule="exact"/>
      <w:jc w:val="center"/>
    </w:pPr>
    <w:rPr>
      <w:b/>
      <w:bCs/>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3F9C-A280-47E1-8057-2ABDB278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4053</CharactersWithSpaces>
  <SharedDoc>false</SharedDoc>
  <HLinks>
    <vt:vector size="72" baseType="variant">
      <vt:variant>
        <vt:i4>5636185</vt:i4>
      </vt:variant>
      <vt:variant>
        <vt:i4>33</vt:i4>
      </vt:variant>
      <vt:variant>
        <vt:i4>0</vt:i4>
      </vt:variant>
      <vt:variant>
        <vt:i4>5</vt:i4>
      </vt:variant>
      <vt:variant>
        <vt:lpwstr>consultantplus://offline/ref=531D7F308A1F873BB4F03D1F4A01C4065E7557303C1EF6D4022EFCBCE5B059BC70D868F5E4057FCE53AC24Z7d0I</vt:lpwstr>
      </vt:variant>
      <vt:variant>
        <vt:lpwstr/>
      </vt:variant>
      <vt:variant>
        <vt:i4>8323111</vt:i4>
      </vt:variant>
      <vt:variant>
        <vt:i4>30</vt:i4>
      </vt:variant>
      <vt:variant>
        <vt:i4>0</vt:i4>
      </vt:variant>
      <vt:variant>
        <vt:i4>5</vt:i4>
      </vt:variant>
      <vt:variant>
        <vt:lpwstr>garantf1://93507.1200/</vt:lpwstr>
      </vt:variant>
      <vt:variant>
        <vt:lpwstr/>
      </vt:variant>
      <vt:variant>
        <vt:i4>8323108</vt:i4>
      </vt:variant>
      <vt:variant>
        <vt:i4>27</vt:i4>
      </vt:variant>
      <vt:variant>
        <vt:i4>0</vt:i4>
      </vt:variant>
      <vt:variant>
        <vt:i4>5</vt:i4>
      </vt:variant>
      <vt:variant>
        <vt:lpwstr>garantf1://93507.1100/</vt:lpwstr>
      </vt:variant>
      <vt:variant>
        <vt:lpwstr/>
      </vt:variant>
      <vt:variant>
        <vt:i4>6553650</vt:i4>
      </vt:variant>
      <vt:variant>
        <vt:i4>24</vt:i4>
      </vt:variant>
      <vt:variant>
        <vt:i4>0</vt:i4>
      </vt:variant>
      <vt:variant>
        <vt:i4>5</vt:i4>
      </vt:variant>
      <vt:variant>
        <vt:lpwstr/>
      </vt:variant>
      <vt:variant>
        <vt:lpwstr>Par207</vt:lpwstr>
      </vt:variant>
      <vt:variant>
        <vt:i4>6815802</vt:i4>
      </vt:variant>
      <vt:variant>
        <vt:i4>21</vt:i4>
      </vt:variant>
      <vt:variant>
        <vt:i4>0</vt:i4>
      </vt:variant>
      <vt:variant>
        <vt:i4>5</vt:i4>
      </vt:variant>
      <vt:variant>
        <vt:lpwstr/>
      </vt:variant>
      <vt:variant>
        <vt:lpwstr>Par188</vt:lpwstr>
      </vt:variant>
      <vt:variant>
        <vt:i4>6619187</vt:i4>
      </vt:variant>
      <vt:variant>
        <vt:i4>18</vt:i4>
      </vt:variant>
      <vt:variant>
        <vt:i4>0</vt:i4>
      </vt:variant>
      <vt:variant>
        <vt:i4>5</vt:i4>
      </vt:variant>
      <vt:variant>
        <vt:lpwstr/>
      </vt:variant>
      <vt:variant>
        <vt:lpwstr>Par115</vt:lpwstr>
      </vt:variant>
      <vt:variant>
        <vt:i4>5832706</vt:i4>
      </vt:variant>
      <vt:variant>
        <vt:i4>15</vt:i4>
      </vt:variant>
      <vt:variant>
        <vt:i4>0</vt:i4>
      </vt:variant>
      <vt:variant>
        <vt:i4>5</vt:i4>
      </vt:variant>
      <vt:variant>
        <vt:lpwstr/>
      </vt:variant>
      <vt:variant>
        <vt:lpwstr>Par81</vt:lpwstr>
      </vt:variant>
      <vt:variant>
        <vt:i4>1703949</vt:i4>
      </vt:variant>
      <vt:variant>
        <vt:i4>12</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9</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6</vt:i4>
      </vt:variant>
      <vt:variant>
        <vt:i4>0</vt:i4>
      </vt:variant>
      <vt:variant>
        <vt:i4>5</vt:i4>
      </vt:variant>
      <vt:variant>
        <vt:lpwstr>consultantplus://offline/ref=9F54BB34F6B87ABA4D58CD685EECC7F8AE134409C39F6BDF30E834AA14A8C3F368367741A381C9D2j5L</vt:lpwstr>
      </vt:variant>
      <vt:variant>
        <vt:lpwstr/>
      </vt:variant>
      <vt:variant>
        <vt:i4>1703949</vt:i4>
      </vt:variant>
      <vt:variant>
        <vt:i4>3</vt:i4>
      </vt:variant>
      <vt:variant>
        <vt:i4>0</vt:i4>
      </vt:variant>
      <vt:variant>
        <vt:i4>5</vt:i4>
      </vt:variant>
      <vt:variant>
        <vt:lpwstr>consultantplus://offline/ref=9F54BB34F6B87ABA4D58CD685EECC7F8AE134409C39F6BDF30E834AA14A8C3F368367741A381C9D2j5L</vt:lpwstr>
      </vt:variant>
      <vt:variant>
        <vt:lpwstr/>
      </vt:variant>
      <vt:variant>
        <vt:i4>1703943</vt:i4>
      </vt:variant>
      <vt:variant>
        <vt:i4>0</vt:i4>
      </vt:variant>
      <vt:variant>
        <vt:i4>0</vt:i4>
      </vt:variant>
      <vt:variant>
        <vt:i4>5</vt:i4>
      </vt:variant>
      <vt:variant>
        <vt:lpwstr>consultantplus://offline/ref=9F54BB34F6B87ABA4D58CD685EECC7F8AE134409C39F6BDF30E834AA14A8C3F368367741A381CBD2jDL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Галя</dc:creator>
  <cp:lastModifiedBy>gorohovceva</cp:lastModifiedBy>
  <cp:revision>4</cp:revision>
  <cp:lastPrinted>2023-12-14T06:39:00Z</cp:lastPrinted>
  <dcterms:created xsi:type="dcterms:W3CDTF">2025-07-14T13:46:00Z</dcterms:created>
  <dcterms:modified xsi:type="dcterms:W3CDTF">2025-07-15T13:14:00Z</dcterms:modified>
</cp:coreProperties>
</file>