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586" w:rsidRDefault="00A87586" w:rsidP="00A87586">
      <w:pPr>
        <w:jc w:val="center"/>
        <w:rPr>
          <w:b/>
          <w:sz w:val="32"/>
          <w:szCs w:val="32"/>
        </w:rPr>
      </w:pPr>
      <w:r w:rsidRPr="00A87586">
        <w:rPr>
          <w:b/>
          <w:sz w:val="32"/>
          <w:szCs w:val="32"/>
        </w:rPr>
        <w:t>Неформальная занятость: последствия отсутствия трудового договора для работодателя и работника в 2025 году</w:t>
      </w:r>
    </w:p>
    <w:p w:rsidR="00A87586" w:rsidRPr="00A87586" w:rsidRDefault="00A87586" w:rsidP="00A87586">
      <w:pPr>
        <w:jc w:val="center"/>
        <w:rPr>
          <w:b/>
          <w:sz w:val="32"/>
          <w:szCs w:val="32"/>
        </w:rPr>
      </w:pPr>
    </w:p>
    <w:p w:rsidR="00A87586" w:rsidRDefault="00A87586" w:rsidP="00C83FA5">
      <w:pPr>
        <w:ind w:firstLine="709"/>
        <w:jc w:val="both"/>
      </w:pPr>
      <w:r>
        <w:t>В настоящее время вопросы легализации занятости и скрытых форм оплаты труда, повышения уровня заработной платы и создания условий для своевременной ее выплаты остаются одними из основных задач в сфере социально-трудовых отношений.</w:t>
      </w:r>
    </w:p>
    <w:p w:rsidR="00A87586" w:rsidRDefault="00A87586" w:rsidP="00C83FA5">
      <w:pPr>
        <w:ind w:firstLine="709"/>
        <w:jc w:val="both"/>
      </w:pPr>
    </w:p>
    <w:p w:rsidR="00A87586" w:rsidRDefault="00A87586" w:rsidP="00C83FA5">
      <w:pPr>
        <w:ind w:firstLine="709"/>
        <w:jc w:val="both"/>
      </w:pPr>
      <w:r>
        <w:t>Сложилась ситуация, когда некоторые работодатели в целях экономии и ухода от налоговых и других обязательных платежей, принимая работника, отказывают ему в оформлении трудовых отношений. Кроме того, и многие работники предпочитают работать без официального оформления, т.е. фактически осуществляя те или иные виды деятельности, не состоят ни в трудовых, ни в гражданско-правовых отношениях с работодателем.</w:t>
      </w:r>
    </w:p>
    <w:p w:rsidR="00A87586" w:rsidRDefault="00A87586" w:rsidP="00C83FA5">
      <w:pPr>
        <w:ind w:firstLine="709"/>
        <w:jc w:val="both"/>
      </w:pPr>
    </w:p>
    <w:p w:rsidR="00A87586" w:rsidRDefault="00A87586" w:rsidP="00C83FA5">
      <w:pPr>
        <w:ind w:firstLine="709"/>
        <w:jc w:val="both"/>
      </w:pPr>
      <w:r>
        <w:t>Соглашаясь работать неформально работник рискует:</w:t>
      </w:r>
    </w:p>
    <w:p w:rsidR="00A87586" w:rsidRDefault="00A87586" w:rsidP="00C83FA5">
      <w:pPr>
        <w:ind w:firstLine="709"/>
        <w:jc w:val="both"/>
      </w:pPr>
      <w:r>
        <w:t>-  получать заниженную оплату труда;</w:t>
      </w:r>
    </w:p>
    <w:p w:rsidR="00A87586" w:rsidRDefault="00A87586" w:rsidP="00C83FA5">
      <w:pPr>
        <w:ind w:firstLine="709"/>
        <w:jc w:val="both"/>
      </w:pPr>
      <w:r>
        <w:t xml:space="preserve">- не получить заработную плату в случае любого конфликта с работодателем; </w:t>
      </w:r>
    </w:p>
    <w:p w:rsidR="00A87586" w:rsidRDefault="00A87586" w:rsidP="00C83FA5">
      <w:pPr>
        <w:ind w:firstLine="709"/>
        <w:jc w:val="both"/>
      </w:pPr>
      <w:r>
        <w:t>- не получить отпускные или вовсе не пойти в отпуск;</w:t>
      </w:r>
    </w:p>
    <w:p w:rsidR="00A87586" w:rsidRDefault="00A87586" w:rsidP="00C83FA5">
      <w:pPr>
        <w:ind w:firstLine="709"/>
        <w:jc w:val="both"/>
      </w:pPr>
      <w:r>
        <w:t>- не получить оплату листка нетрудоспособности;</w:t>
      </w:r>
    </w:p>
    <w:p w:rsidR="00A87586" w:rsidRDefault="00A87586" w:rsidP="00C83FA5">
      <w:pPr>
        <w:ind w:firstLine="709"/>
        <w:jc w:val="both"/>
      </w:pPr>
      <w:r>
        <w:t>- не получить в полном объеме пособие по безработице;</w:t>
      </w:r>
    </w:p>
    <w:p w:rsidR="00A87586" w:rsidRDefault="00A87586" w:rsidP="00C83FA5">
      <w:pPr>
        <w:ind w:firstLine="709"/>
        <w:jc w:val="both"/>
      </w:pPr>
      <w:r>
        <w:t>- полностью лишиться социальных гарантий, предусмотренных трудовым договором (пособие по уходу за ребенком, выходные пособия в случае увольнения по сокращению штатов и другие);</w:t>
      </w:r>
    </w:p>
    <w:p w:rsidR="00A87586" w:rsidRDefault="00A87586" w:rsidP="00C83FA5">
      <w:pPr>
        <w:ind w:firstLine="709"/>
        <w:jc w:val="both"/>
      </w:pPr>
      <w:r>
        <w:t>- получить отказ в расследовании несчастного случая на производстве;</w:t>
      </w:r>
    </w:p>
    <w:p w:rsidR="00A87586" w:rsidRDefault="00A87586" w:rsidP="00C83FA5">
      <w:pPr>
        <w:ind w:firstLine="709"/>
        <w:jc w:val="both"/>
      </w:pPr>
      <w:r>
        <w:t xml:space="preserve">- не получить расчет при увольнении. </w:t>
      </w:r>
    </w:p>
    <w:p w:rsidR="00A87586" w:rsidRDefault="00A87586" w:rsidP="00C83FA5">
      <w:pPr>
        <w:ind w:firstLine="709"/>
        <w:jc w:val="both"/>
      </w:pPr>
    </w:p>
    <w:p w:rsidR="00A87586" w:rsidRDefault="00A87586" w:rsidP="00C83FA5">
      <w:pPr>
        <w:ind w:firstLine="709"/>
        <w:jc w:val="both"/>
      </w:pPr>
      <w:r>
        <w:t>Кроме того, с зарплаты работника не будут производиться пенсионные отчисления. Неприятность этой ситуации человек почувствует более остро при выходе на пенсию.</w:t>
      </w:r>
    </w:p>
    <w:p w:rsidR="00A87586" w:rsidRDefault="00A87586" w:rsidP="00C83FA5">
      <w:pPr>
        <w:ind w:firstLine="709"/>
        <w:jc w:val="both"/>
      </w:pPr>
    </w:p>
    <w:p w:rsidR="00A87586" w:rsidRDefault="00A87586" w:rsidP="00C83FA5">
      <w:pPr>
        <w:ind w:firstLine="709"/>
        <w:jc w:val="both"/>
      </w:pPr>
      <w:r>
        <w:t xml:space="preserve">Для работодателей выплата «серых» зарплат, </w:t>
      </w:r>
      <w:proofErr w:type="spellStart"/>
      <w:r>
        <w:t>неоформление</w:t>
      </w:r>
      <w:proofErr w:type="spellEnd"/>
      <w:r>
        <w:t xml:space="preserve"> надлежащим образом трудовых отношений с работниками грозит административной ответственностью в виде уплаты «сэкономленных» работодателем средств и внушительными штрафами.</w:t>
      </w:r>
    </w:p>
    <w:p w:rsidR="00A87586" w:rsidRDefault="00A87586" w:rsidP="00C83FA5">
      <w:pPr>
        <w:ind w:firstLine="709"/>
        <w:jc w:val="both"/>
      </w:pPr>
      <w:bookmarkStart w:id="0" w:name="_GoBack"/>
      <w:bookmarkEnd w:id="0"/>
    </w:p>
    <w:sectPr w:rsidR="00A87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8F77F7"/>
    <w:multiLevelType w:val="multilevel"/>
    <w:tmpl w:val="37D2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5F1B50"/>
    <w:multiLevelType w:val="multilevel"/>
    <w:tmpl w:val="EAAC7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EA48D4"/>
    <w:multiLevelType w:val="multilevel"/>
    <w:tmpl w:val="504AB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FC4218"/>
    <w:multiLevelType w:val="multilevel"/>
    <w:tmpl w:val="AA4A7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BF098E"/>
    <w:multiLevelType w:val="multilevel"/>
    <w:tmpl w:val="93AC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ECC"/>
    <w:rsid w:val="00017CD0"/>
    <w:rsid w:val="00023AAA"/>
    <w:rsid w:val="000D5192"/>
    <w:rsid w:val="001E6CCA"/>
    <w:rsid w:val="00211EBC"/>
    <w:rsid w:val="0022557D"/>
    <w:rsid w:val="00246D1A"/>
    <w:rsid w:val="002829B4"/>
    <w:rsid w:val="002B4101"/>
    <w:rsid w:val="002B5328"/>
    <w:rsid w:val="002F2444"/>
    <w:rsid w:val="003374E4"/>
    <w:rsid w:val="00347B46"/>
    <w:rsid w:val="003B793D"/>
    <w:rsid w:val="00416AA4"/>
    <w:rsid w:val="00432ECC"/>
    <w:rsid w:val="004B0B2F"/>
    <w:rsid w:val="005C03D8"/>
    <w:rsid w:val="005E3558"/>
    <w:rsid w:val="006377E5"/>
    <w:rsid w:val="006430AB"/>
    <w:rsid w:val="006D0524"/>
    <w:rsid w:val="006F507A"/>
    <w:rsid w:val="0078266C"/>
    <w:rsid w:val="007B77B9"/>
    <w:rsid w:val="007F69C0"/>
    <w:rsid w:val="00802362"/>
    <w:rsid w:val="0085154D"/>
    <w:rsid w:val="008565B9"/>
    <w:rsid w:val="00883B2E"/>
    <w:rsid w:val="00884FBD"/>
    <w:rsid w:val="0090064A"/>
    <w:rsid w:val="00937A49"/>
    <w:rsid w:val="009D118A"/>
    <w:rsid w:val="00A42C22"/>
    <w:rsid w:val="00A57F58"/>
    <w:rsid w:val="00A87586"/>
    <w:rsid w:val="00AC71DF"/>
    <w:rsid w:val="00AD7DD6"/>
    <w:rsid w:val="00AE2628"/>
    <w:rsid w:val="00B14245"/>
    <w:rsid w:val="00BA627E"/>
    <w:rsid w:val="00BD1100"/>
    <w:rsid w:val="00BF3152"/>
    <w:rsid w:val="00BF499A"/>
    <w:rsid w:val="00BF6DDB"/>
    <w:rsid w:val="00C47E44"/>
    <w:rsid w:val="00C76427"/>
    <w:rsid w:val="00C83FA5"/>
    <w:rsid w:val="00C9357A"/>
    <w:rsid w:val="00D50A0E"/>
    <w:rsid w:val="00E05663"/>
    <w:rsid w:val="00E33D77"/>
    <w:rsid w:val="00E5746B"/>
    <w:rsid w:val="00EA4229"/>
    <w:rsid w:val="00EC7CCC"/>
    <w:rsid w:val="00F50831"/>
    <w:rsid w:val="00F91E2D"/>
    <w:rsid w:val="00FB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07BBA2-ADE8-454E-89CD-DE1D1D2F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0A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EA42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11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6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0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4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A4229"/>
    <w:rPr>
      <w:color w:val="0000FF"/>
      <w:u w:val="single"/>
    </w:rPr>
  </w:style>
  <w:style w:type="character" w:customStyle="1" w:styleId="hidden-xs">
    <w:name w:val="hidden-xs"/>
    <w:basedOn w:val="a0"/>
    <w:rsid w:val="00EA4229"/>
  </w:style>
  <w:style w:type="paragraph" w:styleId="a4">
    <w:name w:val="Normal (Web)"/>
    <w:basedOn w:val="a"/>
    <w:uiPriority w:val="99"/>
    <w:unhideWhenUsed/>
    <w:rsid w:val="00EA4229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A42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229"/>
    <w:rPr>
      <w:rFonts w:ascii="Tahoma" w:hAnsi="Tahoma" w:cs="Tahoma"/>
      <w:sz w:val="16"/>
      <w:szCs w:val="16"/>
    </w:rPr>
  </w:style>
  <w:style w:type="paragraph" w:customStyle="1" w:styleId="11">
    <w:name w:val="Дата1"/>
    <w:basedOn w:val="a"/>
    <w:rsid w:val="00BF499A"/>
    <w:pPr>
      <w:spacing w:before="100" w:beforeAutospacing="1" w:after="100" w:afterAutospacing="1"/>
    </w:pPr>
    <w:rPr>
      <w:sz w:val="24"/>
      <w:szCs w:val="24"/>
    </w:rPr>
  </w:style>
  <w:style w:type="character" w:customStyle="1" w:styleId="download">
    <w:name w:val="download"/>
    <w:basedOn w:val="a0"/>
    <w:rsid w:val="00BF499A"/>
  </w:style>
  <w:style w:type="character" w:customStyle="1" w:styleId="30">
    <w:name w:val="Заголовок 3 Знак"/>
    <w:basedOn w:val="a0"/>
    <w:link w:val="3"/>
    <w:uiPriority w:val="9"/>
    <w:semiHidden/>
    <w:rsid w:val="007826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BD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F50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Strong"/>
    <w:basedOn w:val="a0"/>
    <w:uiPriority w:val="22"/>
    <w:qFormat/>
    <w:rsid w:val="006F507A"/>
    <w:rPr>
      <w:b/>
      <w:bCs/>
    </w:rPr>
  </w:style>
  <w:style w:type="character" w:styleId="a8">
    <w:name w:val="Emphasis"/>
    <w:basedOn w:val="a0"/>
    <w:uiPriority w:val="20"/>
    <w:qFormat/>
    <w:rsid w:val="006F507A"/>
    <w:rPr>
      <w:i/>
      <w:iCs/>
    </w:rPr>
  </w:style>
  <w:style w:type="character" w:customStyle="1" w:styleId="wrapper">
    <w:name w:val="wrapper"/>
    <w:basedOn w:val="a0"/>
    <w:rsid w:val="0085154D"/>
  </w:style>
  <w:style w:type="paragraph" w:customStyle="1" w:styleId="hits">
    <w:name w:val="hits"/>
    <w:basedOn w:val="a"/>
    <w:rsid w:val="00BF3152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787661">
          <w:marLeft w:val="0"/>
          <w:marRight w:val="0"/>
          <w:marTop w:val="300"/>
          <w:marBottom w:val="300"/>
          <w:divBdr>
            <w:top w:val="single" w:sz="6" w:space="8" w:color="808080"/>
            <w:left w:val="none" w:sz="0" w:space="0" w:color="auto"/>
            <w:bottom w:val="single" w:sz="6" w:space="8" w:color="808080"/>
            <w:right w:val="none" w:sz="0" w:space="0" w:color="auto"/>
          </w:divBdr>
        </w:div>
        <w:div w:id="1195194869">
          <w:marLeft w:val="0"/>
          <w:marRight w:val="0"/>
          <w:marTop w:val="300"/>
          <w:marBottom w:val="300"/>
          <w:divBdr>
            <w:top w:val="single" w:sz="6" w:space="8" w:color="808080"/>
            <w:left w:val="none" w:sz="0" w:space="0" w:color="auto"/>
            <w:bottom w:val="single" w:sz="6" w:space="8" w:color="808080"/>
            <w:right w:val="none" w:sz="0" w:space="0" w:color="auto"/>
          </w:divBdr>
        </w:div>
      </w:divsChild>
    </w:div>
    <w:div w:id="2440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487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191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039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592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4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8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04078">
              <w:marLeft w:val="0"/>
              <w:marRight w:val="0"/>
              <w:marTop w:val="0"/>
              <w:marBottom w:val="0"/>
              <w:divBdr>
                <w:top w:val="single" w:sz="6" w:space="11" w:color="DDE1E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5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3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872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66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0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76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26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27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0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26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2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130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8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7081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84393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7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28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7939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CCCCCC"/>
            <w:right w:val="none" w:sz="0" w:space="0" w:color="auto"/>
          </w:divBdr>
          <w:divsChild>
            <w:div w:id="133375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9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3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7724">
          <w:marLeft w:val="0"/>
          <w:marRight w:val="0"/>
          <w:marTop w:val="27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87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3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3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60960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2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426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3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159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658304">
              <w:marLeft w:val="0"/>
              <w:marRight w:val="0"/>
              <w:marTop w:val="25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3479">
              <w:marLeft w:val="-285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21610">
          <w:marLeft w:val="0"/>
          <w:marRight w:val="0"/>
          <w:marTop w:val="375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90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96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32685">
                      <w:marLeft w:val="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19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9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75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1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79496">
          <w:marLeft w:val="42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89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326281317">
                  <w:marLeft w:val="0"/>
                  <w:marRight w:val="375"/>
                  <w:marTop w:val="135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dotted" w:sz="6" w:space="11" w:color="DDDDDD"/>
                  </w:divBdr>
                </w:div>
              </w:divsChild>
            </w:div>
            <w:div w:id="11187926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Huajeva</dc:creator>
  <cp:lastModifiedBy>Полина А. Ходакова</cp:lastModifiedBy>
  <cp:revision>5</cp:revision>
  <dcterms:created xsi:type="dcterms:W3CDTF">2025-01-31T08:16:00Z</dcterms:created>
  <dcterms:modified xsi:type="dcterms:W3CDTF">2025-03-31T08:13:00Z</dcterms:modified>
</cp:coreProperties>
</file>