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4" w:type="dxa"/>
        <w:jc w:val="center"/>
        <w:tblLook w:val="04A0" w:firstRow="1" w:lastRow="0" w:firstColumn="1" w:lastColumn="0" w:noHBand="0" w:noVBand="1"/>
      </w:tblPr>
      <w:tblGrid>
        <w:gridCol w:w="4846"/>
        <w:gridCol w:w="4398"/>
      </w:tblGrid>
      <w:tr w:rsidR="00B928EE" w:rsidRPr="00971854" w:rsidTr="00B7727B">
        <w:trPr>
          <w:trHeight w:val="1487"/>
          <w:jc w:val="center"/>
        </w:trPr>
        <w:tc>
          <w:tcPr>
            <w:tcW w:w="9244" w:type="dxa"/>
            <w:gridSpan w:val="2"/>
          </w:tcPr>
          <w:p w:rsidR="00B928EE" w:rsidRPr="00971854" w:rsidRDefault="00F47015" w:rsidP="00B7727B">
            <w:pPr>
              <w:pStyle w:val="a3"/>
              <w:tabs>
                <w:tab w:val="left" w:pos="-192"/>
                <w:tab w:val="left" w:pos="1876"/>
              </w:tabs>
              <w:spacing w:before="0" w:after="0"/>
              <w:rPr>
                <w:rFonts w:ascii="PT Astra Serif" w:hAnsi="PT Astra Serif" w:cs="Arial"/>
                <w:i/>
                <w:sz w:val="28"/>
                <w:szCs w:val="28"/>
              </w:rPr>
            </w:pPr>
            <w:bookmarkStart w:id="0" w:name="_GoBack"/>
            <w:bookmarkEnd w:id="0"/>
            <w:r w:rsidRPr="00140932">
              <w:rPr>
                <w:rFonts w:ascii="PT Astra Serif" w:hAnsi="PT Astra Serif" w:cs="Arial"/>
                <w:noProof/>
                <w:sz w:val="28"/>
                <w:szCs w:val="28"/>
              </w:rPr>
              <w:drawing>
                <wp:inline distT="0" distB="0" distL="0" distR="0">
                  <wp:extent cx="733425" cy="914400"/>
                  <wp:effectExtent l="0" t="0" r="9525" b="0"/>
                  <wp:docPr id="1" name="Рисунок 1" descr="герб узло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узло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8EE" w:rsidRPr="00971854" w:rsidTr="00B7727B">
        <w:trPr>
          <w:trHeight w:val="360"/>
          <w:jc w:val="center"/>
        </w:trPr>
        <w:tc>
          <w:tcPr>
            <w:tcW w:w="9244" w:type="dxa"/>
            <w:gridSpan w:val="2"/>
          </w:tcPr>
          <w:p w:rsidR="00B928EE" w:rsidRPr="00971854" w:rsidRDefault="00B928EE" w:rsidP="00B7727B">
            <w:pPr>
              <w:pStyle w:val="a3"/>
              <w:tabs>
                <w:tab w:val="left" w:pos="-192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928EE" w:rsidRPr="00971854" w:rsidRDefault="00B928EE" w:rsidP="00B7727B">
            <w:pPr>
              <w:pStyle w:val="a3"/>
              <w:tabs>
                <w:tab w:val="left" w:pos="-192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1854">
              <w:rPr>
                <w:rFonts w:ascii="Times New Roman" w:hAnsi="Times New Roman"/>
                <w:b w:val="0"/>
                <w:sz w:val="28"/>
                <w:szCs w:val="28"/>
              </w:rPr>
              <w:t>Тульская область</w:t>
            </w:r>
          </w:p>
        </w:tc>
      </w:tr>
      <w:tr w:rsidR="00B928EE" w:rsidRPr="00971854" w:rsidTr="00B7727B">
        <w:trPr>
          <w:trHeight w:val="294"/>
          <w:jc w:val="center"/>
        </w:trPr>
        <w:tc>
          <w:tcPr>
            <w:tcW w:w="9244" w:type="dxa"/>
            <w:gridSpan w:val="2"/>
          </w:tcPr>
          <w:p w:rsidR="00B928EE" w:rsidRPr="00971854" w:rsidRDefault="00B928EE" w:rsidP="00B7727B">
            <w:pPr>
              <w:pStyle w:val="a3"/>
              <w:tabs>
                <w:tab w:val="left" w:pos="-192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1854">
              <w:rPr>
                <w:rFonts w:ascii="Times New Roman" w:hAnsi="Times New Roman"/>
                <w:b w:val="0"/>
                <w:sz w:val="28"/>
                <w:szCs w:val="28"/>
              </w:rPr>
              <w:t>Администрация</w:t>
            </w:r>
          </w:p>
          <w:p w:rsidR="00B928EE" w:rsidRPr="00971854" w:rsidRDefault="00B928EE" w:rsidP="00B7727B">
            <w:pPr>
              <w:pStyle w:val="a3"/>
              <w:tabs>
                <w:tab w:val="left" w:pos="-192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1854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 Узловский район</w:t>
            </w:r>
          </w:p>
        </w:tc>
      </w:tr>
      <w:tr w:rsidR="00B928EE" w:rsidRPr="00971854" w:rsidTr="00B7727B">
        <w:trPr>
          <w:trHeight w:val="573"/>
          <w:jc w:val="center"/>
        </w:trPr>
        <w:tc>
          <w:tcPr>
            <w:tcW w:w="9244" w:type="dxa"/>
            <w:gridSpan w:val="2"/>
          </w:tcPr>
          <w:p w:rsidR="00B928EE" w:rsidRPr="00971854" w:rsidRDefault="00B928EE" w:rsidP="00B7727B">
            <w:pPr>
              <w:pStyle w:val="a3"/>
              <w:tabs>
                <w:tab w:val="left" w:pos="-192"/>
                <w:tab w:val="left" w:pos="1876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928EE" w:rsidRPr="00971854" w:rsidRDefault="00B928EE" w:rsidP="00B7727B">
            <w:pPr>
              <w:pStyle w:val="a3"/>
              <w:tabs>
                <w:tab w:val="left" w:pos="-192"/>
                <w:tab w:val="left" w:pos="1876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8EE" w:rsidRPr="00971854" w:rsidTr="00B7727B">
        <w:trPr>
          <w:trHeight w:val="279"/>
          <w:jc w:val="center"/>
        </w:trPr>
        <w:tc>
          <w:tcPr>
            <w:tcW w:w="9244" w:type="dxa"/>
            <w:gridSpan w:val="2"/>
          </w:tcPr>
          <w:p w:rsidR="00B928EE" w:rsidRPr="00971854" w:rsidRDefault="00B928EE" w:rsidP="00B7727B">
            <w:pPr>
              <w:pStyle w:val="a3"/>
              <w:tabs>
                <w:tab w:val="left" w:pos="-192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1854">
              <w:rPr>
                <w:rFonts w:ascii="Times New Roman" w:hAnsi="Times New Roman"/>
                <w:b w:val="0"/>
                <w:sz w:val="28"/>
                <w:szCs w:val="28"/>
              </w:rPr>
              <w:t>Постановление</w:t>
            </w:r>
          </w:p>
        </w:tc>
      </w:tr>
      <w:tr w:rsidR="00B928EE" w:rsidRPr="00971854" w:rsidTr="00B7727B">
        <w:trPr>
          <w:trHeight w:val="279"/>
          <w:jc w:val="center"/>
        </w:trPr>
        <w:tc>
          <w:tcPr>
            <w:tcW w:w="9244" w:type="dxa"/>
            <w:gridSpan w:val="2"/>
          </w:tcPr>
          <w:p w:rsidR="00B928EE" w:rsidRPr="00971854" w:rsidRDefault="00B928EE" w:rsidP="00B7727B">
            <w:pPr>
              <w:pStyle w:val="a3"/>
              <w:tabs>
                <w:tab w:val="left" w:pos="490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B928EE" w:rsidRPr="00971854" w:rsidTr="00B7727B">
        <w:trPr>
          <w:trHeight w:val="294"/>
          <w:jc w:val="center"/>
        </w:trPr>
        <w:tc>
          <w:tcPr>
            <w:tcW w:w="4846" w:type="dxa"/>
          </w:tcPr>
          <w:p w:rsidR="00B928EE" w:rsidRPr="00971854" w:rsidRDefault="00B928EE" w:rsidP="00B7727B">
            <w:pPr>
              <w:pStyle w:val="a3"/>
              <w:tabs>
                <w:tab w:val="left" w:pos="490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                   2024</w:t>
            </w:r>
            <w:r w:rsidRPr="00971854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4398" w:type="dxa"/>
          </w:tcPr>
          <w:p w:rsidR="00B928EE" w:rsidRPr="00971854" w:rsidRDefault="00B928EE" w:rsidP="00B7727B">
            <w:pPr>
              <w:pStyle w:val="a3"/>
              <w:tabs>
                <w:tab w:val="left" w:pos="490"/>
                <w:tab w:val="left" w:pos="1876"/>
              </w:tabs>
              <w:spacing w:before="0"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1854">
              <w:rPr>
                <w:rFonts w:ascii="Times New Roman" w:hAnsi="Times New Roman"/>
                <w:b w:val="0"/>
                <w:sz w:val="28"/>
                <w:szCs w:val="28"/>
              </w:rPr>
              <w:t>Проект №</w:t>
            </w:r>
          </w:p>
        </w:tc>
      </w:tr>
    </w:tbl>
    <w:p w:rsidR="00035454" w:rsidRDefault="00035454"/>
    <w:p w:rsidR="00B928EE" w:rsidRPr="000E46EE" w:rsidRDefault="00B928EE" w:rsidP="00B928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E46EE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в </w:t>
      </w:r>
      <w:r w:rsidRPr="00B928EE">
        <w:rPr>
          <w:rFonts w:ascii="Times New Roman" w:hAnsi="Times New Roman"/>
          <w:b/>
          <w:bCs/>
          <w:sz w:val="28"/>
          <w:szCs w:val="28"/>
        </w:rPr>
        <w:t>постановление Администрации муниципального образования</w:t>
      </w:r>
      <w:r w:rsidR="00140932">
        <w:rPr>
          <w:rFonts w:ascii="Times New Roman" w:hAnsi="Times New Roman"/>
          <w:b/>
          <w:bCs/>
          <w:sz w:val="28"/>
          <w:szCs w:val="28"/>
        </w:rPr>
        <w:t xml:space="preserve"> Узловский район</w:t>
      </w:r>
      <w:r w:rsidRPr="00B928EE">
        <w:rPr>
          <w:rFonts w:ascii="Times New Roman" w:hAnsi="Times New Roman"/>
          <w:b/>
          <w:bCs/>
          <w:sz w:val="28"/>
          <w:szCs w:val="28"/>
        </w:rPr>
        <w:t xml:space="preserve"> от 13 ноября 2023 года № 1824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B928EE" w:rsidRPr="000E46EE" w:rsidRDefault="00B928EE" w:rsidP="00B928E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28EE" w:rsidRDefault="00B928EE" w:rsidP="00B92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46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оответствии с </w:t>
      </w:r>
      <w:r w:rsidRPr="00B928EE">
        <w:rPr>
          <w:rStyle w:val="aa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5F37D1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Узловский район </w:t>
      </w:r>
      <w:r w:rsidRPr="005F37D1">
        <w:rPr>
          <w:rFonts w:ascii="Times New Roman" w:eastAsia="Times New Roman" w:hAnsi="Times New Roman"/>
          <w:color w:val="000000"/>
          <w:sz w:val="28"/>
          <w:szCs w:val="28"/>
        </w:rPr>
        <w:t>от 01 июня 2023г. № 900 «Об организации услуг в социальной сфере на территории муниципального образования Узловский район»</w:t>
      </w:r>
      <w:r w:rsidR="0014093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222F9"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статей 30, 32 Устава муниципального образования Узловский район, </w:t>
      </w:r>
      <w:r w:rsidR="00140932">
        <w:rPr>
          <w:rFonts w:ascii="Times New Roman" w:eastAsia="Times New Roman" w:hAnsi="Times New Roman"/>
          <w:color w:val="000000"/>
          <w:sz w:val="28"/>
          <w:szCs w:val="28"/>
        </w:rPr>
        <w:t>администрация муниципального образования Узловский район</w:t>
      </w:r>
    </w:p>
    <w:p w:rsidR="003222F9" w:rsidRPr="00802C7B" w:rsidRDefault="003222F9" w:rsidP="003222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02C7B">
        <w:rPr>
          <w:rFonts w:ascii="Times New Roman" w:hAnsi="Times New Roman"/>
          <w:b/>
          <w:sz w:val="28"/>
          <w:szCs w:val="28"/>
        </w:rPr>
        <w:t xml:space="preserve"> :</w:t>
      </w:r>
    </w:p>
    <w:p w:rsidR="00B928EE" w:rsidRDefault="003222F9" w:rsidP="003222F9">
      <w:pPr>
        <w:pStyle w:val="a8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91A38">
        <w:rPr>
          <w:rFonts w:ascii="Times New Roman" w:hAnsi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F91A38">
        <w:rPr>
          <w:rFonts w:ascii="Times New Roman" w:hAnsi="Times New Roman"/>
          <w:sz w:val="28"/>
          <w:szCs w:val="28"/>
        </w:rPr>
        <w:t xml:space="preserve">дминистрации </w:t>
      </w:r>
      <w:r w:rsidRPr="00F91A38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 Узловский район</w:t>
      </w:r>
      <w:r w:rsidRPr="00F91A38">
        <w:rPr>
          <w:rFonts w:ascii="Times New Roman" w:hAnsi="Times New Roman"/>
          <w:sz w:val="28"/>
          <w:szCs w:val="28"/>
        </w:rPr>
        <w:t xml:space="preserve">  </w:t>
      </w:r>
      <w:r w:rsidR="00B928EE">
        <w:rPr>
          <w:rFonts w:ascii="Times New Roman" w:hAnsi="Times New Roman"/>
          <w:sz w:val="28"/>
          <w:szCs w:val="28"/>
        </w:rPr>
        <w:t>от 13 ноября 2023 года № 1824</w:t>
      </w:r>
      <w:r w:rsidR="00B928EE" w:rsidRPr="00392DF0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3222F9" w:rsidRDefault="003222F9" w:rsidP="00AB05B8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Абзац 4 пункта </w:t>
      </w:r>
      <w:r w:rsidR="00AB05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 w:rsidR="00AB05B8">
        <w:rPr>
          <w:rFonts w:ascii="Times New Roman" w:hAnsi="Times New Roman"/>
          <w:sz w:val="28"/>
          <w:szCs w:val="28"/>
        </w:rPr>
        <w:t>я  к Постановлению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222F9" w:rsidRDefault="003222F9" w:rsidP="003222F9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C5C94">
        <w:rPr>
          <w:rFonts w:ascii="Times New Roman" w:hAnsi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1516AF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Узловский район</w:t>
      </w:r>
      <w:r w:rsidRPr="00BC5C9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Pr="00B7104F">
        <w:rPr>
          <w:rFonts w:ascii="Times New Roman" w:hAnsi="Times New Roman"/>
          <w:sz w:val="28"/>
          <w:szCs w:val="28"/>
        </w:rPr>
        <w:t>.</w:t>
      </w:r>
    </w:p>
    <w:p w:rsidR="003222F9" w:rsidRDefault="00AB05B8" w:rsidP="003222F9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22F9">
        <w:rPr>
          <w:rFonts w:ascii="Times New Roman" w:hAnsi="Times New Roman"/>
          <w:sz w:val="28"/>
          <w:szCs w:val="28"/>
        </w:rPr>
        <w:t xml:space="preserve">2. Абзац 1 пункта </w:t>
      </w:r>
      <w:r w:rsidR="00926352">
        <w:rPr>
          <w:rFonts w:ascii="Times New Roman" w:hAnsi="Times New Roman"/>
          <w:sz w:val="28"/>
          <w:szCs w:val="28"/>
        </w:rPr>
        <w:t>9</w:t>
      </w:r>
      <w:r w:rsidR="00322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 к Постановлению</w:t>
      </w:r>
      <w:r w:rsidR="003222F9" w:rsidRPr="003E191E">
        <w:rPr>
          <w:rFonts w:ascii="Times New Roman" w:hAnsi="Times New Roman"/>
          <w:sz w:val="28"/>
          <w:szCs w:val="28"/>
        </w:rPr>
        <w:t xml:space="preserve"> </w:t>
      </w:r>
      <w:r w:rsidR="003222F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222F9" w:rsidRDefault="003222F9" w:rsidP="003222F9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831E53">
        <w:rPr>
          <w:rFonts w:ascii="Times New Roman" w:hAnsi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/>
          <w:sz w:val="28"/>
          <w:szCs w:val="28"/>
        </w:rPr>
        <w:t>».</w:t>
      </w:r>
    </w:p>
    <w:p w:rsidR="003222F9" w:rsidRPr="00BC5C94" w:rsidRDefault="00926352" w:rsidP="003222F9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22F9">
        <w:rPr>
          <w:rFonts w:ascii="Times New Roman" w:hAnsi="Times New Roman"/>
          <w:sz w:val="28"/>
          <w:szCs w:val="28"/>
        </w:rPr>
        <w:t xml:space="preserve">3. </w:t>
      </w:r>
      <w:r w:rsidR="003222F9" w:rsidRPr="00BC5C94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3</w:t>
      </w:r>
      <w:r w:rsidR="003222F9" w:rsidRPr="00BC5C94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2</w:t>
      </w:r>
      <w:r w:rsidR="003222F9" w:rsidRPr="00BC5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 к Постановлению</w:t>
      </w:r>
      <w:r w:rsidR="003222F9" w:rsidRPr="00BC5C9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222F9" w:rsidRPr="00B7104F" w:rsidRDefault="003222F9" w:rsidP="003222F9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C5C94">
        <w:rPr>
          <w:rFonts w:ascii="Times New Roman" w:hAnsi="Times New Roman"/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1516AF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Узловский район</w:t>
      </w:r>
      <w:r w:rsidRPr="00BC5C9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Pr="00B7104F">
        <w:rPr>
          <w:rFonts w:ascii="Times New Roman" w:hAnsi="Times New Roman"/>
          <w:sz w:val="28"/>
          <w:szCs w:val="28"/>
        </w:rPr>
        <w:t>.</w:t>
      </w:r>
    </w:p>
    <w:p w:rsidR="00B928EE" w:rsidRPr="00392DF0" w:rsidRDefault="00587EFF" w:rsidP="00587EFF">
      <w:pPr>
        <w:pStyle w:val="a8"/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928EE">
        <w:rPr>
          <w:rFonts w:ascii="Times New Roman" w:hAnsi="Times New Roman"/>
          <w:sz w:val="28"/>
          <w:szCs w:val="28"/>
        </w:rPr>
        <w:t xml:space="preserve"> </w:t>
      </w:r>
      <w:r w:rsidR="00B928EE" w:rsidRPr="00392D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928EE">
        <w:rPr>
          <w:rFonts w:ascii="Times New Roman" w:hAnsi="Times New Roman"/>
          <w:sz w:val="28"/>
          <w:szCs w:val="28"/>
        </w:rPr>
        <w:t xml:space="preserve">со дня </w:t>
      </w:r>
      <w:r w:rsidRPr="00346D6E">
        <w:rPr>
          <w:rFonts w:ascii="PT Astra Serif" w:hAnsi="PT Astra Serif" w:cs="Arial"/>
          <w:sz w:val="28"/>
          <w:szCs w:val="28"/>
        </w:rPr>
        <w:t>обнародования</w:t>
      </w:r>
      <w:r w:rsidR="00B928EE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1 января 2024 года</w:t>
      </w:r>
      <w:r w:rsidR="00B928EE" w:rsidRPr="00392DF0">
        <w:rPr>
          <w:rFonts w:ascii="Times New Roman" w:hAnsi="Times New Roman"/>
          <w:sz w:val="28"/>
          <w:szCs w:val="28"/>
        </w:rPr>
        <w:t>.</w:t>
      </w:r>
    </w:p>
    <w:p w:rsidR="00B928EE" w:rsidRPr="00F66063" w:rsidRDefault="00B928EE" w:rsidP="00B928EE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6063">
        <w:rPr>
          <w:rFonts w:ascii="Times New Roman" w:hAnsi="Times New Roman"/>
          <w:sz w:val="28"/>
          <w:szCs w:val="28"/>
          <w:lang w:eastAsia="ar-SA"/>
        </w:rPr>
        <w:t>Отделу информационных технологий администрации муниципального образования Узловский район</w:t>
      </w:r>
      <w:r w:rsidR="00587EFF">
        <w:rPr>
          <w:rFonts w:ascii="Times New Roman" w:hAnsi="Times New Roman"/>
          <w:sz w:val="28"/>
          <w:szCs w:val="28"/>
          <w:lang w:eastAsia="ar-SA"/>
        </w:rPr>
        <w:t xml:space="preserve"> (Рощупкин А.В.)</w:t>
      </w:r>
      <w:r w:rsidRPr="00F66063">
        <w:rPr>
          <w:rFonts w:ascii="Times New Roman" w:hAnsi="Times New Roman"/>
          <w:sz w:val="28"/>
          <w:szCs w:val="28"/>
          <w:lang w:eastAsia="ar-SA"/>
        </w:rPr>
        <w:t xml:space="preserve"> разместить настоящее постановление на официальном сайте муниципального образования Узловский район в информационно-коммуникационной сети Интернет.</w:t>
      </w:r>
    </w:p>
    <w:p w:rsidR="00B928EE" w:rsidRPr="00F66063" w:rsidRDefault="00B928EE" w:rsidP="00B928EE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6063">
        <w:rPr>
          <w:rFonts w:ascii="Times New Roman" w:hAnsi="Times New Roman"/>
          <w:sz w:val="28"/>
          <w:szCs w:val="28"/>
          <w:lang w:eastAsia="ar-SA"/>
        </w:rPr>
        <w:t xml:space="preserve"> Службе по взаимодействию со средствами массовой информации администрации муниципального образования Узловский район (Бондаренко Д.С.) опубликовать информацию о принятом постановлении и месте его размещения для ознакомления в газете «Знамя. Узловский район».</w:t>
      </w:r>
    </w:p>
    <w:p w:rsidR="00B928EE" w:rsidRPr="00F66063" w:rsidRDefault="00B928EE" w:rsidP="00B928EE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6063">
        <w:rPr>
          <w:rFonts w:ascii="Times New Roman" w:hAnsi="Times New Roman"/>
          <w:sz w:val="28"/>
          <w:szCs w:val="28"/>
          <w:lang w:eastAsia="ar-SA"/>
        </w:rPr>
        <w:t>Контроль за выполнением постановления возложить на заместителя главы администрации муниципального образования Узловский район Трегубову Е.П.</w:t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4219"/>
        <w:gridCol w:w="4678"/>
      </w:tblGrid>
      <w:tr w:rsidR="00B928EE" w:rsidRPr="00227DEB" w:rsidTr="00B7727B">
        <w:tc>
          <w:tcPr>
            <w:tcW w:w="4219" w:type="dxa"/>
          </w:tcPr>
          <w:p w:rsidR="00B928EE" w:rsidRPr="00227DEB" w:rsidRDefault="00B928EE" w:rsidP="00B772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DEB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B928EE" w:rsidRPr="00227DEB" w:rsidRDefault="00B928EE" w:rsidP="00B772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DEB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B928EE" w:rsidRPr="00227DEB" w:rsidRDefault="00B928EE" w:rsidP="00B772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DEB">
              <w:rPr>
                <w:rFonts w:ascii="Times New Roman" w:hAnsi="Times New Roman"/>
                <w:b/>
                <w:sz w:val="28"/>
                <w:szCs w:val="28"/>
              </w:rPr>
              <w:t>Узловский район</w:t>
            </w:r>
          </w:p>
        </w:tc>
        <w:tc>
          <w:tcPr>
            <w:tcW w:w="4678" w:type="dxa"/>
          </w:tcPr>
          <w:p w:rsidR="00B928EE" w:rsidRPr="00227DEB" w:rsidRDefault="00B928EE" w:rsidP="00B7727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28EE" w:rsidRPr="00227DEB" w:rsidRDefault="00B928EE" w:rsidP="00B7727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28EE" w:rsidRPr="00227DEB" w:rsidRDefault="00B928EE" w:rsidP="00B7727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27DEB">
              <w:rPr>
                <w:rFonts w:ascii="Times New Roman" w:hAnsi="Times New Roman"/>
                <w:b/>
                <w:sz w:val="28"/>
                <w:szCs w:val="28"/>
              </w:rPr>
              <w:t>Н.Н.Терехов</w:t>
            </w:r>
          </w:p>
        </w:tc>
      </w:tr>
    </w:tbl>
    <w:p w:rsidR="00B928EE" w:rsidRDefault="00B928EE"/>
    <w:p w:rsidR="00762214" w:rsidRDefault="00762214"/>
    <w:sectPr w:rsidR="00762214" w:rsidSect="0076221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7F" w:rsidRDefault="009C267F" w:rsidP="00245DD5">
      <w:pPr>
        <w:spacing w:after="0" w:line="240" w:lineRule="auto"/>
      </w:pPr>
      <w:r>
        <w:separator/>
      </w:r>
    </w:p>
  </w:endnote>
  <w:endnote w:type="continuationSeparator" w:id="0">
    <w:p w:rsidR="009C267F" w:rsidRDefault="009C267F" w:rsidP="0024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7F" w:rsidRDefault="009C267F" w:rsidP="00245DD5">
      <w:pPr>
        <w:spacing w:after="0" w:line="240" w:lineRule="auto"/>
      </w:pPr>
      <w:r>
        <w:separator/>
      </w:r>
    </w:p>
  </w:footnote>
  <w:footnote w:type="continuationSeparator" w:id="0">
    <w:p w:rsidR="009C267F" w:rsidRDefault="009C267F" w:rsidP="00245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EE"/>
    <w:rsid w:val="00035454"/>
    <w:rsid w:val="00140932"/>
    <w:rsid w:val="00245DD5"/>
    <w:rsid w:val="003222F9"/>
    <w:rsid w:val="003256B9"/>
    <w:rsid w:val="00587EFF"/>
    <w:rsid w:val="00762214"/>
    <w:rsid w:val="00926352"/>
    <w:rsid w:val="009C267F"/>
    <w:rsid w:val="00AB05B8"/>
    <w:rsid w:val="00B7727B"/>
    <w:rsid w:val="00B928EE"/>
    <w:rsid w:val="00F4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9712-FDC0-4E8D-9BED-B343CE9F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E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(паспорт) документа"/>
    <w:basedOn w:val="a4"/>
    <w:rsid w:val="00B928EE"/>
    <w:pPr>
      <w:pBdr>
        <w:bottom w:val="none" w:sz="0" w:space="0" w:color="auto"/>
      </w:pBdr>
      <w:spacing w:before="240" w:after="60" w:line="276" w:lineRule="auto"/>
      <w:contextualSpacing w:val="0"/>
      <w:jc w:val="center"/>
      <w:outlineLvl w:val="0"/>
    </w:pPr>
    <w:rPr>
      <w:b/>
      <w:bCs/>
      <w:color w:val="auto"/>
      <w:spacing w:val="0"/>
      <w:sz w:val="32"/>
      <w:szCs w:val="32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928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28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B9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EE"/>
    <w:rPr>
      <w:rFonts w:ascii="Tahoma" w:eastAsia="Calibri" w:hAnsi="Tahoma" w:cs="Tahoma"/>
      <w:sz w:val="16"/>
      <w:szCs w:val="16"/>
    </w:rPr>
  </w:style>
  <w:style w:type="paragraph" w:styleId="a8">
    <w:name w:val="List Paragraph"/>
    <w:aliases w:val="мой"/>
    <w:basedOn w:val="a"/>
    <w:link w:val="a9"/>
    <w:uiPriority w:val="34"/>
    <w:qFormat/>
    <w:rsid w:val="00B928EE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B928EE"/>
    <w:rPr>
      <w:rFonts w:cs="Times New Roman"/>
      <w:b w:val="0"/>
      <w:color w:val="106BBE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B928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ДДЮТ</dc:creator>
  <cp:keywords/>
  <cp:lastModifiedBy>Полина А. Ходакова</cp:lastModifiedBy>
  <cp:revision>2</cp:revision>
  <cp:lastPrinted>2024-10-18T12:41:00Z</cp:lastPrinted>
  <dcterms:created xsi:type="dcterms:W3CDTF">2024-10-22T06:12:00Z</dcterms:created>
  <dcterms:modified xsi:type="dcterms:W3CDTF">2024-10-22T06:12:00Z</dcterms:modified>
</cp:coreProperties>
</file>