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6"/>
        <w:gridCol w:w="4568"/>
      </w:tblGrid>
      <w:tr w:rsidR="00BF6612" w:rsidTr="00BF6612">
        <w:trPr>
          <w:trHeight w:val="563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BF6612" w:rsidTr="00BF6612">
        <w:trPr>
          <w:trHeight w:val="360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rPr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>Тульская область</w:t>
            </w:r>
          </w:p>
        </w:tc>
      </w:tr>
      <w:tr w:rsidR="00BF6612" w:rsidTr="00BF6612">
        <w:trPr>
          <w:trHeight w:val="294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>Администрация</w:t>
            </w:r>
          </w:p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rPr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Узловский район</w:t>
            </w:r>
          </w:p>
        </w:tc>
      </w:tr>
      <w:tr w:rsidR="00BF6612" w:rsidTr="00BF6612">
        <w:trPr>
          <w:trHeight w:val="573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612" w:rsidTr="00BF6612">
        <w:trPr>
          <w:trHeight w:val="279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-192"/>
                <w:tab w:val="left" w:pos="1876"/>
              </w:tabs>
              <w:rPr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>Постановление</w:t>
            </w:r>
          </w:p>
        </w:tc>
      </w:tr>
      <w:tr w:rsidR="00BF6612" w:rsidTr="00BF6612">
        <w:trPr>
          <w:trHeight w:val="279"/>
          <w:jc w:val="center"/>
        </w:trPr>
        <w:tc>
          <w:tcPr>
            <w:tcW w:w="9414" w:type="dxa"/>
            <w:gridSpan w:val="2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490"/>
                <w:tab w:val="left" w:pos="1876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612" w:rsidTr="00BF6612">
        <w:trPr>
          <w:trHeight w:val="294"/>
          <w:jc w:val="center"/>
        </w:trPr>
        <w:tc>
          <w:tcPr>
            <w:tcW w:w="4846" w:type="dxa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490"/>
                <w:tab w:val="left" w:pos="1876"/>
              </w:tabs>
              <w:rPr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</w:p>
        </w:tc>
        <w:tc>
          <w:tcPr>
            <w:tcW w:w="4568" w:type="dxa"/>
            <w:shd w:val="clear" w:color="auto" w:fill="auto"/>
          </w:tcPr>
          <w:p w:rsidR="00BF6612" w:rsidRPr="00BF6612" w:rsidRDefault="00BF6612" w:rsidP="00BF6612">
            <w:pPr>
              <w:pStyle w:val="af2"/>
              <w:tabs>
                <w:tab w:val="left" w:pos="490"/>
                <w:tab w:val="left" w:pos="1876"/>
              </w:tabs>
              <w:rPr>
                <w:sz w:val="28"/>
                <w:szCs w:val="28"/>
              </w:rPr>
            </w:pPr>
            <w:r w:rsidRPr="00BF6612"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Pr="00BF661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</w:tbl>
    <w:p w:rsidR="00BF6612" w:rsidRDefault="00BF6612" w:rsidP="00BF6612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BF6612" w:rsidRDefault="00BF6612" w:rsidP="00BF6612">
      <w:pPr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изменение в постановление администрации муниципального образования Узловский район от 07 июня 2023 года   № 920 "Об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утверждении  Административного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BF6612" w:rsidRDefault="00BF6612" w:rsidP="00BF6612">
      <w:pPr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BF6612" w:rsidRPr="00BF6612" w:rsidRDefault="00BF6612" w:rsidP="00BF6612">
      <w:pPr>
        <w:pStyle w:val="Default"/>
        <w:ind w:firstLine="540"/>
        <w:jc w:val="both"/>
        <w:rPr>
          <w:rFonts w:ascii="PT Astra Serif" w:hAnsi="PT Astra Serif" w:cs="Arial"/>
          <w:color w:val="auto"/>
          <w:sz w:val="26"/>
          <w:szCs w:val="26"/>
        </w:rPr>
      </w:pPr>
      <w:r w:rsidRPr="00BF6612">
        <w:rPr>
          <w:rFonts w:ascii="PT Astra Serif" w:hAnsi="PT Astra Serif" w:cs="Arial"/>
          <w:color w:val="auto"/>
          <w:sz w:val="26"/>
          <w:szCs w:val="26"/>
        </w:rPr>
        <w:t>В соответствии со статьями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BF6612" w:rsidRPr="00BF6612" w:rsidRDefault="00BF6612" w:rsidP="00BF6612">
      <w:pPr>
        <w:pStyle w:val="Default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F6612">
        <w:rPr>
          <w:rFonts w:ascii="PT Astra Serif" w:hAnsi="PT Astra Serif" w:cs="PT Astra Serif"/>
          <w:sz w:val="26"/>
          <w:szCs w:val="26"/>
        </w:rPr>
        <w:tab/>
        <w:t xml:space="preserve">1. Внести в приложение к постановлению администрации муниципального образования Узловский район от 07 июня 2023 года   № 920 "Об </w:t>
      </w:r>
      <w:proofErr w:type="gramStart"/>
      <w:r w:rsidRPr="00BF6612">
        <w:rPr>
          <w:rFonts w:ascii="PT Astra Serif" w:hAnsi="PT Astra Serif" w:cs="PT Astra Serif"/>
          <w:sz w:val="26"/>
          <w:szCs w:val="26"/>
        </w:rPr>
        <w:t>утверждении  Административного</w:t>
      </w:r>
      <w:proofErr w:type="gramEnd"/>
      <w:r w:rsidRPr="00BF6612">
        <w:rPr>
          <w:rFonts w:ascii="PT Astra Serif" w:hAnsi="PT Astra Serif" w:cs="PT Astra Serif"/>
          <w:sz w:val="26"/>
          <w:szCs w:val="26"/>
        </w:rPr>
        <w:t xml:space="preserve">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следующее изменение:</w:t>
      </w:r>
    </w:p>
    <w:p w:rsidR="00BF6612" w:rsidRPr="00BF6612" w:rsidRDefault="00BF6612" w:rsidP="00BF6612">
      <w:pPr>
        <w:pStyle w:val="ConsPlusTitle"/>
        <w:jc w:val="both"/>
        <w:outlineLvl w:val="2"/>
        <w:rPr>
          <w:rFonts w:ascii="PT Astra Serif" w:hAnsi="PT Astra Serif" w:cs="PT Astra Serif"/>
          <w:b w:val="0"/>
          <w:color w:val="000000"/>
          <w:sz w:val="26"/>
          <w:szCs w:val="26"/>
        </w:rPr>
      </w:pPr>
      <w:r w:rsidRPr="00BF6612">
        <w:rPr>
          <w:rFonts w:ascii="PT Astra Serif" w:hAnsi="PT Astra Serif" w:cs="PT Astra Serif"/>
          <w:b w:val="0"/>
          <w:color w:val="000000"/>
          <w:sz w:val="26"/>
          <w:szCs w:val="26"/>
        </w:rPr>
        <w:tab/>
        <w:t>1.1.  подпункт 6 пункта 28 изложить в новой редакции:</w:t>
      </w:r>
    </w:p>
    <w:p w:rsidR="00BF6612" w:rsidRPr="00BF6612" w:rsidRDefault="00BF6612" w:rsidP="00BF6612">
      <w:pPr>
        <w:pStyle w:val="ConsPlusNormal"/>
        <w:tabs>
          <w:tab w:val="left" w:pos="1463"/>
        </w:tabs>
        <w:ind w:firstLine="540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BF6612">
        <w:rPr>
          <w:rFonts w:ascii="PT Astra Serif" w:hAnsi="PT Astra Serif" w:cs="PT Astra Serif"/>
          <w:color w:val="000000"/>
          <w:sz w:val="26"/>
          <w:szCs w:val="26"/>
        </w:rPr>
        <w:t>- "6)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</w:t>
      </w:r>
      <w:r w:rsidRPr="00BF6612">
        <w:rPr>
          <w:rFonts w:ascii="PT Astra Serif" w:hAnsi="PT Astra Serif" w:cs="PT Astra Serif"/>
          <w:color w:val="000000"/>
          <w:spacing w:val="1"/>
          <w:sz w:val="26"/>
          <w:szCs w:val="26"/>
        </w:rPr>
        <w:t>«О развитии малого и среднего предпринимательства в Российской Федерации»</w:t>
      </w:r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) (далее - Федеральный закон от 24 июля 2007 года № 209-ФЗ). Арендуемое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 арендуемое движимое имущество не включено в утвержденный в соответствии с </w:t>
      </w:r>
      <w:hyperlink r:id="rId5" w:history="1">
        <w:r w:rsidRPr="00BF6612">
          <w:rPr>
            <w:rStyle w:val="ac"/>
            <w:rFonts w:ascii="PT Astra Serif" w:hAnsi="PT Astra Serif" w:cs="PT Astra Serif"/>
            <w:color w:val="000000"/>
            <w:sz w:val="26"/>
            <w:szCs w:val="26"/>
          </w:rPr>
          <w:t>частью 4 статьи 18</w:t>
        </w:r>
      </w:hyperlink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 Федерального закона  </w:t>
      </w:r>
      <w:r w:rsidRPr="00BF6612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6" w:history="1">
        <w:r w:rsidRPr="00BF6612">
          <w:rPr>
            <w:rStyle w:val="ac"/>
            <w:rFonts w:ascii="PT Astra Serif" w:hAnsi="PT Astra Serif" w:cs="PT Astra Serif"/>
            <w:color w:val="000000"/>
            <w:sz w:val="26"/>
            <w:szCs w:val="26"/>
          </w:rPr>
          <w:t>части 4 статьи 2</w:t>
        </w:r>
      </w:hyperlink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 Федерального закона, и на день подачи заявления такое имущество не находилось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7" w:history="1">
        <w:r w:rsidRPr="00BF6612">
          <w:rPr>
            <w:rStyle w:val="ac"/>
            <w:rFonts w:ascii="PT Astra Serif" w:hAnsi="PT Astra Serif" w:cs="PT Astra Serif"/>
            <w:color w:val="000000"/>
            <w:sz w:val="26"/>
            <w:szCs w:val="26"/>
          </w:rPr>
          <w:t>частью 2.1 статьи 9</w:t>
        </w:r>
      </w:hyperlink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 Федерального закона от 24 июля 2007 года № 209-ФЗ;</w:t>
      </w:r>
      <w:r w:rsidRPr="00BF6612">
        <w:rPr>
          <w:rFonts w:ascii="PT Astra Serif" w:hAnsi="PT Astra Serif"/>
          <w:color w:val="000000"/>
          <w:sz w:val="26"/>
          <w:szCs w:val="26"/>
        </w:rPr>
        <w:t>".</w:t>
      </w:r>
    </w:p>
    <w:p w:rsidR="00BF6612" w:rsidRPr="00BF6612" w:rsidRDefault="00BF6612" w:rsidP="00BF6612">
      <w:pPr>
        <w:pStyle w:val="Default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F6612">
        <w:rPr>
          <w:rFonts w:ascii="PT Astra Serif" w:hAnsi="PT Astra Serif" w:cs="PT Astra Serif"/>
          <w:sz w:val="26"/>
          <w:szCs w:val="26"/>
        </w:rPr>
        <w:t xml:space="preserve">  2.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BF6612" w:rsidRPr="00BF6612" w:rsidRDefault="00BF6612" w:rsidP="00BF6612">
      <w:pPr>
        <w:tabs>
          <w:tab w:val="left" w:pos="360"/>
        </w:tabs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BF6612">
        <w:rPr>
          <w:rFonts w:ascii="PT Astra Serif" w:hAnsi="PT Astra Serif" w:cs="PT Astra Serif"/>
          <w:color w:val="000000"/>
          <w:sz w:val="26"/>
          <w:szCs w:val="26"/>
        </w:rPr>
        <w:tab/>
      </w:r>
      <w:r w:rsidRPr="00BF6612">
        <w:rPr>
          <w:rFonts w:ascii="PT Astra Serif" w:hAnsi="PT Astra Serif" w:cs="PT Astra Serif"/>
          <w:color w:val="000000"/>
          <w:sz w:val="26"/>
          <w:szCs w:val="26"/>
        </w:rPr>
        <w:tab/>
        <w:t xml:space="preserve">3. Службе по взаимодействию со средствами массовой </w:t>
      </w:r>
      <w:proofErr w:type="gramStart"/>
      <w:r w:rsidRPr="00BF6612">
        <w:rPr>
          <w:rFonts w:ascii="PT Astra Serif" w:hAnsi="PT Astra Serif" w:cs="PT Astra Serif"/>
          <w:color w:val="000000"/>
          <w:sz w:val="26"/>
          <w:szCs w:val="26"/>
        </w:rPr>
        <w:t>информации  администрации</w:t>
      </w:r>
      <w:proofErr w:type="gramEnd"/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Узловский район (</w:t>
      </w:r>
      <w:proofErr w:type="spellStart"/>
      <w:r w:rsidRPr="00BF6612">
        <w:rPr>
          <w:rFonts w:ascii="PT Astra Serif" w:hAnsi="PT Astra Serif" w:cs="PT Astra Serif"/>
          <w:color w:val="000000"/>
          <w:sz w:val="26"/>
          <w:szCs w:val="26"/>
        </w:rPr>
        <w:t>Рощупкин</w:t>
      </w:r>
      <w:proofErr w:type="spellEnd"/>
      <w:r w:rsidRPr="00BF6612">
        <w:rPr>
          <w:rFonts w:ascii="PT Astra Serif" w:hAnsi="PT Astra Serif" w:cs="PT Astra Serif"/>
          <w:color w:val="000000"/>
          <w:sz w:val="26"/>
          <w:szCs w:val="26"/>
        </w:rPr>
        <w:t xml:space="preserve"> А.В.) опубликовать информацию о принятом постановлении и месте его размещения для ознакомления в газете "Знамя. Узловский район".</w:t>
      </w:r>
    </w:p>
    <w:p w:rsidR="00BF6612" w:rsidRPr="00BF6612" w:rsidRDefault="00BF6612" w:rsidP="00BF6612">
      <w:pPr>
        <w:tabs>
          <w:tab w:val="left" w:pos="360"/>
        </w:tabs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BF6612">
        <w:rPr>
          <w:rFonts w:ascii="PT Astra Serif" w:hAnsi="PT Astra Serif" w:cs="PT Astra Serif"/>
          <w:color w:val="000000"/>
          <w:sz w:val="26"/>
          <w:szCs w:val="26"/>
        </w:rPr>
        <w:tab/>
      </w:r>
      <w:r w:rsidRPr="00BF6612">
        <w:rPr>
          <w:rFonts w:ascii="PT Astra Serif" w:hAnsi="PT Astra Serif" w:cs="PT Astra Serif"/>
          <w:color w:val="000000"/>
          <w:sz w:val="26"/>
          <w:szCs w:val="26"/>
        </w:rPr>
        <w:tab/>
        <w:t xml:space="preserve">4. Постановление вступает в силу со </w:t>
      </w:r>
      <w:proofErr w:type="gramStart"/>
      <w:r w:rsidRPr="00BF6612">
        <w:rPr>
          <w:rFonts w:ascii="PT Astra Serif" w:hAnsi="PT Astra Serif" w:cs="PT Astra Serif"/>
          <w:color w:val="000000"/>
          <w:sz w:val="26"/>
          <w:szCs w:val="26"/>
        </w:rPr>
        <w:t>дня  обнародования</w:t>
      </w:r>
      <w:proofErr w:type="gramEnd"/>
      <w:r w:rsidRPr="00BF6612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BF6612" w:rsidRPr="00BF6612" w:rsidRDefault="00BF6612" w:rsidP="00BF6612">
      <w:pPr>
        <w:tabs>
          <w:tab w:val="left" w:pos="360"/>
        </w:tabs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BF6612" w:rsidRPr="00BF6612" w:rsidRDefault="00BF6612" w:rsidP="00BF6612">
      <w:pPr>
        <w:rPr>
          <w:rFonts w:ascii="PT Astra Serif" w:hAnsi="PT Astra Serif" w:cs="PT Astra Serif"/>
          <w:b/>
          <w:color w:val="00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245"/>
      </w:tblGrid>
      <w:tr w:rsidR="00BF6612" w:rsidRPr="00BF6612" w:rsidTr="00BF6612">
        <w:tc>
          <w:tcPr>
            <w:tcW w:w="4077" w:type="dxa"/>
            <w:shd w:val="clear" w:color="auto" w:fill="auto"/>
          </w:tcPr>
          <w:p w:rsidR="00BF6612" w:rsidRPr="00BF6612" w:rsidRDefault="00BF6612" w:rsidP="00BF661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F6612">
              <w:rPr>
                <w:rFonts w:ascii="PT Astra Serif" w:hAnsi="PT Astra Serif" w:cs="PT Astra Serif"/>
                <w:b/>
                <w:sz w:val="26"/>
                <w:szCs w:val="26"/>
              </w:rPr>
              <w:t>Заместитель главы администрации муниципального образования Узловский район</w:t>
            </w:r>
          </w:p>
        </w:tc>
        <w:tc>
          <w:tcPr>
            <w:tcW w:w="5245" w:type="dxa"/>
            <w:shd w:val="clear" w:color="auto" w:fill="auto"/>
          </w:tcPr>
          <w:p w:rsidR="00BF6612" w:rsidRPr="00BF6612" w:rsidRDefault="00BF6612" w:rsidP="00BF6612">
            <w:pPr>
              <w:widowControl w:val="0"/>
              <w:autoSpaceDE w:val="0"/>
              <w:snapToGrid w:val="0"/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BF6612" w:rsidRPr="00BF6612" w:rsidRDefault="00BF6612" w:rsidP="00BF6612">
            <w:pPr>
              <w:widowControl w:val="0"/>
              <w:autoSpaceDE w:val="0"/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BF6612" w:rsidRDefault="00BF6612" w:rsidP="00BF6612">
            <w:pPr>
              <w:widowControl w:val="0"/>
              <w:autoSpaceDE w:val="0"/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BF6612" w:rsidRPr="00BF6612" w:rsidRDefault="00BF6612" w:rsidP="00BF6612">
            <w:pPr>
              <w:widowControl w:val="0"/>
              <w:autoSpaceDE w:val="0"/>
              <w:jc w:val="right"/>
              <w:rPr>
                <w:sz w:val="26"/>
                <w:szCs w:val="26"/>
              </w:rPr>
            </w:pPr>
            <w:r w:rsidRPr="00BF6612">
              <w:rPr>
                <w:rFonts w:ascii="PT Astra Serif" w:hAnsi="PT Astra Serif" w:cs="PT Astra Serif"/>
                <w:b/>
                <w:sz w:val="26"/>
                <w:szCs w:val="26"/>
              </w:rPr>
              <w:t>Е.В.Федорченко</w:t>
            </w:r>
          </w:p>
        </w:tc>
      </w:tr>
    </w:tbl>
    <w:p w:rsidR="00BF6612" w:rsidRDefault="00BF6612" w:rsidP="00BF6612">
      <w:pPr>
        <w:tabs>
          <w:tab w:val="left" w:pos="1876"/>
        </w:tabs>
        <w:rPr>
          <w:rFonts w:ascii="PT Astra Serif" w:hAnsi="PT Astra Serif" w:cs="PT Astra Serif"/>
          <w:sz w:val="16"/>
          <w:szCs w:val="16"/>
        </w:rPr>
      </w:pPr>
    </w:p>
    <w:p w:rsidR="00FC3F3B" w:rsidRPr="00D60B37" w:rsidRDefault="00FC3F3B" w:rsidP="00BF661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sectPr w:rsidR="00FC3F3B" w:rsidRPr="00D60B37" w:rsidSect="003E5688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0AC01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E109BB"/>
    <w:multiLevelType w:val="hybridMultilevel"/>
    <w:tmpl w:val="5CAE0BCE"/>
    <w:lvl w:ilvl="0" w:tplc="8160C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6AF268F"/>
    <w:multiLevelType w:val="hybridMultilevel"/>
    <w:tmpl w:val="A6F44762"/>
    <w:lvl w:ilvl="0" w:tplc="05329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D77C0"/>
    <w:multiLevelType w:val="multilevel"/>
    <w:tmpl w:val="CAE68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3784A83"/>
    <w:multiLevelType w:val="multilevel"/>
    <w:tmpl w:val="60EA7E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6">
    <w:nsid w:val="6B6A7DCD"/>
    <w:multiLevelType w:val="hybridMultilevel"/>
    <w:tmpl w:val="4D26FB5A"/>
    <w:lvl w:ilvl="0" w:tplc="42B6B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11844"/>
    <w:multiLevelType w:val="hybridMultilevel"/>
    <w:tmpl w:val="ACAE3064"/>
    <w:lvl w:ilvl="0" w:tplc="8B26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8D"/>
    <w:rsid w:val="0000393A"/>
    <w:rsid w:val="000228B3"/>
    <w:rsid w:val="00030B03"/>
    <w:rsid w:val="00031A72"/>
    <w:rsid w:val="00042233"/>
    <w:rsid w:val="0005462D"/>
    <w:rsid w:val="0005630E"/>
    <w:rsid w:val="000601A4"/>
    <w:rsid w:val="00076C87"/>
    <w:rsid w:val="00077DC0"/>
    <w:rsid w:val="00082558"/>
    <w:rsid w:val="00083261"/>
    <w:rsid w:val="000A3AD3"/>
    <w:rsid w:val="000D662F"/>
    <w:rsid w:val="000E3DD4"/>
    <w:rsid w:val="00100679"/>
    <w:rsid w:val="00100931"/>
    <w:rsid w:val="001106B6"/>
    <w:rsid w:val="00112BC1"/>
    <w:rsid w:val="00115D21"/>
    <w:rsid w:val="00116095"/>
    <w:rsid w:val="001253B5"/>
    <w:rsid w:val="00144329"/>
    <w:rsid w:val="00144385"/>
    <w:rsid w:val="001660BE"/>
    <w:rsid w:val="00175112"/>
    <w:rsid w:val="00176FDA"/>
    <w:rsid w:val="001816D4"/>
    <w:rsid w:val="00196A1A"/>
    <w:rsid w:val="001C2283"/>
    <w:rsid w:val="001D5D2B"/>
    <w:rsid w:val="001D7389"/>
    <w:rsid w:val="001F098D"/>
    <w:rsid w:val="00200C0D"/>
    <w:rsid w:val="002040DE"/>
    <w:rsid w:val="00252767"/>
    <w:rsid w:val="00273639"/>
    <w:rsid w:val="00280196"/>
    <w:rsid w:val="002D58E0"/>
    <w:rsid w:val="002F2E77"/>
    <w:rsid w:val="002F4A82"/>
    <w:rsid w:val="003170E3"/>
    <w:rsid w:val="003356F4"/>
    <w:rsid w:val="00352010"/>
    <w:rsid w:val="00364682"/>
    <w:rsid w:val="003844CE"/>
    <w:rsid w:val="00393200"/>
    <w:rsid w:val="00394621"/>
    <w:rsid w:val="003A47DF"/>
    <w:rsid w:val="003E5688"/>
    <w:rsid w:val="003F5413"/>
    <w:rsid w:val="00426A07"/>
    <w:rsid w:val="004406CE"/>
    <w:rsid w:val="00442702"/>
    <w:rsid w:val="00471EBF"/>
    <w:rsid w:val="00481F66"/>
    <w:rsid w:val="004B0677"/>
    <w:rsid w:val="004B1A20"/>
    <w:rsid w:val="004C3E89"/>
    <w:rsid w:val="004E1F16"/>
    <w:rsid w:val="004F2E21"/>
    <w:rsid w:val="00511015"/>
    <w:rsid w:val="00535B54"/>
    <w:rsid w:val="005579F0"/>
    <w:rsid w:val="005909F0"/>
    <w:rsid w:val="005927B3"/>
    <w:rsid w:val="00593518"/>
    <w:rsid w:val="00596F1C"/>
    <w:rsid w:val="005B5462"/>
    <w:rsid w:val="005D66D2"/>
    <w:rsid w:val="005E159D"/>
    <w:rsid w:val="005E57A4"/>
    <w:rsid w:val="005E720E"/>
    <w:rsid w:val="00602420"/>
    <w:rsid w:val="0060796F"/>
    <w:rsid w:val="006111B8"/>
    <w:rsid w:val="00636D55"/>
    <w:rsid w:val="0065521C"/>
    <w:rsid w:val="00673129"/>
    <w:rsid w:val="0069532A"/>
    <w:rsid w:val="006C54D0"/>
    <w:rsid w:val="006C72CD"/>
    <w:rsid w:val="006D37AD"/>
    <w:rsid w:val="00710276"/>
    <w:rsid w:val="007234C7"/>
    <w:rsid w:val="0073499A"/>
    <w:rsid w:val="0075180B"/>
    <w:rsid w:val="00754DF3"/>
    <w:rsid w:val="00784995"/>
    <w:rsid w:val="007A02FA"/>
    <w:rsid w:val="007B4D78"/>
    <w:rsid w:val="007E3F92"/>
    <w:rsid w:val="007F174C"/>
    <w:rsid w:val="00814AEC"/>
    <w:rsid w:val="00836CD9"/>
    <w:rsid w:val="00844CA8"/>
    <w:rsid w:val="008475AE"/>
    <w:rsid w:val="00876B65"/>
    <w:rsid w:val="00885678"/>
    <w:rsid w:val="008B0C5B"/>
    <w:rsid w:val="008C671F"/>
    <w:rsid w:val="008E2484"/>
    <w:rsid w:val="008E5EE9"/>
    <w:rsid w:val="00921DCE"/>
    <w:rsid w:val="00922DE4"/>
    <w:rsid w:val="00935D1D"/>
    <w:rsid w:val="00965364"/>
    <w:rsid w:val="009769F6"/>
    <w:rsid w:val="009906B6"/>
    <w:rsid w:val="00991460"/>
    <w:rsid w:val="009A1A39"/>
    <w:rsid w:val="009B27F6"/>
    <w:rsid w:val="009B5AD1"/>
    <w:rsid w:val="009C008F"/>
    <w:rsid w:val="009C4AAE"/>
    <w:rsid w:val="009E0061"/>
    <w:rsid w:val="009E6671"/>
    <w:rsid w:val="009F14F5"/>
    <w:rsid w:val="009F22F7"/>
    <w:rsid w:val="00A6002A"/>
    <w:rsid w:val="00A901F2"/>
    <w:rsid w:val="00AD6667"/>
    <w:rsid w:val="00AE0E79"/>
    <w:rsid w:val="00AE39BB"/>
    <w:rsid w:val="00B313E4"/>
    <w:rsid w:val="00B40270"/>
    <w:rsid w:val="00B53BDD"/>
    <w:rsid w:val="00B56565"/>
    <w:rsid w:val="00B61B12"/>
    <w:rsid w:val="00B61CBA"/>
    <w:rsid w:val="00B77F47"/>
    <w:rsid w:val="00B802B3"/>
    <w:rsid w:val="00BB4203"/>
    <w:rsid w:val="00BD60C5"/>
    <w:rsid w:val="00BE1B39"/>
    <w:rsid w:val="00BE7B6D"/>
    <w:rsid w:val="00BF042E"/>
    <w:rsid w:val="00BF6612"/>
    <w:rsid w:val="00C142D3"/>
    <w:rsid w:val="00C27F2C"/>
    <w:rsid w:val="00C56CC2"/>
    <w:rsid w:val="00C7411F"/>
    <w:rsid w:val="00C83BE9"/>
    <w:rsid w:val="00CB07E6"/>
    <w:rsid w:val="00CE2BD9"/>
    <w:rsid w:val="00D12722"/>
    <w:rsid w:val="00D12C0A"/>
    <w:rsid w:val="00D431EE"/>
    <w:rsid w:val="00D4500D"/>
    <w:rsid w:val="00D60B37"/>
    <w:rsid w:val="00D70E60"/>
    <w:rsid w:val="00D81FE8"/>
    <w:rsid w:val="00D87554"/>
    <w:rsid w:val="00D97621"/>
    <w:rsid w:val="00DE481F"/>
    <w:rsid w:val="00E1012D"/>
    <w:rsid w:val="00E14E67"/>
    <w:rsid w:val="00E153C8"/>
    <w:rsid w:val="00E56D41"/>
    <w:rsid w:val="00E64403"/>
    <w:rsid w:val="00E71F53"/>
    <w:rsid w:val="00EB2E7C"/>
    <w:rsid w:val="00EB54C4"/>
    <w:rsid w:val="00EC0216"/>
    <w:rsid w:val="00ED4B35"/>
    <w:rsid w:val="00ED66B7"/>
    <w:rsid w:val="00ED7148"/>
    <w:rsid w:val="00EE5564"/>
    <w:rsid w:val="00EE63D8"/>
    <w:rsid w:val="00F07F80"/>
    <w:rsid w:val="00F2336D"/>
    <w:rsid w:val="00F4438B"/>
    <w:rsid w:val="00F74FA2"/>
    <w:rsid w:val="00F9028A"/>
    <w:rsid w:val="00FC3F3B"/>
    <w:rsid w:val="00FD0BF3"/>
    <w:rsid w:val="00FD259B"/>
    <w:rsid w:val="00F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CA48-5D97-4DE1-9A65-52120947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3B"/>
  </w:style>
  <w:style w:type="paragraph" w:styleId="1">
    <w:name w:val="heading 1"/>
    <w:basedOn w:val="a"/>
    <w:next w:val="a"/>
    <w:link w:val="10"/>
    <w:qFormat/>
    <w:rsid w:val="00710276"/>
    <w:pPr>
      <w:keepNext/>
      <w:jc w:val="right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C3E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601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836C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 Знак Знак Знак Знак"/>
    <w:basedOn w:val="a"/>
    <w:rsid w:val="006079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 Знак Знак Знак Знак Знак Знак Знак Знак Знак Знак Знак Знак Знак Знак Знак Знак Знак Знак Знак Знак Знак Знак"/>
    <w:basedOn w:val="a"/>
    <w:rsid w:val="004406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Indent 2"/>
    <w:basedOn w:val="a"/>
    <w:link w:val="22"/>
    <w:rsid w:val="005D66D2"/>
    <w:pPr>
      <w:ind w:left="-709" w:firstLine="709"/>
      <w:jc w:val="both"/>
    </w:pPr>
    <w:rPr>
      <w:sz w:val="24"/>
      <w:lang w:val="x-none" w:eastAsia="x-none"/>
    </w:rPr>
  </w:style>
  <w:style w:type="paragraph" w:customStyle="1" w:styleId="11">
    <w:name w:val=" Знак1 Знак Знак Знак Знак Знак Знак"/>
    <w:basedOn w:val="a"/>
    <w:rsid w:val="007102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0E3DD4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1 Знак Знак Знак Знак Знак Знак"/>
    <w:basedOn w:val="a"/>
    <w:rsid w:val="00D81F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965364"/>
    <w:rPr>
      <w:sz w:val="24"/>
    </w:rPr>
  </w:style>
  <w:style w:type="paragraph" w:styleId="a7">
    <w:name w:val="Body Text"/>
    <w:basedOn w:val="a"/>
    <w:link w:val="a8"/>
    <w:rsid w:val="00144385"/>
    <w:pPr>
      <w:spacing w:after="120"/>
    </w:pPr>
  </w:style>
  <w:style w:type="character" w:customStyle="1" w:styleId="a8">
    <w:name w:val="Основной текст Знак"/>
    <w:basedOn w:val="a0"/>
    <w:link w:val="a7"/>
    <w:rsid w:val="00144385"/>
  </w:style>
  <w:style w:type="paragraph" w:styleId="a9">
    <w:name w:val="header"/>
    <w:basedOn w:val="a"/>
    <w:link w:val="aa"/>
    <w:unhideWhenUsed/>
    <w:rsid w:val="00144385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  <w:lang w:val="en-US" w:eastAsia="x-none"/>
    </w:rPr>
  </w:style>
  <w:style w:type="character" w:customStyle="1" w:styleId="aa">
    <w:name w:val="Верхний колонтитул Знак"/>
    <w:link w:val="a9"/>
    <w:rsid w:val="00144385"/>
    <w:rPr>
      <w:i/>
      <w:lang w:val="en-US"/>
    </w:rPr>
  </w:style>
  <w:style w:type="table" w:styleId="ab">
    <w:name w:val="Table Grid"/>
    <w:basedOn w:val="a1"/>
    <w:rsid w:val="0014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C3E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030B03"/>
    <w:rPr>
      <w:sz w:val="24"/>
    </w:rPr>
  </w:style>
  <w:style w:type="character" w:styleId="ac">
    <w:name w:val="Hyperlink"/>
    <w:rsid w:val="00784995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73499A"/>
  </w:style>
  <w:style w:type="paragraph" w:customStyle="1" w:styleId="ConsPlusNonformat">
    <w:name w:val="ConsPlusNonformat"/>
    <w:rsid w:val="007349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49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73499A"/>
    <w:pPr>
      <w:spacing w:before="120"/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ae">
    <w:name w:val="Название Знак"/>
    <w:link w:val="ad"/>
    <w:rsid w:val="0073499A"/>
    <w:rPr>
      <w:rFonts w:ascii="Tahoma" w:hAnsi="Tahoma"/>
      <w:b/>
      <w:sz w:val="24"/>
      <w:lang w:val="x-none" w:eastAsia="x-none"/>
    </w:rPr>
  </w:style>
  <w:style w:type="paragraph" w:customStyle="1" w:styleId="ConsNonformat">
    <w:name w:val="ConsNonformat"/>
    <w:rsid w:val="007349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sid w:val="0073499A"/>
    <w:rPr>
      <w:rFonts w:ascii="Tahoma" w:hAnsi="Tahoma" w:cs="Tahoma"/>
      <w:sz w:val="16"/>
      <w:szCs w:val="16"/>
    </w:rPr>
  </w:style>
  <w:style w:type="paragraph" w:customStyle="1" w:styleId="af">
    <w:name w:val=" Знак Знак Знак Знак Знак Знак Знак"/>
    <w:basedOn w:val="a"/>
    <w:rsid w:val="007349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40">
    <w:name w:val="Заголовок 4 Знак"/>
    <w:link w:val="4"/>
    <w:semiHidden/>
    <w:rsid w:val="000601A4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3E568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E5688"/>
  </w:style>
  <w:style w:type="paragraph" w:customStyle="1" w:styleId="210">
    <w:name w:val="Основной текст с отступом 21"/>
    <w:basedOn w:val="a"/>
    <w:rsid w:val="001660BE"/>
    <w:pPr>
      <w:suppressAutoHyphens/>
      <w:ind w:left="-709" w:firstLine="709"/>
      <w:jc w:val="both"/>
    </w:pPr>
    <w:rPr>
      <w:sz w:val="24"/>
      <w:lang w:eastAsia="zh-CN"/>
    </w:rPr>
  </w:style>
  <w:style w:type="character" w:customStyle="1" w:styleId="WW8Num1z0">
    <w:name w:val="WW8Num1z0"/>
    <w:rsid w:val="00BF6612"/>
    <w:rPr>
      <w:rFonts w:ascii="Arial" w:hAnsi="Arial" w:cs="Arial" w:hint="default"/>
      <w:sz w:val="24"/>
    </w:rPr>
  </w:style>
  <w:style w:type="paragraph" w:customStyle="1" w:styleId="Default">
    <w:name w:val="Default"/>
    <w:rsid w:val="00BF661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2">
    <w:name w:val="Шапка(паспорт) документа"/>
    <w:basedOn w:val="a"/>
    <w:rsid w:val="00BF66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hAnsi="Arial"/>
      <w:b/>
      <w:color w:val="000000"/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BF661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A6E42B81DF971398772FD0A7AA9683747227957624C12E0D2D9ADD75C04485907BDFD8710FFE6C838E9E4E730E312D983348E77345F6E2B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3A6E42B81DF971398772FD0A7AA9683747227957624C12E0D2D9ADD75C04485907BDFD841BAAB78466B0B7A47BEE12C09F348E26jAO" TargetMode="External"/><Relationship Id="rId5" Type="http://schemas.openxmlformats.org/officeDocument/2006/relationships/hyperlink" Target="consultantplus://offline/ref=EE3A6E42B81DF971398772FD0A7AA9683746247C546B4C12E0D2D9ADD75C04485907BDFD8710FDE0C138E9E4E730E312D983348E77345F6E2Bj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4385</CharactersWithSpaces>
  <SharedDoc>false</SharedDoc>
  <HLinks>
    <vt:vector size="18" baseType="variant"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consultantplus://offline/ref=EE3A6E42B81DF971398772FD0A7AA9683747227957624C12E0D2D9ADD75C04485907BDFD8710FFE6C838E9E4E730E312D983348E77345F6E2Bj2O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consultantplus://offline/ref=EE3A6E42B81DF971398772FD0A7AA9683747227957624C12E0D2D9ADD75C04485907BDFD841BAAB78466B0B7A47BEE12C09F348E26jAO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consultantplus://offline/ref=EE3A6E42B81DF971398772FD0A7AA9683746247C546B4C12E0D2D9ADD75C04485907BDFD8710FDE0C138E9E4E730E312D983348E77345F6E2Bj2O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---</dc:creator>
  <cp:keywords/>
  <cp:lastModifiedBy>Полина А. Ходакова</cp:lastModifiedBy>
  <cp:revision>2</cp:revision>
  <cp:lastPrinted>2024-07-30T13:48:00Z</cp:lastPrinted>
  <dcterms:created xsi:type="dcterms:W3CDTF">2024-08-02T11:19:00Z</dcterms:created>
  <dcterms:modified xsi:type="dcterms:W3CDTF">2024-08-02T11:19:00Z</dcterms:modified>
</cp:coreProperties>
</file>