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DD" w:rsidRDefault="007E598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F6093E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420FDD" w:rsidRDefault="007E5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вскрытия конвертов и рассмотрения заявок на участие </w:t>
      </w:r>
    </w:p>
    <w:p w:rsidR="00420FDD" w:rsidRDefault="007E5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открытом аукционе на право заключения договоров на организацию ярмарки выходного дня на территории муниципального образования </w:t>
      </w:r>
    </w:p>
    <w:p w:rsidR="00420FDD" w:rsidRDefault="007E598A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Узловая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20FDD" w:rsidRDefault="00420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FDD" w:rsidRDefault="00F6093E">
      <w:pPr>
        <w:spacing w:line="24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27.11</w:t>
      </w:r>
      <w:r w:rsidR="007E598A">
        <w:rPr>
          <w:rFonts w:ascii="Times New Roman" w:hAnsi="Times New Roman" w:cs="Times New Roman"/>
          <w:b/>
          <w:sz w:val="28"/>
          <w:szCs w:val="28"/>
        </w:rPr>
        <w:t>.2024 г. 09 час. 30 мин.</w:t>
      </w:r>
    </w:p>
    <w:p w:rsidR="00420FDD" w:rsidRDefault="007E59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 г. Узловая пл. Ленина, д.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 42</w:t>
      </w:r>
    </w:p>
    <w:p w:rsidR="00420FDD" w:rsidRDefault="007E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945" w:type="dxa"/>
        <w:tblInd w:w="60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3000"/>
        <w:gridCol w:w="6945"/>
      </w:tblGrid>
      <w:tr w:rsidR="00F6093E" w:rsidTr="00F6093E">
        <w:trPr>
          <w:trHeight w:val="86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93E" w:rsidRPr="00F6093E" w:rsidRDefault="00F6093E" w:rsidP="00C205BA">
            <w:pPr>
              <w:widowControl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F6093E">
              <w:rPr>
                <w:rFonts w:ascii="PT Astra Serif" w:hAnsi="PT Astra Serif"/>
                <w:sz w:val="28"/>
                <w:szCs w:val="28"/>
              </w:rPr>
              <w:t xml:space="preserve">Трегубова </w:t>
            </w:r>
          </w:p>
          <w:p w:rsidR="00F6093E" w:rsidRPr="00F6093E" w:rsidRDefault="00F6093E" w:rsidP="00C205BA">
            <w:pPr>
              <w:widowControl w:val="0"/>
              <w:contextualSpacing/>
              <w:rPr>
                <w:rFonts w:ascii="PT Astra Serif" w:hAnsi="PT Astra Serif"/>
              </w:rPr>
            </w:pPr>
            <w:r w:rsidRPr="00F6093E">
              <w:rPr>
                <w:rFonts w:ascii="PT Astra Serif" w:hAnsi="PT Astra Serif"/>
                <w:sz w:val="28"/>
                <w:szCs w:val="28"/>
              </w:rPr>
              <w:t>Елена Петровна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93E" w:rsidRPr="00F6093E" w:rsidRDefault="00F6093E" w:rsidP="00F6093E">
            <w:pPr>
              <w:widowControl w:val="0"/>
              <w:contextualSpacing/>
              <w:rPr>
                <w:rFonts w:ascii="PT Astra Serif" w:hAnsi="PT Astra Serif"/>
              </w:rPr>
            </w:pPr>
            <w:r w:rsidRPr="00F6093E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F6093E">
              <w:rPr>
                <w:rFonts w:ascii="PT Astra Serif" w:hAnsi="PT Astra Serif"/>
                <w:sz w:val="28"/>
                <w:szCs w:val="28"/>
              </w:rPr>
              <w:t>Узловский</w:t>
            </w:r>
            <w:proofErr w:type="spellEnd"/>
            <w:r w:rsidRPr="00F6093E">
              <w:rPr>
                <w:rFonts w:ascii="PT Astra Serif" w:hAnsi="PT Astra Serif"/>
                <w:sz w:val="28"/>
                <w:szCs w:val="28"/>
              </w:rPr>
              <w:t xml:space="preserve"> район, председатель комиссии</w:t>
            </w:r>
          </w:p>
        </w:tc>
      </w:tr>
      <w:tr w:rsidR="00F6093E" w:rsidTr="00F6093E">
        <w:trPr>
          <w:trHeight w:val="143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93E" w:rsidRPr="00F6093E" w:rsidRDefault="00F6093E" w:rsidP="00C205BA">
            <w:pPr>
              <w:widowControl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F6093E">
              <w:rPr>
                <w:rFonts w:ascii="PT Astra Serif" w:hAnsi="PT Astra Serif"/>
                <w:sz w:val="28"/>
                <w:szCs w:val="28"/>
              </w:rPr>
              <w:t xml:space="preserve">Митасова </w:t>
            </w:r>
          </w:p>
          <w:p w:rsidR="00F6093E" w:rsidRPr="00F6093E" w:rsidRDefault="00F6093E" w:rsidP="00C205BA">
            <w:pPr>
              <w:widowControl w:val="0"/>
              <w:contextualSpacing/>
              <w:rPr>
                <w:rFonts w:ascii="PT Astra Serif" w:hAnsi="PT Astra Serif"/>
              </w:rPr>
            </w:pPr>
            <w:r w:rsidRPr="00F6093E">
              <w:rPr>
                <w:rFonts w:ascii="PT Astra Serif" w:hAnsi="PT Astra Serif"/>
                <w:sz w:val="28"/>
                <w:szCs w:val="28"/>
              </w:rPr>
              <w:t>Ирина Вячеславовна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93E" w:rsidRPr="00F6093E" w:rsidRDefault="00F6093E" w:rsidP="00F6093E">
            <w:pPr>
              <w:widowControl w:val="0"/>
              <w:contextualSpacing/>
              <w:rPr>
                <w:rFonts w:ascii="PT Astra Serif" w:hAnsi="PT Astra Serif"/>
              </w:rPr>
            </w:pPr>
            <w:r w:rsidRPr="00F6093E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  <w:bookmarkStart w:id="0" w:name="__DdeLink__903_2783202739"/>
            <w:r w:rsidRPr="00F6093E">
              <w:rPr>
                <w:rFonts w:ascii="PT Astra Serif" w:hAnsi="PT Astra Serif"/>
                <w:sz w:val="28"/>
                <w:szCs w:val="28"/>
              </w:rPr>
              <w:t>комитета экономического развития и предпринимательства</w:t>
            </w:r>
            <w:bookmarkEnd w:id="0"/>
            <w:r w:rsidRPr="00F6093E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F6093E">
              <w:rPr>
                <w:rFonts w:ascii="PT Astra Serif" w:hAnsi="PT Astra Serif"/>
                <w:sz w:val="28"/>
                <w:szCs w:val="28"/>
              </w:rPr>
              <w:t>Узловский</w:t>
            </w:r>
            <w:proofErr w:type="spellEnd"/>
            <w:r w:rsidRPr="00F6093E">
              <w:rPr>
                <w:rFonts w:ascii="PT Astra Serif" w:hAnsi="PT Astra Serif"/>
                <w:sz w:val="28"/>
                <w:szCs w:val="28"/>
              </w:rPr>
              <w:t xml:space="preserve"> район, заместитель председателя комиссии</w:t>
            </w:r>
          </w:p>
        </w:tc>
      </w:tr>
      <w:tr w:rsidR="00F6093E" w:rsidTr="00F6093E">
        <w:trPr>
          <w:trHeight w:val="883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93E" w:rsidRPr="00F6093E" w:rsidRDefault="00F6093E" w:rsidP="00C205BA">
            <w:pPr>
              <w:widowControl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093E">
              <w:rPr>
                <w:rFonts w:ascii="PT Astra Serif" w:hAnsi="PT Astra Serif"/>
                <w:sz w:val="28"/>
                <w:szCs w:val="28"/>
              </w:rPr>
              <w:t>Мызникова</w:t>
            </w:r>
            <w:proofErr w:type="spellEnd"/>
            <w:r w:rsidRPr="00F6093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6093E" w:rsidRPr="00F6093E" w:rsidRDefault="00F6093E" w:rsidP="00C205BA">
            <w:pPr>
              <w:widowControl w:val="0"/>
              <w:contextualSpacing/>
              <w:rPr>
                <w:rFonts w:ascii="PT Astra Serif" w:hAnsi="PT Astra Serif"/>
              </w:rPr>
            </w:pPr>
            <w:r w:rsidRPr="00F6093E">
              <w:rPr>
                <w:rFonts w:ascii="PT Astra Serif" w:hAnsi="PT Astra Serif"/>
                <w:sz w:val="28"/>
                <w:szCs w:val="28"/>
              </w:rPr>
              <w:t>Светлана Михайловна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93E" w:rsidRPr="00F6093E" w:rsidRDefault="008D1011" w:rsidP="00F6093E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руководитель аппарата, </w:t>
            </w:r>
            <w:r w:rsidR="00F6093E" w:rsidRPr="00F6093E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правовой работе администрации муниципального образования </w:t>
            </w:r>
            <w:proofErr w:type="spellStart"/>
            <w:r w:rsidR="00F6093E" w:rsidRPr="00F6093E">
              <w:rPr>
                <w:rFonts w:ascii="PT Astra Serif" w:hAnsi="PT Astra Serif"/>
                <w:sz w:val="28"/>
                <w:szCs w:val="28"/>
              </w:rPr>
              <w:t>Узловский</w:t>
            </w:r>
            <w:proofErr w:type="spellEnd"/>
            <w:r w:rsidR="00F6093E" w:rsidRPr="00F6093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F6093E" w:rsidTr="00F6093E">
        <w:trPr>
          <w:trHeight w:val="1150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93E" w:rsidRPr="00F6093E" w:rsidRDefault="00F6093E" w:rsidP="00C205BA">
            <w:pPr>
              <w:widowControl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093E">
              <w:rPr>
                <w:rFonts w:ascii="PT Astra Serif" w:hAnsi="PT Astra Serif"/>
                <w:sz w:val="28"/>
                <w:szCs w:val="28"/>
              </w:rPr>
              <w:t>Мифтахова</w:t>
            </w:r>
            <w:proofErr w:type="spellEnd"/>
          </w:p>
          <w:p w:rsidR="00F6093E" w:rsidRPr="00F6093E" w:rsidRDefault="00F6093E" w:rsidP="00C205BA">
            <w:pPr>
              <w:widowControl w:val="0"/>
              <w:contextualSpacing/>
              <w:rPr>
                <w:rFonts w:ascii="PT Astra Serif" w:hAnsi="PT Astra Serif"/>
              </w:rPr>
            </w:pPr>
            <w:proofErr w:type="spellStart"/>
            <w:r w:rsidRPr="00F6093E">
              <w:rPr>
                <w:rFonts w:ascii="PT Astra Serif" w:hAnsi="PT Astra Serif"/>
                <w:sz w:val="28"/>
                <w:szCs w:val="28"/>
              </w:rPr>
              <w:t>Анися</w:t>
            </w:r>
            <w:proofErr w:type="spellEnd"/>
            <w:r w:rsidRPr="00F609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6093E">
              <w:rPr>
                <w:rFonts w:ascii="PT Astra Serif" w:hAnsi="PT Astra Serif"/>
                <w:sz w:val="28"/>
                <w:szCs w:val="28"/>
              </w:rPr>
              <w:t>Рафигатовна</w:t>
            </w:r>
            <w:proofErr w:type="spellEnd"/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93E" w:rsidRPr="00F6093E" w:rsidRDefault="00F6093E" w:rsidP="00F6093E">
            <w:pPr>
              <w:widowControl w:val="0"/>
              <w:contextualSpacing/>
              <w:rPr>
                <w:rFonts w:ascii="PT Astra Serif" w:hAnsi="PT Astra Serif"/>
              </w:rPr>
            </w:pPr>
            <w:r w:rsidRPr="00F6093E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земельным и имущественным отношениям администрации муниципального образования </w:t>
            </w:r>
            <w:proofErr w:type="spellStart"/>
            <w:r w:rsidRPr="00F6093E">
              <w:rPr>
                <w:rFonts w:ascii="PT Astra Serif" w:hAnsi="PT Astra Serif"/>
                <w:sz w:val="28"/>
                <w:szCs w:val="28"/>
              </w:rPr>
              <w:t>Узловский</w:t>
            </w:r>
            <w:proofErr w:type="spellEnd"/>
            <w:r w:rsidRPr="00F6093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</w:tbl>
    <w:p w:rsidR="00F6093E" w:rsidRDefault="00F6093E">
      <w:pPr>
        <w:spacing w:after="0" w:line="240" w:lineRule="auto"/>
      </w:pPr>
    </w:p>
    <w:p w:rsidR="00420FDD" w:rsidRDefault="007E598A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20FDD" w:rsidRDefault="007E59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Вскрытие конвертов и р</w:t>
      </w:r>
      <w:r w:rsidR="00F6093E">
        <w:rPr>
          <w:rFonts w:ascii="Times New Roman" w:hAnsi="Times New Roman" w:cs="Times New Roman"/>
          <w:sz w:val="28"/>
          <w:szCs w:val="28"/>
        </w:rPr>
        <w:t xml:space="preserve">ассмотрение заявок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открытом аукционе за право заключения договоров на организацию  ярмарки выходного дня на территории муниципального образования город Узловая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20FDD" w:rsidRDefault="007E598A">
      <w:pPr>
        <w:pStyle w:val="a7"/>
        <w:tabs>
          <w:tab w:val="left" w:pos="0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аукциона: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20FDD" w:rsidRDefault="007E59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организатора: </w:t>
      </w:r>
      <w:r>
        <w:rPr>
          <w:rFonts w:ascii="Times New Roman" w:hAnsi="Times New Roman" w:cs="Times New Roman"/>
          <w:sz w:val="28"/>
          <w:szCs w:val="28"/>
        </w:rPr>
        <w:t xml:space="preserve">Тульская область, г. Узловая, пл. Ленина, д.1. </w:t>
      </w:r>
    </w:p>
    <w:p w:rsidR="00420FDD" w:rsidRDefault="007E59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Официальное печатное издание для опубликования информации об открытом   аукционе:</w:t>
      </w:r>
      <w:r>
        <w:rPr>
          <w:rFonts w:ascii="Times New Roman" w:hAnsi="Times New Roman" w:cs="Times New Roman"/>
          <w:sz w:val="28"/>
          <w:szCs w:val="28"/>
        </w:rPr>
        <w:t xml:space="preserve"> 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Знамя.Узловский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20FDD" w:rsidRDefault="007E598A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 xml:space="preserve">Официальный интернет – сайт </w:t>
      </w:r>
      <w:hyperlink r:id="rId5">
        <w:proofErr w:type="spellStart"/>
        <w:r>
          <w:rPr>
            <w:rFonts w:ascii="Times New Roman" w:hAnsi="Times New Roman" w:cs="Times New Roman"/>
            <w:b/>
            <w:color w:val="002060"/>
            <w:sz w:val="28"/>
            <w:szCs w:val="28"/>
            <w:lang w:val="en-US"/>
          </w:rPr>
          <w:t>uzlovaya</w:t>
        </w:r>
        <w:proofErr w:type="spellEnd"/>
        <w:r>
          <w:rPr>
            <w:rFonts w:ascii="Times New Roman" w:hAnsi="Times New Roman" w:cs="Times New Roman"/>
            <w:b/>
            <w:color w:val="002060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b/>
            <w:color w:val="002060"/>
            <w:sz w:val="28"/>
            <w:szCs w:val="28"/>
          </w:rPr>
          <w:t>tularegion</w:t>
        </w:r>
        <w:proofErr w:type="spellEnd"/>
        <w:r>
          <w:rPr>
            <w:rFonts w:ascii="Times New Roman" w:hAnsi="Times New Roman" w:cs="Times New Roman"/>
            <w:b/>
            <w:color w:val="002060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b/>
            <w:color w:val="002060"/>
            <w:sz w:val="28"/>
            <w:szCs w:val="28"/>
            <w:lang w:val="en-US"/>
          </w:rPr>
          <w:t>ru</w:t>
        </w:r>
        <w:proofErr w:type="spellEnd"/>
      </w:hyperlink>
    </w:p>
    <w:p w:rsidR="00420FDD" w:rsidRDefault="007E59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контактного телефона 8(48731) 6-52-39, 6-19-57.</w:t>
      </w:r>
    </w:p>
    <w:p w:rsidR="00420FDD" w:rsidRDefault="007E59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экономического развития и предпринимательства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420FDD" w:rsidRDefault="007E598A">
      <w:pPr>
        <w:spacing w:after="0" w:line="240" w:lineRule="auto"/>
        <w:ind w:firstLine="709"/>
      </w:pPr>
      <w:r w:rsidRPr="00064B7B">
        <w:rPr>
          <w:rFonts w:ascii="Times New Roman" w:hAnsi="Times New Roman" w:cs="Times New Roman"/>
          <w:b/>
          <w:sz w:val="28"/>
          <w:szCs w:val="28"/>
        </w:rPr>
        <w:t>Предмет аукциона:</w:t>
      </w:r>
      <w:r w:rsidRPr="00064B7B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на организацию ярмарки выходног</w:t>
      </w:r>
      <w:r w:rsidR="00064B7B" w:rsidRPr="00064B7B">
        <w:rPr>
          <w:rFonts w:ascii="Times New Roman" w:hAnsi="Times New Roman" w:cs="Times New Roman"/>
          <w:sz w:val="28"/>
          <w:szCs w:val="28"/>
        </w:rPr>
        <w:t>о дня в период с 06.12.2024 г. по 08.12.2024 г. (лот №22</w:t>
      </w:r>
      <w:r w:rsidRPr="00064B7B">
        <w:rPr>
          <w:rFonts w:ascii="Times New Roman" w:hAnsi="Times New Roman" w:cs="Times New Roman"/>
          <w:sz w:val="28"/>
          <w:szCs w:val="28"/>
        </w:rPr>
        <w:t xml:space="preserve">) </w:t>
      </w:r>
      <w:r w:rsidR="008D1011">
        <w:rPr>
          <w:rFonts w:ascii="Times New Roman" w:hAnsi="Times New Roman" w:cs="Times New Roman"/>
          <w:sz w:val="28"/>
          <w:szCs w:val="28"/>
        </w:rPr>
        <w:t>и в период с 20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8D1011">
        <w:rPr>
          <w:rFonts w:ascii="Times New Roman" w:hAnsi="Times New Roman" w:cs="Times New Roman"/>
          <w:sz w:val="28"/>
          <w:szCs w:val="28"/>
        </w:rPr>
        <w:t>.2024 г. по 22</w:t>
      </w:r>
      <w:r w:rsidR="00064B7B" w:rsidRPr="00064B7B">
        <w:rPr>
          <w:rFonts w:ascii="Times New Roman" w:hAnsi="Times New Roman" w:cs="Times New Roman"/>
          <w:sz w:val="28"/>
          <w:szCs w:val="28"/>
        </w:rPr>
        <w:t>.12</w:t>
      </w:r>
      <w:r w:rsidRPr="00064B7B">
        <w:rPr>
          <w:rFonts w:ascii="Times New Roman" w:hAnsi="Times New Roman" w:cs="Times New Roman"/>
          <w:sz w:val="28"/>
          <w:szCs w:val="28"/>
        </w:rPr>
        <w:t>.2024 г. (лот №</w:t>
      </w:r>
      <w:r w:rsidR="00064B7B" w:rsidRPr="00064B7B">
        <w:rPr>
          <w:rFonts w:ascii="Times New Roman" w:hAnsi="Times New Roman" w:cs="Times New Roman"/>
          <w:sz w:val="28"/>
          <w:szCs w:val="28"/>
        </w:rPr>
        <w:t>23</w:t>
      </w:r>
      <w:r w:rsidRPr="00064B7B">
        <w:rPr>
          <w:rFonts w:ascii="Times New Roman" w:hAnsi="Times New Roman" w:cs="Times New Roman"/>
          <w:sz w:val="28"/>
          <w:szCs w:val="28"/>
        </w:rPr>
        <w:t xml:space="preserve">) на территории муниципального образования город Узловая </w:t>
      </w:r>
      <w:proofErr w:type="spellStart"/>
      <w:r w:rsidRPr="00064B7B">
        <w:rPr>
          <w:rFonts w:ascii="Times New Roman" w:hAnsi="Times New Roman" w:cs="Times New Roman"/>
          <w:sz w:val="28"/>
          <w:szCs w:val="28"/>
        </w:rPr>
        <w:t>Узловского</w:t>
      </w:r>
      <w:proofErr w:type="spellEnd"/>
      <w:r w:rsidRPr="00064B7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20FDD" w:rsidRDefault="007E598A">
      <w:pPr>
        <w:spacing w:after="0" w:line="240" w:lineRule="auto"/>
        <w:ind w:firstLine="709"/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hi-IN"/>
        </w:rPr>
        <w:t xml:space="preserve">Заявки рассматриваются аукционной комиссией, состав которой </w:t>
      </w:r>
      <w:proofErr w:type="gramStart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hi-IN"/>
        </w:rPr>
        <w:t>определен  распоряжением</w:t>
      </w:r>
      <w:proofErr w:type="gramEnd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hi-IN"/>
        </w:rPr>
        <w:t xml:space="preserve">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hi-IN"/>
        </w:rPr>
        <w:t>Узловский</w:t>
      </w:r>
      <w:proofErr w:type="spellEnd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hi-IN"/>
        </w:rPr>
        <w:t xml:space="preserve"> район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№ </w:t>
      </w:r>
      <w:r w:rsidRPr="00F6093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 w:bidi="hi-IN"/>
        </w:rPr>
        <w:t>134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 w:bidi="hi-IN"/>
        </w:rPr>
        <w:t>-Р от 01</w:t>
      </w:r>
      <w:r w:rsidRPr="00F6093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 w:bidi="hi-IN"/>
        </w:rPr>
        <w:t>.04.2024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 года  «</w:t>
      </w:r>
      <w:r>
        <w:rPr>
          <w:rFonts w:ascii="Times New Roman" w:eastAsia="Calibri" w:hAnsi="Times New Roman" w:cs="Arial"/>
          <w:color w:val="auto"/>
          <w:kern w:val="2"/>
          <w:sz w:val="28"/>
          <w:szCs w:val="28"/>
          <w:lang w:eastAsia="en-US" w:bidi="hi-IN"/>
        </w:rPr>
        <w:t xml:space="preserve">Об утверждении состава аукционной комиссии для проведения аукционов на право заключения договоров на размещение нестационарных торговых объектов и организацию ярмарок выходного дня на территории муниципального образования </w:t>
      </w:r>
      <w:proofErr w:type="spellStart"/>
      <w:r>
        <w:rPr>
          <w:rFonts w:ascii="Times New Roman" w:eastAsia="Calibri" w:hAnsi="Times New Roman" w:cs="Arial"/>
          <w:color w:val="auto"/>
          <w:kern w:val="2"/>
          <w:sz w:val="28"/>
          <w:szCs w:val="28"/>
          <w:lang w:eastAsia="en-US" w:bidi="hi-IN"/>
        </w:rPr>
        <w:t>Узловский</w:t>
      </w:r>
      <w:proofErr w:type="spellEnd"/>
      <w:r>
        <w:rPr>
          <w:rFonts w:ascii="Times New Roman" w:eastAsia="Calibri" w:hAnsi="Times New Roman" w:cs="Arial"/>
          <w:color w:val="auto"/>
          <w:kern w:val="2"/>
          <w:sz w:val="28"/>
          <w:szCs w:val="28"/>
          <w:lang w:eastAsia="en-US" w:bidi="hi-IN"/>
        </w:rPr>
        <w:t xml:space="preserve"> район».</w:t>
      </w:r>
    </w:p>
    <w:p w:rsidR="00420FDD" w:rsidRDefault="007E598A">
      <w:pPr>
        <w:spacing w:after="0" w:line="240" w:lineRule="auto"/>
        <w:ind w:firstLine="709"/>
        <w:rPr>
          <w:rFonts w:ascii="PT Astra Serif" w:eastAsia="NSimSun" w:hAnsi="PT Astra Serif" w:cs="Mangal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hi-IN"/>
        </w:rPr>
        <w:lastRenderedPageBreak/>
        <w:t xml:space="preserve">В состав аукционной комиссии входит 7 человек. Заседание </w:t>
      </w:r>
      <w:proofErr w:type="gramStart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hi-IN"/>
        </w:rPr>
        <w:t>проводится  в</w:t>
      </w:r>
      <w:proofErr w:type="gramEnd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hi-IN"/>
        </w:rPr>
        <w:t xml:space="preserve"> </w:t>
      </w: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присутствии 4 человек.  Кворум имеется, комиссия правомочна. </w:t>
      </w:r>
    </w:p>
    <w:p w:rsidR="00420FDD" w:rsidRDefault="007E598A">
      <w:pPr>
        <w:spacing w:after="0" w:line="240" w:lineRule="auto"/>
        <w:ind w:firstLine="709"/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hi-IN"/>
        </w:rPr>
        <w:t xml:space="preserve">05 декабря 2023 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 xml:space="preserve">на официальном сайте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>Узловский</w:t>
      </w:r>
      <w:proofErr w:type="spellEnd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 xml:space="preserve"> район было размещено </w:t>
      </w:r>
      <w:bookmarkStart w:id="1" w:name="__DdeLink__3357_4250374347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 xml:space="preserve">постановление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>Узловский</w:t>
      </w:r>
      <w:proofErr w:type="spellEnd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 xml:space="preserve"> район </w:t>
      </w:r>
      <w:bookmarkStart w:id="2" w:name="__DdeLink__3357_42503743471"/>
      <w:bookmarkStart w:id="3" w:name="__DdeLink__1573_1622205065"/>
      <w:bookmarkEnd w:id="1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>№1993 от 05.12.2023 «</w:t>
      </w:r>
      <w:r>
        <w:rPr>
          <w:rFonts w:ascii="Times New Roman" w:eastAsia="Times New Roman" w:hAnsi="Times New Roman" w:cs="Times New Roman"/>
          <w:kern w:val="2"/>
          <w:sz w:val="28"/>
          <w:szCs w:val="28"/>
          <w:highlight w:val="white"/>
          <w:lang w:eastAsia="en-US" w:bidi="hi-IN"/>
        </w:rPr>
        <w:t>Об утверждении графика проведения ярмарок</w:t>
      </w:r>
      <w:r>
        <w:rPr>
          <w:rFonts w:ascii="Times New Roman" w:eastAsia="Calibri" w:hAnsi="Times New Roman" w:cs="Times New Roman"/>
          <w:kern w:val="2"/>
          <w:sz w:val="28"/>
          <w:szCs w:val="28"/>
          <w:highlight w:val="white"/>
          <w:lang w:eastAsia="en-US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highlight w:val="white"/>
          <w:lang w:eastAsia="en-US" w:bidi="hi-IN"/>
        </w:rPr>
        <w:t xml:space="preserve">выходного дня на территории муниципального образования город Узловая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highlight w:val="white"/>
          <w:lang w:eastAsia="en-US" w:bidi="hi-IN"/>
        </w:rPr>
        <w:t>Узловского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highlight w:val="white"/>
          <w:lang w:eastAsia="en-US" w:bidi="hi-IN"/>
        </w:rPr>
        <w:t xml:space="preserve"> района на 2024 год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>»</w:t>
      </w:r>
      <w:bookmarkEnd w:id="2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>.</w:t>
      </w:r>
      <w:bookmarkEnd w:id="3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highlight w:val="white"/>
          <w:lang w:eastAsia="en-US" w:bidi="hi-IN"/>
        </w:rPr>
        <w:t xml:space="preserve"> </w:t>
      </w:r>
      <w:r w:rsidRPr="007E598A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eastAsia="en-US" w:bidi="hi-IN"/>
        </w:rPr>
        <w:t xml:space="preserve">05.12.2023 в газете «Знамя. </w:t>
      </w:r>
      <w:proofErr w:type="spellStart"/>
      <w:r w:rsidRPr="007E598A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eastAsia="en-US" w:bidi="hi-IN"/>
        </w:rPr>
        <w:t>Узловский</w:t>
      </w:r>
      <w:proofErr w:type="spellEnd"/>
      <w:r w:rsidRPr="007E598A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eastAsia="en-US" w:bidi="hi-IN"/>
        </w:rPr>
        <w:t xml:space="preserve"> район» опубликовано извещение о проведении открытого аукциона.</w:t>
      </w:r>
    </w:p>
    <w:p w:rsidR="00420FDD" w:rsidRDefault="007E598A">
      <w:pPr>
        <w:spacing w:after="0" w:line="240" w:lineRule="auto"/>
        <w:ind w:firstLine="709"/>
        <w:rPr>
          <w:rFonts w:ascii="PT Astra Serif" w:eastAsia="NSimSun" w:hAnsi="PT Astra Serif" w:cs="Mangal"/>
          <w:color w:val="auto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>Заявки на участие в аукционе принима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лись </w:t>
      </w:r>
      <w:r w:rsidR="00064B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 18.11</w:t>
      </w:r>
      <w:r w:rsidRPr="00F6093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.2024</w:t>
      </w:r>
      <w:r w:rsidR="00064B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по </w:t>
      </w:r>
      <w:proofErr w:type="gramStart"/>
      <w:r w:rsidR="00064B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26.11</w:t>
      </w:r>
      <w:r w:rsidRPr="00F6093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.2024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года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, приём заявок на уча</w:t>
      </w:r>
      <w:r w:rsidR="00064B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стие в аукционе был прекращён 26.11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.2024 г. в 17.00</w:t>
      </w: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часов.</w:t>
      </w:r>
    </w:p>
    <w:p w:rsidR="00420FDD" w:rsidRDefault="007E598A">
      <w:pPr>
        <w:spacing w:after="0" w:line="240" w:lineRule="auto"/>
        <w:ind w:firstLine="709"/>
        <w:rPr>
          <w:rFonts w:ascii="PT Astra Serif" w:eastAsia="NSimSun" w:hAnsi="PT Astra Serif" w:cs="Mangal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auto"/>
          <w:kern w:val="2"/>
          <w:sz w:val="28"/>
          <w:szCs w:val="28"/>
          <w:lang w:eastAsia="zh-CN" w:bidi="hi-IN"/>
        </w:rPr>
        <w:t xml:space="preserve">Согласно сведениям, представленным </w:t>
      </w:r>
      <w:r w:rsidR="00064B7B">
        <w:rPr>
          <w:rFonts w:ascii="Times New Roman" w:eastAsia="NSimSun" w:hAnsi="Times New Roman" w:cs="Times New Roman"/>
          <w:bCs/>
          <w:color w:val="auto"/>
          <w:kern w:val="2"/>
          <w:sz w:val="28"/>
          <w:szCs w:val="28"/>
          <w:lang w:eastAsia="zh-CN" w:bidi="hi-IN"/>
        </w:rPr>
        <w:t>председателем</w:t>
      </w:r>
      <w:r>
        <w:rPr>
          <w:rFonts w:ascii="Times New Roman" w:eastAsia="Times New Roman" w:hAnsi="Times New Roman" w:cs="Arial"/>
          <w:bCs/>
          <w:color w:val="000000"/>
          <w:kern w:val="2"/>
          <w:sz w:val="28"/>
          <w:szCs w:val="28"/>
          <w:lang w:eastAsia="zh-CN" w:bidi="hi-IN"/>
        </w:rPr>
        <w:t xml:space="preserve"> комитета экономического развития и </w:t>
      </w:r>
      <w:proofErr w:type="gramStart"/>
      <w:r>
        <w:rPr>
          <w:rFonts w:ascii="Times New Roman" w:eastAsia="Times New Roman" w:hAnsi="Times New Roman" w:cs="Arial"/>
          <w:bCs/>
          <w:color w:val="000000"/>
          <w:kern w:val="2"/>
          <w:sz w:val="28"/>
          <w:szCs w:val="28"/>
          <w:lang w:eastAsia="zh-CN" w:bidi="hi-IN"/>
        </w:rPr>
        <w:t xml:space="preserve">предпринимательства </w:t>
      </w:r>
      <w:r w:rsidR="00064B7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администрации</w:t>
      </w:r>
      <w:proofErr w:type="gramEnd"/>
      <w:r w:rsidR="00064B7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муниципального образования </w:t>
      </w:r>
      <w:proofErr w:type="spellStart"/>
      <w:r w:rsidR="00064B7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Узловский</w:t>
      </w:r>
      <w:proofErr w:type="spellEnd"/>
      <w:r w:rsidR="00064B7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район Митасовой И.В. </w:t>
      </w:r>
      <w:r>
        <w:rPr>
          <w:rFonts w:ascii="Times New Roman" w:eastAsia="NSimSun" w:hAnsi="Times New Roman" w:cs="Times New Roman"/>
          <w:bCs/>
          <w:color w:val="auto"/>
          <w:kern w:val="2"/>
          <w:sz w:val="28"/>
          <w:szCs w:val="28"/>
          <w:lang w:eastAsia="zh-CN" w:bidi="hi-IN"/>
        </w:rPr>
        <w:t xml:space="preserve">по окончании срока подачи заявок на участие в открытом аукционе подана  одна заявка. Аукцион признан не состоявшимся.  </w:t>
      </w:r>
    </w:p>
    <w:p w:rsidR="00420FDD" w:rsidRDefault="00420FDD">
      <w:pPr>
        <w:spacing w:after="0" w:line="240" w:lineRule="auto"/>
        <w:ind w:firstLine="709"/>
        <w:rPr>
          <w:rFonts w:ascii="PT Astra Serif" w:eastAsia="NSimSun" w:hAnsi="PT Astra Serif" w:cs="Mangal"/>
          <w:color w:val="auto"/>
          <w:kern w:val="2"/>
          <w:sz w:val="24"/>
          <w:szCs w:val="24"/>
          <w:lang w:eastAsia="zh-CN" w:bidi="hi-IN"/>
        </w:rPr>
      </w:pPr>
    </w:p>
    <w:p w:rsidR="00420FDD" w:rsidRDefault="00420FDD">
      <w:pPr>
        <w:spacing w:after="0" w:line="240" w:lineRule="auto"/>
        <w:ind w:firstLine="709"/>
        <w:rPr>
          <w:rFonts w:ascii="PT Astra Serif" w:eastAsia="NSimSun" w:hAnsi="PT Astra Serif" w:cs="Mangal"/>
          <w:color w:val="auto"/>
          <w:kern w:val="2"/>
          <w:sz w:val="24"/>
          <w:szCs w:val="24"/>
          <w:lang w:eastAsia="zh-CN" w:bidi="hi-IN"/>
        </w:rPr>
      </w:pPr>
    </w:p>
    <w:tbl>
      <w:tblPr>
        <w:tblW w:w="10006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2174"/>
        <w:gridCol w:w="7832"/>
      </w:tblGrid>
      <w:tr w:rsidR="00420FDD">
        <w:tc>
          <w:tcPr>
            <w:tcW w:w="2174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Порядковый номер заявки</w:t>
            </w:r>
          </w:p>
        </w:tc>
        <w:tc>
          <w:tcPr>
            <w:tcW w:w="7831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Участники, подавшие заявки</w:t>
            </w:r>
          </w:p>
        </w:tc>
      </w:tr>
      <w:tr w:rsidR="00420FDD">
        <w:tc>
          <w:tcPr>
            <w:tcW w:w="2174" w:type="dxa"/>
            <w:tcBorders>
              <w:bottom w:val="single" w:sz="4" w:space="0" w:color="00000A"/>
            </w:tcBorders>
            <w:shd w:val="clear" w:color="auto" w:fill="auto"/>
          </w:tcPr>
          <w:p w:rsidR="00420FDD" w:rsidRPr="00064B7B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064B7B">
              <w:rPr>
                <w:rFonts w:ascii="PT Astra Serif" w:hAnsi="PT Astra Serif"/>
                <w:sz w:val="28"/>
                <w:szCs w:val="28"/>
              </w:rPr>
              <w:t>18</w:t>
            </w:r>
          </w:p>
          <w:p w:rsidR="00420FDD" w:rsidRPr="00064B7B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19.11.202</w:t>
            </w:r>
            <w:r w:rsidRPr="00064B7B"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420FDD" w:rsidRDefault="007E598A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064B7B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ч. 33 мин</w:t>
            </w:r>
          </w:p>
        </w:tc>
        <w:tc>
          <w:tcPr>
            <w:tcW w:w="7831" w:type="dxa"/>
            <w:tcBorders>
              <w:bottom w:val="single" w:sz="4" w:space="0" w:color="00000A"/>
            </w:tcBorders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Индивидуальный предприниматель Ефимов Геннадий Николаевич, ИНН 711604779764</w:t>
            </w:r>
          </w:p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(лот № 22)</w:t>
            </w:r>
          </w:p>
        </w:tc>
      </w:tr>
    </w:tbl>
    <w:p w:rsidR="00420FDD" w:rsidRDefault="007E598A">
      <w:pPr>
        <w:spacing w:after="0" w:line="240" w:lineRule="auto"/>
        <w:ind w:firstLine="708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По итогам вскрытия конвертов и рассмотрения заявок на участие в открытом аукционе путем голосования принято следующие решение: </w:t>
      </w:r>
    </w:p>
    <w:p w:rsidR="00420FDD" w:rsidRDefault="007E598A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признать заявку индивидуального предпринимателя Ефимова Геннадия Николаевича соответствующей требованиям документации об аукционе.</w:t>
      </w:r>
    </w:p>
    <w:p w:rsidR="00420FDD" w:rsidRDefault="007E598A">
      <w:pPr>
        <w:spacing w:after="0" w:line="240" w:lineRule="auto"/>
        <w:ind w:firstLine="708"/>
        <w:rPr>
          <w:rFonts w:ascii="PT Astra Serif" w:hAnsi="PT Astra Serif"/>
        </w:rPr>
      </w:pPr>
      <w:r>
        <w:rPr>
          <w:rFonts w:ascii="PT Astra Serif" w:eastAsia="NSimSun" w:hAnsi="PT Astra Serif" w:cs="Times New Roman"/>
          <w:b/>
          <w:bCs/>
          <w:color w:val="000000"/>
          <w:kern w:val="2"/>
          <w:sz w:val="28"/>
          <w:szCs w:val="28"/>
          <w:lang w:eastAsia="en-US" w:bidi="hi-IN"/>
        </w:rPr>
        <w:t>Сведения о решении каждого члена аукционной комиссии о соответствии заявки участника аукциона:</w:t>
      </w:r>
    </w:p>
    <w:p w:rsidR="00420FDD" w:rsidRDefault="00420FDD">
      <w:pPr>
        <w:spacing w:after="0" w:line="240" w:lineRule="auto"/>
        <w:ind w:firstLine="708"/>
        <w:rPr>
          <w:rFonts w:ascii="Times New Roman" w:eastAsia="NSimSun" w:hAnsi="Times New Roman" w:cs="Times New Roman"/>
          <w:b/>
          <w:color w:val="auto"/>
          <w:kern w:val="2"/>
          <w:sz w:val="28"/>
          <w:szCs w:val="28"/>
          <w:lang w:eastAsia="zh-CN" w:bidi="hi-IN"/>
        </w:rPr>
      </w:pPr>
    </w:p>
    <w:tbl>
      <w:tblPr>
        <w:tblW w:w="9963" w:type="dxa"/>
        <w:tblInd w:w="30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3034"/>
        <w:gridCol w:w="1681"/>
        <w:gridCol w:w="2848"/>
        <w:gridCol w:w="2400"/>
      </w:tblGrid>
      <w:tr w:rsidR="00420FDD">
        <w:trPr>
          <w:trHeight w:val="416"/>
        </w:trPr>
        <w:tc>
          <w:tcPr>
            <w:tcW w:w="3033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Ф.И.О.</w:t>
            </w:r>
          </w:p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члена комиссии</w:t>
            </w:r>
          </w:p>
        </w:tc>
        <w:tc>
          <w:tcPr>
            <w:tcW w:w="1681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Порядко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-вый</w:t>
            </w:r>
            <w:proofErr w:type="gram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номер заявки</w:t>
            </w:r>
          </w:p>
        </w:tc>
        <w:tc>
          <w:tcPr>
            <w:tcW w:w="2848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Участник аукциона</w:t>
            </w:r>
          </w:p>
        </w:tc>
        <w:tc>
          <w:tcPr>
            <w:tcW w:w="2400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Решение о соответствии </w:t>
            </w:r>
            <w:proofErr w:type="gram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заявки  требованиям</w:t>
            </w:r>
            <w:proofErr w:type="gram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документации об аукционе</w:t>
            </w:r>
          </w:p>
        </w:tc>
      </w:tr>
      <w:tr w:rsidR="00420FDD">
        <w:tc>
          <w:tcPr>
            <w:tcW w:w="3033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Трегубова Елена Петровна</w:t>
            </w:r>
          </w:p>
        </w:tc>
        <w:tc>
          <w:tcPr>
            <w:tcW w:w="1681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18</w:t>
            </w:r>
          </w:p>
        </w:tc>
        <w:tc>
          <w:tcPr>
            <w:tcW w:w="2848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ИП Ефимов Г.Н.</w:t>
            </w:r>
          </w:p>
        </w:tc>
        <w:tc>
          <w:tcPr>
            <w:tcW w:w="2400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соответствует</w:t>
            </w:r>
          </w:p>
        </w:tc>
      </w:tr>
      <w:tr w:rsidR="00420FDD">
        <w:tc>
          <w:tcPr>
            <w:tcW w:w="3033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Мифтахова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Рафигатовна</w:t>
            </w:r>
            <w:proofErr w:type="spellEnd"/>
          </w:p>
        </w:tc>
        <w:tc>
          <w:tcPr>
            <w:tcW w:w="1681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18</w:t>
            </w:r>
          </w:p>
        </w:tc>
        <w:tc>
          <w:tcPr>
            <w:tcW w:w="2848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ИП Ефимов Г.Н.</w:t>
            </w:r>
          </w:p>
        </w:tc>
        <w:tc>
          <w:tcPr>
            <w:tcW w:w="2400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соответствует</w:t>
            </w:r>
          </w:p>
        </w:tc>
      </w:tr>
      <w:tr w:rsidR="00420FDD">
        <w:tc>
          <w:tcPr>
            <w:tcW w:w="3033" w:type="dxa"/>
            <w:shd w:val="clear" w:color="auto" w:fill="auto"/>
          </w:tcPr>
          <w:p w:rsidR="00420FDD" w:rsidRDefault="008D101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Митасова Ирина Вячеславовна </w:t>
            </w:r>
          </w:p>
        </w:tc>
        <w:tc>
          <w:tcPr>
            <w:tcW w:w="1681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18</w:t>
            </w:r>
          </w:p>
        </w:tc>
        <w:tc>
          <w:tcPr>
            <w:tcW w:w="2848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ИП Ефимов Г.Н.</w:t>
            </w:r>
          </w:p>
        </w:tc>
        <w:tc>
          <w:tcPr>
            <w:tcW w:w="2400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соответствует</w:t>
            </w:r>
          </w:p>
        </w:tc>
      </w:tr>
      <w:tr w:rsidR="00420FDD">
        <w:tc>
          <w:tcPr>
            <w:tcW w:w="3033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Мызникова</w:t>
            </w:r>
            <w:proofErr w:type="spellEnd"/>
          </w:p>
          <w:p w:rsidR="00420FDD" w:rsidRDefault="007E598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1681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18</w:t>
            </w:r>
          </w:p>
        </w:tc>
        <w:tc>
          <w:tcPr>
            <w:tcW w:w="2848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ИП Ефимов Г.Н.</w:t>
            </w:r>
          </w:p>
        </w:tc>
        <w:tc>
          <w:tcPr>
            <w:tcW w:w="2400" w:type="dxa"/>
            <w:shd w:val="clear" w:color="auto" w:fill="auto"/>
          </w:tcPr>
          <w:p w:rsidR="00420FDD" w:rsidRDefault="007E59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соответствует</w:t>
            </w:r>
          </w:p>
        </w:tc>
      </w:tr>
    </w:tbl>
    <w:p w:rsidR="00420FDD" w:rsidRDefault="007E598A">
      <w:pPr>
        <w:spacing w:after="0" w:line="240" w:lineRule="auto"/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         </w:t>
      </w:r>
    </w:p>
    <w:p w:rsidR="00420FDD" w:rsidRDefault="007E598A">
      <w:pPr>
        <w:spacing w:after="0" w:line="240" w:lineRule="auto"/>
        <w:ind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Организатору аукциона, в соответствии </w:t>
      </w:r>
      <w:proofErr w:type="gramStart"/>
      <w:r>
        <w:rPr>
          <w:rFonts w:ascii="PT Astra Serif" w:hAnsi="PT Astra Serif" w:cs="Times New Roman"/>
          <w:sz w:val="28"/>
          <w:szCs w:val="28"/>
        </w:rPr>
        <w:t>с  постановлением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Узловский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№1993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 от 05.12.2023</w:t>
      </w:r>
      <w:r>
        <w:rPr>
          <w:rFonts w:ascii="PT Astra Serif" w:eastAsia="Calibri" w:hAnsi="PT Astra Serif" w:cs="Times New Roman"/>
          <w:sz w:val="28"/>
          <w:szCs w:val="28"/>
          <w:highlight w:val="white"/>
          <w:lang w:eastAsia="en-US"/>
        </w:rPr>
        <w:t xml:space="preserve"> «Об утверждении графика проведения ярмарок выходного дня на территории муниципального образования город Узловая </w:t>
      </w:r>
      <w:proofErr w:type="spellStart"/>
      <w:r>
        <w:rPr>
          <w:rFonts w:ascii="PT Astra Serif" w:eastAsia="Calibri" w:hAnsi="PT Astra Serif" w:cs="Times New Roman"/>
          <w:sz w:val="28"/>
          <w:szCs w:val="28"/>
          <w:highlight w:val="white"/>
          <w:lang w:eastAsia="en-US"/>
        </w:rPr>
        <w:t>Узловского</w:t>
      </w:r>
      <w:proofErr w:type="spellEnd"/>
      <w:r>
        <w:rPr>
          <w:rFonts w:ascii="PT Astra Serif" w:eastAsia="Calibri" w:hAnsi="PT Astra Serif" w:cs="Times New Roman"/>
          <w:sz w:val="28"/>
          <w:szCs w:val="28"/>
          <w:highlight w:val="white"/>
          <w:lang w:eastAsia="en-US"/>
        </w:rPr>
        <w:t xml:space="preserve"> района на 2024 год»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заключить договор на организацию ярмарки </w:t>
      </w:r>
      <w:r>
        <w:rPr>
          <w:rFonts w:ascii="PT Astra Serif" w:hAnsi="PT Astra Serif" w:cs="Times New Roman"/>
          <w:sz w:val="28"/>
          <w:szCs w:val="28"/>
        </w:rPr>
        <w:t xml:space="preserve">выходного дня на территории муниципального образования  город Узловая </w:t>
      </w:r>
      <w:proofErr w:type="spellStart"/>
      <w:r>
        <w:rPr>
          <w:rFonts w:ascii="PT Astra Serif" w:hAnsi="PT Astra Serif" w:cs="Times New Roman"/>
          <w:sz w:val="28"/>
          <w:szCs w:val="28"/>
        </w:rPr>
        <w:t>Узловского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 единственным участником аукциона </w:t>
      </w:r>
      <w:r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ИП Ефимов Г.Н.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, подавшим заявку на лот №22.</w:t>
      </w:r>
      <w:r>
        <w:rPr>
          <w:rFonts w:ascii="PT Astra Serif" w:hAnsi="PT Astra Serif" w:cs="Times New Roman"/>
          <w:sz w:val="28"/>
          <w:szCs w:val="28"/>
        </w:rPr>
        <w:tab/>
      </w:r>
    </w:p>
    <w:p w:rsidR="00420FDD" w:rsidRDefault="007E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Протокол подписан всеми присутствующими на заседании членами аукционной комиссии:</w:t>
      </w:r>
    </w:p>
    <w:p w:rsidR="00420FDD" w:rsidRDefault="007E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ab/>
      </w:r>
    </w:p>
    <w:p w:rsidR="00420FDD" w:rsidRDefault="00420FDD">
      <w:pPr>
        <w:spacing w:after="0" w:line="240" w:lineRule="auto"/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</w:pPr>
    </w:p>
    <w:p w:rsidR="00420FDD" w:rsidRDefault="007E598A">
      <w:pPr>
        <w:spacing w:after="0" w:line="240" w:lineRule="auto"/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          Трегубова Е.П.      _____________________         ________________</w:t>
      </w:r>
    </w:p>
    <w:p w:rsidR="00420FDD" w:rsidRDefault="00420FDD">
      <w:pPr>
        <w:spacing w:after="0" w:line="240" w:lineRule="auto"/>
        <w:ind w:firstLine="708"/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</w:pPr>
    </w:p>
    <w:p w:rsidR="00420FDD" w:rsidRDefault="007E598A">
      <w:pPr>
        <w:spacing w:after="0" w:line="240" w:lineRule="auto"/>
        <w:rPr>
          <w:rFonts w:ascii="PT Astra Serif" w:eastAsia="NSimSun" w:hAnsi="PT Astra Serif" w:cs="Mangal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        </w:t>
      </w:r>
      <w:proofErr w:type="spellStart"/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>Мифтахова</w:t>
      </w:r>
      <w:proofErr w:type="spellEnd"/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А.Р.        ____________________          _______________</w:t>
      </w:r>
    </w:p>
    <w:p w:rsidR="00420FDD" w:rsidRDefault="00420FDD">
      <w:pPr>
        <w:spacing w:after="0" w:line="240" w:lineRule="auto"/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</w:pPr>
    </w:p>
    <w:p w:rsidR="00420FDD" w:rsidRDefault="007E598A">
      <w:pPr>
        <w:spacing w:after="0" w:line="240" w:lineRule="auto"/>
        <w:rPr>
          <w:rFonts w:ascii="PT Astra Serif" w:eastAsia="NSimSun" w:hAnsi="PT Astra Serif" w:cs="Mangal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         </w:t>
      </w:r>
      <w:r w:rsidR="008D1011"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>Митасова И.В.</w:t>
      </w:r>
      <w:bookmarkStart w:id="4" w:name="_GoBack"/>
      <w:bookmarkEnd w:id="4"/>
      <w:r>
        <w:rPr>
          <w:rFonts w:ascii="Times New Roman" w:eastAsia="NSimSun" w:hAnsi="Times New Roman" w:cs="Arial"/>
          <w:color w:val="auto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     _____________________         _______________</w:t>
      </w:r>
    </w:p>
    <w:p w:rsidR="00420FDD" w:rsidRDefault="00420FDD">
      <w:pPr>
        <w:spacing w:after="0" w:line="240" w:lineRule="auto"/>
        <w:rPr>
          <w:rFonts w:ascii="PT Astra Serif" w:eastAsia="NSimSun" w:hAnsi="PT Astra Serif" w:cs="Mangal"/>
          <w:color w:val="auto"/>
          <w:kern w:val="2"/>
          <w:sz w:val="24"/>
          <w:szCs w:val="24"/>
          <w:lang w:eastAsia="zh-CN" w:bidi="hi-IN"/>
        </w:rPr>
      </w:pPr>
    </w:p>
    <w:p w:rsidR="00420FDD" w:rsidRDefault="007E598A">
      <w:pPr>
        <w:spacing w:after="0" w:line="240" w:lineRule="auto"/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        </w:t>
      </w:r>
      <w:proofErr w:type="spellStart"/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>Мызникова</w:t>
      </w:r>
      <w:proofErr w:type="spellEnd"/>
      <w:r>
        <w:rPr>
          <w:rFonts w:ascii="Times New Roman" w:eastAsia="NSimSun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С.М.        ____________________          _______________</w:t>
      </w:r>
    </w:p>
    <w:sectPr w:rsidR="00420FDD">
      <w:pgSz w:w="11906" w:h="16838"/>
      <w:pgMar w:top="567" w:right="707" w:bottom="567" w:left="142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ans">
    <w:altName w:val="Arial"/>
    <w:charset w:val="01"/>
    <w:family w:val="swiss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DD"/>
    <w:rsid w:val="00064B7B"/>
    <w:rsid w:val="00420FDD"/>
    <w:rsid w:val="007E598A"/>
    <w:rsid w:val="008D1011"/>
    <w:rsid w:val="00F6093E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F57B5-AFC7-4BAE-9514-74C44EBD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color w:val="00000A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rPr>
      <w:color w:val="0000FF" w:themeColor="hyperlink"/>
      <w:u w:val="single"/>
    </w:rPr>
  </w:style>
  <w:style w:type="character" w:customStyle="1" w:styleId="WW8Num3z0">
    <w:name w:val="WW8Num3z0"/>
    <w:qFormat/>
    <w:rPr>
      <w:rFonts w:ascii="PT Astra Serif" w:hAnsi="PT Astra Serif" w:cs="Arial"/>
      <w:b/>
      <w:sz w:val="24"/>
    </w:rPr>
  </w:style>
  <w:style w:type="character" w:customStyle="1" w:styleId="WW8Num3z1">
    <w:name w:val="WW8Num3z1"/>
    <w:qFormat/>
    <w:rPr>
      <w:b/>
    </w:rPr>
  </w:style>
  <w:style w:type="character" w:customStyle="1" w:styleId="WW8Num3z2">
    <w:name w:val="WW8Num3z2"/>
    <w:qFormat/>
    <w:rPr>
      <w:rFonts w:ascii="Arial" w:hAnsi="Arial" w:cs="Arial"/>
      <w:b/>
      <w:sz w:val="24"/>
    </w:rPr>
  </w:style>
  <w:style w:type="character" w:customStyle="1" w:styleId="WW8Num3z3">
    <w:name w:val="WW8Num3z3"/>
    <w:qFormat/>
    <w:rPr>
      <w:rFonts w:ascii="Arial" w:hAnsi="Arial" w:cs="Times New Roman"/>
      <w:sz w:val="24"/>
    </w:rPr>
  </w:style>
  <w:style w:type="character" w:customStyle="1" w:styleId="WW8Num3z8">
    <w:name w:val="WW8Num3z8"/>
    <w:qFormat/>
    <w:rPr>
      <w:rFonts w:ascii="Arial" w:hAnsi="Arial" w:cs="Arial"/>
      <w:color w:val="00000A"/>
      <w:sz w:val="24"/>
      <w:szCs w:val="24"/>
      <w:u w:val="none"/>
    </w:rPr>
  </w:style>
  <w:style w:type="character" w:customStyle="1" w:styleId="WW8Num1z0">
    <w:name w:val="WW8Num1z0"/>
    <w:qFormat/>
    <w:rPr>
      <w:rFonts w:ascii="PT Astra Serif" w:hAnsi="PT Astra Serif" w:cs="Arial"/>
      <w:b/>
      <w:sz w:val="24"/>
    </w:rPr>
  </w:style>
  <w:style w:type="character" w:customStyle="1" w:styleId="WW8Num1z1">
    <w:name w:val="WW8Num1z1"/>
    <w:qFormat/>
    <w:rPr>
      <w:b/>
    </w:rPr>
  </w:style>
  <w:style w:type="character" w:customStyle="1" w:styleId="WW8Num1z2">
    <w:name w:val="WW8Num1z2"/>
    <w:qFormat/>
    <w:rPr>
      <w:rFonts w:ascii="Arial" w:hAnsi="Arial" w:cs="Arial"/>
      <w:b/>
      <w:sz w:val="24"/>
    </w:rPr>
  </w:style>
  <w:style w:type="character" w:customStyle="1" w:styleId="WW8Num1z3">
    <w:name w:val="WW8Num1z3"/>
    <w:qFormat/>
    <w:rPr>
      <w:rFonts w:ascii="Arial" w:hAnsi="Arial" w:cs="Times New Roman"/>
      <w:sz w:val="24"/>
    </w:rPr>
  </w:style>
  <w:style w:type="character" w:customStyle="1" w:styleId="WW8Num1z8">
    <w:name w:val="WW8Num1z8"/>
    <w:qFormat/>
    <w:rPr>
      <w:rFonts w:ascii="Arial" w:hAnsi="Arial" w:cs="Arial"/>
      <w:color w:val="00000A"/>
      <w:sz w:val="24"/>
      <w:szCs w:val="24"/>
      <w:u w:val="non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Mangal"/>
      <w:sz w:val="24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ascii="Times New Roman" w:hAnsi="Times New Roman" w:cs="Mang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ascii="PT Astra Sans" w:hAnsi="PT Astra Sans" w:cs="Mangal"/>
    </w:rPr>
  </w:style>
  <w:style w:type="paragraph" w:styleId="a6">
    <w:name w:val="index heading"/>
    <w:basedOn w:val="a"/>
    <w:next w:val="12"/>
    <w:qFormat/>
    <w:pPr>
      <w:suppressLineNumbers/>
    </w:pPr>
    <w:rPr>
      <w:rFonts w:ascii="Times New Roman" w:hAnsi="Times New Roman" w:cs="Mangal"/>
    </w:rPr>
  </w:style>
  <w:style w:type="paragraph" w:styleId="12">
    <w:name w:val="index 1"/>
    <w:basedOn w:val="a"/>
    <w:next w:val="a"/>
    <w:uiPriority w:val="99"/>
    <w:semiHidden/>
    <w:unhideWhenUsed/>
    <w:qFormat/>
  </w:style>
  <w:style w:type="paragraph" w:customStyle="1" w:styleId="13">
    <w:name w:val="Указатель1"/>
    <w:basedOn w:val="a"/>
    <w:qFormat/>
    <w:pPr>
      <w:suppressLineNumbers/>
    </w:pPr>
    <w:rPr>
      <w:rFonts w:ascii="PT Astra Serif" w:hAnsi="PT Astra Serif" w:cs="Mangal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qFormat/>
    <w:pPr>
      <w:suppressLineNumbers/>
    </w:pPr>
    <w:rPr>
      <w:rFonts w:cs="Calibri"/>
    </w:rPr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D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D1011"/>
    <w:rPr>
      <w:rFonts w:ascii="Segoe UI" w:hAnsi="Segoe UI" w:cs="Segoe UI"/>
      <w:color w:val="00000A"/>
      <w:sz w:val="18"/>
      <w:szCs w:val="1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zlovaya.tul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6560-2E6E-4387-AC6F-9AB0DA70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Тертышная</dc:creator>
  <dc:description/>
  <cp:lastModifiedBy>Полина А. Ходакова</cp:lastModifiedBy>
  <cp:revision>3</cp:revision>
  <cp:lastPrinted>2024-11-26T13:55:00Z</cp:lastPrinted>
  <dcterms:created xsi:type="dcterms:W3CDTF">2024-11-26T12:38:00Z</dcterms:created>
  <dcterms:modified xsi:type="dcterms:W3CDTF">2024-11-26T13:55:00Z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7B5573343E604DDFA410C3805B45D4BB</vt:lpwstr>
  </property>
  <property fmtid="{D5CDD505-2E9C-101B-9397-08002B2CF9AE}" pid="4" name="KSOProductBuildVer">
    <vt:lpwstr>1049-11.2.0.11486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