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7B" w:rsidRDefault="002A337B" w:rsidP="002A337B">
      <w:pPr>
        <w:spacing w:line="240" w:lineRule="exac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A337B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Применение отсрочки отбывания наказания к дополнительным </w:t>
      </w:r>
      <w:r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видам </w:t>
      </w:r>
      <w:r w:rsidRPr="002A337B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наказаниям</w:t>
      </w:r>
      <w:r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br/>
      </w:r>
      <w:r w:rsidRPr="002A337B">
        <w:rPr>
          <w:rFonts w:ascii="Times New Roman" w:hAnsi="Times New Roman" w:cs="Times New Roman"/>
          <w:b/>
          <w:bCs/>
          <w:color w:val="333333"/>
          <w:sz w:val="36"/>
          <w:szCs w:val="28"/>
          <w:shd w:val="clear" w:color="auto" w:fill="FFFFFF"/>
        </w:rPr>
        <w:t xml:space="preserve"> </w:t>
      </w:r>
      <w:r w:rsidRPr="002A33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(Узловская межрайонная прокуратура)</w:t>
      </w:r>
    </w:p>
    <w:p w:rsidR="002A337B" w:rsidRDefault="002A337B" w:rsidP="002A337B">
      <w:pPr>
        <w:spacing w:line="240" w:lineRule="exac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A337B" w:rsidRDefault="002A337B" w:rsidP="002A337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Закон не содержит ограничений в отношении применения отсрочки отбывания наказания к основным и дополнительным наказаниям.</w:t>
      </w:r>
    </w:p>
    <w:p w:rsidR="002A337B" w:rsidRDefault="002A337B" w:rsidP="002A337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В п. 6 постановления Пленума Верховного Суда Российской Федерации от 19.12.2023 № 47 «О практике применения судами законодательства об отсрочке отбывания наказания» разъяснено, что исходя из положений ст. 82 УК РФ судом может быть отсрочено отбывание как основного наказания, так и наряду с ним дополнительного наказания.</w:t>
      </w:r>
    </w:p>
    <w:p w:rsidR="002A337B" w:rsidRDefault="002A337B" w:rsidP="002A337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При решении вопроса о возможности отсрочки отбывания дополнительного наказания судам надлежит учитывать материальное положение осужденного, возможности получения им заработной платы или иного дохода, специфику профессиональной деятельности и другие обстоятельства.</w:t>
      </w:r>
    </w:p>
    <w:p w:rsidR="002A337B" w:rsidRDefault="002A337B" w:rsidP="002A337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Согласно ч. 2 ст. 398 УПК РФ уплата штрафа может быть отсрочена или рассрочена на срок до 5 лет, если немедленная уплата его является для осужденного невозможной.</w:t>
      </w:r>
    </w:p>
    <w:p w:rsidR="002A337B" w:rsidRDefault="002A337B" w:rsidP="002A337B">
      <w:pPr>
        <w:pStyle w:val="a3"/>
        <w:shd w:val="clear" w:color="auto" w:fill="FFFFFF"/>
        <w:spacing w:before="0" w:beforeAutospacing="0"/>
        <w:ind w:firstLine="567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Исходя из буквального толкования ч. 2 ст. 398 УПК РФ, отсрочка (рассрочка) штрафа как дополнительного наказания может быть применена по ходатайству лиц, участвующих в деле.</w:t>
      </w:r>
    </w:p>
    <w:p w:rsidR="002A337B" w:rsidRPr="002A337B" w:rsidRDefault="002A337B" w:rsidP="002A337B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37B">
        <w:rPr>
          <w:rFonts w:ascii="Times New Roman" w:eastAsia="Calibri" w:hAnsi="Times New Roman" w:cs="Times New Roman"/>
          <w:sz w:val="28"/>
          <w:szCs w:val="28"/>
        </w:rPr>
        <w:t>Примечанием к статье, законодателем закреплена специальная норма, согласно которой лицо не подлежит уголовной ответственности за несообщение о подготовке или совершении преступления его супругом или близким родственником.</w:t>
      </w:r>
    </w:p>
    <w:p w:rsidR="002A337B" w:rsidRDefault="002A337B" w:rsidP="002A337B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37B" w:rsidRDefault="002A337B" w:rsidP="002A337B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37B" w:rsidRDefault="002A337B" w:rsidP="002A337B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1FD" w:rsidRDefault="002A337B" w:rsidP="002A337B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помощник прокурора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А.А. Шевченко</w:t>
      </w:r>
    </w:p>
    <w:p w:rsidR="002A337B" w:rsidRDefault="002A337B" w:rsidP="008C11F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A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7B"/>
    <w:rsid w:val="001B7FA6"/>
    <w:rsid w:val="002A337B"/>
    <w:rsid w:val="004E1FD4"/>
    <w:rsid w:val="0070366F"/>
    <w:rsid w:val="007F67E9"/>
    <w:rsid w:val="00874BFF"/>
    <w:rsid w:val="008C11FD"/>
    <w:rsid w:val="00B802F0"/>
    <w:rsid w:val="00E66B80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B1519-9985-49F1-A32D-9A52107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А. Столбовская</cp:lastModifiedBy>
  <cp:revision>4</cp:revision>
  <dcterms:created xsi:type="dcterms:W3CDTF">2024-09-30T06:44:00Z</dcterms:created>
  <dcterms:modified xsi:type="dcterms:W3CDTF">2024-09-30T06:44:00Z</dcterms:modified>
</cp:coreProperties>
</file>