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B02" w:rsidRDefault="00F01B02" w:rsidP="00F01B02">
      <w:pPr>
        <w:contextualSpacing/>
        <w:jc w:val="center"/>
        <w:rPr>
          <w:rFonts w:ascii="PT Astra Serif" w:eastAsia="PT Astra Serif" w:hAnsi="PT Astra Serif" w:cs="PT Astra Serif"/>
          <w:color w:val="111111"/>
          <w:lang w:eastAsia="ar-SA"/>
        </w:rPr>
      </w:pPr>
    </w:p>
    <w:p w:rsidR="0076218B" w:rsidRPr="0021221E" w:rsidRDefault="0076218B" w:rsidP="00F01B02">
      <w:pPr>
        <w:contextualSpacing/>
        <w:jc w:val="center"/>
        <w:rPr>
          <w:rFonts w:ascii="PT Astra Serif" w:hAnsi="PT Astra Serif" w:cs="Courier New"/>
          <w:b/>
          <w:bCs/>
        </w:rPr>
      </w:pPr>
      <w:bookmarkStart w:id="0" w:name="_GoBack"/>
      <w:r w:rsidRPr="0021221E">
        <w:rPr>
          <w:rFonts w:ascii="PT Astra Serif" w:hAnsi="PT Astra Serif" w:cs="Courier New"/>
          <w:b/>
          <w:bCs/>
        </w:rPr>
        <w:t xml:space="preserve">ИЗВЕЩЕНИЕ О ПРОВЕДЕНИИ ЭЛЕКТРОННОГО АУКЦИОНА НА ПРАВО ЗАКЛЮЧЕНИЯ ДОГОВОРОВ АРЕНДЫ ЗЕМЕЛЬНЫХ УЧАСТКОВ </w:t>
      </w:r>
      <w:r w:rsidRPr="0021221E">
        <w:rPr>
          <w:rStyle w:val="1"/>
          <w:rFonts w:ascii="PT Astra Serif" w:hAnsi="PT Astra Serif" w:cs="Courier New"/>
          <w:b/>
          <w:bCs/>
        </w:rPr>
        <w:t xml:space="preserve">на электронной торговой площадке </w:t>
      </w:r>
      <w:hyperlink r:id="rId4" w:anchor="_blank" w:history="1">
        <w:r w:rsidRPr="0021221E">
          <w:rPr>
            <w:rStyle w:val="a3"/>
            <w:rFonts w:ascii="PT Astra Serif" w:hAnsi="PT Astra Serif" w:cs="Courier New"/>
            <w:b/>
            <w:bCs/>
            <w:color w:val="auto"/>
          </w:rPr>
          <w:t>http://lot-online.ru/home/index.html</w:t>
        </w:r>
      </w:hyperlink>
      <w:r w:rsidRPr="0021221E">
        <w:rPr>
          <w:rStyle w:val="1"/>
          <w:rFonts w:ascii="PT Astra Serif" w:hAnsi="PT Astra Serif" w:cs="Courier New"/>
          <w:b/>
          <w:bCs/>
        </w:rPr>
        <w:t xml:space="preserve"> в сети Интернет</w:t>
      </w:r>
    </w:p>
    <w:bookmarkEnd w:id="0"/>
    <w:p w:rsidR="0076218B" w:rsidRPr="0021221E" w:rsidRDefault="0076218B" w:rsidP="0076218B">
      <w:pPr>
        <w:widowControl w:val="0"/>
        <w:ind w:firstLine="709"/>
        <w:contextualSpacing/>
        <w:jc w:val="center"/>
        <w:rPr>
          <w:rFonts w:ascii="PT Astra Serif" w:hAnsi="PT Astra Serif" w:cs="Courier New"/>
          <w:b/>
          <w:bCs/>
        </w:rPr>
      </w:pPr>
    </w:p>
    <w:p w:rsidR="0076218B" w:rsidRPr="0021221E" w:rsidRDefault="0076218B" w:rsidP="0076218B">
      <w:pPr>
        <w:widowControl w:val="0"/>
        <w:ind w:firstLine="709"/>
        <w:contextualSpacing/>
        <w:jc w:val="both"/>
        <w:rPr>
          <w:rFonts w:ascii="PT Astra Serif" w:hAnsi="PT Astra Serif" w:cs="Courier New"/>
          <w:bCs/>
        </w:rPr>
      </w:pPr>
      <w:r w:rsidRPr="0021221E">
        <w:rPr>
          <w:rFonts w:ascii="PT Astra Serif" w:hAnsi="PT Astra Serif" w:cs="Courier New"/>
          <w:bCs/>
        </w:rPr>
        <w:t xml:space="preserve">1. Организатор электронного аукциона – </w:t>
      </w:r>
      <w:r w:rsidRPr="0021221E">
        <w:rPr>
          <w:rStyle w:val="1"/>
          <w:rFonts w:ascii="PT Astra Serif" w:hAnsi="PT Astra Serif" w:cs="Courier New"/>
          <w:bCs/>
        </w:rPr>
        <w:t xml:space="preserve">комитет по земельным и имущественным отношениям администрации муниципального образования Узловский район, ИНН 7117027470. Адрес: 301600, Тульская область, Узловский район, г. Узловая, пл. Ленина, д.1. тел.: 8(48731) 63505, 8(48731) 66880. Адрес электронной почты: </w:t>
      </w:r>
      <w:hyperlink r:id="rId5" w:history="1">
        <w:r w:rsidRPr="0021221E">
          <w:rPr>
            <w:rStyle w:val="a3"/>
            <w:rFonts w:ascii="PT Astra Serif" w:hAnsi="PT Astra Serif" w:cs="Courier New"/>
            <w:bCs/>
            <w:color w:val="auto"/>
          </w:rPr>
          <w:t>imu.uzl@tularegion.org</w:t>
        </w:r>
      </w:hyperlink>
      <w:r w:rsidRPr="0021221E">
        <w:rPr>
          <w:rStyle w:val="username"/>
          <w:rFonts w:ascii="PT Astra Serif" w:hAnsi="PT Astra Serif" w:cs="Courier New"/>
          <w:bCs/>
        </w:rPr>
        <w:t>.</w:t>
      </w:r>
    </w:p>
    <w:p w:rsidR="0076218B" w:rsidRPr="0021221E" w:rsidRDefault="0076218B" w:rsidP="0076218B">
      <w:pPr>
        <w:widowControl w:val="0"/>
        <w:ind w:firstLine="709"/>
        <w:contextualSpacing/>
        <w:jc w:val="both"/>
        <w:rPr>
          <w:rFonts w:ascii="PT Astra Serif" w:hAnsi="PT Astra Serif" w:cs="Courier New"/>
        </w:rPr>
      </w:pPr>
      <w:r w:rsidRPr="0021221E">
        <w:rPr>
          <w:rFonts w:ascii="PT Astra Serif" w:hAnsi="PT Astra Serif" w:cs="Courier New"/>
          <w:bCs/>
        </w:rPr>
        <w:t xml:space="preserve">2. Основание проведения аукциона: </w:t>
      </w:r>
      <w:r w:rsidRPr="0021221E">
        <w:rPr>
          <w:rFonts w:ascii="PT Astra Serif" w:hAnsi="PT Astra Serif" w:cs="Symbol"/>
        </w:rPr>
        <w:t xml:space="preserve">постановление администрации муниципального образования Узловский район от 27 января 2025 года № 82 «О проведении электронного аукциона на право заключения договора аренды земельного участка», </w:t>
      </w:r>
      <w:r w:rsidRPr="0021221E">
        <w:rPr>
          <w:rFonts w:ascii="PT Astra Serif" w:hAnsi="PT Astra Serif" w:cs="Courier New"/>
        </w:rPr>
        <w:t>п</w:t>
      </w:r>
      <w:r w:rsidRPr="0021221E">
        <w:rPr>
          <w:rFonts w:ascii="PT Astra Serif" w:hAnsi="PT Astra Serif" w:cs="Symbol"/>
        </w:rPr>
        <w:t>остановление администрации муниципального образования Узловский район от 29 января 2025 года № 86</w:t>
      </w:r>
      <w:r w:rsidRPr="0021221E">
        <w:rPr>
          <w:rFonts w:ascii="PT Astra Serif" w:hAnsi="PT Astra Serif" w:cs="Courier New"/>
        </w:rPr>
        <w:t xml:space="preserve"> «О проведении электронного аукциона на право заключения договора аренды земельных участков»:</w:t>
      </w:r>
    </w:p>
    <w:p w:rsidR="0076218B" w:rsidRPr="0021221E" w:rsidRDefault="0076218B" w:rsidP="0076218B">
      <w:pPr>
        <w:widowControl w:val="0"/>
        <w:ind w:firstLine="709"/>
        <w:contextualSpacing/>
        <w:jc w:val="both"/>
        <w:rPr>
          <w:rStyle w:val="1"/>
          <w:rFonts w:ascii="PT Astra Serif" w:hAnsi="PT Astra Serif" w:cs="Courier New"/>
        </w:rPr>
      </w:pPr>
      <w:r w:rsidRPr="0021221E">
        <w:rPr>
          <w:rFonts w:ascii="PT Astra Serif" w:hAnsi="PT Astra Serif" w:cs="Courier New"/>
        </w:rPr>
        <w:t xml:space="preserve">3. Электронный аукцион проводится </w:t>
      </w:r>
      <w:r w:rsidRPr="0021221E">
        <w:rPr>
          <w:rStyle w:val="1"/>
          <w:rFonts w:ascii="PT Astra Serif" w:hAnsi="PT Astra Serif" w:cs="Courier New"/>
        </w:rPr>
        <w:t xml:space="preserve">на электронной торговой площадке </w:t>
      </w:r>
      <w:hyperlink r:id="rId6" w:anchor="_blank" w:history="1">
        <w:r w:rsidRPr="0021221E">
          <w:rPr>
            <w:rStyle w:val="a3"/>
            <w:rFonts w:ascii="PT Astra Serif" w:hAnsi="PT Astra Serif" w:cs="Courier New"/>
            <w:color w:val="auto"/>
          </w:rPr>
          <w:t>http://lot-online.ru/home/index.html</w:t>
        </w:r>
      </w:hyperlink>
      <w:r w:rsidRPr="0021221E">
        <w:rPr>
          <w:rStyle w:val="1"/>
          <w:rFonts w:ascii="PT Astra Serif" w:hAnsi="PT Astra Serif" w:cs="Courier New"/>
        </w:rPr>
        <w:t xml:space="preserve"> в сети Интернет</w:t>
      </w:r>
      <w:r w:rsidRPr="0021221E">
        <w:rPr>
          <w:rFonts w:ascii="PT Astra Serif" w:hAnsi="PT Astra Serif" w:cs="Courier New"/>
        </w:rPr>
        <w:t>, дата проведения: 13 марта</w:t>
      </w:r>
      <w:r w:rsidRPr="0021221E">
        <w:rPr>
          <w:rFonts w:ascii="PT Astra Serif" w:hAnsi="PT Astra Serif" w:cs="Courier New"/>
          <w:bCs/>
        </w:rPr>
        <w:t xml:space="preserve"> 2025 года в 10 час. 00 мин. </w:t>
      </w:r>
      <w:r w:rsidRPr="0021221E">
        <w:rPr>
          <w:rStyle w:val="1"/>
          <w:rFonts w:ascii="PT Astra Serif" w:hAnsi="PT Astra Serif" w:cs="Courier New"/>
          <w:bCs/>
          <w:u w:val="single"/>
        </w:rPr>
        <w:t>Оператор электронной площадки</w:t>
      </w:r>
      <w:r w:rsidRPr="0021221E">
        <w:rPr>
          <w:rStyle w:val="1"/>
          <w:rFonts w:ascii="PT Astra Serif" w:hAnsi="PT Astra Serif" w:cs="Courier New"/>
          <w:bCs/>
        </w:rPr>
        <w:t xml:space="preserve">: АО «Российский аукционный дом», владеющее сайтом </w:t>
      </w:r>
      <w:hyperlink r:id="rId7" w:anchor="_blank" w:history="1">
        <w:r w:rsidRPr="0021221E">
          <w:rPr>
            <w:rStyle w:val="a3"/>
            <w:rFonts w:ascii="PT Astra Serif" w:hAnsi="PT Astra Serif" w:cs="Courier New"/>
            <w:bCs/>
            <w:color w:val="auto"/>
          </w:rPr>
          <w:t>http://lot-online.ru/home/index.html</w:t>
        </w:r>
      </w:hyperlink>
      <w:r w:rsidRPr="0021221E">
        <w:rPr>
          <w:rStyle w:val="1"/>
          <w:rFonts w:ascii="PT Astra Serif" w:hAnsi="PT Astra Serif" w:cs="Courier New"/>
          <w:bCs/>
        </w:rPr>
        <w:t xml:space="preserve"> в информационно-телекоммуникационной сети «Интернет».</w:t>
      </w:r>
    </w:p>
    <w:p w:rsidR="0076218B" w:rsidRPr="0021221E" w:rsidRDefault="0076218B" w:rsidP="0076218B">
      <w:pPr>
        <w:ind w:firstLine="709"/>
        <w:contextualSpacing/>
        <w:jc w:val="both"/>
        <w:rPr>
          <w:rFonts w:ascii="PT Astra Serif" w:hAnsi="PT Astra Serif" w:cs="Courier New"/>
        </w:rPr>
      </w:pPr>
      <w:r w:rsidRPr="0021221E">
        <w:rPr>
          <w:rStyle w:val="1"/>
          <w:rFonts w:ascii="PT Astra Serif" w:hAnsi="PT Astra Serif" w:cs="Courier New"/>
        </w:rPr>
        <w:t xml:space="preserve">Электронный аукцион проводится оператором электронной площадки в указанные в настоящем информационном сообщении день и час </w:t>
      </w:r>
      <w:r w:rsidRPr="0021221E">
        <w:rPr>
          <w:rStyle w:val="1"/>
          <w:rFonts w:ascii="PT Astra Serif" w:eastAsia="Wingdings" w:hAnsi="PT Astra Serif" w:cs="Courier New"/>
        </w:rPr>
        <w:t>путем последовательного повышения участниками начальной цены на величину, кратную «шагу аукциона».</w:t>
      </w:r>
    </w:p>
    <w:p w:rsidR="0076218B" w:rsidRPr="0021221E" w:rsidRDefault="0076218B" w:rsidP="0076218B">
      <w:pPr>
        <w:ind w:firstLine="709"/>
        <w:contextualSpacing/>
        <w:jc w:val="both"/>
        <w:rPr>
          <w:rStyle w:val="1"/>
          <w:rFonts w:ascii="PT Astra Serif" w:hAnsi="PT Astra Serif" w:cs="Courier New"/>
        </w:rPr>
      </w:pPr>
      <w:r w:rsidRPr="0021221E">
        <w:rPr>
          <w:rFonts w:ascii="PT Astra Serif" w:hAnsi="PT Astra Serif" w:cs="Courier New"/>
        </w:rPr>
        <w:t xml:space="preserve">«Шаг аукциона» устанавливается организатором в фиксированной сумме, составляющей не более 3% начальной цены предмета электронного аукциона, и не изменяется в течение всего аукциона. </w:t>
      </w:r>
    </w:p>
    <w:p w:rsidR="0076218B" w:rsidRPr="0021221E" w:rsidRDefault="0076218B" w:rsidP="0076218B">
      <w:pPr>
        <w:ind w:firstLine="709"/>
        <w:contextualSpacing/>
        <w:jc w:val="both"/>
        <w:rPr>
          <w:rFonts w:ascii="PT Astra Serif" w:hAnsi="PT Astra Serif" w:cs="Courier New"/>
        </w:rPr>
      </w:pPr>
      <w:r w:rsidRPr="0021221E">
        <w:rPr>
          <w:rStyle w:val="1"/>
          <w:rFonts w:ascii="PT Astra Serif" w:hAnsi="PT Astra Serif" w:cs="Courier New"/>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предмета электронного аукциона.</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Со времени начала проведения процедуры электронного аукциона оператором размещается:</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в открытой части электронной площадки – информация о начале проведения процедуры аукциона с указанием его предмета, начальной цены и текущего «шага аукциона»;</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в закрытой части электронной площадки – помимо информации, указанной в открытой части электронной площадки, также предложения о цене предмета аукциона и время их поступления, величина повышения начальной цены («шаг аукциона»), время, оставшееся до окончания приема предложений о цене за земельный участок.</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В течение одного часа со времени начала проведения процедуры электронного аукциона участникам предлагается заявить о приобретении предмета электронного аукциона по начальной цене. В случае, если в течение указанного времени:</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а) поступило предложение о начальной цене предмета электронного аукциона, то время для представления следующих предложений об увеличенной на «шаг аукциона» цене предмета электронного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б) не поступило ни одного предложения 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lastRenderedPageBreak/>
        <w:t>При этом программными средствами электронной площадки обеспечивается:</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а) исключение возможности подачи участником предложения о цене предмета аукциона, не соответствующего увеличению текущей цены на величину равную, либо кратную «шагу аукциона»;</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б) 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Победителем аукциона признается участник, предложивший наибольшую цену предмета аукциона.</w:t>
      </w:r>
    </w:p>
    <w:p w:rsidR="0076218B" w:rsidRPr="0021221E" w:rsidRDefault="0076218B" w:rsidP="0076218B">
      <w:pPr>
        <w:ind w:firstLine="709"/>
        <w:contextualSpacing/>
        <w:jc w:val="both"/>
        <w:rPr>
          <w:rFonts w:ascii="PT Astra Serif" w:hAnsi="PT Astra Serif" w:cs="Courier New"/>
          <w:lang w:eastAsia="en-US"/>
        </w:rPr>
      </w:pPr>
      <w:r w:rsidRPr="0021221E">
        <w:rPr>
          <w:rFonts w:ascii="PT Astra Serif" w:hAnsi="PT Astra Serif" w:cs="Courier New"/>
        </w:rPr>
        <w:t>По результатам электронного аукциона на право заключения договора аренды земельного участка, находящегося в государственной собственности, определяется ежегодный размер арендной платы.</w:t>
      </w:r>
    </w:p>
    <w:p w:rsidR="0076218B" w:rsidRPr="0021221E" w:rsidRDefault="0076218B" w:rsidP="0076218B">
      <w:pPr>
        <w:ind w:firstLine="709"/>
        <w:contextualSpacing/>
        <w:jc w:val="both"/>
        <w:rPr>
          <w:rFonts w:ascii="PT Astra Serif" w:hAnsi="PT Astra Serif" w:cs="Courier New"/>
          <w:lang w:eastAsia="en-US"/>
        </w:rPr>
      </w:pPr>
      <w:r w:rsidRPr="0021221E">
        <w:rPr>
          <w:rFonts w:ascii="PT Astra Serif" w:hAnsi="PT Astra Serif" w:cs="Courier New"/>
          <w:lang w:eastAsia="en-US"/>
        </w:rPr>
        <w:t>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цене предмета аукциона для подведения итогов электронного аукциона путем оформления протокола об итогах электронного аукциона.</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lang w:eastAsia="en-US"/>
        </w:rPr>
        <w:t>Процедура аукциона считается завершенной со времени подписания организатором протокола об итогах электронного аукциона.</w:t>
      </w:r>
    </w:p>
    <w:p w:rsidR="0076218B" w:rsidRPr="0021221E" w:rsidRDefault="0076218B" w:rsidP="0076218B">
      <w:pPr>
        <w:pStyle w:val="a4"/>
        <w:widowControl w:val="0"/>
        <w:spacing w:after="0"/>
        <w:ind w:left="0" w:firstLine="709"/>
        <w:contextualSpacing/>
        <w:jc w:val="both"/>
        <w:rPr>
          <w:rFonts w:ascii="PT Astra Serif" w:hAnsi="PT Astra Serif" w:cs="Courier New"/>
        </w:rPr>
      </w:pPr>
      <w:r w:rsidRPr="0021221E">
        <w:rPr>
          <w:rFonts w:ascii="PT Astra Serif" w:hAnsi="PT Astra Serif" w:cs="Courier New"/>
        </w:rPr>
        <w:t>Электронный аукцион признается несостоявшимся в следующих случаях:</w:t>
      </w:r>
    </w:p>
    <w:p w:rsidR="0076218B" w:rsidRPr="0021221E" w:rsidRDefault="0076218B" w:rsidP="0076218B">
      <w:pPr>
        <w:pStyle w:val="a4"/>
        <w:widowControl w:val="0"/>
        <w:spacing w:after="0"/>
        <w:ind w:left="0" w:firstLine="709"/>
        <w:contextualSpacing/>
        <w:jc w:val="both"/>
        <w:rPr>
          <w:rFonts w:ascii="PT Astra Serif" w:hAnsi="PT Astra Serif" w:cs="Courier New"/>
        </w:rPr>
      </w:pPr>
      <w:r w:rsidRPr="0021221E">
        <w:rPr>
          <w:rFonts w:ascii="PT Astra Serif" w:hAnsi="PT Astra Serif" w:cs="Courier New"/>
        </w:rPr>
        <w:t>а) не было подано ни одной заявки на участие либо ни один из Претендентов не признан Участником;</w:t>
      </w:r>
    </w:p>
    <w:p w:rsidR="0076218B" w:rsidRPr="0021221E" w:rsidRDefault="0076218B" w:rsidP="0076218B">
      <w:pPr>
        <w:pStyle w:val="a4"/>
        <w:widowControl w:val="0"/>
        <w:spacing w:after="0"/>
        <w:ind w:left="0" w:firstLine="709"/>
        <w:contextualSpacing/>
        <w:jc w:val="both"/>
        <w:rPr>
          <w:rFonts w:ascii="PT Astra Serif" w:hAnsi="PT Astra Serif" w:cs="Courier New"/>
          <w:lang w:eastAsia="en-US"/>
        </w:rPr>
      </w:pPr>
      <w:r w:rsidRPr="0021221E">
        <w:rPr>
          <w:rFonts w:ascii="PT Astra Serif" w:hAnsi="PT Astra Serif" w:cs="Courier New"/>
        </w:rPr>
        <w:t>б) принято решение о признании только одного Претендента участником;</w:t>
      </w:r>
    </w:p>
    <w:p w:rsidR="0076218B" w:rsidRPr="0021221E" w:rsidRDefault="0076218B" w:rsidP="0076218B">
      <w:pPr>
        <w:pStyle w:val="a4"/>
        <w:widowControl w:val="0"/>
        <w:spacing w:after="0"/>
        <w:ind w:left="0" w:firstLine="709"/>
        <w:contextualSpacing/>
        <w:jc w:val="both"/>
        <w:rPr>
          <w:rFonts w:ascii="PT Astra Serif" w:hAnsi="PT Astra Serif" w:cs="Courier New"/>
          <w:lang w:eastAsia="en-US"/>
        </w:rPr>
      </w:pPr>
      <w:r w:rsidRPr="0021221E">
        <w:rPr>
          <w:rFonts w:ascii="PT Astra Serif" w:hAnsi="PT Astra Serif" w:cs="Courier New"/>
          <w:lang w:eastAsia="en-US"/>
        </w:rPr>
        <w:t>в) ни один из Участников не сделал предложение о начальной цене предмета аукциона.</w:t>
      </w:r>
    </w:p>
    <w:p w:rsidR="0076218B" w:rsidRPr="0021221E" w:rsidRDefault="0076218B" w:rsidP="0076218B">
      <w:pPr>
        <w:pStyle w:val="a4"/>
        <w:widowControl w:val="0"/>
        <w:spacing w:after="0"/>
        <w:ind w:left="0" w:firstLine="709"/>
        <w:contextualSpacing/>
        <w:jc w:val="both"/>
        <w:rPr>
          <w:rFonts w:ascii="PT Astra Serif" w:hAnsi="PT Astra Serif" w:cs="Courier New"/>
        </w:rPr>
      </w:pPr>
      <w:r w:rsidRPr="0021221E">
        <w:rPr>
          <w:rFonts w:ascii="PT Astra Serif" w:hAnsi="PT Astra Serif" w:cs="Courier New"/>
          <w:lang w:eastAsia="en-US"/>
        </w:rPr>
        <w:t>Решение о признании аукциона несостоявшимся оформляется протоколом.</w:t>
      </w:r>
    </w:p>
    <w:p w:rsidR="0076218B" w:rsidRPr="0021221E" w:rsidRDefault="0076218B" w:rsidP="0076218B">
      <w:pPr>
        <w:pStyle w:val="a4"/>
        <w:widowControl w:val="0"/>
        <w:spacing w:after="0"/>
        <w:ind w:left="0" w:firstLine="709"/>
        <w:contextualSpacing/>
        <w:jc w:val="both"/>
        <w:rPr>
          <w:rFonts w:ascii="PT Astra Serif" w:hAnsi="PT Astra Serif" w:cs="Courier New"/>
          <w:bCs/>
        </w:rPr>
      </w:pPr>
      <w:r w:rsidRPr="0021221E">
        <w:rPr>
          <w:rFonts w:ascii="PT Astra Serif" w:hAnsi="PT Astra Serif" w:cs="Courier New"/>
        </w:rPr>
        <w:t xml:space="preserve">В течение одного часа со времени подписания протокола об итогах электронного аукциона победителю направляется уведомление о признании его победителем с приложением этого протокола. </w:t>
      </w:r>
    </w:p>
    <w:p w:rsidR="0076218B" w:rsidRPr="0021221E" w:rsidRDefault="0076218B" w:rsidP="0076218B">
      <w:pPr>
        <w:ind w:firstLine="709"/>
        <w:contextualSpacing/>
        <w:jc w:val="both"/>
        <w:rPr>
          <w:rFonts w:ascii="PT Astra Serif" w:hAnsi="PT Astra Serif" w:cs="Courier New"/>
          <w:bCs/>
        </w:rPr>
      </w:pPr>
      <w:r w:rsidRPr="0021221E">
        <w:rPr>
          <w:rFonts w:ascii="PT Astra Serif" w:hAnsi="PT Astra Serif" w:cs="Courier New"/>
          <w:bCs/>
        </w:rPr>
        <w:t>4. Лот № 1: право заключения договора аренды земельного участка с кадастровым номером 71:20:010701:2386, расположенного по адресу: Тульская область, р-н Узловский, п Брусянский, гаражный массив индивидуальной застройки "остановка Первомайская", ряд 2, участок № 29в, площадью 30 кв.м, категория земель - земли населенных пунктов, разрешенное использование: для размещения индивидуальных гаражей. Форма собственности неразграниченная. Обременения не зарегистрированы.</w:t>
      </w:r>
    </w:p>
    <w:p w:rsidR="0076218B" w:rsidRPr="0021221E" w:rsidRDefault="0076218B" w:rsidP="0076218B">
      <w:pPr>
        <w:ind w:firstLine="709"/>
        <w:contextualSpacing/>
        <w:jc w:val="both"/>
        <w:rPr>
          <w:rFonts w:ascii="PT Astra Serif" w:hAnsi="PT Astra Serif" w:cs="Courier New"/>
          <w:bCs/>
        </w:rPr>
      </w:pPr>
      <w:r w:rsidRPr="0021221E">
        <w:rPr>
          <w:rFonts w:ascii="PT Astra Serif" w:hAnsi="PT Astra Serif" w:cs="Courier New"/>
          <w:bCs/>
        </w:rPr>
        <w:t>Возможность подключения объектов капитального строительства к сетям водоснабжения, газоснабжения, водоотведение отсутствует.</w:t>
      </w:r>
    </w:p>
    <w:p w:rsidR="0076218B" w:rsidRPr="0021221E" w:rsidRDefault="0076218B" w:rsidP="0076218B">
      <w:pPr>
        <w:pStyle w:val="4"/>
        <w:spacing w:before="0" w:after="0"/>
        <w:ind w:firstLine="709"/>
        <w:jc w:val="both"/>
        <w:rPr>
          <w:rFonts w:ascii="PT Astra Serif" w:hAnsi="PT Astra Serif"/>
          <w:sz w:val="24"/>
          <w:szCs w:val="24"/>
        </w:rPr>
      </w:pPr>
      <w:r w:rsidRPr="0021221E">
        <w:rPr>
          <w:rFonts w:ascii="PT Astra Serif" w:eastAsia="Courier New" w:hAnsi="PT Astra Serif"/>
          <w:b w:val="0"/>
          <w:bCs w:val="0"/>
          <w:sz w:val="24"/>
          <w:szCs w:val="24"/>
        </w:rPr>
        <w:t>В соответствии с Правилами землепользования и застройки муниципального образования Шахтерское Узловского района, утвержденными постановлением администрации муниципального образования Узловский район от 15 августа 2024 года № 1201 «Об утверждении Правил землепользования и застройки муниципального образования Шахтерское Узловского района», земельный участок расположен в зоне</w:t>
      </w:r>
      <w:r w:rsidRPr="0021221E">
        <w:rPr>
          <w:rFonts w:ascii="PT Astra Serif" w:eastAsia="Courier New" w:hAnsi="PT Astra Serif"/>
          <w:bCs w:val="0"/>
          <w:sz w:val="24"/>
          <w:szCs w:val="24"/>
        </w:rPr>
        <w:t xml:space="preserve"> </w:t>
      </w:r>
      <w:r w:rsidRPr="0021221E">
        <w:rPr>
          <w:rFonts w:ascii="PT Astra Serif" w:hAnsi="PT Astra Serif"/>
          <w:sz w:val="24"/>
          <w:szCs w:val="24"/>
        </w:rPr>
        <w:t>П-2 – Коммунально-складская зона</w:t>
      </w:r>
    </w:p>
    <w:p w:rsidR="0076218B" w:rsidRPr="0021221E" w:rsidRDefault="0076218B" w:rsidP="0076218B">
      <w:pPr>
        <w:widowControl w:val="0"/>
        <w:autoSpaceDE w:val="0"/>
        <w:autoSpaceDN w:val="0"/>
        <w:adjustRightInd w:val="0"/>
        <w:ind w:firstLine="540"/>
        <w:jc w:val="both"/>
        <w:rPr>
          <w:rFonts w:ascii="PT Astra Serif" w:hAnsi="PT Astra Serif"/>
        </w:rPr>
      </w:pPr>
      <w:r w:rsidRPr="0021221E">
        <w:rPr>
          <w:rFonts w:ascii="PT Astra Serif" w:hAnsi="PT Astra Serif"/>
        </w:rPr>
        <w:t>Основные, вспомогательные и условно разрешенные виды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gridCol w:w="816"/>
      </w:tblGrid>
      <w:tr w:rsidR="0076218B" w:rsidRPr="0021221E" w:rsidTr="004C55E1">
        <w:tc>
          <w:tcPr>
            <w:tcW w:w="2235" w:type="dxa"/>
          </w:tcPr>
          <w:p w:rsidR="0076218B" w:rsidRPr="0021221E" w:rsidRDefault="0076218B" w:rsidP="004C55E1">
            <w:pPr>
              <w:widowControl w:val="0"/>
              <w:autoSpaceDE w:val="0"/>
              <w:autoSpaceDN w:val="0"/>
              <w:adjustRightInd w:val="0"/>
              <w:jc w:val="center"/>
              <w:rPr>
                <w:rFonts w:ascii="PT Astra Serif" w:hAnsi="PT Astra Serif"/>
              </w:rPr>
            </w:pPr>
            <w:r w:rsidRPr="0021221E">
              <w:rPr>
                <w:rFonts w:ascii="PT Astra Serif" w:hAnsi="PT Astra Serif"/>
              </w:rPr>
              <w:t>Наименование вида разрешенного использования</w:t>
            </w:r>
          </w:p>
        </w:tc>
        <w:tc>
          <w:tcPr>
            <w:tcW w:w="6945" w:type="dxa"/>
            <w:vAlign w:val="center"/>
          </w:tcPr>
          <w:p w:rsidR="0076218B" w:rsidRPr="0021221E" w:rsidRDefault="0076218B" w:rsidP="004C55E1">
            <w:pPr>
              <w:widowControl w:val="0"/>
              <w:autoSpaceDE w:val="0"/>
              <w:autoSpaceDN w:val="0"/>
              <w:adjustRightInd w:val="0"/>
              <w:ind w:left="57" w:right="57"/>
              <w:jc w:val="center"/>
              <w:rPr>
                <w:rFonts w:ascii="PT Astra Serif" w:hAnsi="PT Astra Serif"/>
              </w:rPr>
            </w:pPr>
            <w:r w:rsidRPr="0021221E">
              <w:rPr>
                <w:rFonts w:ascii="PT Astra Serif" w:hAnsi="PT Astra Serif"/>
              </w:rPr>
              <w:t>Описание вида разрешенного использования</w:t>
            </w:r>
          </w:p>
        </w:tc>
        <w:tc>
          <w:tcPr>
            <w:tcW w:w="816" w:type="dxa"/>
            <w:vAlign w:val="center"/>
          </w:tcPr>
          <w:p w:rsidR="0076218B" w:rsidRPr="0021221E" w:rsidRDefault="0076218B" w:rsidP="004C55E1">
            <w:pPr>
              <w:widowControl w:val="0"/>
              <w:autoSpaceDE w:val="0"/>
              <w:autoSpaceDN w:val="0"/>
              <w:adjustRightInd w:val="0"/>
              <w:jc w:val="center"/>
              <w:rPr>
                <w:rFonts w:ascii="PT Astra Serif" w:hAnsi="PT Astra Serif"/>
              </w:rPr>
            </w:pPr>
            <w:r w:rsidRPr="0021221E">
              <w:rPr>
                <w:rFonts w:ascii="PT Astra Serif" w:hAnsi="PT Astra Serif"/>
              </w:rPr>
              <w:t>Код</w:t>
            </w:r>
          </w:p>
        </w:tc>
      </w:tr>
      <w:tr w:rsidR="0076218B" w:rsidRPr="0021221E" w:rsidTr="004C55E1">
        <w:tc>
          <w:tcPr>
            <w:tcW w:w="9996" w:type="dxa"/>
            <w:gridSpan w:val="3"/>
            <w:vAlign w:val="center"/>
          </w:tcPr>
          <w:p w:rsidR="0076218B" w:rsidRPr="0021221E" w:rsidRDefault="0076218B" w:rsidP="004C55E1">
            <w:pPr>
              <w:widowControl w:val="0"/>
              <w:autoSpaceDE w:val="0"/>
              <w:autoSpaceDN w:val="0"/>
              <w:adjustRightInd w:val="0"/>
              <w:spacing w:before="120" w:after="120"/>
              <w:jc w:val="center"/>
              <w:rPr>
                <w:rFonts w:ascii="PT Astra Serif" w:hAnsi="PT Astra Serif"/>
              </w:rPr>
            </w:pPr>
            <w:r w:rsidRPr="0021221E">
              <w:rPr>
                <w:rFonts w:ascii="PT Astra Serif" w:hAnsi="PT Astra Serif"/>
                <w:b/>
              </w:rPr>
              <w:t>Основные виды разрешенного использования</w:t>
            </w:r>
          </w:p>
        </w:tc>
      </w:tr>
      <w:tr w:rsidR="0076218B" w:rsidRPr="0021221E" w:rsidTr="004C55E1">
        <w:tc>
          <w:tcPr>
            <w:tcW w:w="2235" w:type="dxa"/>
            <w:vAlign w:val="center"/>
          </w:tcPr>
          <w:p w:rsidR="0076218B" w:rsidRPr="0021221E" w:rsidRDefault="0076218B" w:rsidP="004C55E1">
            <w:pPr>
              <w:ind w:left="-57" w:right="-57"/>
              <w:rPr>
                <w:rFonts w:ascii="PT Astra Serif" w:eastAsia="Arial" w:hAnsi="PT Astra Serif"/>
              </w:rPr>
            </w:pPr>
            <w:r w:rsidRPr="0021221E">
              <w:rPr>
                <w:rFonts w:ascii="PT Astra Serif" w:eastAsia="Arial" w:hAnsi="PT Astra Serif"/>
              </w:rPr>
              <w:t xml:space="preserve">Хранение автотранспорта </w:t>
            </w:r>
          </w:p>
        </w:tc>
        <w:tc>
          <w:tcPr>
            <w:tcW w:w="6945" w:type="dxa"/>
            <w:vAlign w:val="center"/>
          </w:tcPr>
          <w:p w:rsidR="0076218B" w:rsidRPr="0021221E" w:rsidRDefault="0076218B" w:rsidP="004C55E1">
            <w:pPr>
              <w:ind w:left="-57" w:right="-57"/>
              <w:jc w:val="both"/>
              <w:rPr>
                <w:rFonts w:ascii="PT Astra Serif" w:eastAsia="Arial" w:hAnsi="PT Astra Serif"/>
              </w:rPr>
            </w:pPr>
            <w:r w:rsidRPr="0021221E">
              <w:rPr>
                <w:rFonts w:ascii="PT Astra Serif" w:eastAsia="Arial" w:hAnsi="PT Astra Serif"/>
              </w:rPr>
              <w:t xml:space="preserve">Размещение отдельно стоящих ипристроенных гаражей, в том числеподземных, предназначенных для храненияавтотранспорта, в том числе сразделением на машино-места, заисключением </w:t>
            </w:r>
            <w:r w:rsidRPr="0021221E">
              <w:rPr>
                <w:rFonts w:ascii="PT Astra Serif" w:eastAsia="Arial" w:hAnsi="PT Astra Serif"/>
              </w:rPr>
              <w:lastRenderedPageBreak/>
              <w:t>гаражей, размещение которыхпредусмотрено содержанием видовразрешенного использования с кодами2.7.2, 4.9</w:t>
            </w:r>
          </w:p>
        </w:tc>
        <w:tc>
          <w:tcPr>
            <w:tcW w:w="816" w:type="dxa"/>
            <w:vAlign w:val="center"/>
          </w:tcPr>
          <w:p w:rsidR="0076218B" w:rsidRPr="0021221E" w:rsidRDefault="0076218B" w:rsidP="004C55E1">
            <w:pPr>
              <w:widowControl w:val="0"/>
              <w:autoSpaceDE w:val="0"/>
              <w:autoSpaceDN w:val="0"/>
              <w:adjustRightInd w:val="0"/>
              <w:jc w:val="center"/>
              <w:rPr>
                <w:rFonts w:ascii="PT Astra Serif" w:hAnsi="PT Astra Serif"/>
              </w:rPr>
            </w:pPr>
            <w:r w:rsidRPr="0021221E">
              <w:rPr>
                <w:rFonts w:ascii="PT Astra Serif" w:hAnsi="PT Astra Serif"/>
              </w:rPr>
              <w:lastRenderedPageBreak/>
              <w:t>2.7.1</w:t>
            </w:r>
          </w:p>
        </w:tc>
      </w:tr>
      <w:tr w:rsidR="0076218B" w:rsidRPr="0021221E" w:rsidTr="004C55E1">
        <w:tc>
          <w:tcPr>
            <w:tcW w:w="2235" w:type="dxa"/>
            <w:vAlign w:val="center"/>
          </w:tcPr>
          <w:p w:rsidR="0076218B" w:rsidRPr="0021221E" w:rsidRDefault="0076218B" w:rsidP="004C55E1">
            <w:pPr>
              <w:ind w:left="-57" w:right="-57"/>
              <w:rPr>
                <w:rFonts w:ascii="PT Astra Serif" w:eastAsia="Arial" w:hAnsi="PT Astra Serif"/>
              </w:rPr>
            </w:pPr>
            <w:r w:rsidRPr="0021221E">
              <w:rPr>
                <w:rFonts w:ascii="PT Astra Serif" w:eastAsia="Arial" w:hAnsi="PT Astra Serif"/>
              </w:rPr>
              <w:t>Коммунальное обслуживание</w:t>
            </w:r>
          </w:p>
        </w:tc>
        <w:tc>
          <w:tcPr>
            <w:tcW w:w="6945" w:type="dxa"/>
            <w:vAlign w:val="center"/>
          </w:tcPr>
          <w:p w:rsidR="0076218B" w:rsidRPr="0021221E" w:rsidRDefault="0076218B" w:rsidP="004C55E1">
            <w:pPr>
              <w:ind w:left="-57" w:right="-57"/>
              <w:jc w:val="both"/>
              <w:rPr>
                <w:rFonts w:ascii="PT Astra Serif" w:eastAsia="Arial" w:hAnsi="PT Astra Serif"/>
              </w:rPr>
            </w:pPr>
            <w:r w:rsidRPr="0021221E">
              <w:rPr>
                <w:rFonts w:ascii="PT Astra Serif" w:eastAsia="Arial" w:hAnsi="PT Astra Serif"/>
              </w:rPr>
              <w:t>Размещение зданий и сооружений в целяхобеспечения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16" w:type="dxa"/>
            <w:vAlign w:val="center"/>
          </w:tcPr>
          <w:p w:rsidR="0076218B" w:rsidRPr="0021221E" w:rsidRDefault="0076218B" w:rsidP="004C55E1">
            <w:pPr>
              <w:widowControl w:val="0"/>
              <w:autoSpaceDE w:val="0"/>
              <w:autoSpaceDN w:val="0"/>
              <w:adjustRightInd w:val="0"/>
              <w:jc w:val="center"/>
              <w:rPr>
                <w:rFonts w:ascii="PT Astra Serif" w:hAnsi="PT Astra Serif"/>
              </w:rPr>
            </w:pPr>
            <w:r w:rsidRPr="0021221E">
              <w:rPr>
                <w:rFonts w:ascii="PT Astra Serif" w:hAnsi="PT Astra Serif"/>
              </w:rPr>
              <w:t>3.1</w:t>
            </w:r>
          </w:p>
        </w:tc>
      </w:tr>
      <w:tr w:rsidR="0076218B" w:rsidRPr="0021221E" w:rsidTr="004C55E1">
        <w:tc>
          <w:tcPr>
            <w:tcW w:w="2235" w:type="dxa"/>
            <w:vAlign w:val="center"/>
          </w:tcPr>
          <w:p w:rsidR="0076218B" w:rsidRPr="0021221E" w:rsidRDefault="0076218B" w:rsidP="004C55E1">
            <w:pPr>
              <w:ind w:left="-57" w:right="-57"/>
              <w:rPr>
                <w:rFonts w:ascii="PT Astra Serif" w:eastAsia="Arial" w:hAnsi="PT Astra Serif"/>
              </w:rPr>
            </w:pPr>
            <w:r w:rsidRPr="0021221E">
              <w:rPr>
                <w:rFonts w:ascii="PT Astra Serif" w:eastAsia="Arial" w:hAnsi="PT Astra Serif"/>
              </w:rPr>
              <w:t xml:space="preserve">Бытовое обслуживание </w:t>
            </w:r>
          </w:p>
        </w:tc>
        <w:tc>
          <w:tcPr>
            <w:tcW w:w="6945" w:type="dxa"/>
            <w:vAlign w:val="center"/>
          </w:tcPr>
          <w:p w:rsidR="0076218B" w:rsidRPr="0021221E" w:rsidRDefault="0076218B" w:rsidP="004C55E1">
            <w:pPr>
              <w:ind w:left="-57" w:right="-57" w:hanging="2"/>
              <w:jc w:val="both"/>
              <w:rPr>
                <w:rFonts w:ascii="PT Astra Serif" w:eastAsia="Arial" w:hAnsi="PT Astra Serif"/>
              </w:rPr>
            </w:pPr>
            <w:r w:rsidRPr="0021221E">
              <w:rPr>
                <w:rFonts w:ascii="PT Astra Serif" w:eastAsia="Arial" w:hAnsi="PT Astra Serif"/>
              </w:rPr>
              <w:t>Размещение объектов капитального строительства, предназначенных для оказаниянаселению или организациям бытовых услуг (мастерские мелкого ремонта, ателье, бани, парикмахерские, прачечные, химчистки, похоронные бюро)</w:t>
            </w:r>
          </w:p>
        </w:tc>
        <w:tc>
          <w:tcPr>
            <w:tcW w:w="816" w:type="dxa"/>
            <w:vAlign w:val="center"/>
          </w:tcPr>
          <w:p w:rsidR="0076218B" w:rsidRPr="0021221E" w:rsidRDefault="0076218B" w:rsidP="004C55E1">
            <w:pPr>
              <w:widowControl w:val="0"/>
              <w:autoSpaceDE w:val="0"/>
              <w:autoSpaceDN w:val="0"/>
              <w:adjustRightInd w:val="0"/>
              <w:jc w:val="center"/>
              <w:rPr>
                <w:rFonts w:ascii="PT Astra Serif" w:hAnsi="PT Astra Serif"/>
              </w:rPr>
            </w:pPr>
            <w:r w:rsidRPr="0021221E">
              <w:rPr>
                <w:rFonts w:ascii="PT Astra Serif" w:hAnsi="PT Astra Serif"/>
              </w:rPr>
              <w:t>3.3</w:t>
            </w:r>
          </w:p>
        </w:tc>
      </w:tr>
      <w:tr w:rsidR="0076218B" w:rsidRPr="0021221E" w:rsidTr="004C55E1">
        <w:tc>
          <w:tcPr>
            <w:tcW w:w="2235" w:type="dxa"/>
            <w:vAlign w:val="center"/>
          </w:tcPr>
          <w:p w:rsidR="0076218B" w:rsidRPr="0021221E" w:rsidRDefault="0076218B" w:rsidP="004C55E1">
            <w:pPr>
              <w:ind w:left="-57" w:right="-57"/>
              <w:rPr>
                <w:rFonts w:ascii="PT Astra Serif" w:eastAsia="Arial" w:hAnsi="PT Astra Serif"/>
              </w:rPr>
            </w:pPr>
            <w:r w:rsidRPr="0021221E">
              <w:rPr>
                <w:rFonts w:ascii="PT Astra Serif" w:eastAsia="Arial" w:hAnsi="PT Astra Serif"/>
              </w:rPr>
              <w:t xml:space="preserve">Ветеринарное обслуживание </w:t>
            </w:r>
          </w:p>
        </w:tc>
        <w:tc>
          <w:tcPr>
            <w:tcW w:w="6945" w:type="dxa"/>
            <w:vAlign w:val="center"/>
          </w:tcPr>
          <w:p w:rsidR="0076218B" w:rsidRPr="0021221E" w:rsidRDefault="0076218B" w:rsidP="004C55E1">
            <w:pPr>
              <w:ind w:left="-57" w:right="-57"/>
              <w:jc w:val="both"/>
              <w:rPr>
                <w:rFonts w:ascii="PT Astra Serif" w:eastAsia="Arial" w:hAnsi="PT Astra Serif"/>
              </w:rPr>
            </w:pPr>
            <w:r w:rsidRPr="0021221E">
              <w:rPr>
                <w:rFonts w:ascii="PT Astra Serif" w:eastAsia="Arial" w:hAnsi="PT Astra Serif"/>
              </w:rPr>
              <w:t>Размещение объектов капитального строительства,предназначенных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816" w:type="dxa"/>
            <w:vAlign w:val="center"/>
          </w:tcPr>
          <w:p w:rsidR="0076218B" w:rsidRPr="0021221E" w:rsidRDefault="0076218B" w:rsidP="004C55E1">
            <w:pPr>
              <w:widowControl w:val="0"/>
              <w:autoSpaceDE w:val="0"/>
              <w:autoSpaceDN w:val="0"/>
              <w:adjustRightInd w:val="0"/>
              <w:jc w:val="center"/>
              <w:rPr>
                <w:rFonts w:ascii="PT Astra Serif" w:hAnsi="PT Astra Serif"/>
              </w:rPr>
            </w:pPr>
            <w:r w:rsidRPr="0021221E">
              <w:rPr>
                <w:rFonts w:ascii="PT Astra Serif" w:hAnsi="PT Astra Serif"/>
              </w:rPr>
              <w:t>3.10</w:t>
            </w:r>
          </w:p>
        </w:tc>
      </w:tr>
      <w:tr w:rsidR="0076218B" w:rsidRPr="0021221E" w:rsidTr="004C55E1">
        <w:tc>
          <w:tcPr>
            <w:tcW w:w="2235" w:type="dxa"/>
            <w:vAlign w:val="center"/>
          </w:tcPr>
          <w:p w:rsidR="0076218B" w:rsidRPr="0021221E" w:rsidRDefault="0076218B" w:rsidP="004C55E1">
            <w:pPr>
              <w:ind w:left="-57" w:right="-57"/>
              <w:rPr>
                <w:rFonts w:ascii="PT Astra Serif" w:eastAsia="Arial" w:hAnsi="PT Astra Serif"/>
              </w:rPr>
            </w:pPr>
            <w:r w:rsidRPr="0021221E">
              <w:rPr>
                <w:rFonts w:ascii="PT Astra Serif" w:eastAsia="Arial" w:hAnsi="PT Astra Serif"/>
              </w:rPr>
              <w:t xml:space="preserve">Деловое управление </w:t>
            </w:r>
          </w:p>
        </w:tc>
        <w:tc>
          <w:tcPr>
            <w:tcW w:w="6945" w:type="dxa"/>
          </w:tcPr>
          <w:p w:rsidR="0076218B" w:rsidRPr="0021221E" w:rsidRDefault="0076218B" w:rsidP="004C55E1">
            <w:pPr>
              <w:ind w:left="-57" w:right="-57"/>
              <w:jc w:val="both"/>
              <w:rPr>
                <w:rFonts w:ascii="PT Astra Serif" w:eastAsia="Arial" w:hAnsi="PT Astra Serif"/>
              </w:rPr>
            </w:pPr>
            <w:r w:rsidRPr="0021221E">
              <w:rPr>
                <w:rFonts w:ascii="PT Astra Serif" w:eastAsia="Arial" w:hAnsi="PT Astra Serif"/>
              </w:rPr>
              <w:t>Размещение объектов капитального строительства сцелью: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16" w:type="dxa"/>
            <w:vAlign w:val="center"/>
          </w:tcPr>
          <w:p w:rsidR="0076218B" w:rsidRPr="0021221E" w:rsidRDefault="0076218B" w:rsidP="004C55E1">
            <w:pPr>
              <w:widowControl w:val="0"/>
              <w:autoSpaceDE w:val="0"/>
              <w:autoSpaceDN w:val="0"/>
              <w:adjustRightInd w:val="0"/>
              <w:jc w:val="center"/>
              <w:rPr>
                <w:rFonts w:ascii="PT Astra Serif" w:hAnsi="PT Astra Serif"/>
              </w:rPr>
            </w:pPr>
            <w:r w:rsidRPr="0021221E">
              <w:rPr>
                <w:rFonts w:ascii="PT Astra Serif" w:hAnsi="PT Astra Serif"/>
              </w:rPr>
              <w:t>4.1</w:t>
            </w:r>
          </w:p>
        </w:tc>
      </w:tr>
      <w:tr w:rsidR="0076218B" w:rsidRPr="0021221E" w:rsidTr="004C55E1">
        <w:tc>
          <w:tcPr>
            <w:tcW w:w="2235" w:type="dxa"/>
            <w:vAlign w:val="center"/>
          </w:tcPr>
          <w:p w:rsidR="0076218B" w:rsidRPr="0021221E" w:rsidRDefault="0076218B" w:rsidP="004C55E1">
            <w:pPr>
              <w:ind w:left="-57" w:right="-57"/>
              <w:rPr>
                <w:rFonts w:ascii="PT Astra Serif" w:eastAsia="Arial" w:hAnsi="PT Astra Serif"/>
              </w:rPr>
            </w:pPr>
            <w:r w:rsidRPr="0021221E">
              <w:rPr>
                <w:rFonts w:ascii="PT Astra Serif" w:eastAsia="Arial" w:hAnsi="PT Astra Serif"/>
              </w:rPr>
              <w:t>Служебные гаражи</w:t>
            </w:r>
          </w:p>
        </w:tc>
        <w:tc>
          <w:tcPr>
            <w:tcW w:w="6945" w:type="dxa"/>
          </w:tcPr>
          <w:p w:rsidR="0076218B" w:rsidRPr="0021221E" w:rsidRDefault="0076218B" w:rsidP="004C55E1">
            <w:pPr>
              <w:ind w:left="-57" w:right="-57"/>
              <w:jc w:val="both"/>
              <w:rPr>
                <w:rFonts w:ascii="PT Astra Serif" w:eastAsia="Arial" w:hAnsi="PT Astra Serif"/>
              </w:rPr>
            </w:pPr>
            <w:r w:rsidRPr="0021221E">
              <w:rPr>
                <w:rFonts w:ascii="PT Astra Serif" w:eastAsia="Arial" w:hAnsi="PT Astra Serif"/>
              </w:rPr>
              <w:t>Размещение постоянных или временных гаражей,стоянок для хранения служебного автотранспорта, используемого в целях осуществления видов деятельности, предусмотренных видамиразрешенного использования с кодами 3.0,4.0, а также для стоянки и хранения транспортных средств общего пользования, в том числе в депо</w:t>
            </w:r>
          </w:p>
        </w:tc>
        <w:tc>
          <w:tcPr>
            <w:tcW w:w="816" w:type="dxa"/>
            <w:vAlign w:val="center"/>
          </w:tcPr>
          <w:p w:rsidR="0076218B" w:rsidRPr="0021221E" w:rsidRDefault="0076218B" w:rsidP="004C55E1">
            <w:pPr>
              <w:widowControl w:val="0"/>
              <w:autoSpaceDE w:val="0"/>
              <w:autoSpaceDN w:val="0"/>
              <w:adjustRightInd w:val="0"/>
              <w:jc w:val="center"/>
              <w:rPr>
                <w:rFonts w:ascii="PT Astra Serif" w:hAnsi="PT Astra Serif"/>
              </w:rPr>
            </w:pPr>
            <w:r w:rsidRPr="0021221E">
              <w:rPr>
                <w:rFonts w:ascii="PT Astra Serif" w:hAnsi="PT Astra Serif"/>
              </w:rPr>
              <w:t>4.9</w:t>
            </w:r>
          </w:p>
        </w:tc>
      </w:tr>
      <w:tr w:rsidR="0076218B" w:rsidRPr="0021221E" w:rsidTr="004C55E1">
        <w:tc>
          <w:tcPr>
            <w:tcW w:w="2235" w:type="dxa"/>
            <w:vAlign w:val="center"/>
          </w:tcPr>
          <w:p w:rsidR="0076218B" w:rsidRPr="0021221E" w:rsidRDefault="0076218B" w:rsidP="004C55E1">
            <w:pPr>
              <w:ind w:left="-57" w:right="-57"/>
              <w:rPr>
                <w:rFonts w:ascii="PT Astra Serif" w:eastAsia="Arial" w:hAnsi="PT Astra Serif"/>
              </w:rPr>
            </w:pPr>
            <w:r w:rsidRPr="0021221E">
              <w:rPr>
                <w:rFonts w:ascii="PT Astra Serif" w:eastAsia="Arial" w:hAnsi="PT Astra Serif"/>
              </w:rPr>
              <w:t>Объекты дорожного сервиса</w:t>
            </w:r>
          </w:p>
        </w:tc>
        <w:tc>
          <w:tcPr>
            <w:tcW w:w="6945" w:type="dxa"/>
          </w:tcPr>
          <w:p w:rsidR="0076218B" w:rsidRPr="0021221E" w:rsidRDefault="0076218B" w:rsidP="004C55E1">
            <w:pPr>
              <w:ind w:left="-57" w:right="-57"/>
              <w:jc w:val="both"/>
              <w:rPr>
                <w:rFonts w:ascii="PT Astra Serif" w:eastAsia="Arial" w:hAnsi="PT Astra Serif"/>
              </w:rPr>
            </w:pPr>
            <w:r w:rsidRPr="0021221E">
              <w:rPr>
                <w:rFonts w:ascii="PT Astra Serif" w:eastAsia="Arial" w:hAnsi="PT Astra Seri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816" w:type="dxa"/>
            <w:vAlign w:val="center"/>
          </w:tcPr>
          <w:p w:rsidR="0076218B" w:rsidRPr="0021221E" w:rsidRDefault="0076218B" w:rsidP="004C55E1">
            <w:pPr>
              <w:widowControl w:val="0"/>
              <w:autoSpaceDE w:val="0"/>
              <w:autoSpaceDN w:val="0"/>
              <w:adjustRightInd w:val="0"/>
              <w:jc w:val="center"/>
              <w:rPr>
                <w:rFonts w:ascii="PT Astra Serif" w:hAnsi="PT Astra Serif"/>
              </w:rPr>
            </w:pPr>
            <w:r w:rsidRPr="0021221E">
              <w:rPr>
                <w:rFonts w:ascii="PT Astra Serif" w:hAnsi="PT Astra Serif"/>
              </w:rPr>
              <w:t>4.9.1</w:t>
            </w:r>
          </w:p>
        </w:tc>
      </w:tr>
      <w:tr w:rsidR="0076218B" w:rsidRPr="0021221E" w:rsidTr="004C55E1">
        <w:tc>
          <w:tcPr>
            <w:tcW w:w="2235" w:type="dxa"/>
            <w:vAlign w:val="center"/>
          </w:tcPr>
          <w:p w:rsidR="0076218B" w:rsidRPr="0021221E" w:rsidRDefault="0076218B" w:rsidP="004C55E1">
            <w:pPr>
              <w:ind w:left="-57" w:right="-57"/>
              <w:rPr>
                <w:rFonts w:ascii="PT Astra Serif" w:eastAsia="Arial" w:hAnsi="PT Astra Serif"/>
              </w:rPr>
            </w:pPr>
            <w:r w:rsidRPr="0021221E">
              <w:rPr>
                <w:rFonts w:ascii="PT Astra Serif" w:eastAsia="Arial" w:hAnsi="PT Astra Serif"/>
              </w:rPr>
              <w:t xml:space="preserve">Склад </w:t>
            </w:r>
          </w:p>
        </w:tc>
        <w:tc>
          <w:tcPr>
            <w:tcW w:w="6945" w:type="dxa"/>
          </w:tcPr>
          <w:p w:rsidR="0076218B" w:rsidRPr="0021221E" w:rsidRDefault="0076218B" w:rsidP="004C55E1">
            <w:pPr>
              <w:ind w:left="-57" w:right="-57"/>
              <w:jc w:val="both"/>
              <w:rPr>
                <w:rFonts w:ascii="PT Astra Serif" w:eastAsia="Arial" w:hAnsi="PT Astra Serif"/>
              </w:rPr>
            </w:pPr>
            <w:r w:rsidRPr="0021221E">
              <w:rPr>
                <w:rFonts w:ascii="PT Astra Serif" w:eastAsia="Arial" w:hAnsi="PT Astra Serif"/>
              </w:rPr>
              <w:t>Размещение сооружений, имеющих назначение повременному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16" w:type="dxa"/>
            <w:vAlign w:val="center"/>
          </w:tcPr>
          <w:p w:rsidR="0076218B" w:rsidRPr="0021221E" w:rsidRDefault="0076218B" w:rsidP="004C55E1">
            <w:pPr>
              <w:widowControl w:val="0"/>
              <w:autoSpaceDE w:val="0"/>
              <w:autoSpaceDN w:val="0"/>
              <w:adjustRightInd w:val="0"/>
              <w:jc w:val="center"/>
              <w:rPr>
                <w:rFonts w:ascii="PT Astra Serif" w:hAnsi="PT Astra Serif"/>
              </w:rPr>
            </w:pPr>
            <w:r w:rsidRPr="0021221E">
              <w:rPr>
                <w:rFonts w:ascii="PT Astra Serif" w:hAnsi="PT Astra Serif"/>
              </w:rPr>
              <w:t>6.9</w:t>
            </w:r>
          </w:p>
        </w:tc>
      </w:tr>
      <w:tr w:rsidR="0076218B" w:rsidRPr="0021221E" w:rsidTr="004C55E1">
        <w:tc>
          <w:tcPr>
            <w:tcW w:w="2235" w:type="dxa"/>
            <w:vAlign w:val="center"/>
          </w:tcPr>
          <w:p w:rsidR="0076218B" w:rsidRPr="0021221E" w:rsidRDefault="0076218B" w:rsidP="004C55E1">
            <w:pPr>
              <w:ind w:left="-57" w:right="-57"/>
              <w:rPr>
                <w:rFonts w:ascii="PT Astra Serif" w:eastAsia="Arial" w:hAnsi="PT Astra Serif"/>
              </w:rPr>
            </w:pPr>
            <w:r w:rsidRPr="0021221E">
              <w:rPr>
                <w:rFonts w:ascii="PT Astra Serif" w:eastAsia="Arial" w:hAnsi="PT Astra Serif"/>
              </w:rPr>
              <w:t>Складские площадки</w:t>
            </w:r>
          </w:p>
        </w:tc>
        <w:tc>
          <w:tcPr>
            <w:tcW w:w="6945" w:type="dxa"/>
          </w:tcPr>
          <w:p w:rsidR="0076218B" w:rsidRPr="0021221E" w:rsidRDefault="0076218B" w:rsidP="004C55E1">
            <w:pPr>
              <w:ind w:left="-57" w:right="-57"/>
              <w:jc w:val="both"/>
              <w:rPr>
                <w:rFonts w:ascii="PT Astra Serif" w:eastAsia="Arial" w:hAnsi="PT Astra Serif"/>
              </w:rPr>
            </w:pPr>
            <w:r w:rsidRPr="0021221E">
              <w:rPr>
                <w:rFonts w:ascii="PT Astra Serif" w:eastAsia="Arial" w:hAnsi="PT Astra Serif"/>
              </w:rPr>
              <w:t>Временное хранение, распределение и перевалкагрузов (за исключением хранения стратегических запасов) на открытом воздухе</w:t>
            </w:r>
          </w:p>
        </w:tc>
        <w:tc>
          <w:tcPr>
            <w:tcW w:w="816" w:type="dxa"/>
            <w:vAlign w:val="center"/>
          </w:tcPr>
          <w:p w:rsidR="0076218B" w:rsidRPr="0021221E" w:rsidRDefault="0076218B" w:rsidP="004C55E1">
            <w:pPr>
              <w:widowControl w:val="0"/>
              <w:autoSpaceDE w:val="0"/>
              <w:autoSpaceDN w:val="0"/>
              <w:adjustRightInd w:val="0"/>
              <w:jc w:val="center"/>
              <w:rPr>
                <w:rFonts w:ascii="PT Astra Serif" w:hAnsi="PT Astra Serif"/>
              </w:rPr>
            </w:pPr>
            <w:r w:rsidRPr="0021221E">
              <w:rPr>
                <w:rFonts w:ascii="PT Astra Serif" w:hAnsi="PT Astra Serif"/>
              </w:rPr>
              <w:t>6.9.1</w:t>
            </w:r>
          </w:p>
        </w:tc>
      </w:tr>
      <w:tr w:rsidR="0076218B" w:rsidRPr="0021221E" w:rsidTr="004C55E1">
        <w:tc>
          <w:tcPr>
            <w:tcW w:w="2235" w:type="dxa"/>
            <w:vAlign w:val="center"/>
          </w:tcPr>
          <w:p w:rsidR="0076218B" w:rsidRPr="0021221E" w:rsidRDefault="0076218B" w:rsidP="004C55E1">
            <w:pPr>
              <w:ind w:left="-57" w:right="-57"/>
              <w:rPr>
                <w:rFonts w:ascii="PT Astra Serif" w:eastAsia="Arial" w:hAnsi="PT Astra Serif"/>
              </w:rPr>
            </w:pPr>
            <w:r w:rsidRPr="0021221E">
              <w:rPr>
                <w:rFonts w:ascii="PT Astra Serif" w:eastAsia="Arial" w:hAnsi="PT Astra Serif"/>
              </w:rPr>
              <w:t>Земельные участки(территории) общего пользования</w:t>
            </w:r>
          </w:p>
        </w:tc>
        <w:tc>
          <w:tcPr>
            <w:tcW w:w="6945" w:type="dxa"/>
            <w:vAlign w:val="center"/>
          </w:tcPr>
          <w:p w:rsidR="0076218B" w:rsidRPr="0021221E" w:rsidRDefault="0076218B" w:rsidP="004C55E1">
            <w:pPr>
              <w:ind w:left="-57" w:right="-57"/>
              <w:jc w:val="both"/>
              <w:rPr>
                <w:rFonts w:ascii="PT Astra Serif" w:eastAsia="Arial" w:hAnsi="PT Astra Serif"/>
              </w:rPr>
            </w:pPr>
            <w:r w:rsidRPr="0021221E">
              <w:rPr>
                <w:rFonts w:ascii="PT Astra Serif" w:eastAsia="Arial" w:hAnsi="PT Astra Serif"/>
              </w:rPr>
              <w:t>Земельные участки общего пользования. Содержаниеданного вида разрешенного использования включает в себя содержание видов разрешенного использования с кодами 12.0.1 -12.0.2</w:t>
            </w:r>
          </w:p>
        </w:tc>
        <w:tc>
          <w:tcPr>
            <w:tcW w:w="816" w:type="dxa"/>
            <w:vAlign w:val="center"/>
          </w:tcPr>
          <w:p w:rsidR="0076218B" w:rsidRPr="0021221E" w:rsidRDefault="0076218B" w:rsidP="004C55E1">
            <w:pPr>
              <w:widowControl w:val="0"/>
              <w:autoSpaceDE w:val="0"/>
              <w:autoSpaceDN w:val="0"/>
              <w:adjustRightInd w:val="0"/>
              <w:jc w:val="center"/>
              <w:rPr>
                <w:rFonts w:ascii="PT Astra Serif" w:hAnsi="PT Astra Serif"/>
              </w:rPr>
            </w:pPr>
            <w:r w:rsidRPr="0021221E">
              <w:rPr>
                <w:rFonts w:ascii="PT Astra Serif" w:hAnsi="PT Astra Serif"/>
              </w:rPr>
              <w:t>12.0</w:t>
            </w:r>
          </w:p>
        </w:tc>
      </w:tr>
      <w:tr w:rsidR="0076218B" w:rsidRPr="0021221E" w:rsidTr="004C55E1">
        <w:tc>
          <w:tcPr>
            <w:tcW w:w="2235" w:type="dxa"/>
            <w:vAlign w:val="center"/>
          </w:tcPr>
          <w:p w:rsidR="0076218B" w:rsidRPr="0021221E" w:rsidRDefault="0076218B" w:rsidP="004C55E1">
            <w:pPr>
              <w:ind w:left="-57" w:right="-57"/>
              <w:rPr>
                <w:rFonts w:ascii="PT Astra Serif" w:eastAsia="Arial" w:hAnsi="PT Astra Serif"/>
              </w:rPr>
            </w:pPr>
            <w:r w:rsidRPr="0021221E">
              <w:rPr>
                <w:rFonts w:ascii="PT Astra Serif" w:eastAsia="Arial" w:hAnsi="PT Astra Serif"/>
              </w:rPr>
              <w:t xml:space="preserve">Улично-дорожная </w:t>
            </w:r>
            <w:r w:rsidRPr="0021221E">
              <w:rPr>
                <w:rFonts w:ascii="PT Astra Serif" w:eastAsia="Arial" w:hAnsi="PT Astra Serif"/>
              </w:rPr>
              <w:lastRenderedPageBreak/>
              <w:t>сеть</w:t>
            </w:r>
          </w:p>
        </w:tc>
        <w:tc>
          <w:tcPr>
            <w:tcW w:w="6945" w:type="dxa"/>
            <w:vAlign w:val="center"/>
          </w:tcPr>
          <w:p w:rsidR="0076218B" w:rsidRPr="0021221E" w:rsidRDefault="0076218B" w:rsidP="004C55E1">
            <w:pPr>
              <w:ind w:left="-57" w:right="-57"/>
              <w:jc w:val="both"/>
              <w:rPr>
                <w:rFonts w:ascii="PT Astra Serif" w:eastAsia="Arial" w:hAnsi="PT Astra Serif"/>
              </w:rPr>
            </w:pPr>
            <w:r w:rsidRPr="0021221E">
              <w:rPr>
                <w:rFonts w:ascii="PT Astra Serif" w:eastAsia="Arial" w:hAnsi="PT Astra Serif"/>
              </w:rPr>
              <w:lastRenderedPageBreak/>
              <w:t xml:space="preserve">Размещение объектов улично-дорожной сети:автомобильных </w:t>
            </w:r>
            <w:r w:rsidRPr="0021221E">
              <w:rPr>
                <w:rFonts w:ascii="PT Astra Serif" w:eastAsia="Arial" w:hAnsi="PT Astra Serif"/>
              </w:rPr>
              <w:lastRenderedPageBreak/>
              <w:t>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2.7.1,4.9, 7.2.3, а также некапитальных сооружений, предназначенных для охраны транспортных средств</w:t>
            </w:r>
          </w:p>
        </w:tc>
        <w:tc>
          <w:tcPr>
            <w:tcW w:w="816" w:type="dxa"/>
            <w:vAlign w:val="center"/>
          </w:tcPr>
          <w:p w:rsidR="0076218B" w:rsidRPr="0021221E" w:rsidRDefault="0076218B" w:rsidP="004C55E1">
            <w:pPr>
              <w:widowControl w:val="0"/>
              <w:autoSpaceDE w:val="0"/>
              <w:autoSpaceDN w:val="0"/>
              <w:adjustRightInd w:val="0"/>
              <w:jc w:val="center"/>
              <w:rPr>
                <w:rFonts w:ascii="PT Astra Serif" w:hAnsi="PT Astra Serif"/>
              </w:rPr>
            </w:pPr>
            <w:r w:rsidRPr="0021221E">
              <w:rPr>
                <w:rFonts w:ascii="PT Astra Serif" w:hAnsi="PT Astra Serif"/>
              </w:rPr>
              <w:lastRenderedPageBreak/>
              <w:t>12.0.1</w:t>
            </w:r>
          </w:p>
        </w:tc>
      </w:tr>
      <w:tr w:rsidR="0076218B" w:rsidRPr="0021221E" w:rsidTr="004C55E1">
        <w:tc>
          <w:tcPr>
            <w:tcW w:w="9996" w:type="dxa"/>
            <w:gridSpan w:val="3"/>
            <w:vAlign w:val="center"/>
          </w:tcPr>
          <w:p w:rsidR="0076218B" w:rsidRPr="0021221E" w:rsidRDefault="0076218B" w:rsidP="004C55E1">
            <w:pPr>
              <w:autoSpaceDE w:val="0"/>
              <w:autoSpaceDN w:val="0"/>
              <w:adjustRightInd w:val="0"/>
              <w:spacing w:before="120" w:after="120"/>
              <w:ind w:left="-57" w:right="-57"/>
              <w:jc w:val="center"/>
              <w:rPr>
                <w:rFonts w:ascii="PT Astra Serif" w:hAnsi="PT Astra Serif"/>
              </w:rPr>
            </w:pPr>
            <w:r w:rsidRPr="0021221E">
              <w:rPr>
                <w:rFonts w:ascii="PT Astra Serif" w:hAnsi="PT Astra Serif"/>
                <w:b/>
              </w:rPr>
              <w:t>Вспомогательные виды разрешенного использования</w:t>
            </w:r>
          </w:p>
        </w:tc>
      </w:tr>
      <w:tr w:rsidR="0076218B" w:rsidRPr="0021221E" w:rsidTr="004C55E1">
        <w:tc>
          <w:tcPr>
            <w:tcW w:w="9180" w:type="dxa"/>
            <w:gridSpan w:val="2"/>
          </w:tcPr>
          <w:p w:rsidR="0076218B" w:rsidRPr="0021221E" w:rsidRDefault="0076218B" w:rsidP="004C55E1">
            <w:pPr>
              <w:autoSpaceDE w:val="0"/>
              <w:autoSpaceDN w:val="0"/>
              <w:adjustRightInd w:val="0"/>
              <w:spacing w:before="120" w:after="120"/>
              <w:ind w:left="-57" w:right="-57"/>
              <w:jc w:val="center"/>
              <w:rPr>
                <w:rFonts w:ascii="PT Astra Serif" w:hAnsi="PT Astra Serif"/>
                <w:b/>
              </w:rPr>
            </w:pPr>
            <w:r w:rsidRPr="0021221E">
              <w:rPr>
                <w:rFonts w:ascii="PT Astra Serif" w:hAnsi="PT Astra Serif"/>
              </w:rPr>
              <w:t>в соответствии со ст. 17 настоящих Правил</w:t>
            </w:r>
          </w:p>
        </w:tc>
        <w:tc>
          <w:tcPr>
            <w:tcW w:w="816" w:type="dxa"/>
            <w:vAlign w:val="center"/>
          </w:tcPr>
          <w:p w:rsidR="0076218B" w:rsidRPr="0021221E" w:rsidRDefault="0076218B" w:rsidP="004C55E1">
            <w:pPr>
              <w:autoSpaceDE w:val="0"/>
              <w:autoSpaceDN w:val="0"/>
              <w:adjustRightInd w:val="0"/>
              <w:spacing w:before="120" w:after="120"/>
              <w:jc w:val="center"/>
              <w:rPr>
                <w:rFonts w:ascii="PT Astra Serif" w:hAnsi="PT Astra Serif"/>
              </w:rPr>
            </w:pPr>
          </w:p>
        </w:tc>
      </w:tr>
      <w:tr w:rsidR="0076218B" w:rsidRPr="0021221E" w:rsidTr="004C55E1">
        <w:tc>
          <w:tcPr>
            <w:tcW w:w="9996" w:type="dxa"/>
            <w:gridSpan w:val="3"/>
            <w:vAlign w:val="center"/>
          </w:tcPr>
          <w:p w:rsidR="0076218B" w:rsidRPr="0021221E" w:rsidRDefault="0076218B" w:rsidP="004C55E1">
            <w:pPr>
              <w:autoSpaceDE w:val="0"/>
              <w:autoSpaceDN w:val="0"/>
              <w:adjustRightInd w:val="0"/>
              <w:spacing w:before="120" w:after="120"/>
              <w:ind w:left="-57" w:right="-57"/>
              <w:jc w:val="center"/>
              <w:rPr>
                <w:rFonts w:ascii="PT Astra Serif" w:hAnsi="PT Astra Serif"/>
              </w:rPr>
            </w:pPr>
            <w:r w:rsidRPr="0021221E">
              <w:rPr>
                <w:rFonts w:ascii="PT Astra Serif" w:hAnsi="PT Astra Serif"/>
                <w:b/>
              </w:rPr>
              <w:t>Условно разрешенные виды использования</w:t>
            </w:r>
          </w:p>
        </w:tc>
      </w:tr>
      <w:tr w:rsidR="0076218B" w:rsidRPr="0021221E" w:rsidTr="004C55E1">
        <w:tc>
          <w:tcPr>
            <w:tcW w:w="2235" w:type="dxa"/>
            <w:vAlign w:val="center"/>
          </w:tcPr>
          <w:p w:rsidR="0076218B" w:rsidRPr="0021221E" w:rsidRDefault="0076218B" w:rsidP="004C55E1">
            <w:pPr>
              <w:ind w:left="-57" w:right="-57"/>
              <w:rPr>
                <w:rFonts w:ascii="PT Astra Serif" w:eastAsia="Arial" w:hAnsi="PT Astra Serif"/>
              </w:rPr>
            </w:pPr>
            <w:r w:rsidRPr="0021221E">
              <w:rPr>
                <w:rFonts w:ascii="PT Astra Serif" w:eastAsia="Arial" w:hAnsi="PT Astra Serif"/>
              </w:rPr>
              <w:t xml:space="preserve">Обеспечение научной деятельности </w:t>
            </w:r>
          </w:p>
        </w:tc>
        <w:tc>
          <w:tcPr>
            <w:tcW w:w="6945" w:type="dxa"/>
          </w:tcPr>
          <w:p w:rsidR="0076218B" w:rsidRPr="0021221E" w:rsidRDefault="0076218B" w:rsidP="004C55E1">
            <w:pPr>
              <w:ind w:left="-57" w:right="-57"/>
              <w:jc w:val="both"/>
              <w:rPr>
                <w:rFonts w:ascii="PT Astra Serif" w:eastAsia="Arial" w:hAnsi="PT Astra Serif"/>
              </w:rPr>
            </w:pPr>
            <w:r w:rsidRPr="0021221E">
              <w:rPr>
                <w:rFonts w:ascii="PT Astra Serif" w:eastAsia="Arial" w:hAnsi="PT Astra Serif"/>
              </w:rPr>
              <w:t>Размещение зданий и сооружений для обеспечениянаучной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816" w:type="dxa"/>
            <w:vAlign w:val="center"/>
          </w:tcPr>
          <w:p w:rsidR="0076218B" w:rsidRPr="0021221E" w:rsidRDefault="0076218B" w:rsidP="004C55E1">
            <w:pPr>
              <w:autoSpaceDE w:val="0"/>
              <w:autoSpaceDN w:val="0"/>
              <w:adjustRightInd w:val="0"/>
              <w:jc w:val="center"/>
              <w:rPr>
                <w:rFonts w:ascii="PT Astra Serif" w:hAnsi="PT Astra Serif"/>
              </w:rPr>
            </w:pPr>
            <w:r w:rsidRPr="0021221E">
              <w:rPr>
                <w:rFonts w:ascii="PT Astra Serif" w:hAnsi="PT Astra Serif"/>
              </w:rPr>
              <w:t>3.9</w:t>
            </w:r>
          </w:p>
        </w:tc>
      </w:tr>
      <w:tr w:rsidR="0076218B" w:rsidRPr="0021221E" w:rsidTr="004C55E1">
        <w:tc>
          <w:tcPr>
            <w:tcW w:w="2235" w:type="dxa"/>
            <w:vAlign w:val="center"/>
          </w:tcPr>
          <w:p w:rsidR="0076218B" w:rsidRPr="0021221E" w:rsidRDefault="0076218B" w:rsidP="004C55E1">
            <w:pPr>
              <w:ind w:left="-57" w:right="-57"/>
              <w:rPr>
                <w:rFonts w:ascii="PT Astra Serif" w:eastAsia="Arial" w:hAnsi="PT Astra Serif"/>
              </w:rPr>
            </w:pPr>
            <w:r w:rsidRPr="0021221E">
              <w:rPr>
                <w:rFonts w:ascii="PT Astra Serif" w:eastAsia="Arial" w:hAnsi="PT Astra Serif"/>
              </w:rPr>
              <w:t>Объекты торговли(торговые центры, торгово-развлекательные центры (комплексы)</w:t>
            </w:r>
          </w:p>
        </w:tc>
        <w:tc>
          <w:tcPr>
            <w:tcW w:w="6945" w:type="dxa"/>
          </w:tcPr>
          <w:p w:rsidR="0076218B" w:rsidRPr="0021221E" w:rsidRDefault="0076218B" w:rsidP="004C55E1">
            <w:pPr>
              <w:ind w:left="-57" w:right="-57"/>
              <w:jc w:val="both"/>
              <w:rPr>
                <w:rFonts w:ascii="PT Astra Serif" w:eastAsia="Arial" w:hAnsi="PT Astra Serif"/>
              </w:rPr>
            </w:pPr>
            <w:r w:rsidRPr="0021221E">
              <w:rPr>
                <w:rFonts w:ascii="PT Astra Serif" w:eastAsia="Arial" w:hAnsi="PT Astra Serif"/>
              </w:rPr>
              <w:t>Размещение объектов капитальногостроительства, общей площадью свыше5000 кв. м с целью размещения одной илинескольких организаций, осуществляющихпродажу товаров, и (или) оказание услуг всоответствии с содержанием видовразрешенного использования с кодами 4.5,4.6, 4.8 - 4.8.2; размещение гаражей и (или)стоянок для автомобилей сотрудников ипосетителей торгового центра</w:t>
            </w:r>
          </w:p>
        </w:tc>
        <w:tc>
          <w:tcPr>
            <w:tcW w:w="816" w:type="dxa"/>
            <w:vAlign w:val="center"/>
          </w:tcPr>
          <w:p w:rsidR="0076218B" w:rsidRPr="0021221E" w:rsidRDefault="0076218B" w:rsidP="004C55E1">
            <w:pPr>
              <w:autoSpaceDE w:val="0"/>
              <w:autoSpaceDN w:val="0"/>
              <w:adjustRightInd w:val="0"/>
              <w:jc w:val="center"/>
              <w:rPr>
                <w:rFonts w:ascii="PT Astra Serif" w:hAnsi="PT Astra Serif"/>
              </w:rPr>
            </w:pPr>
            <w:r w:rsidRPr="0021221E">
              <w:rPr>
                <w:rFonts w:ascii="PT Astra Serif" w:hAnsi="PT Astra Serif"/>
              </w:rPr>
              <w:t>4.2</w:t>
            </w:r>
          </w:p>
        </w:tc>
      </w:tr>
      <w:tr w:rsidR="0076218B" w:rsidRPr="0021221E" w:rsidTr="004C55E1">
        <w:tc>
          <w:tcPr>
            <w:tcW w:w="2235" w:type="dxa"/>
            <w:vAlign w:val="center"/>
          </w:tcPr>
          <w:p w:rsidR="0076218B" w:rsidRPr="0021221E" w:rsidRDefault="0076218B" w:rsidP="004C55E1">
            <w:pPr>
              <w:ind w:left="-57" w:right="-57"/>
              <w:rPr>
                <w:rFonts w:ascii="PT Astra Serif" w:eastAsia="Arial" w:hAnsi="PT Astra Serif"/>
              </w:rPr>
            </w:pPr>
            <w:r w:rsidRPr="0021221E">
              <w:rPr>
                <w:rFonts w:ascii="PT Astra Serif" w:eastAsia="Arial" w:hAnsi="PT Astra Serif"/>
              </w:rPr>
              <w:t xml:space="preserve">Рынки </w:t>
            </w:r>
          </w:p>
        </w:tc>
        <w:tc>
          <w:tcPr>
            <w:tcW w:w="6945" w:type="dxa"/>
          </w:tcPr>
          <w:p w:rsidR="0076218B" w:rsidRPr="0021221E" w:rsidRDefault="0076218B" w:rsidP="004C55E1">
            <w:pPr>
              <w:ind w:left="-57" w:right="-57"/>
              <w:jc w:val="both"/>
              <w:rPr>
                <w:rFonts w:ascii="PT Astra Serif" w:eastAsia="Arial" w:hAnsi="PT Astra Serif"/>
              </w:rPr>
            </w:pPr>
            <w:r w:rsidRPr="0021221E">
              <w:rPr>
                <w:rFonts w:ascii="PT Astra Serif" w:eastAsia="Arial" w:hAnsi="PT Astra Serif"/>
              </w:rPr>
              <w:t>Размещение объектов капитального строительства,сооружений,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816" w:type="dxa"/>
            <w:vAlign w:val="center"/>
          </w:tcPr>
          <w:p w:rsidR="0076218B" w:rsidRPr="0021221E" w:rsidRDefault="0076218B" w:rsidP="004C55E1">
            <w:pPr>
              <w:autoSpaceDE w:val="0"/>
              <w:autoSpaceDN w:val="0"/>
              <w:adjustRightInd w:val="0"/>
              <w:jc w:val="center"/>
              <w:rPr>
                <w:rFonts w:ascii="PT Astra Serif" w:hAnsi="PT Astra Serif"/>
              </w:rPr>
            </w:pPr>
            <w:r w:rsidRPr="0021221E">
              <w:rPr>
                <w:rFonts w:ascii="PT Astra Serif" w:hAnsi="PT Astra Serif"/>
              </w:rPr>
              <w:t>4.3</w:t>
            </w:r>
          </w:p>
        </w:tc>
      </w:tr>
      <w:tr w:rsidR="0076218B" w:rsidRPr="0021221E" w:rsidTr="004C55E1">
        <w:tc>
          <w:tcPr>
            <w:tcW w:w="2235" w:type="dxa"/>
            <w:vAlign w:val="center"/>
          </w:tcPr>
          <w:p w:rsidR="0076218B" w:rsidRPr="0021221E" w:rsidRDefault="0076218B" w:rsidP="004C55E1">
            <w:pPr>
              <w:ind w:left="-57" w:right="-57"/>
              <w:rPr>
                <w:rFonts w:ascii="PT Astra Serif" w:eastAsia="Arial" w:hAnsi="PT Astra Serif"/>
              </w:rPr>
            </w:pPr>
            <w:r w:rsidRPr="0021221E">
              <w:rPr>
                <w:rFonts w:ascii="PT Astra Serif" w:eastAsia="Arial" w:hAnsi="PT Astra Serif"/>
              </w:rPr>
              <w:t xml:space="preserve">Магазины </w:t>
            </w:r>
          </w:p>
        </w:tc>
        <w:tc>
          <w:tcPr>
            <w:tcW w:w="6945" w:type="dxa"/>
          </w:tcPr>
          <w:p w:rsidR="0076218B" w:rsidRPr="0021221E" w:rsidRDefault="0076218B" w:rsidP="004C55E1">
            <w:pPr>
              <w:ind w:left="-57" w:right="-57"/>
              <w:jc w:val="both"/>
              <w:rPr>
                <w:rFonts w:ascii="PT Astra Serif" w:eastAsia="Arial" w:hAnsi="PT Astra Serif"/>
              </w:rPr>
            </w:pPr>
            <w:r w:rsidRPr="0021221E">
              <w:rPr>
                <w:rFonts w:ascii="PT Astra Serif" w:eastAsia="Arial" w:hAnsi="PT Astra Serif"/>
              </w:rPr>
              <w:t>Размещение объектов капитального строительства,предназначенных для продажи товаров, торговая площадь которых составляет до 5000 кв. м</w:t>
            </w:r>
          </w:p>
        </w:tc>
        <w:tc>
          <w:tcPr>
            <w:tcW w:w="816" w:type="dxa"/>
            <w:vAlign w:val="center"/>
          </w:tcPr>
          <w:p w:rsidR="0076218B" w:rsidRPr="0021221E" w:rsidRDefault="0076218B" w:rsidP="004C55E1">
            <w:pPr>
              <w:autoSpaceDE w:val="0"/>
              <w:autoSpaceDN w:val="0"/>
              <w:adjustRightInd w:val="0"/>
              <w:jc w:val="center"/>
              <w:rPr>
                <w:rFonts w:ascii="PT Astra Serif" w:hAnsi="PT Astra Serif"/>
              </w:rPr>
            </w:pPr>
            <w:r w:rsidRPr="0021221E">
              <w:rPr>
                <w:rFonts w:ascii="PT Astra Serif" w:hAnsi="PT Astra Serif"/>
              </w:rPr>
              <w:t>4.4</w:t>
            </w:r>
          </w:p>
        </w:tc>
      </w:tr>
      <w:tr w:rsidR="0076218B" w:rsidRPr="0021221E" w:rsidTr="004C55E1">
        <w:tc>
          <w:tcPr>
            <w:tcW w:w="2235" w:type="dxa"/>
            <w:vAlign w:val="center"/>
          </w:tcPr>
          <w:p w:rsidR="0076218B" w:rsidRPr="0021221E" w:rsidRDefault="0076218B" w:rsidP="004C55E1">
            <w:pPr>
              <w:ind w:left="-57" w:right="-57"/>
              <w:rPr>
                <w:rFonts w:ascii="PT Astra Serif" w:eastAsia="Arial" w:hAnsi="PT Astra Serif"/>
              </w:rPr>
            </w:pPr>
            <w:r w:rsidRPr="0021221E">
              <w:rPr>
                <w:rFonts w:ascii="PT Astra Serif" w:eastAsia="Arial" w:hAnsi="PT Astra Serif"/>
              </w:rPr>
              <w:t>Общественное питание</w:t>
            </w:r>
          </w:p>
        </w:tc>
        <w:tc>
          <w:tcPr>
            <w:tcW w:w="6945" w:type="dxa"/>
          </w:tcPr>
          <w:p w:rsidR="0076218B" w:rsidRPr="0021221E" w:rsidRDefault="0076218B" w:rsidP="004C55E1">
            <w:pPr>
              <w:ind w:left="-57" w:right="-57"/>
              <w:jc w:val="both"/>
              <w:rPr>
                <w:rFonts w:ascii="PT Astra Serif" w:eastAsia="Arial" w:hAnsi="PT Astra Serif"/>
              </w:rPr>
            </w:pPr>
            <w:r w:rsidRPr="0021221E">
              <w:rPr>
                <w:rFonts w:ascii="PT Astra Serif" w:eastAsia="Arial" w:hAnsi="PT Astra Serif"/>
              </w:rPr>
              <w:t>Размещение объектов капитального строительства вцелях устройства мест общественного питания(рестораны, кафе, столовые, закусочные, бары)</w:t>
            </w:r>
          </w:p>
        </w:tc>
        <w:tc>
          <w:tcPr>
            <w:tcW w:w="816" w:type="dxa"/>
            <w:vAlign w:val="center"/>
          </w:tcPr>
          <w:p w:rsidR="0076218B" w:rsidRPr="0021221E" w:rsidRDefault="0076218B" w:rsidP="004C55E1">
            <w:pPr>
              <w:autoSpaceDE w:val="0"/>
              <w:autoSpaceDN w:val="0"/>
              <w:adjustRightInd w:val="0"/>
              <w:jc w:val="center"/>
              <w:rPr>
                <w:rFonts w:ascii="PT Astra Serif" w:hAnsi="PT Astra Serif"/>
              </w:rPr>
            </w:pPr>
            <w:r w:rsidRPr="0021221E">
              <w:rPr>
                <w:rFonts w:ascii="PT Astra Serif" w:hAnsi="PT Astra Serif"/>
              </w:rPr>
              <w:t>4.6</w:t>
            </w:r>
          </w:p>
        </w:tc>
      </w:tr>
    </w:tbl>
    <w:p w:rsidR="0076218B" w:rsidRPr="0021221E" w:rsidRDefault="0076218B" w:rsidP="0076218B">
      <w:pPr>
        <w:widowControl w:val="0"/>
        <w:autoSpaceDE w:val="0"/>
        <w:autoSpaceDN w:val="0"/>
        <w:adjustRightInd w:val="0"/>
        <w:jc w:val="both"/>
        <w:rPr>
          <w:rFonts w:ascii="PT Astra Serif" w:hAnsi="PT Astra Serif"/>
        </w:rPr>
      </w:pPr>
    </w:p>
    <w:p w:rsidR="0076218B" w:rsidRPr="0021221E" w:rsidRDefault="0076218B" w:rsidP="0076218B">
      <w:pPr>
        <w:widowControl w:val="0"/>
        <w:autoSpaceDE w:val="0"/>
        <w:autoSpaceDN w:val="0"/>
        <w:adjustRightInd w:val="0"/>
        <w:ind w:firstLine="540"/>
        <w:jc w:val="both"/>
        <w:rPr>
          <w:rFonts w:ascii="PT Astra Serif" w:hAnsi="PT Astra Serif"/>
        </w:rPr>
      </w:pPr>
      <w:r w:rsidRPr="0021221E">
        <w:rPr>
          <w:rFonts w:ascii="PT Astra Serif" w:hAnsi="PT Astra Serif"/>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095"/>
      </w:tblGrid>
      <w:tr w:rsidR="0076218B" w:rsidRPr="0021221E" w:rsidTr="004C55E1">
        <w:tc>
          <w:tcPr>
            <w:tcW w:w="3828" w:type="dxa"/>
          </w:tcPr>
          <w:p w:rsidR="0076218B" w:rsidRPr="0021221E" w:rsidRDefault="0076218B" w:rsidP="004C55E1">
            <w:pPr>
              <w:widowControl w:val="0"/>
              <w:autoSpaceDE w:val="0"/>
              <w:autoSpaceDN w:val="0"/>
              <w:adjustRightInd w:val="0"/>
              <w:rPr>
                <w:rFonts w:ascii="PT Astra Serif" w:hAnsi="PT Astra Serif"/>
              </w:rPr>
            </w:pPr>
            <w:r w:rsidRPr="0021221E">
              <w:rPr>
                <w:rFonts w:ascii="PT Astra Serif" w:hAnsi="PT Astra Serif"/>
              </w:rPr>
              <w:t>Наименование размера, параметра</w:t>
            </w:r>
          </w:p>
        </w:tc>
        <w:tc>
          <w:tcPr>
            <w:tcW w:w="6095" w:type="dxa"/>
          </w:tcPr>
          <w:p w:rsidR="0076218B" w:rsidRPr="0021221E" w:rsidRDefault="0076218B" w:rsidP="004C55E1">
            <w:pPr>
              <w:widowControl w:val="0"/>
              <w:autoSpaceDE w:val="0"/>
              <w:autoSpaceDN w:val="0"/>
              <w:adjustRightInd w:val="0"/>
              <w:rPr>
                <w:rFonts w:ascii="PT Astra Serif" w:hAnsi="PT Astra Serif"/>
              </w:rPr>
            </w:pPr>
            <w:r w:rsidRPr="0021221E">
              <w:rPr>
                <w:rFonts w:ascii="PT Astra Serif" w:hAnsi="PT Astra Serif"/>
              </w:rPr>
              <w:t>Значение, единица измерения, дополнительные условия</w:t>
            </w:r>
          </w:p>
        </w:tc>
      </w:tr>
      <w:tr w:rsidR="0076218B" w:rsidRPr="0021221E" w:rsidTr="004C55E1">
        <w:tc>
          <w:tcPr>
            <w:tcW w:w="3828" w:type="dxa"/>
          </w:tcPr>
          <w:p w:rsidR="0076218B" w:rsidRPr="0021221E" w:rsidRDefault="0076218B" w:rsidP="004C55E1">
            <w:pPr>
              <w:widowControl w:val="0"/>
              <w:autoSpaceDE w:val="0"/>
              <w:autoSpaceDN w:val="0"/>
              <w:adjustRightInd w:val="0"/>
              <w:rPr>
                <w:rFonts w:ascii="PT Astra Serif" w:hAnsi="PT Astra Serif"/>
                <w:b/>
              </w:rPr>
            </w:pPr>
            <w:r w:rsidRPr="0021221E">
              <w:rPr>
                <w:rFonts w:ascii="PT Astra Serif" w:hAnsi="PT Astra Serif"/>
              </w:rPr>
              <w:t>Предельные (минимальные и (или) максимальные) размеры земельных участков</w:t>
            </w:r>
          </w:p>
        </w:tc>
        <w:tc>
          <w:tcPr>
            <w:tcW w:w="6095" w:type="dxa"/>
            <w:vAlign w:val="center"/>
          </w:tcPr>
          <w:p w:rsidR="0076218B" w:rsidRPr="0021221E" w:rsidRDefault="0076218B" w:rsidP="004C55E1">
            <w:pPr>
              <w:widowControl w:val="0"/>
              <w:autoSpaceDE w:val="0"/>
              <w:autoSpaceDN w:val="0"/>
              <w:adjustRightInd w:val="0"/>
              <w:rPr>
                <w:rFonts w:ascii="PT Astra Serif" w:hAnsi="PT Astra Serif"/>
                <w:b/>
              </w:rPr>
            </w:pPr>
            <w:r w:rsidRPr="0021221E">
              <w:rPr>
                <w:rFonts w:ascii="PT Astra Serif" w:hAnsi="PT Astra Serif"/>
              </w:rPr>
              <w:t>не подлежит установлению</w:t>
            </w:r>
          </w:p>
        </w:tc>
      </w:tr>
      <w:tr w:rsidR="0076218B" w:rsidRPr="0021221E" w:rsidTr="004C55E1">
        <w:tc>
          <w:tcPr>
            <w:tcW w:w="3828" w:type="dxa"/>
          </w:tcPr>
          <w:p w:rsidR="0076218B" w:rsidRPr="0021221E" w:rsidRDefault="0076218B" w:rsidP="004C55E1">
            <w:pPr>
              <w:widowControl w:val="0"/>
              <w:autoSpaceDE w:val="0"/>
              <w:autoSpaceDN w:val="0"/>
              <w:adjustRightInd w:val="0"/>
              <w:rPr>
                <w:rFonts w:ascii="PT Astra Serif" w:hAnsi="PT Astra Serif"/>
                <w:b/>
              </w:rPr>
            </w:pPr>
            <w:r w:rsidRPr="0021221E">
              <w:rPr>
                <w:rFonts w:ascii="PT Astra Serif" w:hAnsi="PT Astra Seri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95" w:type="dxa"/>
            <w:vAlign w:val="center"/>
          </w:tcPr>
          <w:p w:rsidR="0076218B" w:rsidRPr="0021221E" w:rsidRDefault="0076218B" w:rsidP="004C55E1">
            <w:pPr>
              <w:widowControl w:val="0"/>
              <w:autoSpaceDE w:val="0"/>
              <w:autoSpaceDN w:val="0"/>
              <w:adjustRightInd w:val="0"/>
              <w:ind w:firstLine="34"/>
              <w:rPr>
                <w:rFonts w:ascii="PT Astra Serif" w:hAnsi="PT Astra Serif"/>
                <w:b/>
              </w:rPr>
            </w:pPr>
            <w:r w:rsidRPr="0021221E">
              <w:rPr>
                <w:rFonts w:ascii="PT Astra Serif" w:hAnsi="PT Astra Serif"/>
              </w:rPr>
              <w:t>не подлежит установлению</w:t>
            </w:r>
          </w:p>
        </w:tc>
      </w:tr>
      <w:tr w:rsidR="0076218B" w:rsidRPr="0021221E" w:rsidTr="004C55E1">
        <w:tc>
          <w:tcPr>
            <w:tcW w:w="3828" w:type="dxa"/>
          </w:tcPr>
          <w:p w:rsidR="0076218B" w:rsidRPr="0021221E" w:rsidRDefault="0076218B" w:rsidP="004C55E1">
            <w:pPr>
              <w:widowControl w:val="0"/>
              <w:autoSpaceDE w:val="0"/>
              <w:autoSpaceDN w:val="0"/>
              <w:adjustRightInd w:val="0"/>
              <w:rPr>
                <w:rFonts w:ascii="PT Astra Serif" w:hAnsi="PT Astra Serif"/>
                <w:b/>
              </w:rPr>
            </w:pPr>
            <w:r w:rsidRPr="0021221E">
              <w:rPr>
                <w:rFonts w:ascii="PT Astra Serif" w:hAnsi="PT Astra Serif"/>
              </w:rPr>
              <w:lastRenderedPageBreak/>
              <w:t>Предельное количество этажей или предельная высота зданий, строений, сооружений</w:t>
            </w:r>
          </w:p>
        </w:tc>
        <w:tc>
          <w:tcPr>
            <w:tcW w:w="6095" w:type="dxa"/>
            <w:vAlign w:val="center"/>
          </w:tcPr>
          <w:p w:rsidR="0076218B" w:rsidRPr="0021221E" w:rsidRDefault="0076218B" w:rsidP="004C55E1">
            <w:pPr>
              <w:widowControl w:val="0"/>
              <w:autoSpaceDE w:val="0"/>
              <w:autoSpaceDN w:val="0"/>
              <w:adjustRightInd w:val="0"/>
              <w:ind w:firstLine="34"/>
              <w:rPr>
                <w:rFonts w:ascii="PT Astra Serif" w:hAnsi="PT Astra Serif"/>
                <w:b/>
              </w:rPr>
            </w:pPr>
            <w:r w:rsidRPr="0021221E">
              <w:rPr>
                <w:rFonts w:ascii="PT Astra Serif" w:hAnsi="PT Astra Serif"/>
              </w:rPr>
              <w:t>не подлежит установлению</w:t>
            </w:r>
          </w:p>
        </w:tc>
      </w:tr>
      <w:tr w:rsidR="0076218B" w:rsidRPr="0021221E" w:rsidTr="004C55E1">
        <w:tc>
          <w:tcPr>
            <w:tcW w:w="3828" w:type="dxa"/>
          </w:tcPr>
          <w:p w:rsidR="0076218B" w:rsidRPr="0021221E" w:rsidRDefault="0076218B" w:rsidP="004C55E1">
            <w:pPr>
              <w:widowControl w:val="0"/>
              <w:autoSpaceDE w:val="0"/>
              <w:autoSpaceDN w:val="0"/>
              <w:adjustRightInd w:val="0"/>
              <w:rPr>
                <w:rFonts w:ascii="PT Astra Serif" w:hAnsi="PT Astra Serif"/>
                <w:b/>
              </w:rPr>
            </w:pPr>
            <w:r w:rsidRPr="0021221E">
              <w:rPr>
                <w:rFonts w:ascii="PT Astra Serif" w:hAnsi="PT Astra Serif"/>
              </w:rPr>
              <w:t>Максимальный процент застройки в границах земельного участка</w:t>
            </w:r>
          </w:p>
        </w:tc>
        <w:tc>
          <w:tcPr>
            <w:tcW w:w="6095" w:type="dxa"/>
            <w:vAlign w:val="center"/>
          </w:tcPr>
          <w:p w:rsidR="0076218B" w:rsidRPr="0021221E" w:rsidRDefault="0076218B" w:rsidP="004C55E1">
            <w:pPr>
              <w:widowControl w:val="0"/>
              <w:autoSpaceDE w:val="0"/>
              <w:autoSpaceDN w:val="0"/>
              <w:adjustRightInd w:val="0"/>
              <w:rPr>
                <w:rFonts w:ascii="PT Astra Serif" w:hAnsi="PT Astra Serif"/>
              </w:rPr>
            </w:pPr>
            <w:r w:rsidRPr="0021221E">
              <w:rPr>
                <w:rFonts w:ascii="PT Astra Serif" w:hAnsi="PT Astra Serif"/>
              </w:rPr>
              <w:t xml:space="preserve">- 60 % </w:t>
            </w:r>
            <w:r w:rsidRPr="0021221E">
              <w:rPr>
                <w:rFonts w:ascii="PT Astra Serif" w:hAnsi="PT Astra Serif"/>
              </w:rPr>
              <w:tab/>
            </w:r>
          </w:p>
        </w:tc>
      </w:tr>
      <w:tr w:rsidR="0076218B" w:rsidRPr="0021221E" w:rsidTr="004C55E1">
        <w:tc>
          <w:tcPr>
            <w:tcW w:w="3828" w:type="dxa"/>
          </w:tcPr>
          <w:p w:rsidR="0076218B" w:rsidRPr="0021221E" w:rsidRDefault="0076218B" w:rsidP="004C55E1">
            <w:pPr>
              <w:widowControl w:val="0"/>
              <w:autoSpaceDE w:val="0"/>
              <w:autoSpaceDN w:val="0"/>
              <w:adjustRightInd w:val="0"/>
              <w:rPr>
                <w:rFonts w:ascii="PT Astra Serif" w:hAnsi="PT Astra Serif"/>
                <w:b/>
              </w:rPr>
            </w:pPr>
            <w:r w:rsidRPr="0021221E">
              <w:rPr>
                <w:rFonts w:ascii="PT Astra Serif" w:hAnsi="PT Astra Serif"/>
              </w:rPr>
              <w:t>Иные предельные параметры разрешенного строительства, реконструкции объектов капитального строительства</w:t>
            </w:r>
          </w:p>
        </w:tc>
        <w:tc>
          <w:tcPr>
            <w:tcW w:w="6095" w:type="dxa"/>
          </w:tcPr>
          <w:p w:rsidR="0076218B" w:rsidRPr="0021221E" w:rsidRDefault="0076218B" w:rsidP="004C55E1">
            <w:pPr>
              <w:widowControl w:val="0"/>
              <w:autoSpaceDE w:val="0"/>
              <w:autoSpaceDN w:val="0"/>
              <w:adjustRightInd w:val="0"/>
              <w:ind w:firstLine="34"/>
              <w:jc w:val="both"/>
              <w:rPr>
                <w:rFonts w:ascii="PT Astra Serif" w:hAnsi="PT Astra Serif"/>
              </w:rPr>
            </w:pPr>
            <w:r w:rsidRPr="0021221E">
              <w:rPr>
                <w:rFonts w:ascii="PT Astra Serif" w:hAnsi="PT Astra Serif"/>
              </w:rPr>
              <w:t>1.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218B" w:rsidRPr="0021221E" w:rsidRDefault="0076218B" w:rsidP="004C55E1">
            <w:pPr>
              <w:widowControl w:val="0"/>
              <w:autoSpaceDE w:val="0"/>
              <w:autoSpaceDN w:val="0"/>
              <w:adjustRightInd w:val="0"/>
              <w:jc w:val="both"/>
              <w:rPr>
                <w:rFonts w:ascii="PT Astra Serif" w:hAnsi="PT Astra Serif"/>
              </w:rPr>
            </w:pPr>
            <w:r w:rsidRPr="0021221E">
              <w:rPr>
                <w:rFonts w:ascii="PT Astra Serif" w:hAnsi="PT Astra Serif"/>
              </w:rPr>
              <w:t>2. Размеры санитарно-защитной зоны устанавливаются с учетом требований СанПиН 2.2.1/2.1.1.1200.</w:t>
            </w:r>
          </w:p>
        </w:tc>
      </w:tr>
    </w:tbl>
    <w:p w:rsidR="0076218B" w:rsidRPr="0021221E" w:rsidRDefault="0076218B" w:rsidP="0076218B">
      <w:pPr>
        <w:ind w:firstLine="709"/>
        <w:jc w:val="both"/>
        <w:rPr>
          <w:rFonts w:ascii="PT Astra Serif" w:eastAsia="Courier New" w:hAnsi="PT Astra Serif"/>
          <w:bCs/>
        </w:rPr>
      </w:pPr>
    </w:p>
    <w:p w:rsidR="0076218B" w:rsidRPr="0021221E" w:rsidRDefault="0076218B" w:rsidP="0076218B">
      <w:pPr>
        <w:ind w:firstLine="709"/>
        <w:contextualSpacing/>
        <w:jc w:val="both"/>
        <w:rPr>
          <w:rFonts w:ascii="PT Astra Serif" w:hAnsi="PT Astra Serif" w:cs="Courier New"/>
          <w:bCs/>
        </w:rPr>
      </w:pPr>
      <w:r w:rsidRPr="0021221E">
        <w:rPr>
          <w:rFonts w:ascii="PT Astra Serif" w:hAnsi="PT Astra Serif" w:cs="Courier New"/>
        </w:rPr>
        <w:t xml:space="preserve">Лот № 2: </w:t>
      </w:r>
      <w:r w:rsidRPr="0021221E">
        <w:rPr>
          <w:rFonts w:ascii="PT Astra Serif" w:hAnsi="PT Astra Serif" w:cs="Courier New"/>
          <w:bCs/>
        </w:rPr>
        <w:t>право заключения договора аренды земельного участка с кадастровым номером 71:31:030102:2135, расположенного по адресу: Тульская область, р-н Узловский, г.Узловая, гаражный массив индивидуальной застройки по ул. Железнодорожная, на север от д.54, участок 35, площадью 30 кв.м, категория земель - земли населенных пунктов, разрешенное использование: хранение автотранспорта. Форма собственности неразграниченная. Обременения не зарегистрированы.</w:t>
      </w:r>
    </w:p>
    <w:p w:rsidR="0076218B" w:rsidRPr="0021221E" w:rsidRDefault="0076218B" w:rsidP="0076218B">
      <w:pPr>
        <w:ind w:firstLine="709"/>
        <w:contextualSpacing/>
        <w:jc w:val="both"/>
        <w:rPr>
          <w:rFonts w:ascii="PT Astra Serif" w:hAnsi="PT Astra Serif" w:cs="Courier New"/>
          <w:bCs/>
        </w:rPr>
      </w:pPr>
      <w:r w:rsidRPr="0021221E">
        <w:rPr>
          <w:rFonts w:ascii="PT Astra Serif" w:hAnsi="PT Astra Serif" w:cs="Courier New"/>
          <w:bCs/>
        </w:rPr>
        <w:t xml:space="preserve">Возможность подключения объектов капитального строительства к сетям водоснабжения, газоснабжения, водоотведение отсутствует. </w:t>
      </w:r>
    </w:p>
    <w:p w:rsidR="0076218B" w:rsidRPr="0021221E" w:rsidRDefault="0076218B" w:rsidP="0076218B">
      <w:pPr>
        <w:ind w:firstLine="709"/>
        <w:contextualSpacing/>
        <w:jc w:val="both"/>
        <w:rPr>
          <w:rFonts w:ascii="PT Astra Serif" w:hAnsi="PT Astra Serif" w:cs="Courier New"/>
          <w:bCs/>
        </w:rPr>
      </w:pPr>
      <w:r w:rsidRPr="0021221E">
        <w:rPr>
          <w:rFonts w:ascii="PT Astra Serif" w:hAnsi="PT Astra Serif" w:cs="Courier New"/>
        </w:rPr>
        <w:t xml:space="preserve">Лот № 3: </w:t>
      </w:r>
      <w:r w:rsidRPr="0021221E">
        <w:rPr>
          <w:rFonts w:ascii="PT Astra Serif" w:hAnsi="PT Astra Serif" w:cs="Courier New"/>
          <w:bCs/>
        </w:rPr>
        <w:t>право заключения договора аренды земельного участка, с кадастровым номером 71:31:030102:2136, расположенного по адресу: Тульская область, р-н Узловский, г.Узловая, гаражный массив индивидуальной застройки по ул. Железнодорожная, на север от д.54, участок 34, площадью 30 кв.м, категория земель - земли населенных пунктов, разрешенное использование: хранение автотранспорта. Форма собственности неразграниченная. Обременения не зарегистрированы.</w:t>
      </w:r>
    </w:p>
    <w:p w:rsidR="0076218B" w:rsidRPr="0021221E" w:rsidRDefault="0076218B" w:rsidP="0076218B">
      <w:pPr>
        <w:ind w:firstLine="709"/>
        <w:contextualSpacing/>
        <w:jc w:val="both"/>
        <w:rPr>
          <w:rFonts w:ascii="PT Astra Serif" w:hAnsi="PT Astra Serif" w:cs="Courier New"/>
          <w:bCs/>
        </w:rPr>
      </w:pPr>
      <w:r w:rsidRPr="0021221E">
        <w:rPr>
          <w:rFonts w:ascii="PT Astra Serif" w:hAnsi="PT Astra Serif" w:cs="Courier New"/>
          <w:bCs/>
        </w:rPr>
        <w:t xml:space="preserve">Возможность подключения объектов капитального строительства к сетям водоснабжения, газоснабжения, водоотведение отсутствует. </w:t>
      </w:r>
    </w:p>
    <w:p w:rsidR="0076218B" w:rsidRPr="0021221E" w:rsidRDefault="0076218B" w:rsidP="0076218B">
      <w:pPr>
        <w:ind w:firstLine="709"/>
        <w:jc w:val="both"/>
        <w:rPr>
          <w:rFonts w:ascii="PT Astra Serif" w:hAnsi="PT Astra Serif"/>
          <w:b/>
        </w:rPr>
      </w:pPr>
      <w:r w:rsidRPr="0021221E">
        <w:rPr>
          <w:rFonts w:ascii="PT Astra Serif" w:hAnsi="PT Astra Serif"/>
        </w:rPr>
        <w:t xml:space="preserve">В соответствии с Правилами землепользования и застройки муниципального образования город Узловая Узловского района, утвержденными постановлением администрации муниципального образования Узловский район от 26 декабря 2023 года № 2144, земельные участки: Лот 1 и Лот 2 расположены в зоне </w:t>
      </w:r>
      <w:r w:rsidRPr="0021221E">
        <w:rPr>
          <w:rFonts w:ascii="PT Astra Serif" w:hAnsi="PT Astra Serif"/>
          <w:b/>
        </w:rPr>
        <w:t>П-1 – Производственная зона.</w:t>
      </w:r>
    </w:p>
    <w:p w:rsidR="0076218B" w:rsidRPr="0021221E" w:rsidRDefault="0076218B" w:rsidP="0076218B">
      <w:pPr>
        <w:widowControl w:val="0"/>
        <w:autoSpaceDE w:val="0"/>
        <w:autoSpaceDN w:val="0"/>
        <w:adjustRightInd w:val="0"/>
        <w:ind w:firstLine="540"/>
        <w:jc w:val="both"/>
        <w:rPr>
          <w:rFonts w:ascii="PT Astra Serif" w:hAnsi="PT Astra Serif"/>
          <w:b/>
        </w:rPr>
      </w:pPr>
      <w:r w:rsidRPr="0021221E">
        <w:rPr>
          <w:rFonts w:ascii="PT Astra Serif" w:hAnsi="PT Astra Serif"/>
          <w:b/>
        </w:rPr>
        <w:t>Основные. вспомогательные и условно разрешенные виды использования земельных участков и объектов капитального строительства:</w:t>
      </w:r>
    </w:p>
    <w:p w:rsidR="0076218B" w:rsidRPr="0021221E" w:rsidRDefault="0076218B" w:rsidP="0076218B">
      <w:pPr>
        <w:widowControl w:val="0"/>
        <w:autoSpaceDE w:val="0"/>
        <w:autoSpaceDN w:val="0"/>
        <w:adjustRightInd w:val="0"/>
        <w:ind w:firstLine="540"/>
        <w:jc w:val="both"/>
        <w:rPr>
          <w:rFonts w:ascii="PT Astra Serif" w:hAnsi="PT Astra Serif"/>
          <w:b/>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662"/>
        <w:gridCol w:w="850"/>
      </w:tblGrid>
      <w:tr w:rsidR="0076218B" w:rsidRPr="0021221E" w:rsidTr="004C55E1">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6218B" w:rsidRPr="0021221E" w:rsidRDefault="0076218B" w:rsidP="004C55E1">
            <w:pPr>
              <w:widowControl w:val="0"/>
              <w:autoSpaceDE w:val="0"/>
              <w:autoSpaceDN w:val="0"/>
              <w:adjustRightInd w:val="0"/>
              <w:jc w:val="center"/>
              <w:rPr>
                <w:rFonts w:ascii="PT Astra Serif" w:hAnsi="PT Astra Serif"/>
              </w:rPr>
            </w:pPr>
            <w:r w:rsidRPr="0021221E">
              <w:rPr>
                <w:rFonts w:ascii="PT Astra Serif" w:hAnsi="PT Astra Serif"/>
              </w:rP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76218B" w:rsidRPr="0021221E" w:rsidRDefault="0076218B" w:rsidP="004C55E1">
            <w:pPr>
              <w:widowControl w:val="0"/>
              <w:autoSpaceDE w:val="0"/>
              <w:autoSpaceDN w:val="0"/>
              <w:adjustRightInd w:val="0"/>
              <w:jc w:val="center"/>
              <w:rPr>
                <w:rFonts w:ascii="PT Astra Serif" w:hAnsi="PT Astra Serif"/>
              </w:rPr>
            </w:pPr>
            <w:r w:rsidRPr="0021221E">
              <w:rPr>
                <w:rFonts w:ascii="PT Astra Serif" w:hAnsi="PT Astra Serif"/>
              </w:rP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6218B" w:rsidRPr="0021221E" w:rsidRDefault="0076218B" w:rsidP="004C55E1">
            <w:pPr>
              <w:widowControl w:val="0"/>
              <w:autoSpaceDE w:val="0"/>
              <w:autoSpaceDN w:val="0"/>
              <w:adjustRightInd w:val="0"/>
              <w:jc w:val="center"/>
              <w:rPr>
                <w:rFonts w:ascii="PT Astra Serif" w:hAnsi="PT Astra Serif"/>
                <w:b/>
              </w:rPr>
            </w:pPr>
            <w:r w:rsidRPr="0021221E">
              <w:rPr>
                <w:rFonts w:ascii="PT Astra Serif" w:hAnsi="PT Astra Serif"/>
                <w:b/>
              </w:rPr>
              <w:t>Код</w:t>
            </w:r>
          </w:p>
        </w:tc>
      </w:tr>
      <w:tr w:rsidR="0076218B" w:rsidRPr="0021221E" w:rsidTr="004C55E1">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6218B" w:rsidRPr="0021221E" w:rsidRDefault="0076218B" w:rsidP="004C55E1">
            <w:pPr>
              <w:widowControl w:val="0"/>
              <w:autoSpaceDE w:val="0"/>
              <w:autoSpaceDN w:val="0"/>
              <w:adjustRightInd w:val="0"/>
              <w:jc w:val="center"/>
              <w:rPr>
                <w:rFonts w:ascii="PT Astra Serif" w:hAnsi="PT Astra Serif"/>
                <w:b/>
              </w:rPr>
            </w:pPr>
            <w:r w:rsidRPr="0021221E">
              <w:rPr>
                <w:rFonts w:ascii="PT Astra Serif" w:hAnsi="PT Astra Serif"/>
                <w:b/>
              </w:rPr>
              <w:t>Основные виды разрешенного использования</w:t>
            </w:r>
          </w:p>
        </w:tc>
      </w:tr>
      <w:tr w:rsidR="0076218B" w:rsidRPr="0021221E" w:rsidTr="004C55E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218B" w:rsidRPr="0021221E" w:rsidRDefault="0076218B" w:rsidP="004C55E1">
            <w:pPr>
              <w:rPr>
                <w:rFonts w:ascii="PT Astra Serif" w:hAnsi="PT Astra Serif"/>
              </w:rPr>
            </w:pPr>
            <w:r w:rsidRPr="0021221E">
              <w:rPr>
                <w:rFonts w:ascii="PT Astra Serif" w:hAnsi="PT Astra Serif"/>
              </w:rPr>
              <w:t>Производственная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jc w:val="both"/>
              <w:rPr>
                <w:rFonts w:ascii="PT Astra Serif" w:hAnsi="PT Astra Serif"/>
              </w:rPr>
            </w:pPr>
            <w:r w:rsidRPr="0021221E">
              <w:rPr>
                <w:rFonts w:ascii="PT Astra Serif" w:hAnsi="PT Astra Serif"/>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850"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jc w:val="center"/>
              <w:rPr>
                <w:rFonts w:ascii="PT Astra Serif" w:hAnsi="PT Astra Serif"/>
              </w:rPr>
            </w:pPr>
            <w:r w:rsidRPr="0021221E">
              <w:rPr>
                <w:rFonts w:ascii="PT Astra Serif" w:hAnsi="PT Astra Serif"/>
              </w:rPr>
              <w:t>6.0</w:t>
            </w:r>
          </w:p>
        </w:tc>
      </w:tr>
      <w:tr w:rsidR="0076218B" w:rsidRPr="0021221E" w:rsidTr="004C55E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218B" w:rsidRPr="0021221E" w:rsidRDefault="0076218B" w:rsidP="004C55E1">
            <w:pPr>
              <w:rPr>
                <w:rFonts w:ascii="PT Astra Serif" w:hAnsi="PT Astra Serif"/>
              </w:rPr>
            </w:pPr>
            <w:r w:rsidRPr="0021221E">
              <w:rPr>
                <w:rFonts w:ascii="PT Astra Serif" w:hAnsi="PT Astra Serif"/>
              </w:rPr>
              <w:t>Тяжелая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jc w:val="both"/>
              <w:rPr>
                <w:rFonts w:ascii="PT Astra Serif" w:hAnsi="PT Astra Serif"/>
              </w:rPr>
            </w:pPr>
            <w:r w:rsidRPr="0021221E">
              <w:rPr>
                <w:rFonts w:ascii="PT Astra Serif" w:hAnsi="PT Astra Serif"/>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w:t>
            </w:r>
            <w:r w:rsidRPr="0021221E">
              <w:rPr>
                <w:rFonts w:ascii="PT Astra Serif" w:hAnsi="PT Astra Serif"/>
              </w:rPr>
              <w:lastRenderedPageBreak/>
              <w:t>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jc w:val="center"/>
              <w:rPr>
                <w:rFonts w:ascii="PT Astra Serif" w:hAnsi="PT Astra Serif"/>
              </w:rPr>
            </w:pPr>
            <w:r w:rsidRPr="0021221E">
              <w:rPr>
                <w:rFonts w:ascii="PT Astra Serif" w:hAnsi="PT Astra Serif"/>
              </w:rPr>
              <w:lastRenderedPageBreak/>
              <w:t>6.2</w:t>
            </w:r>
          </w:p>
        </w:tc>
      </w:tr>
      <w:tr w:rsidR="0076218B" w:rsidRPr="0021221E" w:rsidTr="004C55E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218B" w:rsidRPr="0021221E" w:rsidRDefault="0076218B" w:rsidP="004C55E1">
            <w:pPr>
              <w:rPr>
                <w:rFonts w:ascii="PT Astra Serif" w:hAnsi="PT Astra Serif"/>
              </w:rPr>
            </w:pPr>
            <w:r w:rsidRPr="0021221E">
              <w:rPr>
                <w:rFonts w:ascii="PT Astra Serif" w:hAnsi="PT Astra Serif"/>
              </w:rPr>
              <w:t>Автомобиле-строительная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jc w:val="both"/>
              <w:rPr>
                <w:rFonts w:ascii="PT Astra Serif" w:hAnsi="PT Astra Serif"/>
              </w:rPr>
            </w:pPr>
            <w:r w:rsidRPr="0021221E">
              <w:rPr>
                <w:rFonts w:ascii="PT Astra Serif" w:hAnsi="PT Astra Serif"/>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50"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jc w:val="center"/>
              <w:rPr>
                <w:rFonts w:ascii="PT Astra Serif" w:hAnsi="PT Astra Serif"/>
              </w:rPr>
            </w:pPr>
            <w:r w:rsidRPr="0021221E">
              <w:rPr>
                <w:rFonts w:ascii="PT Astra Serif" w:hAnsi="PT Astra Serif"/>
              </w:rPr>
              <w:t>6.2.1</w:t>
            </w:r>
          </w:p>
        </w:tc>
      </w:tr>
      <w:tr w:rsidR="0076218B" w:rsidRPr="0021221E" w:rsidTr="004C55E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218B" w:rsidRPr="0021221E" w:rsidRDefault="0076218B" w:rsidP="004C55E1">
            <w:pPr>
              <w:rPr>
                <w:rFonts w:ascii="PT Astra Serif" w:hAnsi="PT Astra Serif"/>
              </w:rPr>
            </w:pPr>
            <w:r w:rsidRPr="0021221E">
              <w:rPr>
                <w:rFonts w:ascii="PT Astra Serif" w:hAnsi="PT Astra Serif"/>
              </w:rPr>
              <w:t>Легкая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jc w:val="both"/>
              <w:rPr>
                <w:rFonts w:ascii="PT Astra Serif" w:hAnsi="PT Astra Serif"/>
              </w:rPr>
            </w:pPr>
            <w:r w:rsidRPr="0021221E">
              <w:rPr>
                <w:rFonts w:ascii="PT Astra Serif" w:hAnsi="PT Astra Serif"/>
              </w:rPr>
              <w:t>Размещение объектов капитального строительства, предназначенных для текстильной, фарфорофаянсовой, электронной промышленности</w:t>
            </w:r>
          </w:p>
        </w:tc>
        <w:tc>
          <w:tcPr>
            <w:tcW w:w="850"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jc w:val="center"/>
              <w:rPr>
                <w:rFonts w:ascii="PT Astra Serif" w:hAnsi="PT Astra Serif"/>
              </w:rPr>
            </w:pPr>
            <w:r w:rsidRPr="0021221E">
              <w:rPr>
                <w:rFonts w:ascii="PT Astra Serif" w:hAnsi="PT Astra Serif"/>
              </w:rPr>
              <w:t>6.3</w:t>
            </w:r>
          </w:p>
        </w:tc>
      </w:tr>
      <w:tr w:rsidR="0076218B" w:rsidRPr="0021221E" w:rsidTr="004C55E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218B" w:rsidRPr="0021221E" w:rsidRDefault="0076218B" w:rsidP="004C55E1">
            <w:pPr>
              <w:rPr>
                <w:rFonts w:ascii="PT Astra Serif" w:hAnsi="PT Astra Serif"/>
              </w:rPr>
            </w:pPr>
            <w:r w:rsidRPr="0021221E">
              <w:rPr>
                <w:rFonts w:ascii="PT Astra Serif" w:hAnsi="PT Astra Serif"/>
              </w:rPr>
              <w:t>Фармацевтическая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jc w:val="both"/>
              <w:rPr>
                <w:rFonts w:ascii="PT Astra Serif" w:hAnsi="PT Astra Serif"/>
              </w:rPr>
            </w:pPr>
            <w:r w:rsidRPr="0021221E">
              <w:rPr>
                <w:rFonts w:ascii="PT Astra Serif" w:hAnsi="PT Astra Serif"/>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50"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jc w:val="center"/>
              <w:rPr>
                <w:rFonts w:ascii="PT Astra Serif" w:hAnsi="PT Astra Serif"/>
              </w:rPr>
            </w:pPr>
            <w:r w:rsidRPr="0021221E">
              <w:rPr>
                <w:rFonts w:ascii="PT Astra Serif" w:hAnsi="PT Astra Serif"/>
              </w:rPr>
              <w:t>6.3.1</w:t>
            </w:r>
          </w:p>
        </w:tc>
      </w:tr>
      <w:tr w:rsidR="0076218B" w:rsidRPr="0021221E" w:rsidTr="004C55E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218B" w:rsidRPr="0021221E" w:rsidRDefault="0076218B" w:rsidP="004C55E1">
            <w:pPr>
              <w:rPr>
                <w:rFonts w:ascii="PT Astra Serif" w:hAnsi="PT Astra Serif"/>
              </w:rPr>
            </w:pPr>
            <w:r w:rsidRPr="0021221E">
              <w:rPr>
                <w:rFonts w:ascii="PT Astra Serif" w:hAnsi="PT Astra Serif"/>
              </w:rPr>
              <w:t>Пищевая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jc w:val="both"/>
              <w:rPr>
                <w:rFonts w:ascii="PT Astra Serif" w:hAnsi="PT Astra Serif"/>
              </w:rPr>
            </w:pPr>
            <w:r w:rsidRPr="0021221E">
              <w:rPr>
                <w:rFonts w:ascii="PT Astra Serif" w:hAnsi="PT Astra Seri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50"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jc w:val="center"/>
              <w:rPr>
                <w:rFonts w:ascii="PT Astra Serif" w:hAnsi="PT Astra Serif"/>
              </w:rPr>
            </w:pPr>
            <w:r w:rsidRPr="0021221E">
              <w:rPr>
                <w:rFonts w:ascii="PT Astra Serif" w:hAnsi="PT Astra Serif"/>
              </w:rPr>
              <w:t>6.4</w:t>
            </w:r>
          </w:p>
        </w:tc>
      </w:tr>
      <w:tr w:rsidR="0076218B" w:rsidRPr="0021221E" w:rsidTr="004C55E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218B" w:rsidRPr="0021221E" w:rsidRDefault="0076218B" w:rsidP="004C55E1">
            <w:pPr>
              <w:rPr>
                <w:rFonts w:ascii="PT Astra Serif" w:hAnsi="PT Astra Serif"/>
              </w:rPr>
            </w:pPr>
            <w:r w:rsidRPr="0021221E">
              <w:rPr>
                <w:rFonts w:ascii="PT Astra Serif" w:hAnsi="PT Astra Serif"/>
              </w:rPr>
              <w:t>Нефтехимическая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jc w:val="both"/>
              <w:rPr>
                <w:rFonts w:ascii="PT Astra Serif" w:hAnsi="PT Astra Serif"/>
              </w:rPr>
            </w:pPr>
            <w:r w:rsidRPr="0021221E">
              <w:rPr>
                <w:rFonts w:ascii="PT Astra Serif" w:hAnsi="PT Astra Serif"/>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850"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jc w:val="center"/>
              <w:rPr>
                <w:rFonts w:ascii="PT Astra Serif" w:hAnsi="PT Astra Serif"/>
              </w:rPr>
            </w:pPr>
            <w:r w:rsidRPr="0021221E">
              <w:rPr>
                <w:rFonts w:ascii="PT Astra Serif" w:hAnsi="PT Astra Serif"/>
              </w:rPr>
              <w:t>6.5</w:t>
            </w:r>
          </w:p>
        </w:tc>
      </w:tr>
      <w:tr w:rsidR="0076218B" w:rsidRPr="0021221E" w:rsidTr="004C55E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218B" w:rsidRPr="0021221E" w:rsidRDefault="0076218B" w:rsidP="004C55E1">
            <w:pPr>
              <w:rPr>
                <w:rFonts w:ascii="PT Astra Serif" w:hAnsi="PT Astra Serif"/>
              </w:rPr>
            </w:pPr>
            <w:r w:rsidRPr="0021221E">
              <w:rPr>
                <w:rFonts w:ascii="PT Astra Serif" w:hAnsi="PT Astra Serif"/>
              </w:rPr>
              <w:t>Строительная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jc w:val="both"/>
              <w:rPr>
                <w:rFonts w:ascii="PT Astra Serif" w:hAnsi="PT Astra Serif"/>
              </w:rPr>
            </w:pPr>
            <w:r w:rsidRPr="0021221E">
              <w:rPr>
                <w:rFonts w:ascii="PT Astra Serif" w:hAnsi="PT Astra Seri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0"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jc w:val="center"/>
              <w:rPr>
                <w:rFonts w:ascii="PT Astra Serif" w:hAnsi="PT Astra Serif"/>
              </w:rPr>
            </w:pPr>
            <w:r w:rsidRPr="0021221E">
              <w:rPr>
                <w:rFonts w:ascii="PT Astra Serif" w:hAnsi="PT Astra Serif"/>
              </w:rPr>
              <w:t>6.6</w:t>
            </w:r>
          </w:p>
        </w:tc>
      </w:tr>
      <w:tr w:rsidR="0076218B" w:rsidRPr="0021221E" w:rsidTr="004C55E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218B" w:rsidRPr="0021221E" w:rsidRDefault="0076218B" w:rsidP="004C55E1">
            <w:pPr>
              <w:rPr>
                <w:rFonts w:ascii="PT Astra Serif" w:hAnsi="PT Astra Serif"/>
              </w:rPr>
            </w:pPr>
            <w:r w:rsidRPr="0021221E">
              <w:rPr>
                <w:rFonts w:ascii="PT Astra Serif" w:hAnsi="PT Astra Serif"/>
              </w:rPr>
              <w:t>Энергетика</w:t>
            </w:r>
          </w:p>
        </w:tc>
        <w:tc>
          <w:tcPr>
            <w:tcW w:w="6662"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jc w:val="both"/>
              <w:rPr>
                <w:rFonts w:ascii="PT Astra Serif" w:hAnsi="PT Astra Serif"/>
              </w:rPr>
            </w:pPr>
            <w:r w:rsidRPr="0021221E">
              <w:rPr>
                <w:rFonts w:ascii="PT Astra Serif" w:hAnsi="PT Astra Serif"/>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8" w:anchor="block_1031" w:history="1">
              <w:r w:rsidRPr="0021221E">
                <w:rPr>
                  <w:rFonts w:ascii="PT Astra Serif" w:hAnsi="PT Astra Serif"/>
                  <w:u w:val="single"/>
                </w:rPr>
                <w:t>кодом 3.1</w:t>
              </w:r>
            </w:hyperlink>
          </w:p>
        </w:tc>
        <w:tc>
          <w:tcPr>
            <w:tcW w:w="850"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jc w:val="center"/>
              <w:rPr>
                <w:rFonts w:ascii="PT Astra Serif" w:hAnsi="PT Astra Serif"/>
              </w:rPr>
            </w:pPr>
            <w:r w:rsidRPr="0021221E">
              <w:rPr>
                <w:rFonts w:ascii="PT Astra Serif" w:hAnsi="PT Astra Serif"/>
              </w:rPr>
              <w:t>6.7</w:t>
            </w:r>
          </w:p>
        </w:tc>
      </w:tr>
      <w:tr w:rsidR="0076218B" w:rsidRPr="0021221E" w:rsidTr="004C55E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218B" w:rsidRPr="0021221E" w:rsidRDefault="0076218B" w:rsidP="004C55E1">
            <w:pPr>
              <w:rPr>
                <w:rFonts w:ascii="PT Astra Serif" w:hAnsi="PT Astra Serif"/>
              </w:rPr>
            </w:pPr>
            <w:r w:rsidRPr="0021221E">
              <w:rPr>
                <w:rFonts w:ascii="PT Astra Serif" w:hAnsi="PT Astra Serif"/>
              </w:rPr>
              <w:t>Связь</w:t>
            </w:r>
          </w:p>
        </w:tc>
        <w:tc>
          <w:tcPr>
            <w:tcW w:w="6662"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jc w:val="both"/>
              <w:rPr>
                <w:rFonts w:ascii="PT Astra Serif" w:hAnsi="PT Astra Serif"/>
              </w:rPr>
            </w:pPr>
            <w:r w:rsidRPr="0021221E">
              <w:rPr>
                <w:rFonts w:ascii="PT Astra Serif" w:hAnsi="PT Astra Serif"/>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w:t>
            </w:r>
            <w:r w:rsidRPr="0021221E">
              <w:rPr>
                <w:rFonts w:ascii="PT Astra Serif" w:hAnsi="PT Astra Serif"/>
              </w:rPr>
              <w:lastRenderedPageBreak/>
              <w:t xml:space="preserve">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9" w:anchor="block_1031" w:history="1">
              <w:r w:rsidRPr="0021221E">
                <w:rPr>
                  <w:rFonts w:ascii="PT Astra Serif" w:hAnsi="PT Astra Serif"/>
                  <w:u w:val="single"/>
                </w:rPr>
                <w:t>кодом 3.1</w:t>
              </w:r>
            </w:hyperlink>
          </w:p>
        </w:tc>
        <w:tc>
          <w:tcPr>
            <w:tcW w:w="850"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jc w:val="center"/>
              <w:rPr>
                <w:rFonts w:ascii="PT Astra Serif" w:hAnsi="PT Astra Serif"/>
              </w:rPr>
            </w:pPr>
            <w:r w:rsidRPr="0021221E">
              <w:rPr>
                <w:rFonts w:ascii="PT Astra Serif" w:hAnsi="PT Astra Serif"/>
              </w:rPr>
              <w:lastRenderedPageBreak/>
              <w:t>6.8</w:t>
            </w:r>
          </w:p>
        </w:tc>
      </w:tr>
      <w:tr w:rsidR="0076218B" w:rsidRPr="0021221E" w:rsidTr="004C55E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218B" w:rsidRPr="0021221E" w:rsidRDefault="0076218B" w:rsidP="004C55E1">
            <w:pPr>
              <w:rPr>
                <w:rFonts w:ascii="PT Astra Serif" w:hAnsi="PT Astra Serif"/>
              </w:rPr>
            </w:pPr>
            <w:r w:rsidRPr="0021221E">
              <w:rPr>
                <w:rFonts w:ascii="PT Astra Serif" w:hAnsi="PT Astra Serif"/>
              </w:rPr>
              <w:t>Склады</w:t>
            </w:r>
          </w:p>
        </w:tc>
        <w:tc>
          <w:tcPr>
            <w:tcW w:w="6662"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jc w:val="both"/>
              <w:rPr>
                <w:rFonts w:ascii="PT Astra Serif" w:hAnsi="PT Astra Serif"/>
              </w:rPr>
            </w:pPr>
            <w:r w:rsidRPr="0021221E">
              <w:rPr>
                <w:rFonts w:ascii="PT Astra Serif" w:hAnsi="PT Astra Seri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0"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jc w:val="center"/>
              <w:rPr>
                <w:rFonts w:ascii="PT Astra Serif" w:hAnsi="PT Astra Serif"/>
              </w:rPr>
            </w:pPr>
            <w:r w:rsidRPr="0021221E">
              <w:rPr>
                <w:rFonts w:ascii="PT Astra Serif" w:hAnsi="PT Astra Serif"/>
              </w:rPr>
              <w:t>6.9</w:t>
            </w:r>
          </w:p>
        </w:tc>
      </w:tr>
      <w:tr w:rsidR="0076218B" w:rsidRPr="0021221E" w:rsidTr="004C55E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218B" w:rsidRPr="0021221E" w:rsidRDefault="0076218B" w:rsidP="004C55E1">
            <w:pPr>
              <w:rPr>
                <w:rFonts w:ascii="PT Astra Serif" w:hAnsi="PT Astra Serif"/>
              </w:rPr>
            </w:pPr>
            <w:r w:rsidRPr="0021221E">
              <w:rPr>
                <w:rFonts w:ascii="PT Astra Serif" w:hAnsi="PT Astra Serif"/>
              </w:rPr>
              <w:t>Целлюлозно-бумажная промышленность</w:t>
            </w:r>
          </w:p>
        </w:tc>
        <w:tc>
          <w:tcPr>
            <w:tcW w:w="6662"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jc w:val="both"/>
              <w:rPr>
                <w:rFonts w:ascii="PT Astra Serif" w:hAnsi="PT Astra Serif"/>
              </w:rPr>
            </w:pPr>
            <w:r w:rsidRPr="0021221E">
              <w:rPr>
                <w:rFonts w:ascii="PT Astra Serif" w:hAnsi="PT Astra Serif"/>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50"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jc w:val="center"/>
              <w:rPr>
                <w:rFonts w:ascii="PT Astra Serif" w:hAnsi="PT Astra Serif"/>
              </w:rPr>
            </w:pPr>
            <w:r w:rsidRPr="0021221E">
              <w:rPr>
                <w:rFonts w:ascii="PT Astra Serif" w:hAnsi="PT Astra Serif"/>
              </w:rPr>
              <w:t>6.11</w:t>
            </w:r>
          </w:p>
        </w:tc>
      </w:tr>
      <w:tr w:rsidR="0076218B" w:rsidRPr="0021221E" w:rsidTr="004C55E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218B" w:rsidRPr="0021221E" w:rsidRDefault="0076218B" w:rsidP="004C55E1">
            <w:pPr>
              <w:pStyle w:val="ConsPlusNormal"/>
              <w:ind w:firstLine="0"/>
              <w:jc w:val="both"/>
              <w:rPr>
                <w:rFonts w:ascii="PT Astra Serif" w:hAnsi="PT Astra Serif" w:cs="Times New Roman"/>
                <w:sz w:val="24"/>
                <w:szCs w:val="24"/>
              </w:rPr>
            </w:pPr>
            <w:r w:rsidRPr="0021221E">
              <w:rPr>
                <w:rFonts w:ascii="PT Astra Serif" w:hAnsi="PT Astra Serif" w:cs="Times New Roman"/>
                <w:sz w:val="24"/>
                <w:szCs w:val="24"/>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pStyle w:val="ConsPlusNormal"/>
              <w:ind w:firstLine="0"/>
              <w:jc w:val="both"/>
              <w:rPr>
                <w:rFonts w:ascii="PT Astra Serif" w:hAnsi="PT Astra Serif" w:cs="Times New Roman"/>
                <w:sz w:val="24"/>
                <w:szCs w:val="24"/>
              </w:rPr>
            </w:pPr>
            <w:r w:rsidRPr="0021221E">
              <w:rPr>
                <w:rFonts w:ascii="PT Astra Serif" w:hAnsi="PT Astra Serif"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1221E">
                <w:rPr>
                  <w:rFonts w:ascii="PT Astra Serif" w:hAnsi="PT Astra Serif" w:cs="Times New Roman"/>
                  <w:sz w:val="24"/>
                  <w:szCs w:val="24"/>
                </w:rPr>
                <w:t>кодами 2.7.1</w:t>
              </w:r>
            </w:hyperlink>
            <w:r w:rsidRPr="0021221E">
              <w:rPr>
                <w:rFonts w:ascii="PT Astra Serif" w:hAnsi="PT Astra Serif" w:cs="Times New Roman"/>
                <w:sz w:val="24"/>
                <w:szCs w:val="24"/>
              </w:rPr>
              <w:t xml:space="preserve">, </w:t>
            </w:r>
            <w:hyperlink w:anchor="P382" w:history="1">
              <w:r w:rsidRPr="0021221E">
                <w:rPr>
                  <w:rFonts w:ascii="PT Astra Serif" w:hAnsi="PT Astra Serif" w:cs="Times New Roman"/>
                  <w:sz w:val="24"/>
                  <w:szCs w:val="24"/>
                </w:rPr>
                <w:t>4.9</w:t>
              </w:r>
            </w:hyperlink>
            <w:r w:rsidRPr="0021221E">
              <w:rPr>
                <w:rFonts w:ascii="PT Astra Serif" w:hAnsi="PT Astra Serif" w:cs="Times New Roman"/>
                <w:sz w:val="24"/>
                <w:szCs w:val="24"/>
              </w:rPr>
              <w:t xml:space="preserve">, </w:t>
            </w:r>
            <w:hyperlink w:anchor="P567" w:history="1">
              <w:r w:rsidRPr="0021221E">
                <w:rPr>
                  <w:rFonts w:ascii="PT Astra Serif" w:hAnsi="PT Astra Serif" w:cs="Times New Roman"/>
                  <w:sz w:val="24"/>
                  <w:szCs w:val="24"/>
                </w:rPr>
                <w:t>7.2.3</w:t>
              </w:r>
            </w:hyperlink>
            <w:r w:rsidRPr="0021221E">
              <w:rPr>
                <w:rFonts w:ascii="PT Astra Serif" w:hAnsi="PT Astra Serif" w:cs="Times New Roman"/>
                <w:sz w:val="24"/>
                <w:szCs w:val="24"/>
              </w:rPr>
              <w:t>, а также некапитальных сооружений, предназначенных для охраны транспортных средств</w:t>
            </w:r>
          </w:p>
        </w:tc>
        <w:tc>
          <w:tcPr>
            <w:tcW w:w="850"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pStyle w:val="ConsPlusNormal"/>
              <w:ind w:firstLine="0"/>
              <w:jc w:val="center"/>
              <w:rPr>
                <w:rFonts w:ascii="PT Astra Serif" w:hAnsi="PT Astra Serif" w:cs="Times New Roman"/>
                <w:sz w:val="24"/>
                <w:szCs w:val="24"/>
              </w:rPr>
            </w:pPr>
            <w:r w:rsidRPr="0021221E">
              <w:rPr>
                <w:rFonts w:ascii="PT Astra Serif" w:hAnsi="PT Astra Serif" w:cs="Times New Roman"/>
                <w:sz w:val="24"/>
                <w:szCs w:val="24"/>
              </w:rPr>
              <w:t>12.0.1</w:t>
            </w:r>
          </w:p>
        </w:tc>
      </w:tr>
      <w:tr w:rsidR="0076218B" w:rsidRPr="0021221E" w:rsidTr="004C55E1">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218B" w:rsidRPr="0021221E" w:rsidRDefault="0076218B" w:rsidP="004C55E1">
            <w:pPr>
              <w:widowControl w:val="0"/>
              <w:autoSpaceDE w:val="0"/>
              <w:autoSpaceDN w:val="0"/>
              <w:adjustRightInd w:val="0"/>
              <w:jc w:val="center"/>
              <w:rPr>
                <w:rFonts w:ascii="PT Astra Serif" w:hAnsi="PT Astra Serif"/>
              </w:rPr>
            </w:pPr>
            <w:r w:rsidRPr="0021221E">
              <w:rPr>
                <w:rFonts w:ascii="PT Astra Serif" w:hAnsi="PT Astra Serif"/>
                <w:b/>
              </w:rPr>
              <w:t>Вспомогательные виды разрешенного использования</w:t>
            </w:r>
          </w:p>
        </w:tc>
      </w:tr>
      <w:tr w:rsidR="0076218B" w:rsidRPr="0021221E" w:rsidTr="004C55E1">
        <w:trPr>
          <w:trHeight w:val="1313"/>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218B" w:rsidRPr="0021221E" w:rsidRDefault="0076218B" w:rsidP="004C55E1">
            <w:pPr>
              <w:rPr>
                <w:rFonts w:ascii="PT Astra Serif" w:hAnsi="PT Astra Serif"/>
              </w:rPr>
            </w:pPr>
            <w:r w:rsidRPr="0021221E">
              <w:rPr>
                <w:rFonts w:ascii="PT Astra Serif" w:hAnsi="PT Astra Serif"/>
              </w:rPr>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jc w:val="both"/>
              <w:rPr>
                <w:rFonts w:ascii="PT Astra Serif" w:hAnsi="PT Astra Serif"/>
              </w:rPr>
            </w:pPr>
            <w:r w:rsidRPr="0021221E">
              <w:rPr>
                <w:rFonts w:ascii="PT Astra Serif" w:hAnsi="PT Astra Serif"/>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21221E">
                <w:rPr>
                  <w:rFonts w:ascii="PT Astra Serif" w:hAnsi="PT Astra Serif"/>
                </w:rPr>
                <w:t>кодами 3.1.1</w:t>
              </w:r>
            </w:hyperlink>
            <w:r w:rsidRPr="0021221E">
              <w:rPr>
                <w:rFonts w:ascii="PT Astra Serif" w:hAnsi="PT Astra Serif"/>
              </w:rPr>
              <w:t xml:space="preserve"> - </w:t>
            </w:r>
            <w:hyperlink w:anchor="P202" w:history="1">
              <w:r w:rsidRPr="0021221E">
                <w:rPr>
                  <w:rFonts w:ascii="PT Astra Serif" w:hAnsi="PT Astra Serif"/>
                </w:rPr>
                <w:t>3.1.2</w:t>
              </w:r>
            </w:hyperlink>
          </w:p>
        </w:tc>
        <w:tc>
          <w:tcPr>
            <w:tcW w:w="850"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jc w:val="center"/>
              <w:rPr>
                <w:rFonts w:ascii="PT Astra Serif" w:hAnsi="PT Astra Serif"/>
              </w:rPr>
            </w:pPr>
            <w:r w:rsidRPr="0021221E">
              <w:rPr>
                <w:rFonts w:ascii="PT Astra Serif" w:hAnsi="PT Astra Serif"/>
              </w:rPr>
              <w:t>3.1</w:t>
            </w:r>
          </w:p>
        </w:tc>
      </w:tr>
      <w:tr w:rsidR="0076218B" w:rsidRPr="0021221E" w:rsidTr="004C55E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218B" w:rsidRPr="0021221E" w:rsidRDefault="0076218B" w:rsidP="004C55E1">
            <w:pPr>
              <w:pStyle w:val="ConsPlusNormal"/>
              <w:ind w:firstLine="0"/>
              <w:jc w:val="both"/>
              <w:rPr>
                <w:rFonts w:ascii="PT Astra Serif" w:hAnsi="PT Astra Serif" w:cs="Times New Roman"/>
                <w:sz w:val="24"/>
                <w:szCs w:val="24"/>
              </w:rPr>
            </w:pPr>
            <w:r w:rsidRPr="0021221E">
              <w:rPr>
                <w:rFonts w:ascii="PT Astra Serif" w:hAnsi="PT Astra Serif" w:cs="Times New Roman"/>
                <w:sz w:val="24"/>
                <w:szCs w:val="24"/>
              </w:rPr>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pStyle w:val="ConsPlusNormal"/>
              <w:ind w:firstLine="0"/>
              <w:jc w:val="both"/>
              <w:rPr>
                <w:rFonts w:ascii="PT Astra Serif" w:hAnsi="PT Astra Serif" w:cs="Times New Roman"/>
                <w:sz w:val="24"/>
                <w:szCs w:val="24"/>
              </w:rPr>
            </w:pPr>
            <w:r w:rsidRPr="0021221E">
              <w:rPr>
                <w:rFonts w:ascii="PT Astra Serif" w:hAnsi="PT Astra Serif"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pStyle w:val="ConsPlusNormal"/>
              <w:ind w:firstLine="0"/>
              <w:jc w:val="center"/>
              <w:rPr>
                <w:rFonts w:ascii="PT Astra Serif" w:hAnsi="PT Astra Serif" w:cs="Times New Roman"/>
                <w:sz w:val="24"/>
                <w:szCs w:val="24"/>
              </w:rPr>
            </w:pPr>
            <w:r w:rsidRPr="0021221E">
              <w:rPr>
                <w:rFonts w:ascii="PT Astra Serif" w:hAnsi="PT Astra Serif" w:cs="Times New Roman"/>
                <w:sz w:val="24"/>
                <w:szCs w:val="24"/>
              </w:rPr>
              <w:t>12.0.2</w:t>
            </w:r>
          </w:p>
        </w:tc>
      </w:tr>
      <w:tr w:rsidR="0076218B" w:rsidRPr="0021221E" w:rsidTr="004C55E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218B" w:rsidRPr="0021221E" w:rsidRDefault="0076218B" w:rsidP="004C55E1">
            <w:pPr>
              <w:widowControl w:val="0"/>
              <w:autoSpaceDE w:val="0"/>
              <w:autoSpaceDN w:val="0"/>
              <w:adjustRightInd w:val="0"/>
              <w:rPr>
                <w:rFonts w:ascii="PT Astra Serif" w:hAnsi="PT Astra Serif"/>
              </w:rPr>
            </w:pPr>
            <w:r w:rsidRPr="0021221E">
              <w:rPr>
                <w:rFonts w:ascii="PT Astra Serif" w:hAnsi="PT Astra Serif"/>
              </w:rPr>
              <w:t>Зеленые насаждения санитарно-защитных зон</w:t>
            </w:r>
          </w:p>
        </w:tc>
        <w:tc>
          <w:tcPr>
            <w:tcW w:w="6662"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pStyle w:val="s1"/>
              <w:spacing w:before="0" w:beforeAutospacing="0" w:after="0" w:afterAutospacing="0"/>
              <w:rPr>
                <w:rFonts w:ascii="PT Astra Serif" w:hAnsi="PT Astra Serif"/>
              </w:rPr>
            </w:pPr>
            <w:r w:rsidRPr="0021221E">
              <w:rPr>
                <w:rFonts w:ascii="PT Astra Serif" w:hAnsi="PT Astra Serif"/>
              </w:rPr>
              <w:t>-</w:t>
            </w:r>
          </w:p>
        </w:tc>
        <w:tc>
          <w:tcPr>
            <w:tcW w:w="850"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widowControl w:val="0"/>
              <w:autoSpaceDE w:val="0"/>
              <w:autoSpaceDN w:val="0"/>
              <w:adjustRightInd w:val="0"/>
              <w:jc w:val="center"/>
              <w:rPr>
                <w:rFonts w:ascii="PT Astra Serif" w:hAnsi="PT Astra Serif"/>
              </w:rPr>
            </w:pPr>
            <w:r w:rsidRPr="0021221E">
              <w:rPr>
                <w:rFonts w:ascii="PT Astra Serif" w:hAnsi="PT Astra Serif"/>
              </w:rPr>
              <w:t>-</w:t>
            </w:r>
          </w:p>
        </w:tc>
      </w:tr>
      <w:tr w:rsidR="0076218B" w:rsidRPr="0021221E" w:rsidTr="004C55E1">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218B" w:rsidRPr="0021221E" w:rsidRDefault="0076218B" w:rsidP="004C55E1">
            <w:pPr>
              <w:widowControl w:val="0"/>
              <w:autoSpaceDE w:val="0"/>
              <w:autoSpaceDN w:val="0"/>
              <w:adjustRightInd w:val="0"/>
              <w:jc w:val="center"/>
              <w:rPr>
                <w:rFonts w:ascii="PT Astra Serif" w:hAnsi="PT Astra Serif"/>
              </w:rPr>
            </w:pPr>
            <w:r w:rsidRPr="0021221E">
              <w:rPr>
                <w:rFonts w:ascii="PT Astra Serif" w:hAnsi="PT Astra Serif"/>
                <w:b/>
              </w:rPr>
              <w:lastRenderedPageBreak/>
              <w:t>Условно разрешенные виды использования</w:t>
            </w:r>
          </w:p>
        </w:tc>
      </w:tr>
      <w:tr w:rsidR="0076218B" w:rsidRPr="0021221E" w:rsidTr="004C55E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218B" w:rsidRPr="0021221E" w:rsidRDefault="0076218B" w:rsidP="004C55E1">
            <w:pPr>
              <w:widowControl w:val="0"/>
              <w:autoSpaceDE w:val="0"/>
              <w:autoSpaceDN w:val="0"/>
              <w:adjustRightInd w:val="0"/>
              <w:rPr>
                <w:rFonts w:ascii="PT Astra Serif" w:hAnsi="PT Astra Serif"/>
              </w:rPr>
            </w:pPr>
            <w:r w:rsidRPr="0021221E">
              <w:rPr>
                <w:rFonts w:ascii="PT Astra Serif" w:hAnsi="PT Astra Serif"/>
              </w:rPr>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widowControl w:val="0"/>
              <w:autoSpaceDE w:val="0"/>
              <w:autoSpaceDN w:val="0"/>
              <w:adjustRightInd w:val="0"/>
              <w:jc w:val="both"/>
              <w:rPr>
                <w:rFonts w:ascii="PT Astra Serif" w:hAnsi="PT Astra Serif"/>
              </w:rPr>
            </w:pPr>
            <w:r w:rsidRPr="0021221E">
              <w:rPr>
                <w:rFonts w:ascii="PT Astra Serif" w:hAnsi="PT Astra Seri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21221E">
                <w:rPr>
                  <w:rFonts w:ascii="PT Astra Serif" w:hAnsi="PT Astra Serif"/>
                </w:rPr>
                <w:t>кодом 4.9</w:t>
              </w:r>
            </w:hyperlink>
          </w:p>
        </w:tc>
        <w:tc>
          <w:tcPr>
            <w:tcW w:w="850"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widowControl w:val="0"/>
              <w:autoSpaceDE w:val="0"/>
              <w:autoSpaceDN w:val="0"/>
              <w:adjustRightInd w:val="0"/>
              <w:jc w:val="center"/>
              <w:rPr>
                <w:rFonts w:ascii="PT Astra Serif" w:hAnsi="PT Astra Serif"/>
              </w:rPr>
            </w:pPr>
            <w:r w:rsidRPr="0021221E">
              <w:rPr>
                <w:rFonts w:ascii="PT Astra Serif" w:hAnsi="PT Astra Serif"/>
              </w:rPr>
              <w:t>2.7.1</w:t>
            </w:r>
          </w:p>
        </w:tc>
      </w:tr>
      <w:tr w:rsidR="0076218B" w:rsidRPr="0021221E" w:rsidTr="004C55E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218B" w:rsidRPr="0021221E" w:rsidRDefault="0076218B" w:rsidP="004C55E1">
            <w:pPr>
              <w:widowControl w:val="0"/>
              <w:autoSpaceDE w:val="0"/>
              <w:autoSpaceDN w:val="0"/>
              <w:adjustRightInd w:val="0"/>
              <w:rPr>
                <w:rFonts w:ascii="PT Astra Serif" w:hAnsi="PT Astra Serif"/>
              </w:rPr>
            </w:pPr>
            <w:r w:rsidRPr="0021221E">
              <w:rPr>
                <w:rFonts w:ascii="PT Astra Serif" w:hAnsi="PT Astra Serif"/>
              </w:rPr>
              <w:t>Обеспечение научной деятельности</w:t>
            </w:r>
          </w:p>
        </w:tc>
        <w:tc>
          <w:tcPr>
            <w:tcW w:w="6662"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widowControl w:val="0"/>
              <w:autoSpaceDE w:val="0"/>
              <w:autoSpaceDN w:val="0"/>
              <w:adjustRightInd w:val="0"/>
              <w:jc w:val="both"/>
              <w:rPr>
                <w:rFonts w:ascii="PT Astra Serif" w:hAnsi="PT Astra Serif"/>
              </w:rPr>
            </w:pPr>
            <w:r w:rsidRPr="0021221E">
              <w:rPr>
                <w:rFonts w:ascii="PT Astra Serif" w:hAnsi="PT Astra Serif"/>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306" w:history="1">
              <w:r w:rsidRPr="0021221E">
                <w:rPr>
                  <w:rFonts w:ascii="PT Astra Serif" w:hAnsi="PT Astra Serif"/>
                </w:rPr>
                <w:t>кодами 3.9.1</w:t>
              </w:r>
            </w:hyperlink>
            <w:r w:rsidRPr="0021221E">
              <w:rPr>
                <w:rFonts w:ascii="PT Astra Serif" w:hAnsi="PT Astra Serif"/>
              </w:rPr>
              <w:t xml:space="preserve"> - </w:t>
            </w:r>
            <w:hyperlink w:anchor="P314" w:history="1">
              <w:r w:rsidRPr="0021221E">
                <w:rPr>
                  <w:rFonts w:ascii="PT Astra Serif" w:hAnsi="PT Astra Serif"/>
                </w:rPr>
                <w:t>3.9.3</w:t>
              </w:r>
            </w:hyperlink>
          </w:p>
        </w:tc>
        <w:tc>
          <w:tcPr>
            <w:tcW w:w="850"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widowControl w:val="0"/>
              <w:autoSpaceDE w:val="0"/>
              <w:autoSpaceDN w:val="0"/>
              <w:adjustRightInd w:val="0"/>
              <w:jc w:val="center"/>
              <w:rPr>
                <w:rFonts w:ascii="PT Astra Serif" w:hAnsi="PT Astra Serif"/>
              </w:rPr>
            </w:pPr>
            <w:r w:rsidRPr="0021221E">
              <w:rPr>
                <w:rFonts w:ascii="PT Astra Serif" w:hAnsi="PT Astra Serif"/>
              </w:rPr>
              <w:t>3.9</w:t>
            </w:r>
          </w:p>
        </w:tc>
      </w:tr>
      <w:tr w:rsidR="0076218B" w:rsidRPr="0021221E" w:rsidTr="004C55E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218B" w:rsidRPr="0021221E" w:rsidRDefault="0076218B" w:rsidP="004C55E1">
            <w:pPr>
              <w:widowControl w:val="0"/>
              <w:autoSpaceDE w:val="0"/>
              <w:autoSpaceDN w:val="0"/>
              <w:adjustRightInd w:val="0"/>
              <w:rPr>
                <w:rFonts w:ascii="PT Astra Serif" w:hAnsi="PT Astra Serif"/>
              </w:rPr>
            </w:pPr>
            <w:r w:rsidRPr="0021221E">
              <w:rPr>
                <w:rFonts w:ascii="PT Astra Serif" w:hAnsi="PT Astra Serif"/>
              </w:rPr>
              <w:t>Обеспечение деятельности в области гидрометеорологии и смежных с ней областях</w:t>
            </w:r>
          </w:p>
        </w:tc>
        <w:tc>
          <w:tcPr>
            <w:tcW w:w="6662"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widowControl w:val="0"/>
              <w:autoSpaceDE w:val="0"/>
              <w:autoSpaceDN w:val="0"/>
              <w:adjustRightInd w:val="0"/>
              <w:jc w:val="both"/>
              <w:rPr>
                <w:rFonts w:ascii="PT Astra Serif" w:hAnsi="PT Astra Serif"/>
              </w:rPr>
            </w:pPr>
            <w:r w:rsidRPr="0021221E">
              <w:rPr>
                <w:rFonts w:ascii="PT Astra Serif" w:hAnsi="PT Astra Serif"/>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50"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widowControl w:val="0"/>
              <w:autoSpaceDE w:val="0"/>
              <w:autoSpaceDN w:val="0"/>
              <w:adjustRightInd w:val="0"/>
              <w:jc w:val="center"/>
              <w:rPr>
                <w:rFonts w:ascii="PT Astra Serif" w:hAnsi="PT Astra Serif"/>
              </w:rPr>
            </w:pPr>
            <w:r w:rsidRPr="0021221E">
              <w:rPr>
                <w:rFonts w:ascii="PT Astra Serif" w:hAnsi="PT Astra Serif"/>
              </w:rPr>
              <w:t>3.9.1</w:t>
            </w:r>
          </w:p>
        </w:tc>
      </w:tr>
      <w:tr w:rsidR="0076218B" w:rsidRPr="0021221E" w:rsidTr="004C55E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218B" w:rsidRPr="0021221E" w:rsidRDefault="0076218B" w:rsidP="004C55E1">
            <w:pPr>
              <w:widowControl w:val="0"/>
              <w:autoSpaceDE w:val="0"/>
              <w:autoSpaceDN w:val="0"/>
              <w:adjustRightInd w:val="0"/>
              <w:rPr>
                <w:rFonts w:ascii="PT Astra Serif" w:hAnsi="PT Astra Serif"/>
              </w:rPr>
            </w:pPr>
            <w:r w:rsidRPr="0021221E">
              <w:rPr>
                <w:rFonts w:ascii="PT Astra Serif" w:hAnsi="PT Astra Serif"/>
              </w:rPr>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widowControl w:val="0"/>
              <w:autoSpaceDE w:val="0"/>
              <w:autoSpaceDN w:val="0"/>
              <w:adjustRightInd w:val="0"/>
              <w:jc w:val="both"/>
              <w:rPr>
                <w:rFonts w:ascii="PT Astra Serif" w:hAnsi="PT Astra Serif"/>
              </w:rPr>
            </w:pPr>
            <w:r w:rsidRPr="0021221E">
              <w:rPr>
                <w:rFonts w:ascii="PT Astra Serif" w:hAnsi="PT Astra Seri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widowControl w:val="0"/>
              <w:autoSpaceDE w:val="0"/>
              <w:autoSpaceDN w:val="0"/>
              <w:adjustRightInd w:val="0"/>
              <w:jc w:val="center"/>
              <w:rPr>
                <w:rFonts w:ascii="PT Astra Serif" w:hAnsi="PT Astra Serif"/>
              </w:rPr>
            </w:pPr>
            <w:r w:rsidRPr="0021221E">
              <w:rPr>
                <w:rFonts w:ascii="PT Astra Serif" w:hAnsi="PT Astra Serif"/>
              </w:rPr>
              <w:t>4.1</w:t>
            </w:r>
          </w:p>
        </w:tc>
      </w:tr>
      <w:tr w:rsidR="0076218B" w:rsidRPr="0021221E" w:rsidTr="004C55E1">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218B" w:rsidRPr="0021221E" w:rsidRDefault="0076218B" w:rsidP="004C55E1">
            <w:pPr>
              <w:widowControl w:val="0"/>
              <w:autoSpaceDE w:val="0"/>
              <w:autoSpaceDN w:val="0"/>
              <w:adjustRightInd w:val="0"/>
              <w:rPr>
                <w:rFonts w:ascii="PT Astra Serif" w:hAnsi="PT Astra Serif"/>
              </w:rPr>
            </w:pPr>
            <w:r w:rsidRPr="0021221E">
              <w:rPr>
                <w:rFonts w:ascii="PT Astra Serif" w:hAnsi="PT Astra Serif"/>
              </w:rPr>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widowControl w:val="0"/>
              <w:autoSpaceDE w:val="0"/>
              <w:autoSpaceDN w:val="0"/>
              <w:adjustRightInd w:val="0"/>
              <w:jc w:val="both"/>
              <w:rPr>
                <w:rFonts w:ascii="PT Astra Serif" w:hAnsi="PT Astra Serif"/>
              </w:rPr>
            </w:pPr>
            <w:r w:rsidRPr="0021221E">
              <w:rPr>
                <w:rFonts w:ascii="PT Astra Serif" w:hAnsi="PT Astra Serif"/>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21221E">
                <w:rPr>
                  <w:rFonts w:ascii="PT Astra Serif" w:hAnsi="PT Astra Serif"/>
                </w:rPr>
                <w:t>кодами 3.0</w:t>
              </w:r>
            </w:hyperlink>
            <w:r w:rsidRPr="0021221E">
              <w:rPr>
                <w:rFonts w:ascii="PT Astra Serif" w:hAnsi="PT Astra Serif"/>
              </w:rPr>
              <w:t xml:space="preserve">, </w:t>
            </w:r>
            <w:hyperlink w:anchor="P333" w:history="1">
              <w:r w:rsidRPr="0021221E">
                <w:rPr>
                  <w:rFonts w:ascii="PT Astra Serif" w:hAnsi="PT Astra Serif"/>
                </w:rPr>
                <w:t>4.0</w:t>
              </w:r>
            </w:hyperlink>
            <w:r w:rsidRPr="0021221E">
              <w:rPr>
                <w:rFonts w:ascii="PT Astra Serif" w:hAnsi="PT Astra Serif"/>
              </w:rPr>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76218B" w:rsidRPr="0021221E" w:rsidRDefault="0076218B" w:rsidP="004C55E1">
            <w:pPr>
              <w:widowControl w:val="0"/>
              <w:autoSpaceDE w:val="0"/>
              <w:autoSpaceDN w:val="0"/>
              <w:adjustRightInd w:val="0"/>
              <w:jc w:val="center"/>
              <w:rPr>
                <w:rFonts w:ascii="PT Astra Serif" w:hAnsi="PT Astra Serif"/>
              </w:rPr>
            </w:pPr>
            <w:r w:rsidRPr="0021221E">
              <w:rPr>
                <w:rFonts w:ascii="PT Astra Serif" w:hAnsi="PT Astra Serif"/>
              </w:rPr>
              <w:t>4.9</w:t>
            </w:r>
          </w:p>
        </w:tc>
      </w:tr>
    </w:tbl>
    <w:p w:rsidR="0076218B" w:rsidRPr="0021221E" w:rsidRDefault="0076218B" w:rsidP="0076218B">
      <w:pPr>
        <w:widowControl w:val="0"/>
        <w:autoSpaceDE w:val="0"/>
        <w:autoSpaceDN w:val="0"/>
        <w:adjustRightInd w:val="0"/>
        <w:ind w:firstLine="540"/>
        <w:jc w:val="both"/>
        <w:rPr>
          <w:rFonts w:ascii="PT Astra Serif" w:hAnsi="PT Astra Serif"/>
          <w:b/>
        </w:rPr>
      </w:pPr>
    </w:p>
    <w:p w:rsidR="0076218B" w:rsidRPr="0021221E" w:rsidRDefault="0076218B" w:rsidP="0076218B">
      <w:pPr>
        <w:widowControl w:val="0"/>
        <w:autoSpaceDE w:val="0"/>
        <w:autoSpaceDN w:val="0"/>
        <w:adjustRightInd w:val="0"/>
        <w:ind w:firstLine="540"/>
        <w:jc w:val="both"/>
        <w:rPr>
          <w:rFonts w:ascii="PT Astra Serif" w:hAnsi="PT Astra Serif"/>
        </w:rPr>
      </w:pPr>
      <w:r w:rsidRPr="0021221E">
        <w:rPr>
          <w:rFonts w:ascii="PT Astra Serif" w:hAnsi="PT Astra Serif"/>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059"/>
      </w:tblGrid>
      <w:tr w:rsidR="0076218B" w:rsidRPr="0021221E" w:rsidTr="004C55E1">
        <w:tc>
          <w:tcPr>
            <w:tcW w:w="3794" w:type="dxa"/>
          </w:tcPr>
          <w:p w:rsidR="0076218B" w:rsidRPr="0021221E" w:rsidRDefault="0076218B" w:rsidP="004C55E1">
            <w:pPr>
              <w:widowControl w:val="0"/>
              <w:autoSpaceDE w:val="0"/>
              <w:autoSpaceDN w:val="0"/>
              <w:adjustRightInd w:val="0"/>
              <w:rPr>
                <w:rFonts w:ascii="PT Astra Serif" w:hAnsi="PT Astra Serif"/>
              </w:rPr>
            </w:pPr>
            <w:r w:rsidRPr="0021221E">
              <w:rPr>
                <w:rFonts w:ascii="PT Astra Serif" w:hAnsi="PT Astra Serif"/>
              </w:rPr>
              <w:t>Наименование размера, параметра</w:t>
            </w:r>
          </w:p>
        </w:tc>
        <w:tc>
          <w:tcPr>
            <w:tcW w:w="6059" w:type="dxa"/>
          </w:tcPr>
          <w:p w:rsidR="0076218B" w:rsidRPr="0021221E" w:rsidRDefault="0076218B" w:rsidP="004C55E1">
            <w:pPr>
              <w:widowControl w:val="0"/>
              <w:autoSpaceDE w:val="0"/>
              <w:autoSpaceDN w:val="0"/>
              <w:adjustRightInd w:val="0"/>
              <w:rPr>
                <w:rFonts w:ascii="PT Astra Serif" w:hAnsi="PT Astra Serif"/>
              </w:rPr>
            </w:pPr>
            <w:r w:rsidRPr="0021221E">
              <w:rPr>
                <w:rFonts w:ascii="PT Astra Serif" w:hAnsi="PT Astra Serif"/>
              </w:rPr>
              <w:t>Значение, единица измерения, дополнительные условия</w:t>
            </w:r>
          </w:p>
        </w:tc>
      </w:tr>
      <w:tr w:rsidR="0076218B" w:rsidRPr="0021221E" w:rsidTr="004C55E1">
        <w:tc>
          <w:tcPr>
            <w:tcW w:w="3794" w:type="dxa"/>
          </w:tcPr>
          <w:p w:rsidR="0076218B" w:rsidRPr="0021221E" w:rsidRDefault="0076218B" w:rsidP="004C55E1">
            <w:pPr>
              <w:widowControl w:val="0"/>
              <w:autoSpaceDE w:val="0"/>
              <w:autoSpaceDN w:val="0"/>
              <w:adjustRightInd w:val="0"/>
              <w:rPr>
                <w:rFonts w:ascii="PT Astra Serif" w:hAnsi="PT Astra Serif"/>
                <w:b/>
              </w:rPr>
            </w:pPr>
            <w:r w:rsidRPr="0021221E">
              <w:rPr>
                <w:rFonts w:ascii="PT Astra Serif" w:hAnsi="PT Astra Serif"/>
              </w:rPr>
              <w:t>Предельные (минимальные и (или) максимальные) размеры земельных участков</w:t>
            </w:r>
          </w:p>
        </w:tc>
        <w:tc>
          <w:tcPr>
            <w:tcW w:w="6059" w:type="dxa"/>
          </w:tcPr>
          <w:p w:rsidR="0076218B" w:rsidRPr="0021221E" w:rsidRDefault="0076218B" w:rsidP="004C55E1">
            <w:pPr>
              <w:widowControl w:val="0"/>
              <w:autoSpaceDE w:val="0"/>
              <w:autoSpaceDN w:val="0"/>
              <w:adjustRightInd w:val="0"/>
              <w:jc w:val="both"/>
              <w:rPr>
                <w:rFonts w:ascii="PT Astra Serif" w:hAnsi="PT Astra Serif"/>
                <w:b/>
              </w:rPr>
            </w:pPr>
            <w:r w:rsidRPr="0021221E">
              <w:rPr>
                <w:rFonts w:ascii="PT Astra Serif" w:hAnsi="PT Astra Serif"/>
              </w:rPr>
              <w:t>не подлежит ограничению</w:t>
            </w:r>
          </w:p>
        </w:tc>
      </w:tr>
      <w:tr w:rsidR="0076218B" w:rsidRPr="0021221E" w:rsidTr="004C55E1">
        <w:tc>
          <w:tcPr>
            <w:tcW w:w="3794" w:type="dxa"/>
          </w:tcPr>
          <w:p w:rsidR="0076218B" w:rsidRPr="0021221E" w:rsidRDefault="0076218B" w:rsidP="004C55E1">
            <w:pPr>
              <w:widowControl w:val="0"/>
              <w:autoSpaceDE w:val="0"/>
              <w:autoSpaceDN w:val="0"/>
              <w:adjustRightInd w:val="0"/>
              <w:rPr>
                <w:rFonts w:ascii="PT Astra Serif" w:hAnsi="PT Astra Serif"/>
                <w:b/>
              </w:rPr>
            </w:pPr>
            <w:r w:rsidRPr="0021221E">
              <w:rPr>
                <w:rFonts w:ascii="PT Astra Serif" w:hAnsi="PT Astra Seri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sidRPr="0021221E">
              <w:rPr>
                <w:rFonts w:ascii="PT Astra Serif" w:hAnsi="PT Astra Serif"/>
              </w:rPr>
              <w:lastRenderedPageBreak/>
              <w:t>которых запрещено строительство зданий, строений, сооружений</w:t>
            </w:r>
          </w:p>
        </w:tc>
        <w:tc>
          <w:tcPr>
            <w:tcW w:w="6059" w:type="dxa"/>
          </w:tcPr>
          <w:p w:rsidR="0076218B" w:rsidRPr="0021221E" w:rsidRDefault="0076218B" w:rsidP="004C55E1">
            <w:pPr>
              <w:widowControl w:val="0"/>
              <w:autoSpaceDE w:val="0"/>
              <w:autoSpaceDN w:val="0"/>
              <w:adjustRightInd w:val="0"/>
              <w:ind w:firstLine="34"/>
              <w:jc w:val="both"/>
              <w:rPr>
                <w:rFonts w:ascii="PT Astra Serif" w:hAnsi="PT Astra Serif"/>
                <w:b/>
              </w:rPr>
            </w:pPr>
            <w:r w:rsidRPr="0021221E">
              <w:rPr>
                <w:rFonts w:ascii="PT Astra Serif" w:hAnsi="PT Astra Serif"/>
              </w:rPr>
              <w:lastRenderedPageBreak/>
              <w:t>не подлежит ограничению</w:t>
            </w:r>
          </w:p>
        </w:tc>
      </w:tr>
      <w:tr w:rsidR="0076218B" w:rsidRPr="0021221E" w:rsidTr="004C55E1">
        <w:tc>
          <w:tcPr>
            <w:tcW w:w="3794" w:type="dxa"/>
          </w:tcPr>
          <w:p w:rsidR="0076218B" w:rsidRPr="0021221E" w:rsidRDefault="0076218B" w:rsidP="004C55E1">
            <w:pPr>
              <w:widowControl w:val="0"/>
              <w:autoSpaceDE w:val="0"/>
              <w:autoSpaceDN w:val="0"/>
              <w:adjustRightInd w:val="0"/>
              <w:rPr>
                <w:rFonts w:ascii="PT Astra Serif" w:hAnsi="PT Astra Serif"/>
                <w:b/>
              </w:rPr>
            </w:pPr>
            <w:r w:rsidRPr="0021221E">
              <w:rPr>
                <w:rFonts w:ascii="PT Astra Serif" w:hAnsi="PT Astra Serif"/>
              </w:rPr>
              <w:t>Предельное количество этажей или предельная высота зданий, строений, сооружений</w:t>
            </w:r>
          </w:p>
        </w:tc>
        <w:tc>
          <w:tcPr>
            <w:tcW w:w="6059" w:type="dxa"/>
          </w:tcPr>
          <w:p w:rsidR="0076218B" w:rsidRPr="0021221E" w:rsidRDefault="0076218B" w:rsidP="004C55E1">
            <w:pPr>
              <w:widowControl w:val="0"/>
              <w:autoSpaceDE w:val="0"/>
              <w:autoSpaceDN w:val="0"/>
              <w:adjustRightInd w:val="0"/>
              <w:ind w:firstLine="34"/>
              <w:jc w:val="both"/>
              <w:rPr>
                <w:rFonts w:ascii="PT Astra Serif" w:hAnsi="PT Astra Serif"/>
                <w:b/>
              </w:rPr>
            </w:pPr>
            <w:r w:rsidRPr="0021221E">
              <w:rPr>
                <w:rFonts w:ascii="PT Astra Serif" w:hAnsi="PT Astra Serif"/>
              </w:rPr>
              <w:t>не подлежит ограничению</w:t>
            </w:r>
          </w:p>
        </w:tc>
      </w:tr>
      <w:tr w:rsidR="0076218B" w:rsidRPr="0021221E" w:rsidTr="004C55E1">
        <w:tc>
          <w:tcPr>
            <w:tcW w:w="3794" w:type="dxa"/>
          </w:tcPr>
          <w:p w:rsidR="0076218B" w:rsidRPr="0021221E" w:rsidRDefault="0076218B" w:rsidP="004C55E1">
            <w:pPr>
              <w:widowControl w:val="0"/>
              <w:autoSpaceDE w:val="0"/>
              <w:autoSpaceDN w:val="0"/>
              <w:adjustRightInd w:val="0"/>
              <w:rPr>
                <w:rFonts w:ascii="PT Astra Serif" w:hAnsi="PT Astra Serif"/>
                <w:b/>
              </w:rPr>
            </w:pPr>
            <w:r w:rsidRPr="0021221E">
              <w:rPr>
                <w:rFonts w:ascii="PT Astra Serif" w:hAnsi="PT Astra Serif"/>
              </w:rPr>
              <w:t>Максимальный процент застройки в границах земельного участка</w:t>
            </w:r>
          </w:p>
        </w:tc>
        <w:tc>
          <w:tcPr>
            <w:tcW w:w="6059" w:type="dxa"/>
          </w:tcPr>
          <w:p w:rsidR="0076218B" w:rsidRPr="0021221E" w:rsidRDefault="0076218B" w:rsidP="004C55E1">
            <w:pPr>
              <w:widowControl w:val="0"/>
              <w:autoSpaceDE w:val="0"/>
              <w:autoSpaceDN w:val="0"/>
              <w:adjustRightInd w:val="0"/>
              <w:jc w:val="both"/>
              <w:rPr>
                <w:rFonts w:ascii="PT Astra Serif" w:hAnsi="PT Astra Serif"/>
              </w:rPr>
            </w:pPr>
            <w:r w:rsidRPr="0021221E">
              <w:rPr>
                <w:rFonts w:ascii="PT Astra Serif" w:hAnsi="PT Astra Serif"/>
              </w:rPr>
              <w:t xml:space="preserve">- 80 % </w:t>
            </w:r>
          </w:p>
        </w:tc>
      </w:tr>
      <w:tr w:rsidR="0076218B" w:rsidRPr="0021221E" w:rsidTr="004C55E1">
        <w:tc>
          <w:tcPr>
            <w:tcW w:w="3794" w:type="dxa"/>
          </w:tcPr>
          <w:p w:rsidR="0076218B" w:rsidRPr="0021221E" w:rsidRDefault="0076218B" w:rsidP="004C55E1">
            <w:pPr>
              <w:widowControl w:val="0"/>
              <w:autoSpaceDE w:val="0"/>
              <w:autoSpaceDN w:val="0"/>
              <w:adjustRightInd w:val="0"/>
              <w:rPr>
                <w:rFonts w:ascii="PT Astra Serif" w:hAnsi="PT Astra Serif"/>
                <w:b/>
              </w:rPr>
            </w:pPr>
            <w:r w:rsidRPr="0021221E">
              <w:rPr>
                <w:rFonts w:ascii="PT Astra Serif" w:hAnsi="PT Astra Serif"/>
              </w:rPr>
              <w:t>Иные предельные параметры разрешенного строительства, реконструкции объектов капитального строительства</w:t>
            </w:r>
          </w:p>
        </w:tc>
        <w:tc>
          <w:tcPr>
            <w:tcW w:w="6059" w:type="dxa"/>
          </w:tcPr>
          <w:p w:rsidR="0076218B" w:rsidRPr="0021221E" w:rsidRDefault="0076218B" w:rsidP="004C55E1">
            <w:pPr>
              <w:widowControl w:val="0"/>
              <w:autoSpaceDE w:val="0"/>
              <w:autoSpaceDN w:val="0"/>
              <w:adjustRightInd w:val="0"/>
              <w:ind w:firstLine="34"/>
              <w:jc w:val="both"/>
              <w:rPr>
                <w:rFonts w:ascii="PT Astra Serif" w:hAnsi="PT Astra Serif"/>
              </w:rPr>
            </w:pPr>
            <w:r w:rsidRPr="0021221E">
              <w:rPr>
                <w:rFonts w:ascii="PT Astra Serif" w:hAnsi="PT Astra Serif"/>
              </w:rPr>
              <w:t>- максимальный коэффициент плотности застройки - 2,4;</w:t>
            </w:r>
          </w:p>
          <w:p w:rsidR="0076218B" w:rsidRPr="0021221E" w:rsidRDefault="0076218B" w:rsidP="004C55E1">
            <w:pPr>
              <w:widowControl w:val="0"/>
              <w:autoSpaceDE w:val="0"/>
              <w:autoSpaceDN w:val="0"/>
              <w:adjustRightInd w:val="0"/>
              <w:ind w:firstLine="34"/>
              <w:jc w:val="both"/>
              <w:rPr>
                <w:rFonts w:ascii="PT Astra Serif" w:hAnsi="PT Astra Serif"/>
              </w:rPr>
            </w:pPr>
            <w:r w:rsidRPr="0021221E">
              <w:rPr>
                <w:rFonts w:ascii="PT Astra Serif" w:hAnsi="PT Astra Serif"/>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76218B" w:rsidRPr="0021221E" w:rsidRDefault="0076218B" w:rsidP="004C55E1">
            <w:pPr>
              <w:widowControl w:val="0"/>
              <w:autoSpaceDE w:val="0"/>
              <w:autoSpaceDN w:val="0"/>
              <w:adjustRightInd w:val="0"/>
              <w:jc w:val="both"/>
              <w:rPr>
                <w:rFonts w:ascii="PT Astra Serif" w:hAnsi="PT Astra Serif"/>
              </w:rPr>
            </w:pPr>
            <w:r w:rsidRPr="0021221E">
              <w:rPr>
                <w:rFonts w:ascii="PT Astra Serif" w:hAnsi="PT Astra Serif"/>
              </w:rPr>
              <w:t>- размеры санитарно-защитной зоны устанавливаются с учетом требований СанПиН 2.2.1/2.1.1.1200</w:t>
            </w:r>
          </w:p>
        </w:tc>
      </w:tr>
    </w:tbl>
    <w:p w:rsidR="0076218B" w:rsidRPr="0021221E" w:rsidRDefault="0076218B" w:rsidP="0076218B">
      <w:pPr>
        <w:ind w:firstLine="709"/>
        <w:contextualSpacing/>
        <w:jc w:val="both"/>
        <w:rPr>
          <w:rFonts w:ascii="PT Astra Serif" w:hAnsi="PT Astra Serif" w:cs="Courier New"/>
          <w:bCs/>
        </w:rPr>
      </w:pPr>
    </w:p>
    <w:p w:rsidR="0076218B" w:rsidRPr="0021221E" w:rsidRDefault="0076218B" w:rsidP="0076218B">
      <w:pPr>
        <w:pStyle w:val="31"/>
        <w:widowControl w:val="0"/>
        <w:tabs>
          <w:tab w:val="left" w:pos="7655"/>
          <w:tab w:val="left" w:pos="8222"/>
        </w:tabs>
        <w:spacing w:after="0"/>
        <w:ind w:firstLine="709"/>
        <w:contextualSpacing/>
        <w:jc w:val="both"/>
        <w:rPr>
          <w:rFonts w:ascii="PT Astra Serif" w:hAnsi="PT Astra Serif" w:cs="Courier New"/>
          <w:bCs/>
          <w:sz w:val="24"/>
          <w:szCs w:val="24"/>
        </w:rPr>
      </w:pPr>
      <w:r w:rsidRPr="0021221E">
        <w:rPr>
          <w:rFonts w:ascii="PT Astra Serif" w:hAnsi="PT Astra Serif" w:cs="Courier New"/>
          <w:bCs/>
          <w:sz w:val="24"/>
          <w:szCs w:val="24"/>
        </w:rPr>
        <w:t>5. Начальная цена предмета аукциона (начальный размер ежегодной арендной платы) составляет :</w:t>
      </w:r>
    </w:p>
    <w:p w:rsidR="0076218B" w:rsidRPr="0021221E" w:rsidRDefault="0076218B" w:rsidP="0076218B">
      <w:pPr>
        <w:pStyle w:val="31"/>
        <w:widowControl w:val="0"/>
        <w:tabs>
          <w:tab w:val="left" w:pos="7655"/>
          <w:tab w:val="left" w:pos="8222"/>
        </w:tabs>
        <w:spacing w:after="0"/>
        <w:ind w:firstLine="709"/>
        <w:contextualSpacing/>
        <w:jc w:val="both"/>
        <w:rPr>
          <w:rFonts w:ascii="PT Astra Serif" w:hAnsi="PT Astra Serif" w:cs="Courier New"/>
          <w:bCs/>
          <w:sz w:val="24"/>
          <w:szCs w:val="24"/>
        </w:rPr>
      </w:pPr>
      <w:r w:rsidRPr="0021221E">
        <w:rPr>
          <w:rFonts w:ascii="PT Astra Serif" w:hAnsi="PT Astra Serif" w:cs="Courier New"/>
          <w:bCs/>
          <w:sz w:val="24"/>
          <w:szCs w:val="24"/>
        </w:rPr>
        <w:t>Лот № 1 – 2825,04 (две тысячя восемьсот двадцать пять) рублей 04 копейки.</w:t>
      </w:r>
    </w:p>
    <w:p w:rsidR="0076218B" w:rsidRPr="0021221E" w:rsidRDefault="0076218B" w:rsidP="0076218B">
      <w:pPr>
        <w:pStyle w:val="31"/>
        <w:widowControl w:val="0"/>
        <w:tabs>
          <w:tab w:val="left" w:pos="7655"/>
          <w:tab w:val="left" w:pos="8222"/>
        </w:tabs>
        <w:spacing w:after="0"/>
        <w:ind w:firstLine="709"/>
        <w:contextualSpacing/>
        <w:jc w:val="both"/>
        <w:rPr>
          <w:rFonts w:ascii="PT Astra Serif" w:hAnsi="PT Astra Serif" w:cs="Courier New"/>
          <w:bCs/>
          <w:sz w:val="24"/>
          <w:szCs w:val="24"/>
        </w:rPr>
      </w:pPr>
      <w:r w:rsidRPr="0021221E">
        <w:rPr>
          <w:rFonts w:ascii="PT Astra Serif" w:hAnsi="PT Astra Serif" w:cs="Courier New"/>
          <w:bCs/>
          <w:sz w:val="24"/>
          <w:szCs w:val="24"/>
        </w:rPr>
        <w:t>Лот № 2 – 7543,07 (семь тысяч пятьсот сорок три) рубля 07 копеек.</w:t>
      </w:r>
    </w:p>
    <w:p w:rsidR="0076218B" w:rsidRPr="0021221E" w:rsidRDefault="0076218B" w:rsidP="0076218B">
      <w:pPr>
        <w:pStyle w:val="31"/>
        <w:widowControl w:val="0"/>
        <w:tabs>
          <w:tab w:val="left" w:pos="7655"/>
          <w:tab w:val="left" w:pos="8222"/>
        </w:tabs>
        <w:spacing w:after="0"/>
        <w:ind w:firstLine="709"/>
        <w:contextualSpacing/>
        <w:jc w:val="both"/>
        <w:rPr>
          <w:rFonts w:ascii="PT Astra Serif" w:hAnsi="PT Astra Serif" w:cs="Courier New"/>
          <w:bCs/>
          <w:sz w:val="24"/>
          <w:szCs w:val="24"/>
        </w:rPr>
      </w:pPr>
      <w:r w:rsidRPr="0021221E">
        <w:rPr>
          <w:rFonts w:ascii="PT Astra Serif" w:hAnsi="PT Astra Serif" w:cs="Courier New"/>
          <w:bCs/>
          <w:sz w:val="24"/>
          <w:szCs w:val="24"/>
        </w:rPr>
        <w:t>Лот № 3– 7543,07 (семь тысяч пятьсот сорок три) рубля 07 копеек.</w:t>
      </w:r>
    </w:p>
    <w:p w:rsidR="0076218B" w:rsidRPr="0021221E" w:rsidRDefault="0076218B" w:rsidP="0076218B">
      <w:pPr>
        <w:pStyle w:val="31"/>
        <w:widowControl w:val="0"/>
        <w:tabs>
          <w:tab w:val="left" w:pos="7655"/>
          <w:tab w:val="left" w:pos="8222"/>
        </w:tabs>
        <w:spacing w:after="0"/>
        <w:ind w:firstLine="709"/>
        <w:contextualSpacing/>
        <w:jc w:val="both"/>
        <w:rPr>
          <w:rFonts w:ascii="PT Astra Serif" w:hAnsi="PT Astra Serif" w:cs="Courier New"/>
          <w:bCs/>
          <w:sz w:val="24"/>
          <w:szCs w:val="24"/>
        </w:rPr>
      </w:pPr>
      <w:r w:rsidRPr="0021221E">
        <w:rPr>
          <w:rFonts w:ascii="PT Astra Serif" w:hAnsi="PT Astra Serif" w:cs="Courier New"/>
          <w:bCs/>
          <w:sz w:val="24"/>
          <w:szCs w:val="24"/>
        </w:rPr>
        <w:t>6 «Шаг аукциона» составляет:</w:t>
      </w:r>
    </w:p>
    <w:p w:rsidR="0076218B" w:rsidRPr="0021221E" w:rsidRDefault="0076218B" w:rsidP="0076218B">
      <w:pPr>
        <w:pStyle w:val="31"/>
        <w:widowControl w:val="0"/>
        <w:tabs>
          <w:tab w:val="left" w:pos="7655"/>
          <w:tab w:val="left" w:pos="8222"/>
        </w:tabs>
        <w:spacing w:after="0"/>
        <w:ind w:firstLine="709"/>
        <w:contextualSpacing/>
        <w:jc w:val="both"/>
        <w:rPr>
          <w:rFonts w:ascii="PT Astra Serif" w:hAnsi="PT Astra Serif" w:cs="Courier New"/>
          <w:bCs/>
          <w:sz w:val="24"/>
          <w:szCs w:val="24"/>
        </w:rPr>
      </w:pPr>
      <w:r w:rsidRPr="0021221E">
        <w:rPr>
          <w:rFonts w:ascii="PT Astra Serif" w:hAnsi="PT Astra Serif" w:cs="Courier New"/>
          <w:bCs/>
          <w:sz w:val="24"/>
          <w:szCs w:val="24"/>
        </w:rPr>
        <w:t>Лот № 1 – 84,76 (восемьдесят четыре) рубля 76 копеек.</w:t>
      </w:r>
    </w:p>
    <w:p w:rsidR="0076218B" w:rsidRPr="0021221E" w:rsidRDefault="0076218B" w:rsidP="0076218B">
      <w:pPr>
        <w:pStyle w:val="31"/>
        <w:widowControl w:val="0"/>
        <w:tabs>
          <w:tab w:val="left" w:pos="7655"/>
          <w:tab w:val="left" w:pos="8222"/>
        </w:tabs>
        <w:spacing w:after="0"/>
        <w:ind w:firstLine="709"/>
        <w:contextualSpacing/>
        <w:jc w:val="both"/>
        <w:rPr>
          <w:rFonts w:ascii="PT Astra Serif" w:hAnsi="PT Astra Serif" w:cs="Courier New"/>
          <w:bCs/>
          <w:sz w:val="24"/>
          <w:szCs w:val="24"/>
        </w:rPr>
      </w:pPr>
      <w:r w:rsidRPr="0021221E">
        <w:rPr>
          <w:rFonts w:ascii="PT Astra Serif" w:hAnsi="PT Astra Serif" w:cs="Courier New"/>
          <w:bCs/>
          <w:sz w:val="24"/>
          <w:szCs w:val="24"/>
        </w:rPr>
        <w:t>Лот № 2 – 226,30 (двести двадцать шесть) рублей 62 копейки.</w:t>
      </w:r>
    </w:p>
    <w:p w:rsidR="0076218B" w:rsidRPr="0021221E" w:rsidRDefault="0076218B" w:rsidP="0076218B">
      <w:pPr>
        <w:pStyle w:val="31"/>
        <w:widowControl w:val="0"/>
        <w:tabs>
          <w:tab w:val="left" w:pos="7655"/>
          <w:tab w:val="left" w:pos="8222"/>
        </w:tabs>
        <w:spacing w:after="0"/>
        <w:ind w:firstLine="709"/>
        <w:contextualSpacing/>
        <w:jc w:val="both"/>
        <w:rPr>
          <w:rFonts w:ascii="PT Astra Serif" w:hAnsi="PT Astra Serif" w:cs="Courier New"/>
          <w:b/>
          <w:bCs/>
          <w:sz w:val="24"/>
          <w:szCs w:val="24"/>
        </w:rPr>
      </w:pPr>
      <w:r w:rsidRPr="0021221E">
        <w:rPr>
          <w:rFonts w:ascii="PT Astra Serif" w:hAnsi="PT Astra Serif" w:cs="Courier New"/>
          <w:bCs/>
          <w:sz w:val="24"/>
          <w:szCs w:val="24"/>
        </w:rPr>
        <w:t>Лот № 3 – 226,30 (двести двадцать шесть) рублей 62 копейки.</w:t>
      </w:r>
    </w:p>
    <w:p w:rsidR="0076218B" w:rsidRPr="0021221E" w:rsidRDefault="0076218B" w:rsidP="0076218B">
      <w:pPr>
        <w:widowControl w:val="0"/>
        <w:autoSpaceDE w:val="0"/>
        <w:ind w:firstLine="709"/>
        <w:contextualSpacing/>
        <w:jc w:val="both"/>
        <w:rPr>
          <w:rFonts w:ascii="PT Astra Serif" w:hAnsi="PT Astra Serif" w:cs="Courier New"/>
        </w:rPr>
      </w:pPr>
      <w:r w:rsidRPr="0021221E">
        <w:rPr>
          <w:rFonts w:ascii="PT Astra Serif" w:hAnsi="PT Astra Serif" w:cs="Courier New"/>
          <w:b/>
          <w:bCs/>
        </w:rPr>
        <w:t>7.</w:t>
      </w:r>
      <w:r w:rsidRPr="0021221E">
        <w:rPr>
          <w:rFonts w:ascii="PT Astra Serif" w:hAnsi="PT Astra Serif" w:cs="Courier New"/>
          <w:bCs/>
        </w:rPr>
        <w:t xml:space="preserve"> Форма заявки на участие в электронном аукционе на право заключения договора аренды земельного участка размещена в приложении № 1 к настоящему извещению.</w:t>
      </w:r>
    </w:p>
    <w:p w:rsidR="0076218B" w:rsidRPr="0021221E" w:rsidRDefault="0076218B" w:rsidP="0076218B">
      <w:pPr>
        <w:widowControl w:val="0"/>
        <w:autoSpaceDE w:val="0"/>
        <w:ind w:firstLine="709"/>
        <w:contextualSpacing/>
        <w:jc w:val="both"/>
        <w:rPr>
          <w:rFonts w:ascii="PT Astra Serif" w:hAnsi="PT Astra Serif" w:cs="Courier New"/>
        </w:rPr>
      </w:pPr>
      <w:r w:rsidRPr="0021221E">
        <w:rPr>
          <w:rFonts w:ascii="PT Astra Serif" w:hAnsi="PT Astra Serif" w:cs="Courier New"/>
        </w:rPr>
        <w:t>Один заявитель имеет право подать не более одной заявки на участие в аукционе по одному лоту.</w:t>
      </w:r>
    </w:p>
    <w:p w:rsidR="0076218B" w:rsidRPr="0021221E" w:rsidRDefault="0076218B" w:rsidP="0076218B">
      <w:pPr>
        <w:widowControl w:val="0"/>
        <w:autoSpaceDE w:val="0"/>
        <w:ind w:firstLine="709"/>
        <w:contextualSpacing/>
        <w:jc w:val="both"/>
        <w:rPr>
          <w:rStyle w:val="1"/>
          <w:rFonts w:ascii="PT Astra Serif" w:hAnsi="PT Astra Serif" w:cs="Courier New"/>
        </w:rPr>
      </w:pPr>
      <w:r w:rsidRPr="0021221E">
        <w:rPr>
          <w:rFonts w:ascii="PT Astra Serif" w:hAnsi="PT Astra Serif" w:cs="Courier New"/>
        </w:rPr>
        <w:t>Прием заявок осуществляется по рабочим дням с 07 февраля 2025 года по 09 марта 2025 года включительно с 9-00 до 21-00 часов</w:t>
      </w:r>
      <w:r w:rsidRPr="0021221E">
        <w:rPr>
          <w:rStyle w:val="1"/>
          <w:rFonts w:ascii="PT Astra Serif" w:hAnsi="PT Astra Serif" w:cs="Courier New"/>
        </w:rPr>
        <w:t xml:space="preserve"> на электронной торговой площадке – АО «Российский аукционный дом», размещенной на сайте </w:t>
      </w:r>
      <w:hyperlink r:id="rId10" w:anchor="_blank" w:history="1">
        <w:r w:rsidRPr="0021221E">
          <w:rPr>
            <w:rStyle w:val="a3"/>
            <w:rFonts w:ascii="PT Astra Serif" w:hAnsi="PT Astra Serif" w:cs="Courier New"/>
            <w:color w:val="auto"/>
          </w:rPr>
          <w:t>http://lot-online.ru/home/index.html</w:t>
        </w:r>
      </w:hyperlink>
      <w:r w:rsidRPr="0021221E">
        <w:rPr>
          <w:rStyle w:val="1"/>
          <w:rFonts w:ascii="PT Astra Serif" w:hAnsi="PT Astra Serif" w:cs="Courier New"/>
        </w:rPr>
        <w:t xml:space="preserve"> в сети Интернет</w:t>
      </w:r>
      <w:r w:rsidRPr="0021221E">
        <w:rPr>
          <w:rFonts w:ascii="PT Astra Serif" w:hAnsi="PT Astra Serif" w:cs="Courier New"/>
        </w:rPr>
        <w:t>.</w:t>
      </w:r>
    </w:p>
    <w:p w:rsidR="0076218B" w:rsidRPr="0021221E" w:rsidRDefault="0076218B" w:rsidP="0076218B">
      <w:pPr>
        <w:widowControl w:val="0"/>
        <w:autoSpaceDE w:val="0"/>
        <w:ind w:firstLine="709"/>
        <w:contextualSpacing/>
        <w:jc w:val="both"/>
        <w:rPr>
          <w:rFonts w:ascii="PT Astra Serif" w:hAnsi="PT Astra Serif" w:cs="Courier New"/>
        </w:rPr>
      </w:pPr>
      <w:r w:rsidRPr="0021221E">
        <w:rPr>
          <w:rStyle w:val="1"/>
          <w:rFonts w:ascii="PT Astra Serif" w:hAnsi="PT Astra Serif" w:cs="Courier New"/>
        </w:rPr>
        <w:t xml:space="preserve">После заполнения формы подачи заявки заявку необходимо подписать усиленной квалифицированной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1" w:anchor="_blank" w:history="1">
        <w:r w:rsidRPr="0021221E">
          <w:rPr>
            <w:rStyle w:val="a3"/>
            <w:rFonts w:ascii="PT Astra Serif" w:hAnsi="PT Astra Serif" w:cs="Courier New"/>
            <w:color w:val="auto"/>
          </w:rPr>
          <w:t>http://lot-online.ru/home/index.html</w:t>
        </w:r>
      </w:hyperlink>
      <w:r w:rsidRPr="0021221E">
        <w:rPr>
          <w:rStyle w:val="1"/>
          <w:rFonts w:ascii="PT Astra Serif" w:hAnsi="PT Astra Serif" w:cs="Courier New"/>
        </w:rPr>
        <w:t>.</w:t>
      </w:r>
      <w:r w:rsidRPr="0021221E">
        <w:rPr>
          <w:rFonts w:ascii="PT Astra Serif" w:hAnsi="PT Astra Serif" w:cs="Courier New"/>
        </w:rPr>
        <w:t xml:space="preserve"> </w:t>
      </w:r>
    </w:p>
    <w:p w:rsidR="0076218B" w:rsidRPr="0021221E" w:rsidRDefault="0076218B" w:rsidP="0076218B">
      <w:pPr>
        <w:widowControl w:val="0"/>
        <w:autoSpaceDE w:val="0"/>
        <w:ind w:firstLine="709"/>
        <w:contextualSpacing/>
        <w:jc w:val="both"/>
        <w:rPr>
          <w:rFonts w:ascii="PT Astra Serif" w:hAnsi="PT Astra Serif" w:cs="Courier New"/>
        </w:rPr>
      </w:pPr>
      <w:r w:rsidRPr="0021221E">
        <w:rPr>
          <w:rFonts w:ascii="PT Astra Serif" w:hAnsi="PT Astra Serif" w:cs="Courier New"/>
        </w:rPr>
        <w:t>Для участия в электронном аукционе Претенденты перечисляют задаток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извещении о проведении электронного аукциона.</w:t>
      </w:r>
    </w:p>
    <w:p w:rsidR="0076218B" w:rsidRPr="0021221E" w:rsidRDefault="0076218B" w:rsidP="0076218B">
      <w:pPr>
        <w:widowControl w:val="0"/>
        <w:autoSpaceDE w:val="0"/>
        <w:ind w:firstLine="709"/>
        <w:contextualSpacing/>
        <w:jc w:val="both"/>
        <w:rPr>
          <w:rFonts w:ascii="PT Astra Serif" w:hAnsi="PT Astra Serif" w:cs="Courier New"/>
        </w:rPr>
      </w:pPr>
      <w:r w:rsidRPr="0021221E">
        <w:rPr>
          <w:rFonts w:ascii="PT Astra Serif" w:hAnsi="PT Astra Serif" w:cs="Courier New"/>
        </w:rPr>
        <w:t>При подаче заявки физическое лицо представляет документ, удостоверяющий личность. В случае подачи заявки представителем претендента предъявляется доверенность.</w:t>
      </w:r>
    </w:p>
    <w:p w:rsidR="0076218B" w:rsidRPr="0021221E" w:rsidRDefault="0076218B" w:rsidP="0076218B">
      <w:pPr>
        <w:widowControl w:val="0"/>
        <w:autoSpaceDE w:val="0"/>
        <w:ind w:firstLine="709"/>
        <w:contextualSpacing/>
        <w:jc w:val="both"/>
        <w:rPr>
          <w:rFonts w:ascii="PT Astra Serif" w:hAnsi="PT Astra Serif" w:cs="Courier New"/>
        </w:rPr>
      </w:pPr>
      <w:r w:rsidRPr="0021221E">
        <w:rPr>
          <w:rFonts w:ascii="PT Astra Serif" w:hAnsi="PT Astra Serif" w:cs="Courier New"/>
        </w:rPr>
        <w:t>Для участия в аукционе заявитель предоставляет:</w:t>
      </w:r>
      <w:r w:rsidRPr="0021221E">
        <w:rPr>
          <w:rFonts w:ascii="PT Astra Serif" w:hAnsi="PT Astra Serif" w:cs="Courier New"/>
          <w:bCs/>
        </w:rPr>
        <w:t xml:space="preserve"> </w:t>
      </w:r>
    </w:p>
    <w:p w:rsidR="0076218B" w:rsidRPr="0021221E" w:rsidRDefault="0076218B" w:rsidP="0076218B">
      <w:pPr>
        <w:pStyle w:val="pboth"/>
        <w:shd w:val="clear" w:color="auto" w:fill="FFFFFF"/>
        <w:spacing w:before="0" w:after="0"/>
        <w:ind w:firstLine="709"/>
        <w:contextualSpacing/>
        <w:jc w:val="both"/>
        <w:rPr>
          <w:rFonts w:ascii="PT Astra Serif" w:hAnsi="PT Astra Serif" w:cs="Courier New"/>
        </w:rPr>
      </w:pPr>
      <w:r w:rsidRPr="0021221E">
        <w:rPr>
          <w:rFonts w:ascii="PT Astra Serif" w:hAnsi="PT Astra Serif" w:cs="Courier New"/>
        </w:rPr>
        <w:t>1) заявку на участие в аукционе по установленной в извещении о проведении электронного аукциона форме с указанием банковских реквизитов счета для возврата задатка</w:t>
      </w:r>
      <w:bookmarkStart w:id="1" w:name="000671"/>
      <w:bookmarkEnd w:id="1"/>
      <w:r w:rsidRPr="0021221E">
        <w:rPr>
          <w:rFonts w:ascii="PT Astra Serif" w:hAnsi="PT Astra Serif" w:cs="Courier New"/>
        </w:rPr>
        <w:t xml:space="preserve">, подписанную личной подписью (электронный образ документа в формате </w:t>
      </w:r>
      <w:r w:rsidRPr="0021221E">
        <w:rPr>
          <w:rFonts w:ascii="PT Astra Serif" w:hAnsi="PT Astra Serif" w:cs="Courier New"/>
          <w:lang w:val="en-US"/>
        </w:rPr>
        <w:t>pdf</w:t>
      </w:r>
      <w:r w:rsidRPr="0021221E">
        <w:rPr>
          <w:rFonts w:ascii="PT Astra Serif" w:hAnsi="PT Astra Serif" w:cs="Courier New"/>
        </w:rPr>
        <w:t>);</w:t>
      </w:r>
    </w:p>
    <w:p w:rsidR="0076218B" w:rsidRPr="0021221E" w:rsidRDefault="0076218B" w:rsidP="0076218B">
      <w:pPr>
        <w:pStyle w:val="pboth"/>
        <w:shd w:val="clear" w:color="auto" w:fill="FFFFFF"/>
        <w:spacing w:before="0" w:after="0"/>
        <w:ind w:firstLine="709"/>
        <w:contextualSpacing/>
        <w:jc w:val="both"/>
        <w:rPr>
          <w:rFonts w:ascii="PT Astra Serif" w:hAnsi="PT Astra Serif" w:cs="Courier New"/>
        </w:rPr>
      </w:pPr>
      <w:r w:rsidRPr="0021221E">
        <w:rPr>
          <w:rFonts w:ascii="PT Astra Serif" w:hAnsi="PT Astra Serif" w:cs="Courier New"/>
        </w:rPr>
        <w:t>2) копии документов, удостоверяющих личность заявителя (для граждан);</w:t>
      </w:r>
    </w:p>
    <w:p w:rsidR="0076218B" w:rsidRPr="0021221E" w:rsidRDefault="0076218B" w:rsidP="0076218B">
      <w:pPr>
        <w:pStyle w:val="pboth"/>
        <w:shd w:val="clear" w:color="auto" w:fill="FFFFFF"/>
        <w:spacing w:before="0" w:after="0"/>
        <w:ind w:firstLine="709"/>
        <w:contextualSpacing/>
        <w:jc w:val="both"/>
        <w:rPr>
          <w:rFonts w:ascii="PT Astra Serif" w:hAnsi="PT Astra Serif" w:cs="Courier New"/>
        </w:rPr>
      </w:pPr>
      <w:bookmarkStart w:id="2" w:name="000672"/>
      <w:bookmarkEnd w:id="2"/>
      <w:r w:rsidRPr="0021221E">
        <w:rPr>
          <w:rFonts w:ascii="PT Astra Serif" w:hAnsi="PT Astra Serif" w:cs="Courier New"/>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w:t>
      </w:r>
      <w:r w:rsidRPr="0021221E">
        <w:rPr>
          <w:rFonts w:ascii="PT Astra Serif" w:hAnsi="PT Astra Serif" w:cs="Courier New"/>
        </w:rPr>
        <w:lastRenderedPageBreak/>
        <w:t>иностранного государства в случае, если заявителем является иностранное юридическое лицо;</w:t>
      </w:r>
    </w:p>
    <w:p w:rsidR="0076218B" w:rsidRPr="0021221E" w:rsidRDefault="0076218B" w:rsidP="0076218B">
      <w:pPr>
        <w:pStyle w:val="pboth"/>
        <w:shd w:val="clear" w:color="auto" w:fill="FFFFFF"/>
        <w:spacing w:before="0" w:after="0"/>
        <w:ind w:firstLine="709"/>
        <w:contextualSpacing/>
        <w:jc w:val="both"/>
        <w:rPr>
          <w:rFonts w:ascii="PT Astra Serif" w:hAnsi="PT Astra Serif" w:cs="Courier New"/>
        </w:rPr>
      </w:pPr>
      <w:bookmarkStart w:id="3" w:name="000673"/>
      <w:bookmarkEnd w:id="3"/>
      <w:r w:rsidRPr="0021221E">
        <w:rPr>
          <w:rFonts w:ascii="PT Astra Serif" w:hAnsi="PT Astra Serif" w:cs="Courier New"/>
        </w:rPr>
        <w:t>4) документы, подтверждающие внесение задатка.</w:t>
      </w:r>
    </w:p>
    <w:p w:rsidR="0076218B" w:rsidRPr="0021221E" w:rsidRDefault="0076218B" w:rsidP="0076218B">
      <w:pPr>
        <w:pStyle w:val="pboth"/>
        <w:shd w:val="clear" w:color="auto" w:fill="FFFFFF"/>
        <w:spacing w:before="0" w:after="0"/>
        <w:ind w:firstLine="709"/>
        <w:contextualSpacing/>
        <w:jc w:val="both"/>
        <w:rPr>
          <w:rFonts w:ascii="PT Astra Serif" w:hAnsi="PT Astra Serif" w:cs="Courier New"/>
        </w:rPr>
      </w:pPr>
      <w:r w:rsidRPr="0021221E">
        <w:rPr>
          <w:rFonts w:ascii="PT Astra Serif" w:hAnsi="PT Astra Serif" w:cs="Courier New"/>
        </w:rPr>
        <w:t>В день определения участников, указанный в извещении о проведении электронного аукциона, оператор обеспечивает доступ организатора к поданным претендентами заявкам и документам, а также к журналу приема заявок.</w:t>
      </w:r>
    </w:p>
    <w:p w:rsidR="0076218B" w:rsidRPr="0021221E" w:rsidRDefault="0076218B" w:rsidP="0076218B">
      <w:pPr>
        <w:pStyle w:val="pboth"/>
        <w:shd w:val="clear" w:color="auto" w:fill="FFFFFF"/>
        <w:spacing w:before="0" w:after="0"/>
        <w:ind w:firstLine="709"/>
        <w:contextualSpacing/>
        <w:jc w:val="both"/>
        <w:rPr>
          <w:rFonts w:ascii="PT Astra Serif" w:hAnsi="PT Astra Serif" w:cs="Courier New"/>
        </w:rPr>
      </w:pPr>
      <w:r w:rsidRPr="0021221E">
        <w:rPr>
          <w:rFonts w:ascii="PT Astra Serif" w:hAnsi="PT Astra Serif" w:cs="Courier New"/>
        </w:rPr>
        <w:t>По итогам рассмотрения заявок на участие в электронном аукционе организатор формирует протокол, который должен содержать сведения о претендентах, допущенных к участию в аукционе и признанных участниками аукциона, датах подачи заявок, внесенных задатках, а также сведения о претендентах, не допущенных к участию в аукционе, с указанием причин отказа в допуске к участию в нем.</w:t>
      </w:r>
    </w:p>
    <w:p w:rsidR="0076218B" w:rsidRPr="0021221E" w:rsidRDefault="0076218B" w:rsidP="0076218B">
      <w:pPr>
        <w:pStyle w:val="pboth"/>
        <w:shd w:val="clear" w:color="auto" w:fill="FFFFFF"/>
        <w:spacing w:before="0" w:after="0"/>
        <w:ind w:firstLine="709"/>
        <w:contextualSpacing/>
        <w:jc w:val="both"/>
        <w:rPr>
          <w:rFonts w:ascii="PT Astra Serif" w:hAnsi="PT Astra Serif" w:cs="Courier New"/>
        </w:rPr>
      </w:pPr>
      <w:r w:rsidRPr="0021221E">
        <w:rPr>
          <w:rFonts w:ascii="PT Astra Serif" w:hAnsi="PT Astra Serif" w:cs="Courier New"/>
        </w:rPr>
        <w:t>После подписания организатором протокола на электронной площадке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8. Задаток вносится на счет УФК по Тульской области (комитет по земельным и имущественным отношениям администрации муниципального образования Узловский район) ИНН 7117027470, КПП 711701001, л/с 05663010030, р/с № 0</w:t>
      </w:r>
      <w:r w:rsidRPr="0021221E">
        <w:rPr>
          <w:rFonts w:ascii="PT Astra Serif" w:hAnsi="PT Astra Serif" w:cs="Courier New"/>
          <w:bCs/>
        </w:rPr>
        <w:t>3232643706440006600</w:t>
      </w:r>
      <w:r w:rsidRPr="0021221E">
        <w:rPr>
          <w:rFonts w:ascii="PT Astra Serif" w:hAnsi="PT Astra Serif" w:cs="Courier New"/>
        </w:rPr>
        <w:t xml:space="preserve">, ОКТМО 70644101, </w:t>
      </w:r>
      <w:r w:rsidRPr="0021221E">
        <w:rPr>
          <w:rFonts w:ascii="PT Astra Serif" w:hAnsi="PT Astra Serif" w:cs="Courier New"/>
          <w:bCs/>
        </w:rPr>
        <w:t>ОТДЕЛЕНИЕ ТУЛА БАНКА РОССИИ//УФК по Тульской области г. Тула</w:t>
      </w:r>
      <w:r w:rsidRPr="0021221E">
        <w:rPr>
          <w:rFonts w:ascii="PT Astra Serif" w:hAnsi="PT Astra Serif" w:cs="Courier New"/>
        </w:rPr>
        <w:t xml:space="preserve">, БИК </w:t>
      </w:r>
      <w:r w:rsidRPr="0021221E">
        <w:rPr>
          <w:rFonts w:ascii="PT Astra Serif" w:hAnsi="PT Astra Serif" w:cs="Courier New"/>
          <w:bCs/>
        </w:rPr>
        <w:t>017003983, ЕКС 40102810445370000059, КБК 0</w:t>
      </w:r>
      <w:r w:rsidRPr="0021221E">
        <w:rPr>
          <w:rFonts w:ascii="PT Astra Serif" w:hAnsi="PT Astra Serif" w:cs="Courier New"/>
        </w:rPr>
        <w:t xml:space="preserve">. </w:t>
      </w:r>
    </w:p>
    <w:p w:rsidR="0076218B" w:rsidRPr="0021221E" w:rsidRDefault="0076218B" w:rsidP="0076218B">
      <w:pPr>
        <w:pStyle w:val="31"/>
        <w:widowControl w:val="0"/>
        <w:tabs>
          <w:tab w:val="left" w:pos="7655"/>
          <w:tab w:val="left" w:pos="8222"/>
        </w:tabs>
        <w:spacing w:after="0"/>
        <w:ind w:firstLine="709"/>
        <w:contextualSpacing/>
        <w:jc w:val="both"/>
        <w:rPr>
          <w:rFonts w:ascii="PT Astra Serif" w:hAnsi="PT Astra Serif" w:cs="Courier New"/>
          <w:bCs/>
          <w:sz w:val="24"/>
          <w:szCs w:val="24"/>
        </w:rPr>
      </w:pPr>
      <w:r w:rsidRPr="0021221E">
        <w:rPr>
          <w:rFonts w:ascii="PT Astra Serif" w:hAnsi="PT Astra Serif" w:cs="Courier New"/>
          <w:sz w:val="24"/>
          <w:szCs w:val="24"/>
        </w:rPr>
        <w:t xml:space="preserve">Задаток составляет: </w:t>
      </w:r>
    </w:p>
    <w:p w:rsidR="0076218B" w:rsidRPr="0021221E" w:rsidRDefault="0076218B" w:rsidP="0076218B">
      <w:pPr>
        <w:pStyle w:val="31"/>
        <w:widowControl w:val="0"/>
        <w:tabs>
          <w:tab w:val="left" w:pos="7655"/>
          <w:tab w:val="left" w:pos="8222"/>
        </w:tabs>
        <w:spacing w:after="0"/>
        <w:ind w:firstLine="709"/>
        <w:contextualSpacing/>
        <w:jc w:val="both"/>
        <w:rPr>
          <w:rFonts w:ascii="PT Astra Serif" w:hAnsi="PT Astra Serif" w:cs="Courier New"/>
          <w:bCs/>
          <w:sz w:val="24"/>
          <w:szCs w:val="24"/>
        </w:rPr>
      </w:pPr>
      <w:r w:rsidRPr="0021221E">
        <w:rPr>
          <w:rFonts w:ascii="PT Astra Serif" w:hAnsi="PT Astra Serif" w:cs="Courier New"/>
          <w:bCs/>
          <w:sz w:val="24"/>
          <w:szCs w:val="24"/>
        </w:rPr>
        <w:t>Лот № 1 – 565,01 (пятьсот шестьдесят пять) рублей 01 копейки.</w:t>
      </w:r>
    </w:p>
    <w:p w:rsidR="0076218B" w:rsidRPr="0021221E" w:rsidRDefault="0076218B" w:rsidP="0076218B">
      <w:pPr>
        <w:pStyle w:val="31"/>
        <w:widowControl w:val="0"/>
        <w:tabs>
          <w:tab w:val="left" w:pos="7655"/>
          <w:tab w:val="left" w:pos="8222"/>
        </w:tabs>
        <w:spacing w:after="0"/>
        <w:ind w:firstLine="709"/>
        <w:contextualSpacing/>
        <w:jc w:val="both"/>
        <w:rPr>
          <w:rFonts w:ascii="PT Astra Serif" w:hAnsi="PT Astra Serif" w:cs="Courier New"/>
          <w:bCs/>
          <w:sz w:val="24"/>
          <w:szCs w:val="24"/>
        </w:rPr>
      </w:pPr>
      <w:r w:rsidRPr="0021221E">
        <w:rPr>
          <w:rFonts w:ascii="PT Astra Serif" w:hAnsi="PT Astra Serif" w:cs="Courier New"/>
          <w:bCs/>
          <w:sz w:val="24"/>
          <w:szCs w:val="24"/>
        </w:rPr>
        <w:t>Лот № 2 – 1508,62 (одна тысяча пятьсот восемь) рублей 62 копейки.</w:t>
      </w:r>
    </w:p>
    <w:p w:rsidR="0076218B" w:rsidRPr="0021221E" w:rsidRDefault="0076218B" w:rsidP="0076218B">
      <w:pPr>
        <w:pStyle w:val="31"/>
        <w:widowControl w:val="0"/>
        <w:tabs>
          <w:tab w:val="left" w:pos="7655"/>
          <w:tab w:val="left" w:pos="8222"/>
        </w:tabs>
        <w:spacing w:after="0"/>
        <w:ind w:firstLine="709"/>
        <w:contextualSpacing/>
        <w:jc w:val="both"/>
        <w:rPr>
          <w:rFonts w:ascii="PT Astra Serif" w:hAnsi="PT Astra Serif" w:cs="Courier New"/>
          <w:spacing w:val="-6"/>
          <w:sz w:val="24"/>
          <w:szCs w:val="24"/>
        </w:rPr>
      </w:pPr>
      <w:r w:rsidRPr="0021221E">
        <w:rPr>
          <w:rFonts w:ascii="PT Astra Serif" w:hAnsi="PT Astra Serif" w:cs="Courier New"/>
          <w:bCs/>
          <w:sz w:val="24"/>
          <w:szCs w:val="24"/>
        </w:rPr>
        <w:t>Лот № 3 – 1508,62 (одна тысяча пятьсот восемь) рублей 62 копейки.</w:t>
      </w:r>
    </w:p>
    <w:p w:rsidR="0076218B" w:rsidRPr="0021221E" w:rsidRDefault="0076218B" w:rsidP="0076218B">
      <w:pPr>
        <w:pStyle w:val="10"/>
        <w:widowControl w:val="0"/>
        <w:tabs>
          <w:tab w:val="left" w:pos="8364"/>
        </w:tabs>
        <w:ind w:left="0" w:right="0" w:firstLine="709"/>
        <w:contextualSpacing/>
        <w:rPr>
          <w:rFonts w:ascii="PT Astra Serif" w:hAnsi="PT Astra Serif" w:cs="Courier New"/>
          <w:sz w:val="24"/>
          <w:szCs w:val="24"/>
        </w:rPr>
      </w:pPr>
      <w:r w:rsidRPr="0021221E">
        <w:rPr>
          <w:rFonts w:ascii="PT Astra Serif" w:hAnsi="PT Astra Serif" w:cs="Courier New"/>
          <w:spacing w:val="-6"/>
          <w:sz w:val="24"/>
          <w:szCs w:val="24"/>
        </w:rPr>
        <w:t>Задаток должен поступить на счет организатора аукциона до дня рассмотрения заявок. Документом, подтверждающим поступление задатка, является выписка со счета организатора аукциона.</w:t>
      </w:r>
    </w:p>
    <w:p w:rsidR="0076218B" w:rsidRPr="0021221E" w:rsidRDefault="0076218B" w:rsidP="0076218B">
      <w:pPr>
        <w:widowControl w:val="0"/>
        <w:autoSpaceDE w:val="0"/>
        <w:ind w:firstLine="709"/>
        <w:contextualSpacing/>
        <w:jc w:val="both"/>
        <w:rPr>
          <w:rFonts w:ascii="PT Astra Serif" w:hAnsi="PT Astra Serif" w:cs="Courier New"/>
        </w:rPr>
      </w:pPr>
      <w:r w:rsidRPr="0021221E">
        <w:rPr>
          <w:rFonts w:ascii="PT Astra Serif" w:hAnsi="PT Astra Serif" w:cs="Courier New"/>
        </w:rPr>
        <w:t>Возврат задатков производится в следующем порядке:</w:t>
      </w:r>
    </w:p>
    <w:p w:rsidR="0076218B" w:rsidRPr="0021221E" w:rsidRDefault="0076218B" w:rsidP="0076218B">
      <w:pPr>
        <w:widowControl w:val="0"/>
        <w:autoSpaceDE w:val="0"/>
        <w:ind w:firstLine="709"/>
        <w:contextualSpacing/>
        <w:jc w:val="both"/>
        <w:rPr>
          <w:rFonts w:ascii="PT Astra Serif" w:hAnsi="PT Astra Serif" w:cs="Courier New"/>
        </w:rPr>
      </w:pPr>
      <w:r w:rsidRPr="0021221E">
        <w:rPr>
          <w:rFonts w:ascii="PT Astra Serif" w:hAnsi="PT Astra Serif" w:cs="Courier New"/>
        </w:rPr>
        <w:t>заявителю, не допущенному к участию в аукционе, задаток возвращается в течение трех рабочих дней со дня оформления протокола приема заявок на участие в аукционе;</w:t>
      </w:r>
    </w:p>
    <w:p w:rsidR="0076218B" w:rsidRPr="0021221E" w:rsidRDefault="0076218B" w:rsidP="0076218B">
      <w:pPr>
        <w:pStyle w:val="ConsPlusNormal"/>
        <w:ind w:firstLine="709"/>
        <w:contextualSpacing/>
        <w:jc w:val="both"/>
        <w:rPr>
          <w:rFonts w:ascii="PT Astra Serif" w:hAnsi="PT Astra Serif" w:cs="Courier New"/>
          <w:sz w:val="24"/>
          <w:szCs w:val="24"/>
        </w:rPr>
      </w:pPr>
      <w:r w:rsidRPr="0021221E">
        <w:rPr>
          <w:rFonts w:ascii="PT Astra Serif" w:hAnsi="PT Astra Serif" w:cs="Courier New"/>
          <w:sz w:val="24"/>
          <w:szCs w:val="24"/>
        </w:rPr>
        <w:t xml:space="preserve">заявителю, участвовавшему в аукционе, но не победившему в нем, задаток возвращается в течение трех рабочих дней со дня подписания протокола о результатах аукциона. </w:t>
      </w:r>
    </w:p>
    <w:p w:rsidR="0076218B" w:rsidRPr="0021221E" w:rsidRDefault="0076218B" w:rsidP="0076218B">
      <w:pPr>
        <w:widowControl w:val="0"/>
        <w:autoSpaceDE w:val="0"/>
        <w:ind w:firstLine="709"/>
        <w:contextualSpacing/>
        <w:jc w:val="both"/>
        <w:rPr>
          <w:rFonts w:ascii="PT Astra Serif" w:hAnsi="PT Astra Serif" w:cs="Courier New"/>
        </w:rPr>
      </w:pPr>
      <w:r w:rsidRPr="0021221E">
        <w:rPr>
          <w:rFonts w:ascii="PT Astra Serif" w:hAnsi="PT Astra Serif" w:cs="Courier New"/>
        </w:rPr>
        <w:t xml:space="preserve">Задаток, внесенный победителем или иным лицом, с которым заключается договор аренды земельного участка, засчитывается в счет арендной платы. </w:t>
      </w:r>
    </w:p>
    <w:p w:rsidR="0076218B" w:rsidRPr="0021221E" w:rsidRDefault="0076218B" w:rsidP="0076218B">
      <w:pPr>
        <w:widowControl w:val="0"/>
        <w:autoSpaceDE w:val="0"/>
        <w:ind w:firstLine="709"/>
        <w:contextualSpacing/>
        <w:jc w:val="both"/>
        <w:rPr>
          <w:rFonts w:ascii="PT Astra Serif" w:hAnsi="PT Astra Serif" w:cs="Courier New"/>
        </w:rPr>
      </w:pPr>
      <w:r w:rsidRPr="0021221E">
        <w:rPr>
          <w:rFonts w:ascii="PT Astra Serif" w:hAnsi="PT Astra Serif" w:cs="Courier New"/>
        </w:rPr>
        <w:t>Задатки, внесенные лицами, не заключившими в установленном порядке договор аренды земельного участка вследствие уклонения от заключения указанных договоров, не возвращаются.</w:t>
      </w:r>
    </w:p>
    <w:p w:rsidR="0076218B" w:rsidRPr="0021221E" w:rsidRDefault="0076218B" w:rsidP="0076218B">
      <w:pPr>
        <w:widowControl w:val="0"/>
        <w:autoSpaceDE w:val="0"/>
        <w:ind w:firstLine="709"/>
        <w:contextualSpacing/>
        <w:jc w:val="both"/>
        <w:rPr>
          <w:rFonts w:ascii="PT Astra Serif" w:hAnsi="PT Astra Serif" w:cs="Courier New"/>
        </w:rPr>
      </w:pPr>
      <w:r w:rsidRPr="0021221E">
        <w:rPr>
          <w:rFonts w:ascii="PT Astra Serif" w:hAnsi="PT Astra Serif" w:cs="Courier New"/>
        </w:rPr>
        <w:t>Рассмотрение заявок состоится 11 марта 2025 года.</w:t>
      </w:r>
    </w:p>
    <w:p w:rsidR="0076218B" w:rsidRPr="0021221E" w:rsidRDefault="0076218B" w:rsidP="0076218B">
      <w:pPr>
        <w:pStyle w:val="31"/>
        <w:widowControl w:val="0"/>
        <w:tabs>
          <w:tab w:val="left" w:pos="7655"/>
          <w:tab w:val="left" w:pos="8222"/>
        </w:tabs>
        <w:spacing w:after="0"/>
        <w:ind w:firstLine="709"/>
        <w:contextualSpacing/>
        <w:jc w:val="both"/>
        <w:rPr>
          <w:rFonts w:ascii="PT Astra Serif" w:hAnsi="PT Astra Serif" w:cs="Courier New"/>
          <w:sz w:val="24"/>
          <w:szCs w:val="24"/>
        </w:rPr>
      </w:pPr>
      <w:r w:rsidRPr="0021221E">
        <w:rPr>
          <w:rFonts w:ascii="PT Astra Serif" w:hAnsi="PT Astra Serif" w:cs="Courier New"/>
          <w:sz w:val="24"/>
          <w:szCs w:val="24"/>
        </w:rPr>
        <w:t>9. Договор аренды земельного участка заключается на пять лет.</w:t>
      </w:r>
    </w:p>
    <w:p w:rsidR="0076218B" w:rsidRPr="0021221E" w:rsidRDefault="0076218B" w:rsidP="0076218B">
      <w:pPr>
        <w:contextualSpacing/>
        <w:jc w:val="both"/>
        <w:rPr>
          <w:rFonts w:ascii="PT Astra Serif" w:hAnsi="PT Astra Serif" w:cs="Courier New"/>
        </w:rPr>
      </w:pPr>
    </w:p>
    <w:p w:rsidR="0076218B" w:rsidRPr="0021221E" w:rsidRDefault="0076218B" w:rsidP="0076218B">
      <w:pPr>
        <w:contextualSpacing/>
        <w:jc w:val="both"/>
        <w:rPr>
          <w:rFonts w:ascii="PT Astra Serif" w:hAnsi="PT Astra Serif" w:cs="Courier New"/>
        </w:rPr>
      </w:pPr>
    </w:p>
    <w:p w:rsidR="0076218B" w:rsidRPr="0021221E" w:rsidRDefault="0076218B" w:rsidP="0076218B">
      <w:pPr>
        <w:pageBreakBefore/>
        <w:ind w:firstLine="709"/>
        <w:contextualSpacing/>
        <w:jc w:val="right"/>
        <w:rPr>
          <w:rFonts w:ascii="PT Astra Serif" w:hAnsi="PT Astra Serif" w:cs="Courier New"/>
        </w:rPr>
      </w:pPr>
      <w:r w:rsidRPr="0021221E">
        <w:rPr>
          <w:rFonts w:ascii="PT Astra Serif" w:hAnsi="PT Astra Serif" w:cs="Courier New"/>
        </w:rPr>
        <w:lastRenderedPageBreak/>
        <w:t>Приложение № 1</w:t>
      </w:r>
    </w:p>
    <w:p w:rsidR="0076218B" w:rsidRPr="0021221E" w:rsidRDefault="0076218B" w:rsidP="0076218B">
      <w:pPr>
        <w:ind w:firstLine="709"/>
        <w:contextualSpacing/>
        <w:jc w:val="right"/>
        <w:rPr>
          <w:rFonts w:ascii="PT Astra Serif" w:hAnsi="PT Astra Serif" w:cs="Courier New"/>
          <w:b/>
          <w:iCs/>
        </w:rPr>
      </w:pPr>
      <w:r w:rsidRPr="0021221E">
        <w:rPr>
          <w:rFonts w:ascii="PT Astra Serif" w:hAnsi="PT Astra Serif" w:cs="Courier New"/>
        </w:rPr>
        <w:t>к извещению о проведении электронного аукциона</w:t>
      </w:r>
    </w:p>
    <w:p w:rsidR="0076218B" w:rsidRPr="0021221E" w:rsidRDefault="0076218B" w:rsidP="0076218B">
      <w:pPr>
        <w:ind w:firstLine="709"/>
        <w:contextualSpacing/>
        <w:jc w:val="both"/>
        <w:rPr>
          <w:rFonts w:ascii="PT Astra Serif" w:hAnsi="PT Astra Serif" w:cs="Courier New"/>
          <w:b/>
          <w:iCs/>
        </w:rPr>
      </w:pPr>
    </w:p>
    <w:p w:rsidR="0076218B" w:rsidRPr="0021221E" w:rsidRDefault="0076218B" w:rsidP="0076218B">
      <w:pPr>
        <w:ind w:firstLine="709"/>
        <w:contextualSpacing/>
        <w:jc w:val="right"/>
        <w:rPr>
          <w:rFonts w:ascii="PT Astra Serif" w:hAnsi="PT Astra Serif" w:cs="Courier New"/>
          <w:b/>
          <w:iCs/>
        </w:rPr>
      </w:pPr>
      <w:r w:rsidRPr="0021221E">
        <w:rPr>
          <w:rFonts w:ascii="PT Astra Serif" w:eastAsia="Courier New" w:hAnsi="PT Astra Serif" w:cs="Courier New"/>
          <w:b/>
        </w:rPr>
        <w:t>(форма)</w:t>
      </w:r>
    </w:p>
    <w:p w:rsidR="0076218B" w:rsidRPr="0021221E" w:rsidRDefault="0076218B" w:rsidP="0076218B">
      <w:pPr>
        <w:ind w:firstLine="709"/>
        <w:contextualSpacing/>
        <w:jc w:val="right"/>
        <w:rPr>
          <w:rFonts w:ascii="PT Astra Serif" w:hAnsi="PT Astra Serif" w:cs="Courier New"/>
          <w:b/>
        </w:rPr>
      </w:pPr>
      <w:r w:rsidRPr="0021221E">
        <w:rPr>
          <w:rFonts w:ascii="PT Astra Serif" w:hAnsi="PT Astra Serif" w:cs="Courier New"/>
        </w:rPr>
        <w:t>Организатору аукциона</w:t>
      </w:r>
    </w:p>
    <w:p w:rsidR="0076218B" w:rsidRPr="0021221E" w:rsidRDefault="0076218B" w:rsidP="0076218B">
      <w:pPr>
        <w:ind w:firstLine="709"/>
        <w:contextualSpacing/>
        <w:jc w:val="center"/>
        <w:rPr>
          <w:rFonts w:ascii="PT Astra Serif" w:eastAsia="Courier New" w:hAnsi="PT Astra Serif" w:cs="Courier New"/>
          <w:b/>
        </w:rPr>
      </w:pPr>
      <w:r w:rsidRPr="0021221E">
        <w:rPr>
          <w:rFonts w:ascii="PT Astra Serif" w:hAnsi="PT Astra Serif" w:cs="Courier New"/>
          <w:b/>
        </w:rPr>
        <w:t xml:space="preserve">ЗАЯВКА </w:t>
      </w:r>
    </w:p>
    <w:p w:rsidR="0076218B" w:rsidRPr="0021221E" w:rsidRDefault="0076218B" w:rsidP="0076218B">
      <w:pPr>
        <w:ind w:firstLine="709"/>
        <w:contextualSpacing/>
        <w:jc w:val="center"/>
        <w:rPr>
          <w:rFonts w:ascii="PT Astra Serif" w:hAnsi="PT Astra Serif" w:cs="Courier New"/>
          <w:b/>
        </w:rPr>
      </w:pPr>
      <w:r w:rsidRPr="0021221E">
        <w:rPr>
          <w:rFonts w:ascii="PT Astra Serif" w:eastAsia="Courier New" w:hAnsi="PT Astra Serif" w:cs="Courier New"/>
          <w:b/>
        </w:rPr>
        <w:t xml:space="preserve"> </w:t>
      </w:r>
      <w:r w:rsidRPr="0021221E">
        <w:rPr>
          <w:rFonts w:ascii="PT Astra Serif" w:hAnsi="PT Astra Serif" w:cs="Courier New"/>
          <w:b/>
        </w:rPr>
        <w:t xml:space="preserve">на участие в аукционе на право заключения договора аренды </w:t>
      </w:r>
    </w:p>
    <w:p w:rsidR="0076218B" w:rsidRPr="0021221E" w:rsidRDefault="0076218B" w:rsidP="0076218B">
      <w:pPr>
        <w:ind w:firstLine="709"/>
        <w:contextualSpacing/>
        <w:jc w:val="center"/>
        <w:rPr>
          <w:rFonts w:ascii="PT Astra Serif" w:hAnsi="PT Astra Serif" w:cs="Courier New"/>
        </w:rPr>
      </w:pPr>
      <w:r w:rsidRPr="0021221E">
        <w:rPr>
          <w:rFonts w:ascii="PT Astra Serif" w:hAnsi="PT Astra Serif" w:cs="Courier New"/>
          <w:b/>
        </w:rPr>
        <w:t>земельного участка</w:t>
      </w:r>
    </w:p>
    <w:p w:rsidR="0076218B" w:rsidRPr="0021221E" w:rsidRDefault="0076218B" w:rsidP="0076218B">
      <w:pPr>
        <w:ind w:firstLine="709"/>
        <w:contextualSpacing/>
        <w:jc w:val="right"/>
        <w:rPr>
          <w:rFonts w:ascii="PT Astra Serif" w:hAnsi="PT Astra Serif" w:cs="Courier New"/>
        </w:rPr>
      </w:pP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от ___________________________________________________________________</w:t>
      </w:r>
    </w:p>
    <w:p w:rsidR="0076218B" w:rsidRPr="0021221E" w:rsidRDefault="0076218B" w:rsidP="0076218B">
      <w:pPr>
        <w:ind w:firstLine="709"/>
        <w:contextualSpacing/>
        <w:jc w:val="center"/>
        <w:rPr>
          <w:rFonts w:ascii="PT Astra Serif" w:hAnsi="PT Astra Serif" w:cs="Courier New"/>
          <w:vertAlign w:val="superscript"/>
        </w:rPr>
      </w:pPr>
      <w:r w:rsidRPr="0021221E">
        <w:rPr>
          <w:rFonts w:ascii="PT Astra Serif" w:hAnsi="PT Astra Serif" w:cs="Courier New"/>
          <w:vertAlign w:val="superscript"/>
        </w:rPr>
        <w:t>(полное наименование лица, подающего заявку)</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Прошу принять заявку на участие в аукционе 13 марта</w:t>
      </w:r>
      <w:r w:rsidRPr="0021221E">
        <w:rPr>
          <w:rFonts w:ascii="PT Astra Serif" w:hAnsi="PT Astra Serif" w:cs="Courier New"/>
          <w:bCs/>
        </w:rPr>
        <w:t xml:space="preserve"> 2025 года в 10 час. 00 мин.,</w:t>
      </w:r>
      <w:r w:rsidRPr="0021221E">
        <w:rPr>
          <w:rFonts w:ascii="PT Astra Serif" w:hAnsi="PT Astra Serif" w:cs="Courier New"/>
        </w:rPr>
        <w:t xml:space="preserve"> на право заключения договора аренды земельного участка по лоту № ____.</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Принимая решение об участии в аукционе обязуюсь в случае признания победителем аукциона заключить договор аренды земельного участка.</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Данные заявителя:</w:t>
      </w:r>
    </w:p>
    <w:p w:rsidR="0076218B" w:rsidRPr="0021221E" w:rsidRDefault="0076218B" w:rsidP="0076218B">
      <w:pPr>
        <w:ind w:firstLine="709"/>
        <w:contextualSpacing/>
        <w:jc w:val="both"/>
        <w:rPr>
          <w:rFonts w:ascii="PT Astra Serif" w:hAnsi="PT Astra Serif" w:cs="Courier New"/>
        </w:rPr>
      </w:pP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ИНН_____________________</w:t>
      </w:r>
    </w:p>
    <w:p w:rsidR="0076218B" w:rsidRPr="0021221E" w:rsidRDefault="0076218B" w:rsidP="0076218B">
      <w:pPr>
        <w:ind w:firstLine="709"/>
        <w:contextualSpacing/>
        <w:jc w:val="both"/>
        <w:rPr>
          <w:rFonts w:ascii="PT Astra Serif" w:hAnsi="PT Astra Serif" w:cs="Courier New"/>
        </w:rPr>
      </w:pP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СНИЛС ______________________</w:t>
      </w:r>
    </w:p>
    <w:p w:rsidR="0076218B" w:rsidRPr="0021221E" w:rsidRDefault="0076218B" w:rsidP="0076218B">
      <w:pPr>
        <w:ind w:firstLine="709"/>
        <w:contextualSpacing/>
        <w:jc w:val="both"/>
        <w:rPr>
          <w:rFonts w:ascii="PT Astra Serif" w:hAnsi="PT Astra Serif" w:cs="Courier New"/>
        </w:rPr>
      </w:pP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адрес ( в т.ч. электронной почты при наличии)_____________________</w:t>
      </w:r>
    </w:p>
    <w:p w:rsidR="0076218B" w:rsidRPr="0021221E" w:rsidRDefault="0076218B" w:rsidP="0076218B">
      <w:pPr>
        <w:ind w:firstLine="709"/>
        <w:contextualSpacing/>
        <w:jc w:val="both"/>
        <w:rPr>
          <w:rFonts w:ascii="PT Astra Serif" w:hAnsi="PT Astra Serif" w:cs="Courier New"/>
        </w:rPr>
      </w:pP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телефон____________________________________</w:t>
      </w:r>
    </w:p>
    <w:p w:rsidR="0076218B" w:rsidRPr="0021221E" w:rsidRDefault="0076218B" w:rsidP="0076218B">
      <w:pPr>
        <w:ind w:firstLine="709"/>
        <w:contextualSpacing/>
        <w:jc w:val="both"/>
        <w:rPr>
          <w:rFonts w:ascii="PT Astra Serif" w:hAnsi="PT Astra Serif" w:cs="Courier New"/>
        </w:rPr>
      </w:pP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платежные реквизиты:____________________</w:t>
      </w:r>
    </w:p>
    <w:p w:rsidR="0076218B" w:rsidRPr="0021221E" w:rsidRDefault="0076218B" w:rsidP="0076218B">
      <w:pPr>
        <w:ind w:firstLine="709"/>
        <w:contextualSpacing/>
        <w:jc w:val="both"/>
        <w:rPr>
          <w:rFonts w:ascii="PT Astra Serif" w:hAnsi="PT Astra Serif" w:cs="Courier New"/>
        </w:rPr>
      </w:pPr>
    </w:p>
    <w:p w:rsidR="0076218B" w:rsidRPr="0021221E" w:rsidRDefault="0076218B" w:rsidP="0076218B">
      <w:pPr>
        <w:ind w:firstLine="709"/>
        <w:contextualSpacing/>
        <w:jc w:val="both"/>
        <w:rPr>
          <w:rFonts w:ascii="PT Astra Serif" w:hAnsi="PT Astra Serif" w:cs="Courier New"/>
        </w:rPr>
      </w:pPr>
    </w:p>
    <w:p w:rsidR="0076218B" w:rsidRPr="0021221E" w:rsidRDefault="0076218B" w:rsidP="0076218B">
      <w:pPr>
        <w:ind w:firstLine="709"/>
        <w:contextualSpacing/>
        <w:jc w:val="both"/>
        <w:rPr>
          <w:rFonts w:ascii="PT Astra Serif" w:hAnsi="PT Astra Serif" w:cs="Courier New"/>
        </w:rPr>
      </w:pPr>
    </w:p>
    <w:p w:rsidR="0076218B" w:rsidRPr="0021221E" w:rsidRDefault="0076218B" w:rsidP="0076218B">
      <w:pPr>
        <w:ind w:firstLine="709"/>
        <w:contextualSpacing/>
        <w:jc w:val="both"/>
        <w:rPr>
          <w:rFonts w:ascii="PT Astra Serif" w:hAnsi="PT Astra Serif" w:cs="Courier New"/>
        </w:rPr>
      </w:pPr>
    </w:p>
    <w:p w:rsidR="0076218B" w:rsidRPr="0021221E" w:rsidRDefault="0076218B" w:rsidP="0076218B">
      <w:pPr>
        <w:ind w:firstLine="709"/>
        <w:contextualSpacing/>
        <w:rPr>
          <w:rFonts w:ascii="PT Astra Serif" w:hAnsi="PT Astra Serif" w:cs="Courier New"/>
        </w:rPr>
      </w:pPr>
      <w:r w:rsidRPr="0021221E">
        <w:rPr>
          <w:rFonts w:ascii="PT Astra Serif" w:hAnsi="PT Astra Serif" w:cs="Courier New"/>
        </w:rPr>
        <w:t>Подпись претендента (его полномочного представителя) ___________________</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"____"_________________</w:t>
      </w:r>
    </w:p>
    <w:p w:rsidR="0076218B" w:rsidRPr="0021221E" w:rsidRDefault="0076218B" w:rsidP="0076218B">
      <w:pPr>
        <w:ind w:firstLine="709"/>
        <w:contextualSpacing/>
        <w:jc w:val="both"/>
        <w:rPr>
          <w:rFonts w:ascii="PT Astra Serif" w:hAnsi="PT Astra Serif" w:cs="Courier New"/>
        </w:rPr>
      </w:pP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Приложение : копия паспорта претендента.</w:t>
      </w:r>
    </w:p>
    <w:p w:rsidR="0076218B" w:rsidRPr="0021221E" w:rsidRDefault="0076218B" w:rsidP="0076218B">
      <w:pPr>
        <w:ind w:firstLine="709"/>
        <w:contextualSpacing/>
        <w:jc w:val="both"/>
        <w:rPr>
          <w:rFonts w:ascii="PT Astra Serif" w:hAnsi="PT Astra Serif" w:cs="Courier New"/>
        </w:rPr>
      </w:pPr>
    </w:p>
    <w:p w:rsidR="0076218B" w:rsidRPr="0021221E" w:rsidRDefault="0076218B" w:rsidP="0076218B">
      <w:pPr>
        <w:ind w:firstLine="709"/>
        <w:contextualSpacing/>
        <w:jc w:val="both"/>
        <w:rPr>
          <w:rFonts w:ascii="PT Astra Serif" w:hAnsi="PT Astra Serif" w:cs="Courier New"/>
        </w:rPr>
      </w:pPr>
    </w:p>
    <w:p w:rsidR="0076218B" w:rsidRPr="0021221E" w:rsidRDefault="0076218B" w:rsidP="0076218B">
      <w:pPr>
        <w:ind w:firstLine="709"/>
        <w:contextualSpacing/>
        <w:jc w:val="both"/>
        <w:rPr>
          <w:rFonts w:ascii="PT Astra Serif" w:hAnsi="PT Astra Serif" w:cs="Courier New"/>
        </w:rPr>
      </w:pPr>
    </w:p>
    <w:p w:rsidR="0076218B" w:rsidRPr="0021221E" w:rsidRDefault="0076218B" w:rsidP="0076218B">
      <w:pPr>
        <w:pageBreakBefore/>
        <w:ind w:firstLine="709"/>
        <w:contextualSpacing/>
        <w:jc w:val="right"/>
        <w:rPr>
          <w:rFonts w:ascii="PT Astra Serif" w:hAnsi="PT Astra Serif" w:cs="Courier New"/>
          <w:iCs/>
        </w:rPr>
      </w:pPr>
      <w:r w:rsidRPr="0021221E">
        <w:rPr>
          <w:rFonts w:ascii="PT Astra Serif" w:hAnsi="PT Astra Serif" w:cs="Courier New"/>
          <w:iCs/>
        </w:rPr>
        <w:lastRenderedPageBreak/>
        <w:t xml:space="preserve">Приложение № 2 к Извещению о </w:t>
      </w:r>
    </w:p>
    <w:p w:rsidR="0076218B" w:rsidRPr="0021221E" w:rsidRDefault="0076218B" w:rsidP="0076218B">
      <w:pPr>
        <w:ind w:firstLine="709"/>
        <w:contextualSpacing/>
        <w:jc w:val="right"/>
        <w:rPr>
          <w:rFonts w:ascii="PT Astra Serif" w:eastAsia="Courier New" w:hAnsi="PT Astra Serif" w:cs="Courier New"/>
        </w:rPr>
      </w:pPr>
      <w:r w:rsidRPr="0021221E">
        <w:rPr>
          <w:rFonts w:ascii="PT Astra Serif" w:hAnsi="PT Astra Serif" w:cs="Courier New"/>
          <w:iCs/>
        </w:rPr>
        <w:t>проведении электронного аукциона</w:t>
      </w:r>
    </w:p>
    <w:p w:rsidR="0076218B" w:rsidRPr="0021221E" w:rsidRDefault="0076218B" w:rsidP="0076218B">
      <w:pPr>
        <w:ind w:firstLine="709"/>
        <w:contextualSpacing/>
        <w:jc w:val="right"/>
        <w:rPr>
          <w:rFonts w:ascii="PT Astra Serif" w:hAnsi="PT Astra Serif" w:cs="Courier New"/>
          <w:b/>
        </w:rPr>
      </w:pPr>
    </w:p>
    <w:p w:rsidR="0076218B" w:rsidRPr="0021221E" w:rsidRDefault="0076218B" w:rsidP="0076218B">
      <w:pPr>
        <w:ind w:firstLine="709"/>
        <w:contextualSpacing/>
        <w:jc w:val="right"/>
        <w:rPr>
          <w:rFonts w:ascii="PT Astra Serif" w:hAnsi="PT Astra Serif" w:cs="Courier New"/>
          <w:b/>
        </w:rPr>
      </w:pPr>
      <w:r w:rsidRPr="0021221E">
        <w:rPr>
          <w:rFonts w:ascii="PT Astra Serif" w:hAnsi="PT Astra Serif" w:cs="Courier New"/>
          <w:b/>
        </w:rPr>
        <w:t>ПРОЕКТ</w:t>
      </w:r>
    </w:p>
    <w:p w:rsidR="0076218B" w:rsidRPr="0021221E" w:rsidRDefault="0076218B" w:rsidP="0076218B">
      <w:pPr>
        <w:ind w:firstLine="709"/>
        <w:contextualSpacing/>
        <w:jc w:val="center"/>
        <w:rPr>
          <w:rFonts w:ascii="PT Astra Serif" w:hAnsi="PT Astra Serif" w:cs="Courier New"/>
        </w:rPr>
      </w:pPr>
      <w:r w:rsidRPr="0021221E">
        <w:rPr>
          <w:rFonts w:ascii="PT Astra Serif" w:hAnsi="PT Astra Serif" w:cs="Courier New"/>
          <w:b/>
        </w:rPr>
        <w:t>ДОГОВОРА АРЕНДЫ ЗЕМЕЛЬНОГО УЧАСТКА</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Комитет по земельным и имущественным отношениям администрации муниципального образования Узловский район 301600, Россия, Тульская область, Узловский район, город Узловая, площадь Ленина, дом 1, ИНН 7117027470, КПП 711701001, ОГРН № 1067150006703, именуемый в дальнейшем «Арендодатель», в лице председателя Мифтаховой Аниси Рафигатовны, действующей на основании Положения о комитете по земельным и имущественным отношениям администрации муниципального образования Узловский район, утвержденного решением Собрания представителей муниципального образования Узловский район от 31 марта 2022 года № 51-403 «Об утверждении Положения о комитете по земельным и имущественным отношениям администрации муниципального образования Узловский район», с одной стороны, и ______________, именуемый(ая) в дальнейшем «Арендатор», с другой стороны, действуя на основании статьи 39.12 Земельного кодекса Российской Федерации, заключили настоящий договор (далее – «договор») о нижеследующем.</w:t>
      </w:r>
    </w:p>
    <w:p w:rsidR="0076218B" w:rsidRPr="0021221E" w:rsidRDefault="0076218B" w:rsidP="0076218B">
      <w:pPr>
        <w:ind w:firstLine="709"/>
        <w:contextualSpacing/>
        <w:jc w:val="center"/>
        <w:rPr>
          <w:rFonts w:ascii="PT Astra Serif" w:hAnsi="PT Astra Serif" w:cs="Courier New"/>
        </w:rPr>
      </w:pPr>
      <w:r w:rsidRPr="0021221E">
        <w:rPr>
          <w:rFonts w:ascii="PT Astra Serif" w:hAnsi="PT Astra Serif" w:cs="Courier New"/>
        </w:rPr>
        <w:t>1.ПРЕДМЕТ ДОГОВОРА</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1.1. Арендодатель предоставляет, а Арендатор принимает в аренду земельный участок: категория земель - ________________ с кадастровым номером _____</w:t>
      </w:r>
      <w:r w:rsidRPr="0021221E">
        <w:rPr>
          <w:rFonts w:ascii="PT Astra Serif" w:hAnsi="PT Astra Serif" w:cs="Courier New"/>
          <w:bCs/>
        </w:rPr>
        <w:t>_, площадью ______ кв.м, с разрешенным использованием: __________, адрес: __________________</w:t>
      </w:r>
      <w:r w:rsidRPr="0021221E">
        <w:rPr>
          <w:rFonts w:ascii="PT Astra Serif" w:hAnsi="PT Astra Serif" w:cs="Courier New"/>
        </w:rPr>
        <w:t>, именуемый в дальнейшем «участок» для строительства гаража, именуемого в дальнейшем «объект».</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1.2. Участок поставлен на государственный кадастровый учет.</w:t>
      </w:r>
    </w:p>
    <w:p w:rsidR="0076218B" w:rsidRPr="0021221E" w:rsidRDefault="0076218B" w:rsidP="0076218B">
      <w:pPr>
        <w:ind w:firstLine="709"/>
        <w:contextualSpacing/>
        <w:rPr>
          <w:rFonts w:ascii="PT Astra Serif" w:hAnsi="PT Astra Serif" w:cs="Courier New"/>
        </w:rPr>
      </w:pPr>
      <w:r w:rsidRPr="0021221E">
        <w:rPr>
          <w:rFonts w:ascii="PT Astra Serif" w:hAnsi="PT Astra Serif" w:cs="Courier New"/>
        </w:rPr>
        <w:t>1.3. Участок правами третьих лиц не обременен.</w:t>
      </w:r>
      <w:r w:rsidRPr="0021221E">
        <w:rPr>
          <w:rFonts w:ascii="PT Astra Serif" w:hAnsi="PT Astra Serif" w:cs="Courier New"/>
        </w:rPr>
        <w:tab/>
      </w:r>
    </w:p>
    <w:p w:rsidR="0076218B" w:rsidRPr="0021221E" w:rsidRDefault="0076218B" w:rsidP="0076218B">
      <w:pPr>
        <w:ind w:firstLine="709"/>
        <w:contextualSpacing/>
        <w:jc w:val="center"/>
        <w:rPr>
          <w:rFonts w:ascii="PT Astra Serif" w:hAnsi="PT Astra Serif" w:cs="Courier New"/>
        </w:rPr>
      </w:pPr>
      <w:r w:rsidRPr="0021221E">
        <w:rPr>
          <w:rFonts w:ascii="PT Astra Serif" w:hAnsi="PT Astra Serif" w:cs="Courier New"/>
        </w:rPr>
        <w:t>2.СРОК ДЕЙСТВИЯ ДОГОВОРА</w:t>
      </w:r>
    </w:p>
    <w:p w:rsidR="0076218B" w:rsidRPr="0021221E" w:rsidRDefault="0076218B" w:rsidP="0076218B">
      <w:pPr>
        <w:ind w:firstLine="709"/>
        <w:contextualSpacing/>
        <w:rPr>
          <w:rFonts w:ascii="PT Astra Serif" w:hAnsi="PT Astra Serif" w:cs="Courier New"/>
        </w:rPr>
      </w:pPr>
      <w:r w:rsidRPr="0021221E">
        <w:rPr>
          <w:rFonts w:ascii="PT Astra Serif" w:hAnsi="PT Astra Serif" w:cs="Courier New"/>
        </w:rPr>
        <w:t>2.1 Настоящий договор заключен на срок 5 (пять) лет.</w:t>
      </w:r>
    </w:p>
    <w:p w:rsidR="0076218B" w:rsidRPr="0021221E" w:rsidRDefault="0076218B" w:rsidP="0076218B">
      <w:pPr>
        <w:ind w:firstLine="709"/>
        <w:contextualSpacing/>
        <w:rPr>
          <w:rFonts w:ascii="PT Astra Serif" w:hAnsi="PT Astra Serif" w:cs="Courier New"/>
        </w:rPr>
      </w:pPr>
      <w:r w:rsidRPr="0021221E">
        <w:rPr>
          <w:rFonts w:ascii="PT Astra Serif" w:hAnsi="PT Astra Serif" w:cs="Courier New"/>
        </w:rPr>
        <w:t>2.2 Срок действия договора исчисляется со дня заключения договора.</w:t>
      </w:r>
    </w:p>
    <w:p w:rsidR="0076218B" w:rsidRPr="0021221E" w:rsidRDefault="0076218B" w:rsidP="0076218B">
      <w:pPr>
        <w:ind w:firstLine="709"/>
        <w:contextualSpacing/>
        <w:rPr>
          <w:rFonts w:ascii="PT Astra Serif" w:hAnsi="PT Astra Serif" w:cs="Courier New"/>
        </w:rPr>
      </w:pPr>
      <w:r w:rsidRPr="0021221E">
        <w:rPr>
          <w:rFonts w:ascii="PT Astra Serif" w:hAnsi="PT Astra Serif" w:cs="Courier New"/>
        </w:rPr>
        <w:t>2.3. Если Арендатор продолжает пользоваться участком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w:t>
      </w:r>
    </w:p>
    <w:p w:rsidR="0076218B" w:rsidRPr="0021221E" w:rsidRDefault="0076218B" w:rsidP="0076218B">
      <w:pPr>
        <w:ind w:firstLine="709"/>
        <w:contextualSpacing/>
        <w:rPr>
          <w:rFonts w:ascii="PT Astra Serif" w:hAnsi="PT Astra Serif" w:cs="Courier New"/>
        </w:rPr>
      </w:pPr>
      <w:r w:rsidRPr="0021221E">
        <w:rPr>
          <w:rFonts w:ascii="PT Astra Serif" w:hAnsi="PT Astra Serif" w:cs="Courier New"/>
        </w:rPr>
        <w:t>2.4. Договор считается заключенным и вступает в силу со дня его государственной регистрации.</w:t>
      </w:r>
    </w:p>
    <w:p w:rsidR="0076218B" w:rsidRPr="0021221E" w:rsidRDefault="0076218B" w:rsidP="0076218B">
      <w:pPr>
        <w:ind w:firstLine="709"/>
        <w:contextualSpacing/>
        <w:jc w:val="center"/>
        <w:rPr>
          <w:rFonts w:ascii="PT Astra Serif" w:hAnsi="PT Astra Serif" w:cs="Courier New"/>
        </w:rPr>
      </w:pPr>
      <w:r w:rsidRPr="0021221E">
        <w:rPr>
          <w:rFonts w:ascii="PT Astra Serif" w:hAnsi="PT Astra Serif" w:cs="Courier New"/>
        </w:rPr>
        <w:t>3.РАЗМЕР, ПОРЯДОК И УСЛОВИЯ ВНЕСЕНИЯ</w:t>
      </w:r>
    </w:p>
    <w:p w:rsidR="0076218B" w:rsidRPr="0021221E" w:rsidRDefault="0076218B" w:rsidP="0076218B">
      <w:pPr>
        <w:ind w:firstLine="709"/>
        <w:contextualSpacing/>
        <w:jc w:val="center"/>
        <w:rPr>
          <w:rFonts w:ascii="PT Astra Serif" w:hAnsi="PT Astra Serif" w:cs="Courier New"/>
        </w:rPr>
      </w:pPr>
      <w:r w:rsidRPr="0021221E">
        <w:rPr>
          <w:rFonts w:ascii="PT Astra Serif" w:hAnsi="PT Astra Serif" w:cs="Courier New"/>
        </w:rPr>
        <w:t>АРЕНДНОЙ ПЛАТЫ</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3.1 Размер арендной платы определяется в соответствии с действующим законодательством.</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3.2. На дату подписания договора размер арендной платы определен по результатам аукциона и составляет ____________в год.</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3.3. Стороны применяют следующий порядок и сроки внесения арендной платы:</w:t>
      </w:r>
    </w:p>
    <w:p w:rsidR="0076218B" w:rsidRPr="0021221E" w:rsidRDefault="0076218B" w:rsidP="0076218B">
      <w:pPr>
        <w:tabs>
          <w:tab w:val="left" w:pos="390"/>
        </w:tabs>
        <w:ind w:firstLine="709"/>
        <w:contextualSpacing/>
        <w:jc w:val="both"/>
        <w:rPr>
          <w:rFonts w:ascii="PT Astra Serif" w:hAnsi="PT Astra Serif" w:cs="Courier New"/>
        </w:rPr>
      </w:pPr>
      <w:r w:rsidRPr="0021221E">
        <w:rPr>
          <w:rFonts w:ascii="PT Astra Serif" w:hAnsi="PT Astra Serif" w:cs="Courier New"/>
        </w:rPr>
        <w:t>3.3.1. Арендатор уплачивает арендную плату, исчисленную со дня заключения договора.</w:t>
      </w:r>
    </w:p>
    <w:p w:rsidR="0076218B" w:rsidRPr="0021221E" w:rsidRDefault="0076218B" w:rsidP="0076218B">
      <w:pPr>
        <w:ind w:firstLine="709"/>
        <w:contextualSpacing/>
        <w:jc w:val="both"/>
        <w:rPr>
          <w:rFonts w:ascii="PT Astra Serif" w:hAnsi="PT Astra Serif" w:cs="Courier New"/>
          <w:b/>
        </w:rPr>
      </w:pPr>
      <w:r w:rsidRPr="0021221E">
        <w:rPr>
          <w:rFonts w:ascii="PT Astra Serif" w:hAnsi="PT Astra Serif" w:cs="Courier New"/>
        </w:rPr>
        <w:t>Первый арендный платеж производится до 20 (двадцатого)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Последующие платежи исчисляются ежемесячно и уплачиваются за текущий месяц до 20 (двадцатого) числа текущего месяца.</w:t>
      </w:r>
    </w:p>
    <w:p w:rsidR="0076218B" w:rsidRPr="0021221E" w:rsidRDefault="0076218B" w:rsidP="0076218B">
      <w:pPr>
        <w:pStyle w:val="ConsPlusNormal"/>
        <w:ind w:firstLine="709"/>
        <w:contextualSpacing/>
        <w:jc w:val="both"/>
        <w:rPr>
          <w:rFonts w:ascii="PT Astra Serif" w:hAnsi="PT Astra Serif" w:cs="Courier New"/>
          <w:sz w:val="24"/>
          <w:szCs w:val="24"/>
        </w:rPr>
      </w:pPr>
      <w:r w:rsidRPr="0021221E">
        <w:rPr>
          <w:rFonts w:ascii="PT Astra Serif" w:hAnsi="PT Astra Serif" w:cs="Courier New"/>
          <w:sz w:val="24"/>
          <w:szCs w:val="24"/>
        </w:rPr>
        <w:t>3.3.2. Арендатор производит перечисление арендной платы на платежные реквизиты: УФК по Тульской области (комитет по земельным и имущественным отношениям администрации муниципального образования Узловский район) ИНН 7117027470, КПП 711701001, счет № 0</w:t>
      </w:r>
      <w:r w:rsidRPr="0021221E">
        <w:rPr>
          <w:rFonts w:ascii="PT Astra Serif" w:hAnsi="PT Astra Serif" w:cs="Courier New"/>
          <w:bCs/>
          <w:sz w:val="24"/>
          <w:szCs w:val="24"/>
        </w:rPr>
        <w:t>3100643000000016600</w:t>
      </w:r>
      <w:r w:rsidRPr="0021221E">
        <w:rPr>
          <w:rFonts w:ascii="PT Astra Serif" w:hAnsi="PT Astra Serif" w:cs="Courier New"/>
          <w:sz w:val="24"/>
          <w:szCs w:val="24"/>
        </w:rPr>
        <w:t xml:space="preserve">, ОКТМО ___________, код бюджетной </w:t>
      </w:r>
      <w:r w:rsidRPr="0021221E">
        <w:rPr>
          <w:rFonts w:ascii="PT Astra Serif" w:hAnsi="PT Astra Serif" w:cs="Courier New"/>
          <w:sz w:val="24"/>
          <w:szCs w:val="24"/>
        </w:rPr>
        <w:lastRenderedPageBreak/>
        <w:t xml:space="preserve">классификации _________________ (аренда земли) </w:t>
      </w:r>
      <w:r w:rsidRPr="0021221E">
        <w:rPr>
          <w:rFonts w:ascii="PT Astra Serif" w:hAnsi="PT Astra Serif" w:cs="Courier New"/>
          <w:bCs/>
          <w:sz w:val="24"/>
          <w:szCs w:val="24"/>
        </w:rPr>
        <w:t>ОТДЕЛЕНИЕ ТУЛА БАНКА РОССИИ//УФК по Тульской области г. Тула</w:t>
      </w:r>
      <w:r w:rsidRPr="0021221E">
        <w:rPr>
          <w:rFonts w:ascii="PT Astra Serif" w:hAnsi="PT Astra Serif" w:cs="Courier New"/>
          <w:sz w:val="24"/>
          <w:szCs w:val="24"/>
        </w:rPr>
        <w:t xml:space="preserve">, БИК </w:t>
      </w:r>
      <w:r w:rsidRPr="0021221E">
        <w:rPr>
          <w:rFonts w:ascii="PT Astra Serif" w:hAnsi="PT Astra Serif" w:cs="Courier New"/>
          <w:bCs/>
          <w:sz w:val="24"/>
          <w:szCs w:val="24"/>
        </w:rPr>
        <w:t>017003983, единый казначейский счет № 40102810445370000059</w:t>
      </w:r>
      <w:r w:rsidRPr="0021221E">
        <w:rPr>
          <w:rFonts w:ascii="PT Astra Serif" w:hAnsi="PT Astra Serif" w:cs="Courier New"/>
          <w:sz w:val="24"/>
          <w:szCs w:val="24"/>
        </w:rPr>
        <w:t>.</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3.4. Стороны применяют следующие условия внесения арендной платы:</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3.4.1. Обязательство по уплате арендной платы считается исполненным в день её поступления на счет, указанный в пункте 3.3.2 договора.</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3.4.2. Арендатор вправе производить авансовые платежи до конца текущего года.</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Если после произведенного авансового платежа размер арендной платы увеличился, Арендатор обязан возместить недоплаченную сумму.</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3.5. Размер арендной платы в период срока договора не может быть изменен.</w:t>
      </w:r>
    </w:p>
    <w:p w:rsidR="0076218B" w:rsidRPr="0021221E" w:rsidRDefault="0076218B" w:rsidP="0076218B">
      <w:pPr>
        <w:ind w:firstLine="709"/>
        <w:contextualSpacing/>
        <w:jc w:val="center"/>
        <w:rPr>
          <w:rFonts w:ascii="PT Astra Serif" w:hAnsi="PT Astra Serif" w:cs="Courier New"/>
        </w:rPr>
      </w:pPr>
      <w:r w:rsidRPr="0021221E">
        <w:rPr>
          <w:rFonts w:ascii="PT Astra Serif" w:hAnsi="PT Astra Serif" w:cs="Courier New"/>
        </w:rPr>
        <w:t>4.ПЕРЕДАЧА УЧАСТКА</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4.1. 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76218B" w:rsidRPr="0021221E" w:rsidRDefault="0076218B" w:rsidP="0076218B">
      <w:pPr>
        <w:ind w:firstLine="709"/>
        <w:contextualSpacing/>
        <w:jc w:val="center"/>
        <w:rPr>
          <w:rFonts w:ascii="PT Astra Serif" w:hAnsi="PT Astra Serif" w:cs="Courier New"/>
        </w:rPr>
      </w:pPr>
      <w:r w:rsidRPr="0021221E">
        <w:rPr>
          <w:rFonts w:ascii="PT Astra Serif" w:hAnsi="PT Astra Serif" w:cs="Courier New"/>
        </w:rPr>
        <w:t>5.ИЗМЕНЕНИЕ ДОГОВОРА</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5.1. Договор может быть изменен соглашением сторон, а также судом в установленных законом случаях.</w:t>
      </w:r>
    </w:p>
    <w:p w:rsidR="0076218B" w:rsidRPr="0021221E" w:rsidRDefault="0076218B" w:rsidP="0076218B">
      <w:pPr>
        <w:ind w:firstLine="709"/>
        <w:contextualSpacing/>
        <w:jc w:val="center"/>
        <w:rPr>
          <w:rFonts w:ascii="PT Astra Serif" w:hAnsi="PT Astra Serif" w:cs="Courier New"/>
        </w:rPr>
      </w:pPr>
      <w:r w:rsidRPr="0021221E">
        <w:rPr>
          <w:rFonts w:ascii="PT Astra Serif" w:hAnsi="PT Astra Serif" w:cs="Courier New"/>
        </w:rPr>
        <w:t>6.РАСТОРЖЕНИЕ ДОГОВОРА И ОТКАЗ ОТ ДОГОВОРА</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6.1 Договор расторгается:</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6.1.1. На основании соглашения сторон.</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6.1.2. Судом в случаях, установленных законом и в случаях, указанных в пунктах 6.2, 6.3 договора.</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6.2. Арендодатель вправе в любое время отказаться от договора, предупредив об этом Арендатора в срок и в порядке, указанные в пунктах 6.5,6.6 договора, в следующих случаях:</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6.2.1. Использования Арендатором участка не в соответствии с его разрешенным использованием.</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6.2.2.Не внесения Арендатором арендной платы более двух раз подряд по истечении установленного договором срока платежа.</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6.2.3. Неиспользования земельного участка, предназначенного для жилищного строительства, в указанных целях в течение трех лет</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6.2.4. Иных предусмотренных законодательством Российской Федерации случаях.</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6.2.5. Нарушения Арендатором какого-либо из обязательств, определенных пунктом 8.1. договора.</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6.3. Арендатор вправе в любое время до начала строительства объекта отказаться от договора, предупредив об этом Арендодателя в срок и в порядке, указанные в пунктах 6.5,6.6.</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6.4. Если договор считается возобновленным на тех же условиях на неопределенный срок, каждая из сторон вправе в любое время отказаться от договора, предупредив об этом другую сторону в срок и в порядке, указанные в пунктах 6.5,6.6 договора.</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6.5. Об одностороннем отказе от исполнения договора одна сторона предупреждает другую сторону за один месяц.</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lastRenderedPageBreak/>
        <w:t>6.6.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Предупреждение считается исполненным:</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 в день его получения стороной, которой оно адресовано;</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 при отсутствии стороны, которой оно адресовано - в день извещения организацией почтовой связи об отсутствии стороны по всем адресам, указанным в договоре;</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 в случае уклонения стороны от получения предупреждения, направленное другой стороной, считается полученным по истечении срока хранения почтового отправления.</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По истечении срока, указанного в пункте 6.5 договора и исчисленного со дня исполнения предупреждения, договор считается расторгнутым.</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С заявлением о государственной регистрации прекращения договора обращается сторона, отказавшаяся от исполнения договора.</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6.7.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 снести самовольные постройки;</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 устранить разрыхления, захламление, загрязнение и другие виды порчи участка.</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6.8. При расторжении договора или отказе от договора стороны обязаны подписать акт приема-передачи участка.</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6.9. Расторжение договора или отказ от исполнения договора не прекращает обязанностей Арендатора:</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-по уплате задолженности по арендной плате;</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 по уплате пени;</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-обязанностей, указанных в пункте 6.7 договора.</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6.10.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76218B" w:rsidRPr="0021221E" w:rsidRDefault="0076218B" w:rsidP="0076218B">
      <w:pPr>
        <w:ind w:firstLine="709"/>
        <w:contextualSpacing/>
        <w:jc w:val="center"/>
        <w:rPr>
          <w:rFonts w:ascii="PT Astra Serif" w:hAnsi="PT Astra Serif" w:cs="Courier New"/>
        </w:rPr>
      </w:pPr>
      <w:r w:rsidRPr="0021221E">
        <w:rPr>
          <w:rFonts w:ascii="PT Astra Serif" w:hAnsi="PT Astra Serif" w:cs="Courier New"/>
        </w:rPr>
        <w:t>7.ОТВЕТСТВЕННОСТЬ СТОРОН</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7.1. В случае нарушения срока исполнения обязательства по уплате арендной платы, Арендатор несет ответственность в соответствии со статьей 395 Гражданского кодекса Российской Федерации.</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7.2. В период действия договора размер денежных средств, которые Арендатор обязан уплатить Арендодателю в случае неисполнения или ненадлежащего исполнения обязательства по уплате арендной платы, может быть изменен соглашением сторон.</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7.3. Указанная в настоящем разделе пеня уплачивается на платежные реквизиты: УФК по Тульской области (комитет по земельным и имущественным отношениям администрации муниципального образования Узловский район) ИНН 7117027470, КПП 711701001, счет № 0</w:t>
      </w:r>
      <w:r w:rsidRPr="0021221E">
        <w:rPr>
          <w:rFonts w:ascii="PT Astra Serif" w:hAnsi="PT Astra Serif" w:cs="Courier New"/>
          <w:bCs/>
        </w:rPr>
        <w:t>3100643000000016600</w:t>
      </w:r>
      <w:r w:rsidRPr="0021221E">
        <w:rPr>
          <w:rFonts w:ascii="PT Astra Serif" w:hAnsi="PT Astra Serif" w:cs="Courier New"/>
        </w:rPr>
        <w:t xml:space="preserve">, ОКТМО _______, </w:t>
      </w:r>
      <w:r w:rsidRPr="0021221E">
        <w:rPr>
          <w:rFonts w:ascii="PT Astra Serif" w:hAnsi="PT Astra Serif" w:cs="Courier New"/>
          <w:bCs/>
        </w:rPr>
        <w:t>ОТДЕЛЕНИЕ ТУЛА БАНКА РОССИИ//УФК по Тульской области г. Тула</w:t>
      </w:r>
      <w:r w:rsidRPr="0021221E">
        <w:rPr>
          <w:rFonts w:ascii="PT Astra Serif" w:hAnsi="PT Astra Serif" w:cs="Courier New"/>
        </w:rPr>
        <w:t xml:space="preserve">, БИК </w:t>
      </w:r>
      <w:r w:rsidRPr="0021221E">
        <w:rPr>
          <w:rFonts w:ascii="PT Astra Serif" w:hAnsi="PT Astra Serif" w:cs="Courier New"/>
          <w:bCs/>
        </w:rPr>
        <w:t>017003983, счет № 40102810445370000059,</w:t>
      </w:r>
      <w:r w:rsidRPr="0021221E">
        <w:rPr>
          <w:rFonts w:ascii="PT Astra Serif" w:hAnsi="PT Astra Serif" w:cs="Courier New"/>
        </w:rPr>
        <w:t xml:space="preserve"> КБК ____________ (пени за несвоевременную уплату аренды за использование недвижимого муниципального имущества (земля). Обязательство по уплате пени считается исполненным в день ее поступления на счет.</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Уплата пени не освобождает Арендатора от надлежащего выполнения условий договора.</w:t>
      </w:r>
    </w:p>
    <w:p w:rsidR="0076218B" w:rsidRPr="0021221E" w:rsidRDefault="0076218B" w:rsidP="0076218B">
      <w:pPr>
        <w:ind w:firstLine="709"/>
        <w:contextualSpacing/>
        <w:jc w:val="center"/>
        <w:rPr>
          <w:rFonts w:ascii="PT Astra Serif" w:hAnsi="PT Astra Serif" w:cs="Courier New"/>
        </w:rPr>
      </w:pPr>
      <w:r w:rsidRPr="0021221E">
        <w:rPr>
          <w:rFonts w:ascii="PT Astra Serif" w:hAnsi="PT Astra Serif" w:cs="Courier New"/>
        </w:rPr>
        <w:t>8.ДРУГИЕ ПРАВА И ОБЯЗАННОСТИ СТОРОН8.1Арендатор обязан:</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 xml:space="preserve">8.1.1.Использовать участок в соответствии с разрешенным использованием, установленным пунктом 1.1 договора. </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lastRenderedPageBreak/>
        <w:t>8.1.2. За свой счет содержать участок и прилегающую территорию в надлежащем санитарном и противопожарном состоянии, в том числе осуществлять уборку мусора.</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8.1.3. Обеспечить доступ на земельный участок эксплуатирующих организаций для ремонта и обслуживания сетей инженерной инфраструктуры.</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8.1.4. Завершить строительство объекта до истечения срока действия договора аренды.</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8.1.5. Письменно в десятидневный срок со дня совершенного изменения уведомить Арендодателя об изменении своих:</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 почтового адреса;</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 xml:space="preserve">- номеров контактных телефонов. </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 xml:space="preserve">8.2. Арендатор имеет право: </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8.2.1. Передавать земельный участок в субаренду в пределах срока договора аренды земельного участка без согласия Арендодателя при условии его уведомления.</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8.3. Арендодатель имеет право:</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8.3.1. Осуществлять контроль за использованием участка.</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8.4. Арендодатель обязан:</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 юридического и почтового адресов;</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 номеров контактных телефонов;</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 реквизитов счета, указанного в пункте 3.3.2 договора.</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76218B" w:rsidRPr="0021221E" w:rsidRDefault="0076218B" w:rsidP="0076218B">
      <w:pPr>
        <w:ind w:firstLine="709"/>
        <w:contextualSpacing/>
        <w:jc w:val="center"/>
        <w:rPr>
          <w:rFonts w:ascii="PT Astra Serif" w:hAnsi="PT Astra Serif" w:cs="Courier New"/>
        </w:rPr>
      </w:pPr>
      <w:r w:rsidRPr="0021221E">
        <w:rPr>
          <w:rFonts w:ascii="PT Astra Serif" w:hAnsi="PT Astra Serif" w:cs="Courier New"/>
        </w:rPr>
        <w:t>9.ЗАКЛЮЧИТЕЛЬНЫЕ ПОЛОЖЕНИЯ</w:t>
      </w:r>
    </w:p>
    <w:p w:rsidR="0076218B" w:rsidRPr="0021221E" w:rsidRDefault="0076218B" w:rsidP="0076218B">
      <w:pPr>
        <w:ind w:firstLine="709"/>
        <w:contextualSpacing/>
        <w:rPr>
          <w:rFonts w:ascii="PT Astra Serif" w:hAnsi="PT Astra Serif" w:cs="Courier New"/>
        </w:rPr>
      </w:pPr>
      <w:r w:rsidRPr="0021221E">
        <w:rPr>
          <w:rFonts w:ascii="PT Astra Serif" w:hAnsi="PT Astra Serif" w:cs="Courier New"/>
        </w:rPr>
        <w:t>9.1. Споры по договору, которые стороны не разрешили путем переговоров, разрешаются в судебном порядке в Узловском городском суде Тульской области.</w:t>
      </w:r>
    </w:p>
    <w:p w:rsidR="0076218B" w:rsidRPr="0021221E" w:rsidRDefault="0076218B" w:rsidP="0076218B">
      <w:pPr>
        <w:ind w:firstLine="709"/>
        <w:contextualSpacing/>
        <w:rPr>
          <w:rFonts w:ascii="PT Astra Serif" w:hAnsi="PT Astra Serif" w:cs="Courier New"/>
        </w:rPr>
      </w:pPr>
      <w:r w:rsidRPr="0021221E">
        <w:rPr>
          <w:rFonts w:ascii="PT Astra Serif" w:hAnsi="PT Astra Serif" w:cs="Courier New"/>
        </w:rPr>
        <w:t>9.2. Регистрация договора и соглашений к нему производится Арендодателем.</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ПРИЛОЖЕНИЯ, АДРЕСА, РЕКВИЗИТЫ И ПОДПИСИ СТОРОН</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СВЕДЕНИЯ ОБ АРЕНДОДАТЕЛЕ</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Комитет по земельным и имущественным отношениям администрации муниципального образования Узловский район.</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Юридический адрес: 301600, Тульская область, г. Узловая, пл. Ленина, 1, (48731) 6-35-05, 6-68-80.</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СВЕДЕНИЯ ОБ АРЕНДАТОРЕ</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_______________________________________________________</w:t>
      </w:r>
    </w:p>
    <w:p w:rsidR="0076218B" w:rsidRPr="0021221E" w:rsidRDefault="0076218B" w:rsidP="0076218B">
      <w:pPr>
        <w:ind w:firstLine="709"/>
        <w:contextualSpacing/>
        <w:jc w:val="both"/>
        <w:rPr>
          <w:rFonts w:ascii="PT Astra Serif" w:hAnsi="PT Astra Serif" w:cs="Courier New"/>
        </w:rPr>
      </w:pP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АРЕНДОДАТЕЛЬ:</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Комитет по земельным и имущественным отношениям</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администрации муниципального</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образования Узловский район________________/А.Р.Мифтахова/</w:t>
      </w: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м.п.</w:t>
      </w:r>
      <w:r w:rsidRPr="0021221E">
        <w:rPr>
          <w:rFonts w:ascii="PT Astra Serif" w:hAnsi="PT Astra Serif" w:cs="Courier New"/>
        </w:rPr>
        <w:tab/>
      </w:r>
      <w:r w:rsidRPr="0021221E">
        <w:rPr>
          <w:rFonts w:ascii="PT Astra Serif" w:hAnsi="PT Astra Serif" w:cs="Courier New"/>
        </w:rPr>
        <w:tab/>
      </w:r>
      <w:r w:rsidRPr="0021221E">
        <w:rPr>
          <w:rFonts w:ascii="PT Astra Serif" w:hAnsi="PT Astra Serif" w:cs="Courier New"/>
        </w:rPr>
        <w:tab/>
      </w:r>
      <w:r w:rsidRPr="0021221E">
        <w:rPr>
          <w:rFonts w:ascii="PT Astra Serif" w:hAnsi="PT Astra Serif" w:cs="Courier New"/>
        </w:rPr>
        <w:tab/>
      </w:r>
      <w:r w:rsidRPr="0021221E">
        <w:rPr>
          <w:rFonts w:ascii="PT Astra Serif" w:hAnsi="PT Astra Serif" w:cs="Courier New"/>
        </w:rPr>
        <w:tab/>
      </w:r>
      <w:r w:rsidRPr="0021221E">
        <w:rPr>
          <w:rFonts w:ascii="PT Astra Serif" w:hAnsi="PT Astra Serif" w:cs="Courier New"/>
        </w:rPr>
        <w:tab/>
      </w:r>
      <w:r w:rsidRPr="0021221E">
        <w:rPr>
          <w:rFonts w:ascii="PT Astra Serif" w:hAnsi="PT Astra Serif" w:cs="Courier New"/>
        </w:rPr>
        <w:tab/>
        <w:t xml:space="preserve"> </w:t>
      </w:r>
    </w:p>
    <w:p w:rsidR="0076218B" w:rsidRPr="0021221E" w:rsidRDefault="0076218B" w:rsidP="0076218B">
      <w:pPr>
        <w:ind w:firstLine="709"/>
        <w:contextualSpacing/>
        <w:jc w:val="both"/>
        <w:rPr>
          <w:rFonts w:ascii="PT Astra Serif" w:hAnsi="PT Astra Serif" w:cs="Courier New"/>
        </w:rPr>
      </w:pPr>
    </w:p>
    <w:p w:rsidR="0076218B" w:rsidRPr="0021221E" w:rsidRDefault="0076218B" w:rsidP="0076218B">
      <w:pPr>
        <w:ind w:firstLine="709"/>
        <w:contextualSpacing/>
        <w:jc w:val="both"/>
        <w:rPr>
          <w:rFonts w:ascii="PT Astra Serif" w:hAnsi="PT Astra Serif" w:cs="Courier New"/>
        </w:rPr>
      </w:pPr>
      <w:r w:rsidRPr="0021221E">
        <w:rPr>
          <w:rFonts w:ascii="PT Astra Serif" w:hAnsi="PT Astra Serif" w:cs="Courier New"/>
        </w:rPr>
        <w:t>АРЕНДАТОР:_________________________________________________</w:t>
      </w:r>
    </w:p>
    <w:p w:rsidR="0076218B" w:rsidRPr="0021221E" w:rsidRDefault="0076218B" w:rsidP="0076218B">
      <w:pPr>
        <w:ind w:firstLine="709"/>
        <w:contextualSpacing/>
        <w:jc w:val="both"/>
        <w:rPr>
          <w:rFonts w:ascii="PT Astra Serif" w:hAnsi="PT Astra Serif" w:cs="Courier New"/>
        </w:rPr>
      </w:pPr>
    </w:p>
    <w:p w:rsidR="0076218B" w:rsidRDefault="0076218B" w:rsidP="0076218B">
      <w:pPr>
        <w:ind w:firstLine="709"/>
        <w:contextualSpacing/>
        <w:jc w:val="both"/>
        <w:rPr>
          <w:rFonts w:ascii="PT Astra Serif" w:hAnsi="PT Astra Serif" w:cs="Courier New"/>
        </w:rPr>
      </w:pPr>
    </w:p>
    <w:p w:rsidR="0076218B" w:rsidRPr="0021221E" w:rsidRDefault="0076218B" w:rsidP="0076218B">
      <w:pPr>
        <w:contextualSpacing/>
        <w:jc w:val="both"/>
        <w:rPr>
          <w:rFonts w:ascii="PT Astra Serif" w:hAnsi="PT Astra Serif" w:cs="Courier New"/>
          <w:b/>
        </w:rPr>
      </w:pPr>
      <w:r w:rsidRPr="0021221E">
        <w:rPr>
          <w:rFonts w:ascii="PT Astra Serif" w:hAnsi="PT Astra Serif" w:cs="Courier New"/>
          <w:b/>
        </w:rPr>
        <w:t xml:space="preserve">Председатель комитета по </w:t>
      </w:r>
    </w:p>
    <w:p w:rsidR="0076218B" w:rsidRPr="0021221E" w:rsidRDefault="0076218B" w:rsidP="0076218B">
      <w:pPr>
        <w:contextualSpacing/>
        <w:jc w:val="both"/>
        <w:rPr>
          <w:rFonts w:ascii="PT Astra Serif" w:hAnsi="PT Astra Serif" w:cs="Courier New"/>
          <w:b/>
        </w:rPr>
      </w:pPr>
      <w:r w:rsidRPr="0021221E">
        <w:rPr>
          <w:rFonts w:ascii="PT Astra Serif" w:hAnsi="PT Astra Serif" w:cs="Courier New"/>
          <w:b/>
        </w:rPr>
        <w:t xml:space="preserve">земельным и имущественным отношениям </w:t>
      </w:r>
    </w:p>
    <w:p w:rsidR="0076218B" w:rsidRPr="0021221E" w:rsidRDefault="0076218B" w:rsidP="0076218B">
      <w:pPr>
        <w:contextualSpacing/>
        <w:jc w:val="both"/>
        <w:rPr>
          <w:rFonts w:ascii="PT Astra Serif" w:hAnsi="PT Astra Serif" w:cs="Courier New"/>
          <w:b/>
          <w:bCs/>
          <w:iCs/>
        </w:rPr>
      </w:pPr>
      <w:r w:rsidRPr="0021221E">
        <w:rPr>
          <w:rFonts w:ascii="PT Astra Serif" w:hAnsi="PT Astra Serif" w:cs="Courier New"/>
          <w:b/>
        </w:rPr>
        <w:t xml:space="preserve">администрации муниципального образования </w:t>
      </w:r>
    </w:p>
    <w:p w:rsidR="00D51253" w:rsidRDefault="0076218B" w:rsidP="0076218B">
      <w:r w:rsidRPr="0021221E">
        <w:rPr>
          <w:rFonts w:ascii="PT Astra Serif" w:hAnsi="PT Astra Serif" w:cs="Courier New"/>
          <w:b/>
          <w:bCs/>
          <w:iCs/>
        </w:rPr>
        <w:t>Узловский район</w:t>
      </w:r>
      <w:r w:rsidRPr="0021221E">
        <w:rPr>
          <w:rFonts w:ascii="PT Astra Serif" w:hAnsi="PT Astra Serif" w:cs="Courier New"/>
          <w:b/>
        </w:rPr>
        <w:tab/>
      </w:r>
      <w:r>
        <w:rPr>
          <w:rFonts w:ascii="PT Astra Serif" w:hAnsi="PT Astra Serif" w:cs="Courier New"/>
          <w:b/>
        </w:rPr>
        <w:tab/>
      </w:r>
      <w:r>
        <w:rPr>
          <w:rFonts w:ascii="PT Astra Serif" w:hAnsi="PT Astra Serif" w:cs="Courier New"/>
          <w:b/>
        </w:rPr>
        <w:tab/>
      </w:r>
      <w:r>
        <w:rPr>
          <w:rFonts w:ascii="PT Astra Serif" w:hAnsi="PT Astra Serif" w:cs="Courier New"/>
          <w:b/>
        </w:rPr>
        <w:tab/>
      </w:r>
      <w:r>
        <w:rPr>
          <w:rFonts w:ascii="PT Astra Serif" w:hAnsi="PT Astra Serif" w:cs="Courier New"/>
          <w:b/>
        </w:rPr>
        <w:tab/>
      </w:r>
      <w:r>
        <w:rPr>
          <w:rFonts w:ascii="PT Astra Serif" w:hAnsi="PT Astra Serif" w:cs="Courier New"/>
          <w:b/>
        </w:rPr>
        <w:tab/>
      </w:r>
      <w:r>
        <w:rPr>
          <w:rFonts w:ascii="PT Astra Serif" w:hAnsi="PT Astra Serif" w:cs="Courier New"/>
          <w:b/>
        </w:rPr>
        <w:tab/>
      </w:r>
      <w:r w:rsidRPr="0021221E">
        <w:rPr>
          <w:rFonts w:ascii="PT Astra Serif" w:hAnsi="PT Astra Serif" w:cs="Courier New"/>
          <w:b/>
          <w:bCs/>
          <w:iCs/>
        </w:rPr>
        <w:t>А.Р.Мифт</w:t>
      </w:r>
      <w:r>
        <w:rPr>
          <w:rFonts w:ascii="PT Astra Serif" w:hAnsi="PT Astra Serif" w:cs="Courier New"/>
          <w:b/>
          <w:bCs/>
          <w:iCs/>
        </w:rPr>
        <w:t>ахова</w:t>
      </w:r>
    </w:p>
    <w:sectPr w:rsidR="00D51253" w:rsidSect="0076218B">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76218B"/>
    <w:rsid w:val="00312977"/>
    <w:rsid w:val="00366288"/>
    <w:rsid w:val="00624660"/>
    <w:rsid w:val="0076218B"/>
    <w:rsid w:val="00A52160"/>
    <w:rsid w:val="00D51253"/>
    <w:rsid w:val="00D6018A"/>
    <w:rsid w:val="00F01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05C9D-2C59-4E5C-B080-1C20D0E5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8B"/>
    <w:pPr>
      <w:suppressAutoHyphens/>
      <w:spacing w:after="0" w:line="240" w:lineRule="auto"/>
    </w:pPr>
    <w:rPr>
      <w:rFonts w:ascii="Tahoma" w:eastAsia="Tahoma" w:hAnsi="Tahoma" w:cs="Tahoma"/>
      <w:sz w:val="24"/>
      <w:szCs w:val="24"/>
      <w:lang w:eastAsia="zh-CN"/>
    </w:rPr>
  </w:style>
  <w:style w:type="paragraph" w:styleId="4">
    <w:name w:val="heading 4"/>
    <w:basedOn w:val="a"/>
    <w:next w:val="a"/>
    <w:link w:val="40"/>
    <w:uiPriority w:val="9"/>
    <w:semiHidden/>
    <w:unhideWhenUsed/>
    <w:qFormat/>
    <w:rsid w:val="0076218B"/>
    <w:pPr>
      <w:keepNext/>
      <w:spacing w:before="240" w:after="60"/>
      <w:outlineLvl w:val="3"/>
    </w:pPr>
    <w:rPr>
      <w:rFonts w:asciiTheme="minorHAnsi" w:eastAsiaTheme="minorEastAsia" w:hAnsiTheme="minorHAnsi" w:cstheme="minorBidi"/>
      <w:b/>
      <w:bCs/>
      <w:sz w:val="28"/>
      <w:szCs w:val="28"/>
    </w:rPr>
  </w:style>
  <w:style w:type="paragraph" w:styleId="8">
    <w:name w:val="heading 8"/>
    <w:basedOn w:val="a"/>
    <w:next w:val="a"/>
    <w:link w:val="80"/>
    <w:uiPriority w:val="9"/>
    <w:semiHidden/>
    <w:unhideWhenUsed/>
    <w:qFormat/>
    <w:rsid w:val="00F01B0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76218B"/>
    <w:rPr>
      <w:rFonts w:eastAsiaTheme="minorEastAsia"/>
      <w:b/>
      <w:bCs/>
      <w:sz w:val="28"/>
      <w:szCs w:val="28"/>
      <w:lang w:eastAsia="zh-CN"/>
    </w:rPr>
  </w:style>
  <w:style w:type="character" w:customStyle="1" w:styleId="1">
    <w:name w:val="Основной шрифт абзаца1"/>
    <w:rsid w:val="0076218B"/>
  </w:style>
  <w:style w:type="character" w:styleId="a3">
    <w:name w:val="Hyperlink"/>
    <w:rsid w:val="0076218B"/>
    <w:rPr>
      <w:color w:val="0000FF"/>
      <w:u w:val="single"/>
    </w:rPr>
  </w:style>
  <w:style w:type="character" w:customStyle="1" w:styleId="username">
    <w:name w:val="username"/>
    <w:basedOn w:val="1"/>
    <w:rsid w:val="0076218B"/>
  </w:style>
  <w:style w:type="paragraph" w:styleId="a4">
    <w:name w:val="Body Text Indent"/>
    <w:basedOn w:val="a"/>
    <w:link w:val="a5"/>
    <w:rsid w:val="0076218B"/>
    <w:pPr>
      <w:spacing w:after="120"/>
      <w:ind w:left="283"/>
    </w:pPr>
  </w:style>
  <w:style w:type="character" w:customStyle="1" w:styleId="a5">
    <w:name w:val="Основной текст с отступом Знак"/>
    <w:basedOn w:val="a0"/>
    <w:link w:val="a4"/>
    <w:rsid w:val="0076218B"/>
    <w:rPr>
      <w:rFonts w:ascii="Tahoma" w:eastAsia="Tahoma" w:hAnsi="Tahoma" w:cs="Tahoma"/>
      <w:sz w:val="24"/>
      <w:szCs w:val="24"/>
      <w:lang w:eastAsia="zh-CN"/>
    </w:rPr>
  </w:style>
  <w:style w:type="paragraph" w:customStyle="1" w:styleId="ConsPlusNormal">
    <w:name w:val="ConsPlusNormal"/>
    <w:rsid w:val="0076218B"/>
    <w:pPr>
      <w:widowControl w:val="0"/>
      <w:suppressAutoHyphens/>
      <w:autoSpaceDE w:val="0"/>
      <w:spacing w:after="0" w:line="240" w:lineRule="auto"/>
      <w:ind w:firstLine="720"/>
    </w:pPr>
    <w:rPr>
      <w:rFonts w:ascii="Arial CYR" w:eastAsia="Tahoma" w:hAnsi="Arial CYR" w:cs="Arial CYR"/>
      <w:sz w:val="20"/>
      <w:szCs w:val="20"/>
      <w:lang w:eastAsia="zh-CN"/>
    </w:rPr>
  </w:style>
  <w:style w:type="paragraph" w:customStyle="1" w:styleId="31">
    <w:name w:val="Основной текст 31"/>
    <w:basedOn w:val="a"/>
    <w:rsid w:val="0076218B"/>
    <w:pPr>
      <w:spacing w:after="120"/>
    </w:pPr>
    <w:rPr>
      <w:sz w:val="16"/>
      <w:szCs w:val="16"/>
    </w:rPr>
  </w:style>
  <w:style w:type="paragraph" w:customStyle="1" w:styleId="10">
    <w:name w:val="Цитата1"/>
    <w:basedOn w:val="a"/>
    <w:rsid w:val="0076218B"/>
    <w:pPr>
      <w:ind w:left="851" w:right="1177"/>
      <w:jc w:val="both"/>
    </w:pPr>
    <w:rPr>
      <w:sz w:val="14"/>
      <w:szCs w:val="20"/>
    </w:rPr>
  </w:style>
  <w:style w:type="paragraph" w:customStyle="1" w:styleId="pboth">
    <w:name w:val="pboth"/>
    <w:basedOn w:val="a"/>
    <w:rsid w:val="0076218B"/>
    <w:pPr>
      <w:spacing w:before="280" w:after="280"/>
    </w:pPr>
  </w:style>
  <w:style w:type="paragraph" w:customStyle="1" w:styleId="s1">
    <w:name w:val="s_1"/>
    <w:basedOn w:val="a"/>
    <w:rsid w:val="0076218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80">
    <w:name w:val="Заголовок 8 Знак"/>
    <w:basedOn w:val="a0"/>
    <w:link w:val="8"/>
    <w:uiPriority w:val="9"/>
    <w:semiHidden/>
    <w:rsid w:val="00F01B02"/>
    <w:rPr>
      <w:rFonts w:asciiTheme="majorHAnsi" w:eastAsiaTheme="majorEastAsia" w:hAnsiTheme="majorHAnsi" w:cstheme="majorBidi"/>
      <w:color w:val="272727" w:themeColor="text1" w:themeTint="D8"/>
      <w:sz w:val="21"/>
      <w:szCs w:val="21"/>
      <w:lang w:eastAsia="zh-CN"/>
    </w:rPr>
  </w:style>
  <w:style w:type="paragraph" w:customStyle="1" w:styleId="21">
    <w:name w:val="Основной текст 21"/>
    <w:basedOn w:val="a"/>
    <w:qFormat/>
    <w:rsid w:val="00F01B02"/>
    <w:pPr>
      <w:spacing w:after="120" w:line="480" w:lineRule="auto"/>
    </w:pPr>
    <w:rPr>
      <w:rFonts w:ascii="Times New Roman" w:eastAsia="Times New Roman" w:hAnsi="Times New Roman" w:cs="Times New Roman"/>
    </w:rPr>
  </w:style>
  <w:style w:type="paragraph" w:customStyle="1" w:styleId="a6">
    <w:name w:val="Содержимое врезки"/>
    <w:basedOn w:val="a"/>
    <w:qFormat/>
    <w:rsid w:val="00F01B02"/>
    <w:rPr>
      <w:rFonts w:ascii="Times New Roman" w:eastAsia="Times New Roman" w:hAnsi="Times New Roman" w:cs="Times New Roman"/>
    </w:rPr>
  </w:style>
  <w:style w:type="paragraph" w:styleId="a7">
    <w:name w:val="Balloon Text"/>
    <w:basedOn w:val="a"/>
    <w:link w:val="a8"/>
    <w:uiPriority w:val="99"/>
    <w:semiHidden/>
    <w:unhideWhenUsed/>
    <w:rsid w:val="00312977"/>
    <w:rPr>
      <w:rFonts w:ascii="Segoe UI" w:hAnsi="Segoe UI" w:cs="Segoe UI"/>
      <w:sz w:val="18"/>
      <w:szCs w:val="18"/>
    </w:rPr>
  </w:style>
  <w:style w:type="character" w:customStyle="1" w:styleId="a8">
    <w:name w:val="Текст выноски Знак"/>
    <w:basedOn w:val="a0"/>
    <w:link w:val="a7"/>
    <w:uiPriority w:val="99"/>
    <w:semiHidden/>
    <w:rsid w:val="00312977"/>
    <w:rPr>
      <w:rFonts w:ascii="Segoe UI" w:eastAsia="Tahom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73687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ot-online.ru/home/index.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home/index.html" TargetMode="External"/><Relationship Id="rId11" Type="http://schemas.openxmlformats.org/officeDocument/2006/relationships/hyperlink" Target="http://lot-online.ru/home/index.html" TargetMode="External"/><Relationship Id="rId5" Type="http://schemas.openxmlformats.org/officeDocument/2006/relationships/hyperlink" Target="mailto:imu.uzl@tularegion.org" TargetMode="External"/><Relationship Id="rId10" Type="http://schemas.openxmlformats.org/officeDocument/2006/relationships/hyperlink" Target="http://lot-online.ru/home/index.html" TargetMode="External"/><Relationship Id="rId4" Type="http://schemas.openxmlformats.org/officeDocument/2006/relationships/hyperlink" Target="http://lot-online.ru/home/index.html" TargetMode="External"/><Relationship Id="rId9" Type="http://schemas.openxmlformats.org/officeDocument/2006/relationships/hyperlink" Target="http://base.garant.ru/70736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6137</Words>
  <Characters>34987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Подливаева</dc:creator>
  <cp:keywords/>
  <dc:description/>
  <cp:lastModifiedBy>Дмитрий С. Бондаренко</cp:lastModifiedBy>
  <cp:revision>4</cp:revision>
  <cp:lastPrinted>2025-02-05T13:44:00Z</cp:lastPrinted>
  <dcterms:created xsi:type="dcterms:W3CDTF">2025-02-05T13:42:00Z</dcterms:created>
  <dcterms:modified xsi:type="dcterms:W3CDTF">2025-02-07T13:25:00Z</dcterms:modified>
</cp:coreProperties>
</file>