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73" w:rsidRPr="00533285" w:rsidRDefault="00533285">
      <w:pPr>
        <w:jc w:val="center"/>
        <w:rPr>
          <w:rFonts w:hint="eastAsia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Ано</w:t>
      </w:r>
      <w:r>
        <w:rPr>
          <w:rFonts w:ascii="Times New Roman" w:hAnsi="Times New Roman"/>
          <w:b/>
          <w:sz w:val="28"/>
          <w:szCs w:val="28"/>
          <w:lang w:val="ru-RU"/>
        </w:rPr>
        <w:t>нс:  Администрация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Узловский район сообщает о возможном установлении публичного сервитута</w:t>
      </w:r>
    </w:p>
    <w:p w:rsidR="001D3173" w:rsidRDefault="001D31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3173" w:rsidRDefault="001D31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3173" w:rsidRDefault="005332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1D3173" w:rsidRDefault="005332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1D3173" w:rsidRDefault="001D31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3173" w:rsidRPr="00533285" w:rsidRDefault="00533285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Ходатайство общества с ограниченной ответственности «Газпром газификация» рас</w:t>
      </w:r>
      <w:r>
        <w:rPr>
          <w:rFonts w:ascii="Times New Roman" w:hAnsi="Times New Roman" w:cs="Times New Roman"/>
          <w:sz w:val="28"/>
          <w:szCs w:val="28"/>
          <w:lang w:val="ru-RU"/>
        </w:rPr>
        <w:t>сматривается Администрацией муниципального образования Узловский район.</w:t>
      </w:r>
    </w:p>
    <w:p w:rsidR="001D3173" w:rsidRPr="00533285" w:rsidRDefault="00533285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Цель установления публичного сервитута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для складирования строительных и иных материалов, возведения некапитальных строений, сооружений (включая ограждения, бытовки, навесы) и (или)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размещение строительной техники, которые необходимы для обеспечения строительства инженерного сооружения местного значения "Газопровод межпоселковый к п.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Новогеоргиевский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Узловского района Тульской области». </w:t>
      </w:r>
    </w:p>
    <w:p w:rsidR="001D3173" w:rsidRDefault="00533285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3.Публичный сервитут испрашивается в отношении:</w:t>
      </w:r>
    </w:p>
    <w:p w:rsidR="001D3173" w:rsidRDefault="005332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Земли неразграниченной государственной собственности в границах кадастрового квартала:</w:t>
      </w:r>
    </w:p>
    <w:p w:rsidR="001D3173" w:rsidRDefault="005332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- 71:20:030718 (Земли Муниципального образования Смородинское Узловского района Тульской области).</w:t>
      </w:r>
    </w:p>
    <w:p w:rsidR="001D3173" w:rsidRDefault="005332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Ознакомиться с поступившим ходатайством об установлении публичного</w:t>
      </w:r>
      <w:r>
        <w:rPr>
          <w:rFonts w:ascii="Times New Roman" w:hAnsi="Times New Roman"/>
          <w:sz w:val="28"/>
          <w:szCs w:val="28"/>
          <w:lang w:val="ru-RU"/>
        </w:rPr>
        <w:t xml:space="preserve"> сервитута и прилагаемой к нему Схемой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расположения  заинтересованные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лица могут по адресу: г. Узловая, пл. Ленина, д. 1,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54 по вторникам и четвергам с 9-30 до 13-00 и с 14-00 до 18-00.</w:t>
      </w:r>
    </w:p>
    <w:p w:rsidR="001D3173" w:rsidRPr="00533285" w:rsidRDefault="00533285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Сообщение о поступившем ходатайстве об установлении публичного сервитута размещено на официальном сайте муниципального образования Узловский район: </w:t>
      </w:r>
      <w:proofErr w:type="spellStart"/>
      <w:r>
        <w:rPr>
          <w:rFonts w:ascii="Times New Roman" w:hAnsi="Times New Roman" w:cs="Arial"/>
          <w:sz w:val="28"/>
          <w:szCs w:val="28"/>
        </w:rPr>
        <w:t>uzlovskij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-</w:t>
      </w:r>
      <w:r>
        <w:rPr>
          <w:rFonts w:ascii="Times New Roman" w:hAnsi="Times New Roman" w:cs="Arial"/>
          <w:sz w:val="28"/>
          <w:szCs w:val="28"/>
        </w:rPr>
        <w:t>r</w:t>
      </w:r>
      <w:r>
        <w:rPr>
          <w:rFonts w:ascii="Times New Roman" w:hAnsi="Times New Roman" w:cs="Arial"/>
          <w:sz w:val="28"/>
          <w:szCs w:val="28"/>
          <w:lang w:val="ru-RU"/>
        </w:rPr>
        <w:t>71.</w:t>
      </w:r>
      <w:proofErr w:type="spellStart"/>
      <w:r>
        <w:rPr>
          <w:rFonts w:ascii="Times New Roman" w:hAnsi="Times New Roman" w:cs="Arial"/>
          <w:sz w:val="28"/>
          <w:szCs w:val="28"/>
        </w:rPr>
        <w:t>gosweb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gosuslugi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ru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1D3173" w:rsidRDefault="0053328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6. Обоснование необходимости установления публичного сервитута</w:t>
      </w:r>
    </w:p>
    <w:p w:rsidR="001D3173" w:rsidRDefault="0053328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-Обосно</w:t>
      </w:r>
      <w:r>
        <w:rPr>
          <w:rFonts w:ascii="Times New Roman" w:hAnsi="Times New Roman" w:cs="Arial"/>
          <w:sz w:val="28"/>
          <w:szCs w:val="28"/>
          <w:lang w:val="ru-RU"/>
        </w:rPr>
        <w:t>вание необходимости установления публичного сервитута, предусмотренное ст. 39.41 ЗК РФ;</w:t>
      </w:r>
    </w:p>
    <w:p w:rsidR="001D3173" w:rsidRDefault="0053328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-Региональная программа газификации жилищно-коммунального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хозяйства ,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промышленных и иных организаций Тульской области, утвержденная постановлением Правительства Тульск</w:t>
      </w:r>
      <w:r>
        <w:rPr>
          <w:rFonts w:ascii="Times New Roman" w:hAnsi="Times New Roman" w:cs="Arial"/>
          <w:sz w:val="28"/>
          <w:szCs w:val="28"/>
          <w:lang w:val="ru-RU"/>
        </w:rPr>
        <w:t>ой области от 23.12.2021 №852 (ред. от 12.10.2023)</w:t>
      </w:r>
    </w:p>
    <w:p w:rsidR="001D3173" w:rsidRDefault="0053328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-Проект организации строительства (шифр проекта 5743.069.П.0/0.1291-ПОС.</w:t>
      </w:r>
    </w:p>
    <w:p w:rsidR="001D3173" w:rsidRPr="00533285" w:rsidRDefault="00533285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Утвержденный Генеральный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план  муниципального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образования Смородинское Узловского района  размещен в Федеральной информационной адре</w:t>
      </w:r>
      <w:r>
        <w:rPr>
          <w:rFonts w:ascii="Times New Roman" w:hAnsi="Times New Roman" w:cs="Arial"/>
          <w:sz w:val="28"/>
          <w:szCs w:val="28"/>
          <w:lang w:val="ru-RU"/>
        </w:rPr>
        <w:t>сной системе.</w:t>
      </w:r>
    </w:p>
    <w:p w:rsidR="001D3173" w:rsidRDefault="00533285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7. Местоположение границ публичного сервитута указано в прилагаемой схеме.</w:t>
      </w:r>
    </w:p>
    <w:p w:rsidR="001D3173" w:rsidRPr="00533285" w:rsidRDefault="00533285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lastRenderedPageBreak/>
        <w:t xml:space="preserve">8. Публичный сервитут испрашивается в отношении земель и земельных участков в пределах границы охранной зоны линейного объекта системы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 xml:space="preserve">газоснабжения 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"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Газопровод межпо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селковый к п.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Новогеоргиевский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Узловского района Тульской области».</w:t>
      </w:r>
      <w:bookmarkStart w:id="0" w:name="_GoBack"/>
      <w:bookmarkEnd w:id="0"/>
    </w:p>
    <w:sectPr w:rsidR="001D3173" w:rsidRPr="00533285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3"/>
    <w:rsid w:val="001D3173"/>
    <w:rsid w:val="002E2C3F"/>
    <w:rsid w:val="005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ECB9E-61E4-4524-85AC-BB87D511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alloon Text"/>
    <w:basedOn w:val="a"/>
    <w:qFormat/>
    <w:rPr>
      <w:rFonts w:ascii="Segoe UI" w:hAnsi="Segoe UI"/>
      <w:sz w:val="18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</dc:creator>
  <dc:description/>
  <cp:lastModifiedBy>Ирина А. Столбовская</cp:lastModifiedBy>
  <cp:revision>3</cp:revision>
  <cp:lastPrinted>2025-05-21T15:38:00Z</cp:lastPrinted>
  <dcterms:created xsi:type="dcterms:W3CDTF">2025-06-10T12:38:00Z</dcterms:created>
  <dcterms:modified xsi:type="dcterms:W3CDTF">2025-06-10T12:38:00Z</dcterms:modified>
  <dc:language>ru-RU</dc:language>
</cp:coreProperties>
</file>