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6C44" w:rsidRPr="00AA35BB" w:rsidRDefault="004C6C44" w:rsidP="00AA35BB">
      <w:pPr>
        <w:jc w:val="both"/>
        <w:rPr>
          <w:sz w:val="26"/>
          <w:szCs w:val="26"/>
        </w:rPr>
      </w:pPr>
    </w:p>
    <w:p w:rsidR="004C6C44" w:rsidRPr="00AA35BB" w:rsidRDefault="004C6C44" w:rsidP="00AA35BB">
      <w:pPr>
        <w:ind w:firstLine="708"/>
        <w:jc w:val="center"/>
        <w:rPr>
          <w:b/>
          <w:sz w:val="26"/>
          <w:szCs w:val="26"/>
        </w:rPr>
      </w:pPr>
      <w:r w:rsidRPr="00AA35BB">
        <w:rPr>
          <w:b/>
          <w:sz w:val="26"/>
          <w:szCs w:val="26"/>
        </w:rPr>
        <w:t xml:space="preserve">Информационное сообщение об итогах аукциона по продаже муниципального имущества  в электронной форме </w:t>
      </w:r>
    </w:p>
    <w:p w:rsidR="004C6C44" w:rsidRPr="00AA35BB" w:rsidRDefault="004C6C44" w:rsidP="004C6C44">
      <w:pPr>
        <w:ind w:firstLine="708"/>
        <w:jc w:val="both"/>
        <w:rPr>
          <w:sz w:val="26"/>
          <w:szCs w:val="26"/>
        </w:rPr>
      </w:pPr>
      <w:r w:rsidRPr="00AA35BB">
        <w:rPr>
          <w:sz w:val="26"/>
          <w:szCs w:val="26"/>
        </w:rPr>
        <w:t>Комитет по земельным и имущественным отношениям администрации муниципального образования Узловский район сообщает, что аукцион по продаже муниципального имущества муниципального образования Узловский район в электронной форме,   назначенный на 25 декабря 2024 года на 10 часов 00 мин.  не состоялся в связи с отсутствием допущенных участников:</w:t>
      </w:r>
    </w:p>
    <w:p w:rsidR="004C6C44" w:rsidRPr="00AA35BB" w:rsidRDefault="004C6C44" w:rsidP="004C6C44">
      <w:pPr>
        <w:suppressAutoHyphens w:val="0"/>
        <w:ind w:firstLine="555"/>
        <w:jc w:val="both"/>
        <w:rPr>
          <w:sz w:val="26"/>
          <w:szCs w:val="26"/>
          <w:lang w:eastAsia="ru-RU"/>
        </w:rPr>
      </w:pPr>
      <w:r w:rsidRPr="00AA35BB">
        <w:rPr>
          <w:sz w:val="26"/>
          <w:szCs w:val="26"/>
        </w:rPr>
        <w:t>Лот №1 (</w:t>
      </w:r>
      <w:r w:rsidRPr="00AA35BB">
        <w:rPr>
          <w:rFonts w:ascii="PT Astra Serif" w:hAnsi="PT Astra Serif"/>
          <w:sz w:val="26"/>
          <w:szCs w:val="26"/>
        </w:rPr>
        <w:t>код лота: №</w:t>
      </w:r>
      <w:r w:rsidRPr="00AA35BB">
        <w:rPr>
          <w:sz w:val="26"/>
          <w:szCs w:val="26"/>
        </w:rPr>
        <w:t>168561A-4001-7</w:t>
      </w:r>
      <w:r w:rsidRPr="00AA35BB">
        <w:rPr>
          <w:i/>
          <w:sz w:val="26"/>
          <w:szCs w:val="26"/>
        </w:rPr>
        <w:t>9</w:t>
      </w:r>
      <w:r w:rsidRPr="00AA35BB">
        <w:rPr>
          <w:rFonts w:ascii="PT Astra Serif" w:hAnsi="PT Astra Serif"/>
          <w:sz w:val="26"/>
          <w:szCs w:val="26"/>
        </w:rPr>
        <w:t>-1</w:t>
      </w:r>
      <w:r w:rsidRPr="00AA35BB">
        <w:rPr>
          <w:sz w:val="26"/>
          <w:szCs w:val="26"/>
        </w:rPr>
        <w:t xml:space="preserve">): </w:t>
      </w:r>
      <w:r w:rsidRPr="00AA35BB">
        <w:rPr>
          <w:sz w:val="26"/>
          <w:szCs w:val="26"/>
          <w:lang w:eastAsia="ru-RU"/>
        </w:rPr>
        <w:t xml:space="preserve">Нежилое помещение, назначение: Нежилое, этаж №1, кадастровый номер 71:31:010701:2351, Тульская область, Узловский район, п. </w:t>
      </w:r>
      <w:proofErr w:type="spellStart"/>
      <w:r w:rsidRPr="00AA35BB">
        <w:rPr>
          <w:sz w:val="26"/>
          <w:szCs w:val="26"/>
          <w:lang w:eastAsia="ru-RU"/>
        </w:rPr>
        <w:t>Брусянский</w:t>
      </w:r>
      <w:proofErr w:type="spellEnd"/>
      <w:r w:rsidRPr="00AA35BB">
        <w:rPr>
          <w:sz w:val="26"/>
          <w:szCs w:val="26"/>
          <w:lang w:eastAsia="ru-RU"/>
        </w:rPr>
        <w:t xml:space="preserve">, ул. Мира, д. 6, пом. </w:t>
      </w:r>
      <w:r w:rsidRPr="00AA35BB">
        <w:rPr>
          <w:sz w:val="26"/>
          <w:szCs w:val="26"/>
          <w:lang w:val="en-US" w:eastAsia="ru-RU"/>
        </w:rPr>
        <w:t>II</w:t>
      </w:r>
      <w:r w:rsidRPr="00AA35BB">
        <w:rPr>
          <w:sz w:val="26"/>
          <w:szCs w:val="26"/>
          <w:lang w:eastAsia="ru-RU"/>
        </w:rPr>
        <w:t>, площадь 61,8 кв. м.</w:t>
      </w:r>
    </w:p>
    <w:p w:rsidR="004C6C44" w:rsidRPr="00AA35BB" w:rsidRDefault="004C6C44" w:rsidP="004C6C44">
      <w:pPr>
        <w:pStyle w:val="ab"/>
        <w:ind w:firstLine="709"/>
        <w:contextualSpacing/>
        <w:rPr>
          <w:rFonts w:ascii="PT Astra Serif" w:hAnsi="PT Astra Serif"/>
          <w:i w:val="0"/>
          <w:sz w:val="26"/>
          <w:szCs w:val="26"/>
        </w:rPr>
      </w:pPr>
      <w:r w:rsidRPr="00AA35BB">
        <w:rPr>
          <w:i w:val="0"/>
          <w:sz w:val="26"/>
          <w:szCs w:val="26"/>
        </w:rPr>
        <w:t>Лот №2 (</w:t>
      </w:r>
      <w:r w:rsidRPr="00AA35BB">
        <w:rPr>
          <w:rFonts w:ascii="PT Astra Serif" w:hAnsi="PT Astra Serif"/>
          <w:i w:val="0"/>
          <w:sz w:val="26"/>
          <w:szCs w:val="26"/>
        </w:rPr>
        <w:t>код лота: №</w:t>
      </w:r>
      <w:r w:rsidRPr="00AA35BB">
        <w:rPr>
          <w:i w:val="0"/>
          <w:sz w:val="26"/>
          <w:szCs w:val="26"/>
        </w:rPr>
        <w:t>168561A-4001-76</w:t>
      </w:r>
      <w:r w:rsidRPr="00AA35BB">
        <w:rPr>
          <w:rFonts w:ascii="PT Astra Serif" w:hAnsi="PT Astra Serif"/>
          <w:i w:val="0"/>
          <w:sz w:val="26"/>
          <w:szCs w:val="26"/>
        </w:rPr>
        <w:t>-1</w:t>
      </w:r>
      <w:r w:rsidRPr="00AA35BB">
        <w:rPr>
          <w:i w:val="0"/>
          <w:sz w:val="26"/>
          <w:szCs w:val="26"/>
        </w:rPr>
        <w:t>): Нежилое здание, назначение: Нежилое, количество этажей, в том числе подземных: 1, в том числе подземных 0, кадастровый номер 71:20:011504:224, площадью 92,2 кв. м., нежилое здание, назначение: Нежилое, количество этажей, в том числе подземных этажей: 1, в том числе подземных 0, кадастровый номер 71:20:011504:249 площадью 26,8 кв.м., с земельным участком, категория земель: земли населенных пунктов, вид разрешенного использования: общественное использование объектов капитального строительства, с кадастровым номером 71:20:030721:7 площадью, 599 кв.м., адрес: Тульская область, р-н Узловский, с. Высоцкое, д. 66</w:t>
      </w:r>
    </w:p>
    <w:p w:rsidR="00A9483E" w:rsidRDefault="00A9483E" w:rsidP="00A9483E">
      <w:pPr>
        <w:jc w:val="center"/>
        <w:rPr>
          <w:b/>
          <w:bCs/>
        </w:rPr>
      </w:pPr>
    </w:p>
    <w:p w:rsidR="00FD70CF" w:rsidRDefault="00FD70CF" w:rsidP="00A9483E">
      <w:pPr>
        <w:jc w:val="center"/>
        <w:rPr>
          <w:b/>
          <w:bCs/>
        </w:rPr>
      </w:pPr>
    </w:p>
    <w:p w:rsidR="00FD70CF" w:rsidRDefault="00FD70CF" w:rsidP="00A9483E">
      <w:pPr>
        <w:jc w:val="center"/>
        <w:rPr>
          <w:b/>
          <w:bCs/>
        </w:rPr>
      </w:pPr>
    </w:p>
    <w:p w:rsidR="00FD70CF" w:rsidRDefault="00FD70CF" w:rsidP="00A9483E">
      <w:pPr>
        <w:jc w:val="center"/>
        <w:rPr>
          <w:b/>
          <w:bCs/>
        </w:rPr>
      </w:pPr>
    </w:p>
    <w:p w:rsidR="00FD70CF" w:rsidRDefault="00FD70CF" w:rsidP="00A9483E">
      <w:pPr>
        <w:jc w:val="center"/>
        <w:rPr>
          <w:b/>
          <w:bCs/>
        </w:rPr>
      </w:pPr>
    </w:p>
    <w:p w:rsidR="00FD70CF" w:rsidRDefault="00FD70CF" w:rsidP="00A9483E">
      <w:pPr>
        <w:jc w:val="center"/>
        <w:rPr>
          <w:b/>
          <w:bCs/>
        </w:rPr>
      </w:pPr>
    </w:p>
    <w:p w:rsidR="00FD70CF" w:rsidRDefault="00FD70CF" w:rsidP="00A9483E">
      <w:pPr>
        <w:jc w:val="center"/>
        <w:rPr>
          <w:b/>
          <w:bCs/>
        </w:rPr>
      </w:pPr>
    </w:p>
    <w:p w:rsidR="00FD70CF" w:rsidRDefault="00FD70CF" w:rsidP="00A9483E">
      <w:pPr>
        <w:jc w:val="center"/>
        <w:rPr>
          <w:b/>
          <w:bCs/>
        </w:rPr>
      </w:pPr>
    </w:p>
    <w:p w:rsidR="00FD70CF" w:rsidRDefault="00FD70CF" w:rsidP="00A9483E">
      <w:pPr>
        <w:jc w:val="center"/>
        <w:rPr>
          <w:b/>
          <w:bCs/>
        </w:rPr>
      </w:pPr>
    </w:p>
    <w:p w:rsidR="005B7120" w:rsidRDefault="005B7120" w:rsidP="00A9483E">
      <w:pPr>
        <w:jc w:val="center"/>
        <w:rPr>
          <w:b/>
          <w:bCs/>
        </w:rPr>
      </w:pPr>
    </w:p>
    <w:p w:rsidR="005B7120" w:rsidRDefault="005B7120" w:rsidP="00A9483E">
      <w:pPr>
        <w:jc w:val="center"/>
        <w:rPr>
          <w:b/>
          <w:bCs/>
        </w:rPr>
      </w:pPr>
    </w:p>
    <w:p w:rsidR="005B7120" w:rsidRDefault="005B7120" w:rsidP="00A9483E">
      <w:pPr>
        <w:jc w:val="center"/>
        <w:rPr>
          <w:b/>
          <w:bCs/>
        </w:rPr>
      </w:pPr>
    </w:p>
    <w:p w:rsidR="005B7120" w:rsidRDefault="005B7120" w:rsidP="00A9483E">
      <w:pPr>
        <w:jc w:val="center"/>
        <w:rPr>
          <w:b/>
          <w:bCs/>
        </w:rPr>
      </w:pPr>
    </w:p>
    <w:p w:rsidR="005B7120" w:rsidRDefault="005B7120" w:rsidP="00A9483E">
      <w:pPr>
        <w:jc w:val="center"/>
        <w:rPr>
          <w:b/>
          <w:bCs/>
        </w:rPr>
      </w:pPr>
    </w:p>
    <w:p w:rsidR="005B7120" w:rsidRDefault="005B7120" w:rsidP="00A9483E">
      <w:pPr>
        <w:jc w:val="center"/>
        <w:rPr>
          <w:b/>
          <w:bCs/>
        </w:rPr>
      </w:pPr>
    </w:p>
    <w:p w:rsidR="005B7120" w:rsidRDefault="005B7120" w:rsidP="00A9483E">
      <w:pPr>
        <w:jc w:val="center"/>
        <w:rPr>
          <w:b/>
          <w:bCs/>
        </w:rPr>
      </w:pPr>
    </w:p>
    <w:p w:rsidR="005B7120" w:rsidRDefault="005B7120" w:rsidP="00A9483E">
      <w:pPr>
        <w:jc w:val="center"/>
        <w:rPr>
          <w:b/>
          <w:bCs/>
        </w:rPr>
      </w:pPr>
    </w:p>
    <w:p w:rsidR="005B7120" w:rsidRDefault="005B7120" w:rsidP="00A9483E">
      <w:pPr>
        <w:jc w:val="center"/>
        <w:rPr>
          <w:b/>
          <w:bCs/>
        </w:rPr>
      </w:pPr>
    </w:p>
    <w:p w:rsidR="005B7120" w:rsidRDefault="005B7120" w:rsidP="00A9483E">
      <w:pPr>
        <w:jc w:val="center"/>
        <w:rPr>
          <w:b/>
          <w:bCs/>
        </w:rPr>
      </w:pPr>
    </w:p>
    <w:p w:rsidR="005B7120" w:rsidRDefault="005B7120" w:rsidP="00A9483E">
      <w:pPr>
        <w:jc w:val="center"/>
        <w:rPr>
          <w:b/>
          <w:bCs/>
        </w:rPr>
      </w:pPr>
    </w:p>
    <w:p w:rsidR="005B7120" w:rsidRDefault="005B7120" w:rsidP="00A9483E">
      <w:pPr>
        <w:jc w:val="center"/>
        <w:rPr>
          <w:b/>
          <w:bCs/>
        </w:rPr>
      </w:pPr>
    </w:p>
    <w:p w:rsidR="005B7120" w:rsidRDefault="005B7120" w:rsidP="00A9483E">
      <w:pPr>
        <w:jc w:val="center"/>
        <w:rPr>
          <w:b/>
          <w:bCs/>
        </w:rPr>
      </w:pPr>
    </w:p>
    <w:p w:rsidR="005B7120" w:rsidRDefault="005B7120" w:rsidP="00A9483E">
      <w:pPr>
        <w:jc w:val="center"/>
        <w:rPr>
          <w:b/>
          <w:bCs/>
        </w:rPr>
      </w:pPr>
    </w:p>
    <w:p w:rsidR="005B7120" w:rsidRDefault="005B7120" w:rsidP="00A9483E">
      <w:pPr>
        <w:jc w:val="center"/>
        <w:rPr>
          <w:b/>
          <w:bCs/>
        </w:rPr>
      </w:pPr>
    </w:p>
    <w:p w:rsidR="005B7120" w:rsidRDefault="005B7120" w:rsidP="00A9483E">
      <w:pPr>
        <w:jc w:val="center"/>
        <w:rPr>
          <w:b/>
          <w:bCs/>
        </w:rPr>
      </w:pPr>
    </w:p>
    <w:p w:rsidR="005B7120" w:rsidRDefault="005B7120" w:rsidP="00A9483E">
      <w:pPr>
        <w:jc w:val="center"/>
        <w:rPr>
          <w:b/>
          <w:bCs/>
        </w:rPr>
      </w:pPr>
    </w:p>
    <w:p w:rsidR="005B7120" w:rsidRDefault="005B7120" w:rsidP="00A9483E">
      <w:pPr>
        <w:jc w:val="center"/>
        <w:rPr>
          <w:b/>
          <w:bCs/>
        </w:rPr>
      </w:pPr>
    </w:p>
    <w:p w:rsidR="005B7120" w:rsidRDefault="005B7120" w:rsidP="00A9483E">
      <w:pPr>
        <w:jc w:val="center"/>
        <w:rPr>
          <w:b/>
          <w:bCs/>
        </w:rPr>
      </w:pPr>
    </w:p>
    <w:p w:rsidR="005B7120" w:rsidRDefault="005B7120" w:rsidP="00A9483E">
      <w:pPr>
        <w:jc w:val="center"/>
        <w:rPr>
          <w:b/>
          <w:bCs/>
        </w:rPr>
      </w:pPr>
      <w:bookmarkStart w:id="0" w:name="_GoBack"/>
      <w:bookmarkEnd w:id="0"/>
    </w:p>
    <w:p w:rsidR="00FD70CF" w:rsidRDefault="00FD70CF" w:rsidP="00A9483E">
      <w:pPr>
        <w:jc w:val="center"/>
        <w:rPr>
          <w:b/>
          <w:bCs/>
        </w:rPr>
      </w:pPr>
    </w:p>
    <w:p w:rsidR="00FD70CF" w:rsidRDefault="00FD70CF" w:rsidP="00A9483E">
      <w:pPr>
        <w:jc w:val="center"/>
        <w:rPr>
          <w:b/>
          <w:bCs/>
        </w:rPr>
      </w:pPr>
    </w:p>
    <w:p w:rsidR="00FD70CF" w:rsidRDefault="00FD70CF" w:rsidP="00A9483E">
      <w:pPr>
        <w:jc w:val="center"/>
        <w:rPr>
          <w:b/>
          <w:bCs/>
        </w:rPr>
      </w:pPr>
    </w:p>
    <w:p w:rsidR="00FD70CF" w:rsidRPr="00FA6DA5" w:rsidRDefault="00FD70CF" w:rsidP="00A9483E">
      <w:pPr>
        <w:jc w:val="center"/>
        <w:rPr>
          <w:b/>
          <w:bCs/>
        </w:rPr>
      </w:pPr>
    </w:p>
    <w:p w:rsidR="00A9483E" w:rsidRPr="00AA35BB" w:rsidRDefault="00A9483E" w:rsidP="00A9483E">
      <w:pPr>
        <w:jc w:val="center"/>
        <w:rPr>
          <w:b/>
          <w:bCs/>
          <w:sz w:val="26"/>
          <w:szCs w:val="26"/>
        </w:rPr>
      </w:pPr>
      <w:r w:rsidRPr="00AA35BB">
        <w:rPr>
          <w:b/>
          <w:bCs/>
          <w:sz w:val="26"/>
          <w:szCs w:val="26"/>
        </w:rPr>
        <w:lastRenderedPageBreak/>
        <w:t xml:space="preserve">П Р О Т О К О Л </w:t>
      </w:r>
    </w:p>
    <w:p w:rsidR="00A9483E" w:rsidRPr="00AA35BB" w:rsidRDefault="00A9483E" w:rsidP="00A9483E">
      <w:pPr>
        <w:jc w:val="center"/>
        <w:rPr>
          <w:b/>
          <w:sz w:val="26"/>
          <w:szCs w:val="26"/>
        </w:rPr>
      </w:pPr>
      <w:r w:rsidRPr="00AA35BB">
        <w:rPr>
          <w:b/>
          <w:bCs/>
          <w:sz w:val="26"/>
          <w:szCs w:val="26"/>
        </w:rPr>
        <w:t xml:space="preserve">об итогах </w:t>
      </w:r>
      <w:r w:rsidRPr="00AA35BB">
        <w:rPr>
          <w:b/>
          <w:sz w:val="26"/>
          <w:szCs w:val="26"/>
        </w:rPr>
        <w:t xml:space="preserve">аукциона по продаже муниципального имущества в </w:t>
      </w:r>
    </w:p>
    <w:p w:rsidR="000F4711" w:rsidRPr="00AA35BB" w:rsidRDefault="00A9483E" w:rsidP="00A9483E">
      <w:pPr>
        <w:jc w:val="center"/>
        <w:rPr>
          <w:rFonts w:ascii="PT Astra Serif" w:hAnsi="PT Astra Serif"/>
          <w:sz w:val="26"/>
          <w:szCs w:val="26"/>
        </w:rPr>
      </w:pPr>
      <w:r w:rsidRPr="00AA35BB">
        <w:rPr>
          <w:b/>
          <w:sz w:val="26"/>
          <w:szCs w:val="26"/>
        </w:rPr>
        <w:t xml:space="preserve">электронной форме  </w:t>
      </w:r>
      <w:r w:rsidR="0032779D" w:rsidRPr="00AA35BB">
        <w:rPr>
          <w:rFonts w:ascii="PT Astra Serif" w:hAnsi="PT Astra Serif"/>
          <w:b/>
          <w:sz w:val="26"/>
          <w:szCs w:val="26"/>
        </w:rPr>
        <w:t xml:space="preserve">код Лота </w:t>
      </w:r>
      <w:r w:rsidR="0030003D" w:rsidRPr="00AA35BB">
        <w:rPr>
          <w:rFonts w:ascii="PT Astra Serif" w:hAnsi="PT Astra Serif"/>
          <w:b/>
          <w:sz w:val="26"/>
          <w:szCs w:val="26"/>
        </w:rPr>
        <w:t>168561A-4001-79</w:t>
      </w:r>
    </w:p>
    <w:p w:rsidR="000F4711" w:rsidRPr="00AA35BB" w:rsidRDefault="00AD5C93" w:rsidP="00650C6C">
      <w:pPr>
        <w:jc w:val="center"/>
        <w:rPr>
          <w:rFonts w:ascii="PT Astra Serif" w:hAnsi="PT Astra Serif"/>
          <w:sz w:val="26"/>
          <w:szCs w:val="26"/>
        </w:rPr>
      </w:pPr>
      <w:r w:rsidRPr="00AA35BB">
        <w:rPr>
          <w:rFonts w:ascii="PT Astra Serif" w:hAnsi="PT Astra Serif"/>
          <w:b/>
          <w:sz w:val="26"/>
          <w:szCs w:val="26"/>
        </w:rPr>
        <w:t xml:space="preserve">от </w:t>
      </w:r>
      <w:r w:rsidR="0030003D" w:rsidRPr="00AA35BB">
        <w:rPr>
          <w:rFonts w:ascii="PT Astra Serif" w:hAnsi="PT Astra Serif"/>
          <w:b/>
          <w:sz w:val="26"/>
          <w:szCs w:val="26"/>
        </w:rPr>
        <w:t>25</w:t>
      </w:r>
      <w:r w:rsidR="00961275" w:rsidRPr="00AA35BB">
        <w:rPr>
          <w:rFonts w:ascii="PT Astra Serif" w:hAnsi="PT Astra Serif"/>
          <w:b/>
          <w:sz w:val="26"/>
          <w:szCs w:val="26"/>
        </w:rPr>
        <w:t xml:space="preserve"> </w:t>
      </w:r>
      <w:r w:rsidR="0030003D" w:rsidRPr="00AA35BB">
        <w:rPr>
          <w:rFonts w:ascii="PT Astra Serif" w:hAnsi="PT Astra Serif"/>
          <w:b/>
          <w:sz w:val="26"/>
          <w:szCs w:val="26"/>
        </w:rPr>
        <w:t>дека</w:t>
      </w:r>
      <w:r w:rsidR="00394A9D" w:rsidRPr="00AA35BB">
        <w:rPr>
          <w:rFonts w:ascii="PT Astra Serif" w:hAnsi="PT Astra Serif"/>
          <w:b/>
          <w:sz w:val="26"/>
          <w:szCs w:val="26"/>
        </w:rPr>
        <w:t>бря</w:t>
      </w:r>
      <w:r w:rsidR="00665E5F" w:rsidRPr="00AA35BB">
        <w:rPr>
          <w:rFonts w:ascii="PT Astra Serif" w:hAnsi="PT Astra Serif"/>
          <w:b/>
          <w:sz w:val="26"/>
          <w:szCs w:val="26"/>
        </w:rPr>
        <w:t xml:space="preserve"> 2024</w:t>
      </w:r>
      <w:r w:rsidR="0032779D" w:rsidRPr="00AA35BB">
        <w:rPr>
          <w:rFonts w:ascii="PT Astra Serif" w:hAnsi="PT Astra Serif"/>
          <w:b/>
          <w:sz w:val="26"/>
          <w:szCs w:val="26"/>
        </w:rPr>
        <w:t xml:space="preserve"> года</w:t>
      </w:r>
    </w:p>
    <w:p w:rsidR="000B6153" w:rsidRDefault="000B6153">
      <w:pPr>
        <w:ind w:firstLine="708"/>
        <w:jc w:val="both"/>
        <w:rPr>
          <w:rFonts w:ascii="PT Astra Serif" w:hAnsi="PT Astra Serif"/>
        </w:rPr>
      </w:pPr>
    </w:p>
    <w:p w:rsidR="000F4711" w:rsidRPr="000B6153" w:rsidRDefault="0032779D">
      <w:pPr>
        <w:ind w:firstLine="708"/>
        <w:jc w:val="both"/>
        <w:rPr>
          <w:rFonts w:ascii="PT Astra Serif" w:hAnsi="PT Astra Serif"/>
          <w:sz w:val="26"/>
          <w:szCs w:val="26"/>
        </w:rPr>
      </w:pPr>
      <w:r w:rsidRPr="000B6153">
        <w:rPr>
          <w:rFonts w:ascii="PT Astra Serif" w:hAnsi="PT Astra Serif"/>
          <w:sz w:val="26"/>
          <w:szCs w:val="26"/>
        </w:rPr>
        <w:t>Продавец: комитет по земельным и имущественным отношениям администрации муниципального образования Узловский район.</w:t>
      </w:r>
    </w:p>
    <w:p w:rsidR="000F4711" w:rsidRPr="000B6153" w:rsidRDefault="0032779D">
      <w:pPr>
        <w:jc w:val="both"/>
        <w:rPr>
          <w:rFonts w:ascii="PT Astra Serif" w:hAnsi="PT Astra Serif"/>
          <w:sz w:val="26"/>
          <w:szCs w:val="26"/>
        </w:rPr>
      </w:pPr>
      <w:r w:rsidRPr="000B6153">
        <w:rPr>
          <w:rFonts w:ascii="PT Astra Serif" w:hAnsi="PT Astra Serif"/>
          <w:sz w:val="26"/>
          <w:szCs w:val="26"/>
        </w:rPr>
        <w:tab/>
        <w:t>Оператор электронной площадки: Акционерное общество «Российский аукционный дом»</w:t>
      </w:r>
    </w:p>
    <w:p w:rsidR="000F4711" w:rsidRPr="000B6153" w:rsidRDefault="0032779D">
      <w:pPr>
        <w:jc w:val="both"/>
        <w:rPr>
          <w:rFonts w:ascii="PT Astra Serif" w:hAnsi="PT Astra Serif"/>
          <w:sz w:val="26"/>
          <w:szCs w:val="26"/>
        </w:rPr>
      </w:pPr>
      <w:r w:rsidRPr="000B6153">
        <w:rPr>
          <w:rFonts w:ascii="PT Astra Serif" w:hAnsi="PT Astra Serif"/>
          <w:sz w:val="26"/>
          <w:szCs w:val="26"/>
        </w:rPr>
        <w:tab/>
        <w:t xml:space="preserve">Место определения участников аукциона по продаже муниципального имущества: Тульская область, г. Узловая, пл. Ленина, д. 1, </w:t>
      </w:r>
      <w:proofErr w:type="spellStart"/>
      <w:r w:rsidRPr="000B6153">
        <w:rPr>
          <w:rFonts w:ascii="PT Astra Serif" w:hAnsi="PT Astra Serif"/>
          <w:sz w:val="26"/>
          <w:szCs w:val="26"/>
        </w:rPr>
        <w:t>каб</w:t>
      </w:r>
      <w:proofErr w:type="spellEnd"/>
      <w:r w:rsidRPr="000B6153">
        <w:rPr>
          <w:rFonts w:ascii="PT Astra Serif" w:hAnsi="PT Astra Serif"/>
          <w:sz w:val="26"/>
          <w:szCs w:val="26"/>
        </w:rPr>
        <w:t>. 23</w:t>
      </w:r>
    </w:p>
    <w:p w:rsidR="000F4711" w:rsidRPr="000B6153" w:rsidRDefault="0032779D">
      <w:pPr>
        <w:jc w:val="both"/>
        <w:rPr>
          <w:rFonts w:ascii="PT Astra Serif" w:hAnsi="PT Astra Serif"/>
          <w:sz w:val="26"/>
          <w:szCs w:val="26"/>
        </w:rPr>
      </w:pPr>
      <w:r w:rsidRPr="000B6153">
        <w:rPr>
          <w:rFonts w:ascii="PT Astra Serif" w:hAnsi="PT Astra Serif"/>
          <w:sz w:val="26"/>
          <w:szCs w:val="26"/>
        </w:rPr>
        <w:tab/>
        <w:t>Дата определения участников аукциона по прод</w:t>
      </w:r>
      <w:r w:rsidR="00390D59" w:rsidRPr="000B6153">
        <w:rPr>
          <w:rFonts w:ascii="PT Astra Serif" w:hAnsi="PT Astra Serif"/>
          <w:sz w:val="26"/>
          <w:szCs w:val="26"/>
        </w:rPr>
        <w:t xml:space="preserve">аже муниципального имущества: </w:t>
      </w:r>
      <w:r w:rsidR="0030003D" w:rsidRPr="000B6153">
        <w:rPr>
          <w:rFonts w:ascii="PT Astra Serif" w:hAnsi="PT Astra Serif"/>
          <w:sz w:val="26"/>
          <w:szCs w:val="26"/>
        </w:rPr>
        <w:t>20</w:t>
      </w:r>
      <w:r w:rsidR="00961275" w:rsidRPr="000B6153">
        <w:rPr>
          <w:rFonts w:ascii="PT Astra Serif" w:hAnsi="PT Astra Serif"/>
          <w:sz w:val="26"/>
          <w:szCs w:val="26"/>
        </w:rPr>
        <w:t xml:space="preserve"> </w:t>
      </w:r>
      <w:r w:rsidR="0030003D" w:rsidRPr="000B6153">
        <w:rPr>
          <w:rFonts w:ascii="PT Astra Serif" w:hAnsi="PT Astra Serif"/>
          <w:sz w:val="26"/>
          <w:szCs w:val="26"/>
        </w:rPr>
        <w:t>дека</w:t>
      </w:r>
      <w:r w:rsidR="00394A9D" w:rsidRPr="000B6153">
        <w:rPr>
          <w:rFonts w:ascii="PT Astra Serif" w:hAnsi="PT Astra Serif"/>
          <w:sz w:val="26"/>
          <w:szCs w:val="26"/>
        </w:rPr>
        <w:t>бря</w:t>
      </w:r>
      <w:r w:rsidR="00665E5F" w:rsidRPr="000B6153">
        <w:rPr>
          <w:rFonts w:ascii="PT Astra Serif" w:hAnsi="PT Astra Serif"/>
          <w:sz w:val="26"/>
          <w:szCs w:val="26"/>
        </w:rPr>
        <w:t xml:space="preserve"> 2024</w:t>
      </w:r>
      <w:r w:rsidR="00394A9D" w:rsidRPr="000B6153">
        <w:rPr>
          <w:rFonts w:ascii="PT Astra Serif" w:hAnsi="PT Astra Serif"/>
          <w:sz w:val="26"/>
          <w:szCs w:val="26"/>
        </w:rPr>
        <w:t xml:space="preserve"> года 10</w:t>
      </w:r>
      <w:r w:rsidRPr="000B6153">
        <w:rPr>
          <w:rFonts w:ascii="PT Astra Serif" w:hAnsi="PT Astra Serif"/>
          <w:sz w:val="26"/>
          <w:szCs w:val="26"/>
        </w:rPr>
        <w:t xml:space="preserve"> часов 00 минут</w:t>
      </w:r>
    </w:p>
    <w:p w:rsidR="000F4711" w:rsidRPr="000B6153" w:rsidRDefault="0032779D">
      <w:pPr>
        <w:jc w:val="both"/>
        <w:rPr>
          <w:rFonts w:ascii="PT Astra Serif" w:hAnsi="PT Astra Serif"/>
          <w:sz w:val="26"/>
          <w:szCs w:val="26"/>
        </w:rPr>
      </w:pPr>
      <w:r w:rsidRPr="000B6153">
        <w:rPr>
          <w:rFonts w:ascii="PT Astra Serif" w:hAnsi="PT Astra Serif"/>
          <w:sz w:val="26"/>
          <w:szCs w:val="26"/>
        </w:rPr>
        <w:tab/>
        <w:t>Место проведения аукциона по продаже муниципального имущества: Электронная площадка АО «Российский аукционный дом» Lot-online.ru.</w:t>
      </w:r>
    </w:p>
    <w:p w:rsidR="000F4711" w:rsidRPr="000B6153" w:rsidRDefault="0032779D" w:rsidP="00650C6C">
      <w:pPr>
        <w:jc w:val="both"/>
        <w:rPr>
          <w:rFonts w:ascii="PT Astra Serif" w:hAnsi="PT Astra Serif"/>
          <w:sz w:val="26"/>
          <w:szCs w:val="26"/>
        </w:rPr>
      </w:pPr>
      <w:r w:rsidRPr="000B6153">
        <w:rPr>
          <w:rFonts w:ascii="PT Astra Serif" w:hAnsi="PT Astra Serif"/>
          <w:sz w:val="26"/>
          <w:szCs w:val="26"/>
        </w:rPr>
        <w:tab/>
        <w:t>Дата и время начала проведения аукциона по прод</w:t>
      </w:r>
      <w:r w:rsidR="00031F59" w:rsidRPr="000B6153">
        <w:rPr>
          <w:rFonts w:ascii="PT Astra Serif" w:hAnsi="PT Astra Serif"/>
          <w:sz w:val="26"/>
          <w:szCs w:val="26"/>
        </w:rPr>
        <w:t xml:space="preserve">аже муниципального имущества: </w:t>
      </w:r>
      <w:r w:rsidR="0030003D" w:rsidRPr="000B6153">
        <w:rPr>
          <w:rFonts w:ascii="PT Astra Serif" w:hAnsi="PT Astra Serif"/>
          <w:sz w:val="26"/>
          <w:szCs w:val="26"/>
        </w:rPr>
        <w:t>25</w:t>
      </w:r>
      <w:r w:rsidR="00961275" w:rsidRPr="000B6153">
        <w:rPr>
          <w:rFonts w:ascii="PT Astra Serif" w:hAnsi="PT Astra Serif"/>
          <w:sz w:val="26"/>
          <w:szCs w:val="26"/>
        </w:rPr>
        <w:t xml:space="preserve"> </w:t>
      </w:r>
      <w:r w:rsidR="0030003D" w:rsidRPr="000B6153">
        <w:rPr>
          <w:rFonts w:ascii="PT Astra Serif" w:hAnsi="PT Astra Serif"/>
          <w:sz w:val="26"/>
          <w:szCs w:val="26"/>
        </w:rPr>
        <w:t>дека</w:t>
      </w:r>
      <w:r w:rsidR="00394A9D" w:rsidRPr="000B6153">
        <w:rPr>
          <w:rFonts w:ascii="PT Astra Serif" w:hAnsi="PT Astra Serif"/>
          <w:sz w:val="26"/>
          <w:szCs w:val="26"/>
        </w:rPr>
        <w:t>бря</w:t>
      </w:r>
      <w:r w:rsidR="00665E5F" w:rsidRPr="000B6153">
        <w:rPr>
          <w:rFonts w:ascii="PT Astra Serif" w:hAnsi="PT Astra Serif"/>
          <w:sz w:val="26"/>
          <w:szCs w:val="26"/>
        </w:rPr>
        <w:t xml:space="preserve"> 2024</w:t>
      </w:r>
      <w:r w:rsidR="00394A9D" w:rsidRPr="000B6153">
        <w:rPr>
          <w:rFonts w:ascii="PT Astra Serif" w:hAnsi="PT Astra Serif"/>
          <w:sz w:val="26"/>
          <w:szCs w:val="26"/>
        </w:rPr>
        <w:t xml:space="preserve"> года, 10 часов 0</w:t>
      </w:r>
      <w:r w:rsidRPr="000B6153">
        <w:rPr>
          <w:rFonts w:ascii="PT Astra Serif" w:hAnsi="PT Astra Serif"/>
          <w:sz w:val="26"/>
          <w:szCs w:val="26"/>
        </w:rPr>
        <w:t>0 минут по московскому времени.</w:t>
      </w:r>
      <w:r w:rsidRPr="000B6153">
        <w:rPr>
          <w:rFonts w:ascii="PT Astra Serif" w:hAnsi="PT Astra Serif"/>
          <w:sz w:val="26"/>
          <w:szCs w:val="26"/>
        </w:rPr>
        <w:tab/>
      </w:r>
    </w:p>
    <w:p w:rsidR="000F4711" w:rsidRPr="000B6153" w:rsidRDefault="0032779D">
      <w:pPr>
        <w:rPr>
          <w:rFonts w:ascii="PT Astra Serif" w:hAnsi="PT Astra Serif"/>
          <w:sz w:val="26"/>
          <w:szCs w:val="26"/>
        </w:rPr>
      </w:pPr>
      <w:r w:rsidRPr="000B6153">
        <w:rPr>
          <w:rFonts w:ascii="PT Astra Serif" w:hAnsi="PT Astra Serif"/>
          <w:i/>
          <w:sz w:val="26"/>
          <w:szCs w:val="26"/>
        </w:rPr>
        <w:tab/>
      </w:r>
      <w:r w:rsidRPr="000B6153">
        <w:rPr>
          <w:rFonts w:ascii="PT Astra Serif" w:hAnsi="PT Astra Serif"/>
          <w:b/>
          <w:sz w:val="26"/>
          <w:szCs w:val="26"/>
        </w:rPr>
        <w:t>Комиссия по приватизации муниципального имущества в составе:</w:t>
      </w:r>
    </w:p>
    <w:p w:rsidR="000F4711" w:rsidRPr="000B6153" w:rsidRDefault="0032779D">
      <w:pPr>
        <w:ind w:firstLine="708"/>
        <w:jc w:val="both"/>
        <w:rPr>
          <w:rFonts w:ascii="PT Astra Serif" w:hAnsi="PT Astra Serif"/>
          <w:sz w:val="26"/>
          <w:szCs w:val="26"/>
        </w:rPr>
      </w:pPr>
      <w:r w:rsidRPr="000B6153">
        <w:rPr>
          <w:rFonts w:ascii="PT Astra Serif" w:hAnsi="PT Astra Serif"/>
          <w:sz w:val="26"/>
          <w:szCs w:val="26"/>
        </w:rPr>
        <w:t>Терехов Николай Николаевич- глава администрации муниципального образования Узловский район, председатель комиссии;</w:t>
      </w:r>
    </w:p>
    <w:p w:rsidR="000F4711" w:rsidRPr="000B6153" w:rsidRDefault="0032779D">
      <w:pPr>
        <w:ind w:firstLine="708"/>
        <w:jc w:val="both"/>
        <w:rPr>
          <w:rFonts w:ascii="PT Astra Serif" w:hAnsi="PT Astra Serif"/>
          <w:sz w:val="26"/>
          <w:szCs w:val="26"/>
        </w:rPr>
      </w:pPr>
      <w:proofErr w:type="spellStart"/>
      <w:r w:rsidRPr="000B6153">
        <w:rPr>
          <w:rFonts w:ascii="PT Astra Serif" w:hAnsi="PT Astra Serif"/>
          <w:sz w:val="26"/>
          <w:szCs w:val="26"/>
        </w:rPr>
        <w:t>Мифтахова</w:t>
      </w:r>
      <w:proofErr w:type="spellEnd"/>
      <w:r w:rsidRPr="000B6153">
        <w:rPr>
          <w:rFonts w:ascii="PT Astra Serif" w:hAnsi="PT Astra Serif"/>
          <w:sz w:val="26"/>
          <w:szCs w:val="26"/>
        </w:rPr>
        <w:t xml:space="preserve"> </w:t>
      </w:r>
      <w:proofErr w:type="spellStart"/>
      <w:r w:rsidRPr="000B6153">
        <w:rPr>
          <w:rFonts w:ascii="PT Astra Serif" w:hAnsi="PT Astra Serif"/>
          <w:sz w:val="26"/>
          <w:szCs w:val="26"/>
        </w:rPr>
        <w:t>Анися</w:t>
      </w:r>
      <w:proofErr w:type="spellEnd"/>
      <w:r w:rsidR="00AE3976" w:rsidRPr="000B6153">
        <w:rPr>
          <w:rFonts w:ascii="PT Astra Serif" w:hAnsi="PT Astra Serif"/>
          <w:sz w:val="26"/>
          <w:szCs w:val="26"/>
        </w:rPr>
        <w:t xml:space="preserve"> </w:t>
      </w:r>
      <w:proofErr w:type="spellStart"/>
      <w:r w:rsidRPr="000B6153">
        <w:rPr>
          <w:rFonts w:ascii="PT Astra Serif" w:hAnsi="PT Astra Serif"/>
          <w:sz w:val="26"/>
          <w:szCs w:val="26"/>
        </w:rPr>
        <w:t>Рафигатовна</w:t>
      </w:r>
      <w:proofErr w:type="spellEnd"/>
      <w:r w:rsidRPr="000B6153">
        <w:rPr>
          <w:rFonts w:ascii="PT Astra Serif" w:hAnsi="PT Astra Serif"/>
          <w:sz w:val="26"/>
          <w:szCs w:val="26"/>
        </w:rPr>
        <w:t xml:space="preserve">- председатель комитета по земельным и имущественным отношениям администрации муниципального образования Узловский район, заместитель председателя комиссии. </w:t>
      </w:r>
    </w:p>
    <w:p w:rsidR="000F4711" w:rsidRPr="000B6153" w:rsidRDefault="0032779D">
      <w:pPr>
        <w:jc w:val="both"/>
        <w:rPr>
          <w:rFonts w:ascii="PT Astra Serif" w:hAnsi="PT Astra Serif"/>
          <w:sz w:val="26"/>
          <w:szCs w:val="26"/>
        </w:rPr>
      </w:pPr>
      <w:r w:rsidRPr="000B6153">
        <w:rPr>
          <w:rFonts w:ascii="PT Astra Serif" w:hAnsi="PT Astra Serif"/>
          <w:sz w:val="26"/>
          <w:szCs w:val="26"/>
        </w:rPr>
        <w:tab/>
      </w:r>
      <w:r w:rsidRPr="000B6153">
        <w:rPr>
          <w:rFonts w:ascii="PT Astra Serif" w:hAnsi="PT Astra Serif"/>
          <w:b/>
          <w:sz w:val="26"/>
          <w:szCs w:val="26"/>
        </w:rPr>
        <w:t>Члены комиссии:</w:t>
      </w:r>
    </w:p>
    <w:p w:rsidR="009D4B28" w:rsidRPr="000B6153" w:rsidRDefault="009D4B28" w:rsidP="009D4B28">
      <w:pPr>
        <w:jc w:val="both"/>
        <w:rPr>
          <w:rFonts w:ascii="PT Astra Serif" w:hAnsi="PT Astra Serif"/>
          <w:sz w:val="26"/>
          <w:szCs w:val="26"/>
        </w:rPr>
      </w:pPr>
      <w:r w:rsidRPr="000B6153">
        <w:rPr>
          <w:rFonts w:ascii="PT Astra Serif" w:hAnsi="PT Astra Serif"/>
          <w:sz w:val="26"/>
          <w:szCs w:val="26"/>
        </w:rPr>
        <w:tab/>
        <w:t>Карташова Марина Николаевна</w:t>
      </w:r>
      <w:r w:rsidR="00AE3976" w:rsidRPr="000B6153">
        <w:rPr>
          <w:rFonts w:ascii="PT Astra Serif" w:hAnsi="PT Astra Serif"/>
          <w:sz w:val="26"/>
          <w:szCs w:val="26"/>
        </w:rPr>
        <w:t xml:space="preserve"> -</w:t>
      </w:r>
      <w:r w:rsidRPr="000B6153">
        <w:rPr>
          <w:rFonts w:ascii="PT Astra Serif" w:hAnsi="PT Astra Serif"/>
          <w:sz w:val="26"/>
          <w:szCs w:val="26"/>
        </w:rPr>
        <w:t xml:space="preserve"> глава муниципального образования</w:t>
      </w:r>
      <w:r w:rsidR="00390D59" w:rsidRPr="000B6153">
        <w:rPr>
          <w:rFonts w:ascii="PT Astra Serif" w:hAnsi="PT Astra Serif"/>
          <w:sz w:val="26"/>
          <w:szCs w:val="26"/>
        </w:rPr>
        <w:t xml:space="preserve"> город Узловая Узловского</w:t>
      </w:r>
      <w:r w:rsidRPr="000B6153">
        <w:rPr>
          <w:rFonts w:ascii="PT Astra Serif" w:hAnsi="PT Astra Serif"/>
          <w:sz w:val="26"/>
          <w:szCs w:val="26"/>
        </w:rPr>
        <w:t xml:space="preserve"> район</w:t>
      </w:r>
      <w:r w:rsidR="00C7428C" w:rsidRPr="000B6153">
        <w:rPr>
          <w:rFonts w:ascii="PT Astra Serif" w:hAnsi="PT Astra Serif"/>
          <w:sz w:val="26"/>
          <w:szCs w:val="26"/>
        </w:rPr>
        <w:t>а</w:t>
      </w:r>
      <w:r w:rsidRPr="000B6153">
        <w:rPr>
          <w:rFonts w:ascii="PT Astra Serif" w:hAnsi="PT Astra Serif"/>
          <w:sz w:val="26"/>
          <w:szCs w:val="26"/>
        </w:rPr>
        <w:t>;</w:t>
      </w:r>
    </w:p>
    <w:p w:rsidR="009D4B28" w:rsidRPr="000B6153" w:rsidRDefault="009D4B28" w:rsidP="009D4B28">
      <w:pPr>
        <w:ind w:firstLine="708"/>
        <w:jc w:val="both"/>
        <w:rPr>
          <w:rFonts w:ascii="PT Astra Serif" w:hAnsi="PT Astra Serif"/>
          <w:sz w:val="26"/>
          <w:szCs w:val="26"/>
        </w:rPr>
      </w:pPr>
      <w:r w:rsidRPr="000B6153">
        <w:rPr>
          <w:rFonts w:ascii="PT Astra Serif" w:hAnsi="PT Astra Serif"/>
          <w:sz w:val="26"/>
          <w:szCs w:val="26"/>
        </w:rPr>
        <w:t>Гнездилова Надежда Владимировна – начальник финансового управления администрации муниципального образования Узловский район;</w:t>
      </w:r>
    </w:p>
    <w:p w:rsidR="009D4B28" w:rsidRPr="000B6153" w:rsidRDefault="009D4B28" w:rsidP="009D4B28">
      <w:pPr>
        <w:ind w:firstLine="708"/>
        <w:jc w:val="both"/>
        <w:rPr>
          <w:rFonts w:ascii="PT Astra Serif" w:hAnsi="PT Astra Serif"/>
          <w:sz w:val="26"/>
          <w:szCs w:val="26"/>
        </w:rPr>
      </w:pPr>
      <w:r w:rsidRPr="000B6153">
        <w:rPr>
          <w:rFonts w:ascii="PT Astra Serif" w:hAnsi="PT Astra Serif"/>
          <w:sz w:val="26"/>
          <w:szCs w:val="26"/>
        </w:rPr>
        <w:t>Митасова Ирина Вячеславовна- председатель комитета экономического развития и предпринимательства администрации муниципального образования Узловский район.</w:t>
      </w:r>
    </w:p>
    <w:p w:rsidR="009D4B28" w:rsidRPr="000B6153" w:rsidRDefault="00AE3976" w:rsidP="009D4B28">
      <w:pPr>
        <w:ind w:firstLine="708"/>
        <w:jc w:val="both"/>
        <w:rPr>
          <w:rFonts w:ascii="PT Astra Serif" w:hAnsi="PT Astra Serif"/>
          <w:sz w:val="26"/>
          <w:szCs w:val="26"/>
        </w:rPr>
      </w:pPr>
      <w:r w:rsidRPr="000B6153">
        <w:rPr>
          <w:rFonts w:ascii="PT Astra Serif" w:hAnsi="PT Astra Serif"/>
          <w:sz w:val="26"/>
          <w:szCs w:val="26"/>
        </w:rPr>
        <w:t>Александрова Антонина Александровна</w:t>
      </w:r>
      <w:r w:rsidR="003874ED" w:rsidRPr="000B6153">
        <w:rPr>
          <w:rFonts w:ascii="PT Astra Serif" w:hAnsi="PT Astra Serif"/>
          <w:sz w:val="26"/>
          <w:szCs w:val="26"/>
        </w:rPr>
        <w:t xml:space="preserve"> </w:t>
      </w:r>
      <w:r w:rsidR="009D4B28" w:rsidRPr="000B6153">
        <w:rPr>
          <w:rFonts w:ascii="PT Astra Serif" w:hAnsi="PT Astra Serif"/>
          <w:sz w:val="26"/>
          <w:szCs w:val="26"/>
        </w:rPr>
        <w:t>- консультант отдела по земельным отношениям комитета по земельным и имущественным отношениям администрации Узловского района.</w:t>
      </w:r>
    </w:p>
    <w:p w:rsidR="009D4B28" w:rsidRPr="000B6153" w:rsidRDefault="009D4B28" w:rsidP="009D4B28">
      <w:pPr>
        <w:jc w:val="both"/>
        <w:rPr>
          <w:rFonts w:ascii="PT Astra Serif" w:hAnsi="PT Astra Serif"/>
          <w:sz w:val="26"/>
          <w:szCs w:val="26"/>
        </w:rPr>
      </w:pPr>
      <w:r w:rsidRPr="000B6153">
        <w:rPr>
          <w:rFonts w:ascii="PT Astra Serif" w:hAnsi="PT Astra Serif"/>
          <w:sz w:val="26"/>
          <w:szCs w:val="26"/>
        </w:rPr>
        <w:tab/>
        <w:t>Котельникова Ольга Олеговна -главный инспектор комитета по земельным и имущественным отношениям администрации муниципального образования Узловский район.</w:t>
      </w:r>
    </w:p>
    <w:p w:rsidR="000F4711" w:rsidRPr="000B6153" w:rsidRDefault="009D4B28" w:rsidP="00650C6C">
      <w:pPr>
        <w:jc w:val="both"/>
        <w:rPr>
          <w:rFonts w:ascii="PT Astra Serif" w:hAnsi="PT Astra Serif"/>
          <w:sz w:val="26"/>
          <w:szCs w:val="26"/>
        </w:rPr>
      </w:pPr>
      <w:r w:rsidRPr="000B6153">
        <w:rPr>
          <w:rFonts w:ascii="PT Astra Serif" w:hAnsi="PT Astra Serif"/>
          <w:sz w:val="26"/>
          <w:szCs w:val="26"/>
        </w:rPr>
        <w:tab/>
        <w:t xml:space="preserve"> В состав комиссии по приватизации муниципального имущества входит 7 человек. Заседание проводится в присутствии 7 человек. Кворум имеется, комиссия правомочна.</w:t>
      </w:r>
    </w:p>
    <w:p w:rsidR="00A9483E" w:rsidRPr="00AA35BB" w:rsidRDefault="0032779D" w:rsidP="00AA35BB">
      <w:pPr>
        <w:ind w:firstLine="708"/>
        <w:jc w:val="both"/>
        <w:rPr>
          <w:rFonts w:ascii="PT Astra Serif" w:hAnsi="PT Astra Serif"/>
          <w:b/>
          <w:sz w:val="26"/>
          <w:szCs w:val="26"/>
        </w:rPr>
      </w:pPr>
      <w:r w:rsidRPr="000B6153">
        <w:rPr>
          <w:rFonts w:ascii="PT Astra Serif" w:hAnsi="PT Astra Serif"/>
          <w:sz w:val="26"/>
          <w:szCs w:val="26"/>
        </w:rPr>
        <w:t>Информационное сообщение о проведении аукциона по  продаже муниципального имущества муниципального образования</w:t>
      </w:r>
      <w:r w:rsidR="00390D59" w:rsidRPr="000B6153">
        <w:rPr>
          <w:rFonts w:ascii="PT Astra Serif" w:hAnsi="PT Astra Serif"/>
          <w:sz w:val="26"/>
          <w:szCs w:val="26"/>
        </w:rPr>
        <w:t xml:space="preserve"> </w:t>
      </w:r>
      <w:r w:rsidR="00875C1C" w:rsidRPr="000B6153">
        <w:rPr>
          <w:rFonts w:ascii="PT Astra Serif" w:hAnsi="PT Astra Serif"/>
          <w:sz w:val="26"/>
          <w:szCs w:val="26"/>
        </w:rPr>
        <w:t>Узловский</w:t>
      </w:r>
      <w:r w:rsidRPr="000B6153">
        <w:rPr>
          <w:rFonts w:ascii="PT Astra Serif" w:hAnsi="PT Astra Serif"/>
          <w:sz w:val="26"/>
          <w:szCs w:val="26"/>
        </w:rPr>
        <w:t xml:space="preserve"> район в электронной форме  </w:t>
      </w:r>
      <w:r w:rsidRPr="000B6153">
        <w:rPr>
          <w:rFonts w:ascii="PT Astra Serif" w:hAnsi="PT Astra Serif"/>
          <w:bCs/>
          <w:sz w:val="26"/>
          <w:szCs w:val="26"/>
        </w:rPr>
        <w:t xml:space="preserve">размещено </w:t>
      </w:r>
      <w:r w:rsidRPr="000B6153">
        <w:rPr>
          <w:rFonts w:ascii="PT Astra Serif" w:hAnsi="PT Astra Serif"/>
          <w:sz w:val="26"/>
          <w:szCs w:val="26"/>
        </w:rPr>
        <w:t xml:space="preserve">в сети Интернет: на официальном сайте Российской Федерации </w:t>
      </w:r>
      <w:hyperlink r:id="rId4">
        <w:r w:rsidRPr="000B6153">
          <w:rPr>
            <w:rFonts w:ascii="PT Astra Serif" w:hAnsi="PT Astra Serif"/>
            <w:sz w:val="26"/>
            <w:szCs w:val="26"/>
            <w:lang w:val="en-US"/>
          </w:rPr>
          <w:t>www</w:t>
        </w:r>
        <w:r w:rsidRPr="000B6153">
          <w:rPr>
            <w:rFonts w:ascii="PT Astra Serif" w:hAnsi="PT Astra Serif"/>
            <w:sz w:val="26"/>
            <w:szCs w:val="26"/>
          </w:rPr>
          <w:t>.</w:t>
        </w:r>
        <w:r w:rsidRPr="000B6153">
          <w:rPr>
            <w:rFonts w:ascii="PT Astra Serif" w:hAnsi="PT Astra Serif"/>
            <w:sz w:val="26"/>
            <w:szCs w:val="26"/>
            <w:lang w:val="en-US"/>
          </w:rPr>
          <w:t>torgi</w:t>
        </w:r>
        <w:r w:rsidRPr="000B6153">
          <w:rPr>
            <w:rFonts w:ascii="PT Astra Serif" w:hAnsi="PT Astra Serif"/>
            <w:sz w:val="26"/>
            <w:szCs w:val="26"/>
          </w:rPr>
          <w:t>.</w:t>
        </w:r>
        <w:r w:rsidRPr="000B6153">
          <w:rPr>
            <w:rFonts w:ascii="PT Astra Serif" w:hAnsi="PT Astra Serif"/>
            <w:sz w:val="26"/>
            <w:szCs w:val="26"/>
            <w:lang w:val="en-US"/>
          </w:rPr>
          <w:t>gov</w:t>
        </w:r>
        <w:r w:rsidRPr="000B6153">
          <w:rPr>
            <w:rFonts w:ascii="PT Astra Serif" w:hAnsi="PT Astra Serif"/>
            <w:sz w:val="26"/>
            <w:szCs w:val="26"/>
          </w:rPr>
          <w:t>.</w:t>
        </w:r>
        <w:r w:rsidRPr="000B6153">
          <w:rPr>
            <w:rFonts w:ascii="PT Astra Serif" w:hAnsi="PT Astra Serif"/>
            <w:sz w:val="26"/>
            <w:szCs w:val="26"/>
            <w:lang w:val="en-US"/>
          </w:rPr>
          <w:t>ru</w:t>
        </w:r>
        <w:r w:rsidRPr="000B6153">
          <w:rPr>
            <w:rFonts w:ascii="PT Astra Serif" w:hAnsi="PT Astra Serif"/>
            <w:sz w:val="26"/>
            <w:szCs w:val="26"/>
          </w:rPr>
          <w:t>/</w:t>
        </w:r>
        <w:r w:rsidRPr="000B6153">
          <w:rPr>
            <w:rFonts w:ascii="PT Astra Serif" w:hAnsi="PT Astra Serif"/>
            <w:sz w:val="26"/>
            <w:szCs w:val="26"/>
            <w:lang w:val="en-US"/>
          </w:rPr>
          <w:t>new</w:t>
        </w:r>
        <w:r w:rsidRPr="000B6153">
          <w:rPr>
            <w:rFonts w:ascii="PT Astra Serif" w:hAnsi="PT Astra Serif"/>
            <w:sz w:val="26"/>
            <w:szCs w:val="26"/>
          </w:rPr>
          <w:t>/</w:t>
        </w:r>
        <w:r w:rsidRPr="000B6153">
          <w:rPr>
            <w:rFonts w:ascii="PT Astra Serif" w:hAnsi="PT Astra Serif"/>
            <w:sz w:val="26"/>
            <w:szCs w:val="26"/>
            <w:lang w:val="en-US"/>
          </w:rPr>
          <w:t>private</w:t>
        </w:r>
        <w:r w:rsidRPr="000B6153">
          <w:rPr>
            <w:rFonts w:ascii="PT Astra Serif" w:hAnsi="PT Astra Serif"/>
            <w:sz w:val="26"/>
            <w:szCs w:val="26"/>
          </w:rPr>
          <w:t>/</w:t>
        </w:r>
        <w:r w:rsidRPr="000B6153">
          <w:rPr>
            <w:rFonts w:ascii="PT Astra Serif" w:hAnsi="PT Astra Serif"/>
            <w:sz w:val="26"/>
            <w:szCs w:val="26"/>
            <w:lang w:val="en-US"/>
          </w:rPr>
          <w:t>notice</w:t>
        </w:r>
        <w:r w:rsidRPr="000B6153">
          <w:rPr>
            <w:rFonts w:ascii="PT Astra Serif" w:hAnsi="PT Astra Serif"/>
            <w:sz w:val="26"/>
            <w:szCs w:val="26"/>
          </w:rPr>
          <w:t>/</w:t>
        </w:r>
        <w:r w:rsidRPr="000B6153">
          <w:rPr>
            <w:rFonts w:ascii="PT Astra Serif" w:hAnsi="PT Astra Serif"/>
            <w:sz w:val="26"/>
            <w:szCs w:val="26"/>
            <w:lang w:val="en-US"/>
          </w:rPr>
          <w:t>reg</w:t>
        </w:r>
      </w:hyperlink>
      <w:hyperlink r:id="rId5">
        <w:r w:rsidRPr="000B6153">
          <w:rPr>
            <w:rFonts w:ascii="PT Astra Serif" w:hAnsi="PT Astra Serif"/>
            <w:color w:val="FFFFFF" w:themeColor="background1"/>
            <w:sz w:val="26"/>
            <w:szCs w:val="26"/>
            <w:lang w:val="en-US"/>
          </w:rPr>
          <w:t>w</w:t>
        </w:r>
      </w:hyperlink>
      <w:r w:rsidRPr="000B6153">
        <w:rPr>
          <w:rFonts w:ascii="PT Astra Serif" w:hAnsi="PT Astra Serif"/>
          <w:b/>
          <w:sz w:val="26"/>
          <w:szCs w:val="26"/>
        </w:rPr>
        <w:t>(21000024710000000</w:t>
      </w:r>
      <w:r w:rsidR="0030003D" w:rsidRPr="000B6153">
        <w:rPr>
          <w:rFonts w:ascii="PT Astra Serif" w:hAnsi="PT Astra Serif"/>
          <w:b/>
          <w:sz w:val="26"/>
          <w:szCs w:val="26"/>
        </w:rPr>
        <w:t>278</w:t>
      </w:r>
      <w:r w:rsidRPr="000B6153">
        <w:rPr>
          <w:rFonts w:ascii="PT Astra Serif" w:hAnsi="PT Astra Serif"/>
          <w:b/>
          <w:sz w:val="26"/>
          <w:szCs w:val="26"/>
        </w:rPr>
        <w:t>)</w:t>
      </w:r>
      <w:r w:rsidRPr="000B6153">
        <w:rPr>
          <w:rFonts w:ascii="PT Astra Serif" w:hAnsi="PT Astra Serif"/>
          <w:sz w:val="26"/>
          <w:szCs w:val="26"/>
        </w:rPr>
        <w:t>, на электронной  торговой площадке – Акционерного общества «Российский аукционный дом»</w:t>
      </w:r>
      <w:hyperlink r:id="rId6">
        <w:r w:rsidRPr="000B6153">
          <w:rPr>
            <w:rFonts w:ascii="PT Astra Serif" w:hAnsi="PT Astra Serif"/>
            <w:sz w:val="26"/>
            <w:szCs w:val="26"/>
          </w:rPr>
          <w:t>http://lot-online.ru/home/index.html</w:t>
        </w:r>
      </w:hyperlink>
      <w:r w:rsidRPr="000B6153">
        <w:rPr>
          <w:rFonts w:ascii="PT Astra Serif" w:hAnsi="PT Astra Serif"/>
          <w:sz w:val="26"/>
          <w:szCs w:val="26"/>
        </w:rPr>
        <w:t xml:space="preserve">  (раздел «Приватизация», код лота: №</w:t>
      </w:r>
      <w:r w:rsidR="0030003D" w:rsidRPr="000B6153">
        <w:rPr>
          <w:sz w:val="26"/>
          <w:szCs w:val="26"/>
        </w:rPr>
        <w:t>168561A-4001-79</w:t>
      </w:r>
      <w:r w:rsidRPr="000B6153">
        <w:rPr>
          <w:rFonts w:ascii="PT Astra Serif" w:hAnsi="PT Astra Serif"/>
          <w:sz w:val="26"/>
          <w:szCs w:val="26"/>
        </w:rPr>
        <w:t xml:space="preserve">, на официальном сайте муниципального образования Узловский район </w:t>
      </w:r>
      <w:r w:rsidR="00A9483E" w:rsidRPr="000B6153">
        <w:rPr>
          <w:sz w:val="26"/>
          <w:szCs w:val="26"/>
          <w:lang w:val="en-US"/>
        </w:rPr>
        <w:t>https</w:t>
      </w:r>
      <w:r w:rsidR="00A9483E" w:rsidRPr="000B6153">
        <w:rPr>
          <w:sz w:val="26"/>
          <w:szCs w:val="26"/>
        </w:rPr>
        <w:t>://</w:t>
      </w:r>
      <w:r w:rsidR="00A9483E" w:rsidRPr="000B6153">
        <w:rPr>
          <w:sz w:val="26"/>
          <w:szCs w:val="26"/>
          <w:lang w:val="en-US"/>
        </w:rPr>
        <w:t>uzlovskij</w:t>
      </w:r>
      <w:r w:rsidR="00A9483E" w:rsidRPr="000B6153">
        <w:rPr>
          <w:sz w:val="26"/>
          <w:szCs w:val="26"/>
        </w:rPr>
        <w:t>-</w:t>
      </w:r>
      <w:r w:rsidR="00A9483E" w:rsidRPr="000B6153">
        <w:rPr>
          <w:sz w:val="26"/>
          <w:szCs w:val="26"/>
          <w:lang w:val="en-US"/>
        </w:rPr>
        <w:t>r</w:t>
      </w:r>
      <w:r w:rsidR="00A9483E" w:rsidRPr="000B6153">
        <w:rPr>
          <w:sz w:val="26"/>
          <w:szCs w:val="26"/>
        </w:rPr>
        <w:t>71.</w:t>
      </w:r>
      <w:r w:rsidR="00A9483E" w:rsidRPr="000B6153">
        <w:rPr>
          <w:sz w:val="26"/>
          <w:szCs w:val="26"/>
          <w:lang w:val="en-US"/>
        </w:rPr>
        <w:t>gosweb</w:t>
      </w:r>
      <w:r w:rsidR="00A9483E" w:rsidRPr="000B6153">
        <w:rPr>
          <w:sz w:val="26"/>
          <w:szCs w:val="26"/>
        </w:rPr>
        <w:t>.</w:t>
      </w:r>
      <w:r w:rsidR="00A9483E" w:rsidRPr="000B6153">
        <w:rPr>
          <w:sz w:val="26"/>
          <w:szCs w:val="26"/>
          <w:lang w:val="en-US"/>
        </w:rPr>
        <w:t>gosuslugi</w:t>
      </w:r>
      <w:r w:rsidR="00A9483E" w:rsidRPr="000B6153">
        <w:rPr>
          <w:sz w:val="26"/>
          <w:szCs w:val="26"/>
        </w:rPr>
        <w:t>.</w:t>
      </w:r>
      <w:r w:rsidR="00A9483E" w:rsidRPr="000B6153">
        <w:rPr>
          <w:sz w:val="26"/>
          <w:szCs w:val="26"/>
          <w:lang w:val="en-US"/>
        </w:rPr>
        <w:t>ru</w:t>
      </w:r>
      <w:r w:rsidR="00A9483E" w:rsidRPr="000B6153">
        <w:rPr>
          <w:sz w:val="26"/>
          <w:szCs w:val="26"/>
        </w:rPr>
        <w:t>/</w:t>
      </w:r>
      <w:r w:rsidR="0076030F" w:rsidRPr="000B6153">
        <w:rPr>
          <w:rFonts w:ascii="PT Astra Serif" w:hAnsi="PT Astra Serif"/>
          <w:b/>
          <w:sz w:val="26"/>
          <w:szCs w:val="26"/>
        </w:rPr>
        <w:t>.</w:t>
      </w:r>
    </w:p>
    <w:p w:rsidR="00394A9D" w:rsidRPr="000B6153" w:rsidRDefault="0032779D" w:rsidP="00394A9D">
      <w:pPr>
        <w:pStyle w:val="ab"/>
        <w:ind w:firstLine="708"/>
        <w:rPr>
          <w:rFonts w:ascii="PT Astra Serif" w:hAnsi="PT Astra Serif"/>
          <w:b/>
          <w:bCs/>
          <w:i w:val="0"/>
          <w:sz w:val="26"/>
          <w:szCs w:val="26"/>
        </w:rPr>
      </w:pPr>
      <w:r w:rsidRPr="000B6153">
        <w:rPr>
          <w:rFonts w:ascii="PT Astra Serif" w:hAnsi="PT Astra Serif"/>
          <w:b/>
          <w:bCs/>
          <w:i w:val="0"/>
          <w:sz w:val="26"/>
          <w:szCs w:val="26"/>
        </w:rPr>
        <w:t>Предмет продажи муниципального имущества на аукционе:</w:t>
      </w:r>
    </w:p>
    <w:p w:rsidR="0030003D" w:rsidRPr="000B6153" w:rsidRDefault="00394A9D" w:rsidP="0030003D">
      <w:pPr>
        <w:suppressAutoHyphens w:val="0"/>
        <w:ind w:firstLine="555"/>
        <w:jc w:val="both"/>
        <w:rPr>
          <w:sz w:val="26"/>
          <w:szCs w:val="26"/>
          <w:lang w:eastAsia="ru-RU"/>
        </w:rPr>
      </w:pPr>
      <w:r w:rsidRPr="000B6153">
        <w:rPr>
          <w:sz w:val="26"/>
          <w:szCs w:val="26"/>
        </w:rPr>
        <w:lastRenderedPageBreak/>
        <w:t>Лот №1</w:t>
      </w:r>
      <w:r w:rsidR="00560754" w:rsidRPr="000B6153">
        <w:rPr>
          <w:sz w:val="26"/>
          <w:szCs w:val="26"/>
        </w:rPr>
        <w:t xml:space="preserve"> (</w:t>
      </w:r>
      <w:r w:rsidR="00560754" w:rsidRPr="000B6153">
        <w:rPr>
          <w:rFonts w:ascii="PT Astra Serif" w:hAnsi="PT Astra Serif"/>
          <w:sz w:val="26"/>
          <w:szCs w:val="26"/>
        </w:rPr>
        <w:t>код лота: №</w:t>
      </w:r>
      <w:r w:rsidR="00560754" w:rsidRPr="000B6153">
        <w:rPr>
          <w:sz w:val="26"/>
          <w:szCs w:val="26"/>
        </w:rPr>
        <w:t>168561A-4001-7</w:t>
      </w:r>
      <w:r w:rsidR="0030003D" w:rsidRPr="000B6153">
        <w:rPr>
          <w:i/>
          <w:sz w:val="26"/>
          <w:szCs w:val="26"/>
        </w:rPr>
        <w:t>9</w:t>
      </w:r>
      <w:r w:rsidR="00560754" w:rsidRPr="000B6153">
        <w:rPr>
          <w:rFonts w:ascii="PT Astra Serif" w:hAnsi="PT Astra Serif"/>
          <w:sz w:val="26"/>
          <w:szCs w:val="26"/>
        </w:rPr>
        <w:t>-1</w:t>
      </w:r>
      <w:r w:rsidR="00560754" w:rsidRPr="000B6153">
        <w:rPr>
          <w:sz w:val="26"/>
          <w:szCs w:val="26"/>
        </w:rPr>
        <w:t>)</w:t>
      </w:r>
      <w:r w:rsidRPr="000B6153">
        <w:rPr>
          <w:sz w:val="26"/>
          <w:szCs w:val="26"/>
        </w:rPr>
        <w:t xml:space="preserve">: </w:t>
      </w:r>
      <w:r w:rsidR="0030003D" w:rsidRPr="000B6153">
        <w:rPr>
          <w:sz w:val="26"/>
          <w:szCs w:val="26"/>
          <w:lang w:eastAsia="ru-RU"/>
        </w:rPr>
        <w:t xml:space="preserve">Нежилое помещение, назначение: Нежилое, этаж №1, кадастровый номер 71:31:010701:2351, Тульская область, Узловский район, п. </w:t>
      </w:r>
      <w:proofErr w:type="spellStart"/>
      <w:r w:rsidR="0030003D" w:rsidRPr="000B6153">
        <w:rPr>
          <w:sz w:val="26"/>
          <w:szCs w:val="26"/>
          <w:lang w:eastAsia="ru-RU"/>
        </w:rPr>
        <w:t>Брусянский</w:t>
      </w:r>
      <w:proofErr w:type="spellEnd"/>
      <w:r w:rsidR="0030003D" w:rsidRPr="000B6153">
        <w:rPr>
          <w:sz w:val="26"/>
          <w:szCs w:val="26"/>
          <w:lang w:eastAsia="ru-RU"/>
        </w:rPr>
        <w:t xml:space="preserve">, ул. Мира, д. 6, пом. </w:t>
      </w:r>
      <w:r w:rsidR="0030003D" w:rsidRPr="000B6153">
        <w:rPr>
          <w:sz w:val="26"/>
          <w:szCs w:val="26"/>
          <w:lang w:val="en-US" w:eastAsia="ru-RU"/>
        </w:rPr>
        <w:t>II</w:t>
      </w:r>
      <w:r w:rsidR="0030003D" w:rsidRPr="000B6153">
        <w:rPr>
          <w:sz w:val="26"/>
          <w:szCs w:val="26"/>
          <w:lang w:eastAsia="ru-RU"/>
        </w:rPr>
        <w:t>, площадь 61,8 кв. м.</w:t>
      </w:r>
    </w:p>
    <w:p w:rsidR="0030003D" w:rsidRPr="000B6153" w:rsidRDefault="0030003D" w:rsidP="0030003D">
      <w:pPr>
        <w:suppressAutoHyphens w:val="0"/>
        <w:ind w:firstLine="555"/>
        <w:jc w:val="both"/>
        <w:rPr>
          <w:sz w:val="26"/>
          <w:szCs w:val="26"/>
          <w:lang w:eastAsia="ru-RU"/>
        </w:rPr>
      </w:pPr>
      <w:r w:rsidRPr="000B6153">
        <w:rPr>
          <w:sz w:val="26"/>
          <w:szCs w:val="26"/>
          <w:lang w:eastAsia="ru-RU"/>
        </w:rPr>
        <w:t>Ограничения, обременения: Аренда на неопределенный срок.</w:t>
      </w:r>
    </w:p>
    <w:p w:rsidR="0030003D" w:rsidRPr="000B6153" w:rsidRDefault="0030003D" w:rsidP="0030003D">
      <w:pPr>
        <w:pStyle w:val="Standard"/>
        <w:widowControl w:val="0"/>
        <w:tabs>
          <w:tab w:val="left" w:pos="567"/>
          <w:tab w:val="left" w:pos="3600"/>
        </w:tabs>
        <w:jc w:val="both"/>
        <w:rPr>
          <w:sz w:val="26"/>
          <w:szCs w:val="26"/>
        </w:rPr>
      </w:pPr>
      <w:r w:rsidRPr="000B6153">
        <w:rPr>
          <w:rFonts w:ascii="PT Astra Serif" w:eastAsia="PT Astra Serif" w:hAnsi="PT Astra Serif" w:cs="PT Astra Serif"/>
          <w:bCs/>
          <w:iCs/>
          <w:sz w:val="26"/>
          <w:szCs w:val="26"/>
        </w:rPr>
        <w:t xml:space="preserve">       </w:t>
      </w:r>
      <w:r w:rsidRPr="000B6153">
        <w:rPr>
          <w:rFonts w:ascii="PT Astra Serif" w:hAnsi="PT Astra Serif" w:cs="PT Astra Serif"/>
          <w:bCs/>
          <w:iCs/>
          <w:sz w:val="26"/>
          <w:szCs w:val="26"/>
        </w:rPr>
        <w:t xml:space="preserve">Начальная цена муниципального имущества </w:t>
      </w:r>
      <w:r w:rsidRPr="000B6153">
        <w:rPr>
          <w:rFonts w:ascii="PT Astra Serif" w:hAnsi="PT Astra Serif" w:cs="PT Astra Serif"/>
          <w:sz w:val="26"/>
          <w:szCs w:val="26"/>
        </w:rPr>
        <w:t>(с учетом НДС)</w:t>
      </w:r>
      <w:r w:rsidRPr="000B6153">
        <w:rPr>
          <w:rFonts w:ascii="PT Astra Serif" w:hAnsi="PT Astra Serif" w:cs="PT Astra Serif"/>
          <w:bCs/>
          <w:iCs/>
          <w:sz w:val="26"/>
          <w:szCs w:val="26"/>
        </w:rPr>
        <w:t xml:space="preserve"> – 2 020 000 (два миллиона двадцать тысяч </w:t>
      </w:r>
      <w:proofErr w:type="gramStart"/>
      <w:r w:rsidRPr="000B6153">
        <w:rPr>
          <w:rFonts w:ascii="PT Astra Serif" w:hAnsi="PT Astra Serif" w:cs="PT Astra Serif"/>
          <w:bCs/>
          <w:iCs/>
          <w:sz w:val="26"/>
          <w:szCs w:val="26"/>
        </w:rPr>
        <w:t>рублей )</w:t>
      </w:r>
      <w:proofErr w:type="gramEnd"/>
      <w:r w:rsidRPr="000B6153">
        <w:rPr>
          <w:rFonts w:ascii="PT Astra Serif" w:hAnsi="PT Astra Serif" w:cs="PT Astra Serif"/>
          <w:bCs/>
          <w:iCs/>
          <w:sz w:val="26"/>
          <w:szCs w:val="26"/>
        </w:rPr>
        <w:t xml:space="preserve"> рублей 00 копеек</w:t>
      </w:r>
      <w:r w:rsidRPr="000B6153">
        <w:rPr>
          <w:rFonts w:ascii="PT Astra Serif" w:hAnsi="PT Astra Serif" w:cs="PT Astra Serif"/>
          <w:sz w:val="26"/>
          <w:szCs w:val="26"/>
        </w:rPr>
        <w:t>.</w:t>
      </w:r>
    </w:p>
    <w:p w:rsidR="0030003D" w:rsidRPr="000B6153" w:rsidRDefault="0030003D" w:rsidP="0030003D">
      <w:pPr>
        <w:pStyle w:val="Standard"/>
        <w:widowControl w:val="0"/>
        <w:ind w:firstLine="567"/>
        <w:jc w:val="both"/>
        <w:rPr>
          <w:sz w:val="26"/>
          <w:szCs w:val="26"/>
        </w:rPr>
      </w:pPr>
      <w:r w:rsidRPr="000B6153">
        <w:rPr>
          <w:rFonts w:ascii="PT Astra Serif" w:hAnsi="PT Astra Serif" w:cs="PT Astra Serif"/>
          <w:sz w:val="26"/>
          <w:szCs w:val="26"/>
        </w:rPr>
        <w:t>Сумма задатка  10% от начальной цены – 202 000 (двести две тысячи) рублей 00 копеек</w:t>
      </w:r>
      <w:r w:rsidRPr="000B6153">
        <w:rPr>
          <w:rFonts w:ascii="PT Astra Serif" w:hAnsi="PT Astra Serif" w:cs="PT Astra Serif"/>
          <w:bCs/>
          <w:iCs/>
          <w:sz w:val="26"/>
          <w:szCs w:val="26"/>
        </w:rPr>
        <w:t>.</w:t>
      </w:r>
    </w:p>
    <w:p w:rsidR="0030003D" w:rsidRPr="000B6153" w:rsidRDefault="0030003D" w:rsidP="0030003D">
      <w:pPr>
        <w:pStyle w:val="Standard"/>
        <w:widowControl w:val="0"/>
        <w:tabs>
          <w:tab w:val="left" w:pos="993"/>
        </w:tabs>
        <w:ind w:firstLine="567"/>
        <w:jc w:val="both"/>
        <w:rPr>
          <w:rFonts w:ascii="PT Astra Serif" w:hAnsi="PT Astra Serif" w:cs="PT Astra Serif"/>
          <w:sz w:val="26"/>
          <w:szCs w:val="26"/>
        </w:rPr>
      </w:pPr>
      <w:r w:rsidRPr="000B6153">
        <w:rPr>
          <w:rFonts w:ascii="PT Astra Serif" w:hAnsi="PT Astra Serif" w:cs="PT Astra Serif"/>
          <w:bCs/>
          <w:iCs/>
          <w:color w:val="000000"/>
          <w:sz w:val="26"/>
          <w:szCs w:val="26"/>
        </w:rPr>
        <w:t xml:space="preserve">Величина повышения начальной цены («шаг аукциона») 5% от начальной цены </w:t>
      </w:r>
      <w:r w:rsidRPr="000B6153">
        <w:rPr>
          <w:rFonts w:ascii="PT Astra Serif" w:hAnsi="PT Astra Serif" w:cs="PT Astra Serif"/>
          <w:sz w:val="26"/>
          <w:szCs w:val="26"/>
        </w:rPr>
        <w:t xml:space="preserve">–101 000 (сто одна тысяча) рублей 00 </w:t>
      </w:r>
      <w:proofErr w:type="gramStart"/>
      <w:r w:rsidRPr="000B6153">
        <w:rPr>
          <w:rFonts w:ascii="PT Astra Serif" w:hAnsi="PT Astra Serif" w:cs="PT Astra Serif"/>
          <w:sz w:val="26"/>
          <w:szCs w:val="26"/>
        </w:rPr>
        <w:t>копеек .</w:t>
      </w:r>
      <w:proofErr w:type="gramEnd"/>
    </w:p>
    <w:p w:rsidR="000B6153" w:rsidRPr="000B6153" w:rsidRDefault="0030003D" w:rsidP="0030003D">
      <w:pPr>
        <w:suppressAutoHyphens w:val="0"/>
        <w:autoSpaceDE w:val="0"/>
        <w:jc w:val="both"/>
        <w:rPr>
          <w:sz w:val="26"/>
          <w:szCs w:val="26"/>
          <w:lang w:eastAsia="ru-RU"/>
        </w:rPr>
      </w:pPr>
      <w:r w:rsidRPr="000B6153">
        <w:rPr>
          <w:sz w:val="26"/>
          <w:szCs w:val="26"/>
          <w:lang w:eastAsia="ru-RU"/>
        </w:rPr>
        <w:tab/>
        <w:t>Сведения обо всех предыдущих торгах по продаже имущества по Лоту №1, объявленных в течение года, предшествующего его продаже, и об итогах торгов по продаже такого имущества: аукционы, назначенные на 01.03.2024, 23.05.2024, 04.09.2024 не состоялись в связи с отсутствием допущенных участников.</w:t>
      </w:r>
    </w:p>
    <w:p w:rsidR="0030003D" w:rsidRPr="000B6153" w:rsidRDefault="0030003D" w:rsidP="0030003D">
      <w:pPr>
        <w:pStyle w:val="ab"/>
        <w:ind w:firstLine="709"/>
        <w:contextualSpacing/>
        <w:rPr>
          <w:rFonts w:ascii="PT Astra Serif" w:hAnsi="PT Astra Serif"/>
          <w:i w:val="0"/>
          <w:sz w:val="26"/>
          <w:szCs w:val="26"/>
        </w:rPr>
      </w:pPr>
      <w:r w:rsidRPr="000B6153">
        <w:rPr>
          <w:i w:val="0"/>
          <w:sz w:val="26"/>
          <w:szCs w:val="26"/>
        </w:rPr>
        <w:t>Лот №2 (код лота: №168561А-4001-79</w:t>
      </w:r>
      <w:r w:rsidRPr="000B6153">
        <w:rPr>
          <w:rFonts w:ascii="PT Astra Serif" w:hAnsi="PT Astra Serif"/>
          <w:i w:val="0"/>
          <w:sz w:val="26"/>
          <w:szCs w:val="26"/>
        </w:rPr>
        <w:t>-2</w:t>
      </w:r>
      <w:r w:rsidRPr="000B6153">
        <w:rPr>
          <w:i w:val="0"/>
          <w:sz w:val="26"/>
          <w:szCs w:val="26"/>
        </w:rPr>
        <w:t>):</w:t>
      </w:r>
      <w:r w:rsidRPr="000B6153">
        <w:rPr>
          <w:sz w:val="26"/>
          <w:szCs w:val="26"/>
        </w:rPr>
        <w:t xml:space="preserve"> </w:t>
      </w:r>
      <w:r w:rsidRPr="000B6153">
        <w:rPr>
          <w:i w:val="0"/>
          <w:sz w:val="26"/>
          <w:szCs w:val="26"/>
        </w:rPr>
        <w:t>Нежилое здание, назначение: Нежилое, количество этажей, в том числе подземных: 1, в том числе подземных 0, кадастровый номер 71:20:011504:224, площадью 92,2 кв. м., нежилое здание, назначение: Нежилое, количество этажей, в том числе подземных этажей: 1, в том числе подземных 0, кадастровый номер 71:20:011504:249 площадью 26,8 кв.м., с земельным участком, категория земель: земли населенных пунктов, вид разрешенного использования: общественное использование объектов капитального строительства, с кадастровым номером 71:20:030721:7 площадью, 599 кв.м., адрес: Тульская область, р-н Узловский, с. Высоцкое, д. 66</w:t>
      </w:r>
    </w:p>
    <w:p w:rsidR="0030003D" w:rsidRPr="000B6153" w:rsidRDefault="0030003D" w:rsidP="0030003D">
      <w:pPr>
        <w:ind w:firstLine="709"/>
        <w:contextualSpacing/>
        <w:jc w:val="both"/>
        <w:rPr>
          <w:sz w:val="26"/>
          <w:szCs w:val="26"/>
        </w:rPr>
      </w:pPr>
      <w:r w:rsidRPr="000B6153">
        <w:rPr>
          <w:sz w:val="26"/>
          <w:szCs w:val="26"/>
        </w:rPr>
        <w:t>Ограничения, обременения: отсутствуют.</w:t>
      </w:r>
    </w:p>
    <w:p w:rsidR="0030003D" w:rsidRPr="000B6153" w:rsidRDefault="0030003D" w:rsidP="0030003D">
      <w:pPr>
        <w:ind w:firstLine="709"/>
        <w:contextualSpacing/>
        <w:jc w:val="both"/>
        <w:rPr>
          <w:sz w:val="26"/>
          <w:szCs w:val="26"/>
        </w:rPr>
      </w:pPr>
      <w:r w:rsidRPr="000B6153">
        <w:rPr>
          <w:sz w:val="26"/>
          <w:szCs w:val="26"/>
        </w:rPr>
        <w:t>Начальная цена муниципального имущества (с учетом НДС) – 1 961 000 (один миллион девятьсот шестьдесят одна тысяча) рублей 00 копеек.</w:t>
      </w:r>
    </w:p>
    <w:p w:rsidR="0030003D" w:rsidRPr="000B6153" w:rsidRDefault="0030003D" w:rsidP="0030003D">
      <w:pPr>
        <w:ind w:firstLine="709"/>
        <w:contextualSpacing/>
        <w:jc w:val="both"/>
        <w:rPr>
          <w:sz w:val="26"/>
          <w:szCs w:val="26"/>
        </w:rPr>
      </w:pPr>
      <w:r w:rsidRPr="000B6153">
        <w:rPr>
          <w:sz w:val="26"/>
          <w:szCs w:val="26"/>
        </w:rPr>
        <w:t>Сумма задатка  10% от начальной цены – 196 100 (сто девяносто шесть тысяч сто) рублей 00 копеек.</w:t>
      </w:r>
    </w:p>
    <w:p w:rsidR="0030003D" w:rsidRPr="000B6153" w:rsidRDefault="0030003D" w:rsidP="0030003D">
      <w:pPr>
        <w:ind w:firstLine="709"/>
        <w:contextualSpacing/>
        <w:jc w:val="both"/>
        <w:rPr>
          <w:sz w:val="26"/>
          <w:szCs w:val="26"/>
        </w:rPr>
      </w:pPr>
      <w:r w:rsidRPr="000B6153">
        <w:rPr>
          <w:sz w:val="26"/>
          <w:szCs w:val="26"/>
        </w:rPr>
        <w:t>Величина повышения начальной цены («шаг аукциона») 5% от начальной цены –98 050 (девяносто восемь тысяч пятьдесят) рублей 00 копеек.</w:t>
      </w:r>
    </w:p>
    <w:p w:rsidR="000B6153" w:rsidRPr="000B6153" w:rsidRDefault="0030003D" w:rsidP="00AA35BB">
      <w:pPr>
        <w:ind w:firstLine="709"/>
        <w:contextualSpacing/>
        <w:jc w:val="both"/>
        <w:rPr>
          <w:sz w:val="26"/>
          <w:szCs w:val="26"/>
        </w:rPr>
      </w:pPr>
      <w:r w:rsidRPr="000B6153">
        <w:rPr>
          <w:sz w:val="26"/>
          <w:szCs w:val="26"/>
        </w:rPr>
        <w:t xml:space="preserve">Сведения обо всех предыдущих торгах по продаже имущества по Лоту №1, объявленных в течение года, предшествующего его продаже, и об итогах торгов по продаже такого имущества: </w:t>
      </w:r>
      <w:r w:rsidRPr="000B6153">
        <w:rPr>
          <w:rFonts w:ascii="PT Astra Serif" w:hAnsi="PT Astra Serif"/>
          <w:sz w:val="26"/>
          <w:szCs w:val="26"/>
        </w:rPr>
        <w:t>аукцион, назначенный на 05.09.2024, не состоялся в связи с отсутствием допущенных участников</w:t>
      </w:r>
      <w:r w:rsidRPr="000B6153">
        <w:rPr>
          <w:sz w:val="26"/>
          <w:szCs w:val="26"/>
        </w:rPr>
        <w:t>.</w:t>
      </w:r>
    </w:p>
    <w:p w:rsidR="000B6153" w:rsidRPr="00AA35BB" w:rsidRDefault="00A9483E" w:rsidP="00AA35BB">
      <w:pPr>
        <w:ind w:firstLine="709"/>
        <w:contextualSpacing/>
        <w:jc w:val="both"/>
        <w:rPr>
          <w:rFonts w:ascii="PT Astra Serif" w:hAnsi="PT Astra Serif"/>
          <w:sz w:val="26"/>
          <w:szCs w:val="26"/>
        </w:rPr>
      </w:pPr>
      <w:r w:rsidRPr="000B6153">
        <w:rPr>
          <w:sz w:val="26"/>
          <w:szCs w:val="26"/>
        </w:rPr>
        <w:t xml:space="preserve">В соответствии с протоколом  определения участников аукциона по продаже муниципального имущества в электронной форме код лота  </w:t>
      </w:r>
      <w:r w:rsidRPr="000B6153">
        <w:rPr>
          <w:rFonts w:ascii="PT Astra Serif" w:hAnsi="PT Astra Serif"/>
          <w:sz w:val="26"/>
          <w:szCs w:val="26"/>
        </w:rPr>
        <w:t>№</w:t>
      </w:r>
      <w:r w:rsidR="0030003D" w:rsidRPr="000B6153">
        <w:rPr>
          <w:sz w:val="26"/>
          <w:szCs w:val="26"/>
        </w:rPr>
        <w:t>168561A-4001-79</w:t>
      </w:r>
      <w:r w:rsidR="0030003D" w:rsidRPr="000B6153">
        <w:rPr>
          <w:rFonts w:ascii="PT Astra Serif" w:hAnsi="PT Astra Serif"/>
          <w:sz w:val="26"/>
          <w:szCs w:val="26"/>
        </w:rPr>
        <w:t xml:space="preserve"> от 20 дека</w:t>
      </w:r>
      <w:r w:rsidRPr="000B6153">
        <w:rPr>
          <w:rFonts w:ascii="PT Astra Serif" w:hAnsi="PT Astra Serif"/>
          <w:sz w:val="26"/>
          <w:szCs w:val="26"/>
        </w:rPr>
        <w:t>бря 2024 года на участие в  аукционе по продаже муниципального имущества по</w:t>
      </w:r>
      <w:r w:rsidRPr="000B6153">
        <w:rPr>
          <w:rFonts w:ascii="PT Astra Serif" w:hAnsi="PT Astra Serif"/>
          <w:b/>
          <w:sz w:val="26"/>
          <w:szCs w:val="26"/>
        </w:rPr>
        <w:t xml:space="preserve"> Лоту №1</w:t>
      </w:r>
      <w:r w:rsidR="0030003D" w:rsidRPr="000B6153">
        <w:rPr>
          <w:rFonts w:ascii="PT Astra Serif" w:hAnsi="PT Astra Serif"/>
          <w:b/>
          <w:sz w:val="26"/>
          <w:szCs w:val="26"/>
        </w:rPr>
        <w:t>, Лоту №2</w:t>
      </w:r>
      <w:r w:rsidRPr="000B6153">
        <w:rPr>
          <w:rFonts w:ascii="PT Astra Serif" w:hAnsi="PT Astra Serif"/>
          <w:b/>
          <w:sz w:val="26"/>
          <w:szCs w:val="26"/>
        </w:rPr>
        <w:t xml:space="preserve"> </w:t>
      </w:r>
      <w:r w:rsidRPr="000B6153">
        <w:rPr>
          <w:rFonts w:ascii="PT Astra Serif" w:hAnsi="PT Astra Serif"/>
          <w:sz w:val="26"/>
          <w:szCs w:val="26"/>
        </w:rPr>
        <w:t xml:space="preserve">до окончания срока подачи заявок  до 18.00 </w:t>
      </w:r>
      <w:r w:rsidR="0030003D" w:rsidRPr="000B6153">
        <w:rPr>
          <w:rFonts w:ascii="PT Astra Serif" w:hAnsi="PT Astra Serif"/>
          <w:color w:val="000000"/>
          <w:sz w:val="26"/>
          <w:szCs w:val="26"/>
        </w:rPr>
        <w:t>13.12</w:t>
      </w:r>
      <w:r w:rsidR="00DD4A88" w:rsidRPr="000B6153">
        <w:rPr>
          <w:rFonts w:ascii="PT Astra Serif" w:hAnsi="PT Astra Serif"/>
          <w:color w:val="000000"/>
          <w:sz w:val="26"/>
          <w:szCs w:val="26"/>
        </w:rPr>
        <w:t>.2024</w:t>
      </w:r>
      <w:r w:rsidR="00DD4A88" w:rsidRPr="000B6153">
        <w:rPr>
          <w:b/>
          <w:color w:val="000000"/>
          <w:sz w:val="26"/>
          <w:szCs w:val="26"/>
        </w:rPr>
        <w:t xml:space="preserve"> </w:t>
      </w:r>
      <w:r w:rsidRPr="000B6153">
        <w:rPr>
          <w:rFonts w:ascii="PT Astra Serif" w:hAnsi="PT Astra Serif"/>
          <w:sz w:val="26"/>
          <w:szCs w:val="26"/>
        </w:rPr>
        <w:t>года заявок не поступило.</w:t>
      </w:r>
    </w:p>
    <w:p w:rsidR="00A9483E" w:rsidRPr="000B6153" w:rsidRDefault="00A9483E" w:rsidP="00A9483E">
      <w:pPr>
        <w:ind w:firstLine="709"/>
        <w:contextualSpacing/>
        <w:jc w:val="both"/>
        <w:rPr>
          <w:sz w:val="26"/>
          <w:szCs w:val="26"/>
        </w:rPr>
      </w:pPr>
      <w:r w:rsidRPr="000B6153">
        <w:rPr>
          <w:b/>
          <w:sz w:val="26"/>
          <w:szCs w:val="26"/>
        </w:rPr>
        <w:t>Комиссия по приватизации муниципального имущества единогласно решила:</w:t>
      </w:r>
    </w:p>
    <w:p w:rsidR="00A9483E" w:rsidRPr="000B6153" w:rsidRDefault="00A9483E" w:rsidP="00A9483E">
      <w:pPr>
        <w:ind w:firstLine="709"/>
        <w:contextualSpacing/>
        <w:jc w:val="both"/>
        <w:rPr>
          <w:sz w:val="26"/>
          <w:szCs w:val="26"/>
        </w:rPr>
      </w:pPr>
      <w:r w:rsidRPr="000B6153">
        <w:rPr>
          <w:sz w:val="26"/>
          <w:szCs w:val="26"/>
        </w:rPr>
        <w:t xml:space="preserve">Признать аукцион по продаже муниципального имущества в электронной форме  </w:t>
      </w:r>
      <w:r w:rsidRPr="000B6153">
        <w:rPr>
          <w:b/>
          <w:sz w:val="26"/>
          <w:szCs w:val="26"/>
        </w:rPr>
        <w:t>по Лоту №1 (код Лота 168561A-4001-7</w:t>
      </w:r>
      <w:r w:rsidR="0030003D" w:rsidRPr="000B6153">
        <w:rPr>
          <w:b/>
          <w:sz w:val="26"/>
          <w:szCs w:val="26"/>
        </w:rPr>
        <w:t>9</w:t>
      </w:r>
      <w:r w:rsidRPr="000B6153">
        <w:rPr>
          <w:rFonts w:ascii="PT Astra Serif" w:hAnsi="PT Astra Serif"/>
          <w:b/>
          <w:sz w:val="26"/>
          <w:szCs w:val="26"/>
        </w:rPr>
        <w:t>-1</w:t>
      </w:r>
      <w:r w:rsidRPr="000B6153">
        <w:rPr>
          <w:b/>
          <w:sz w:val="26"/>
          <w:szCs w:val="26"/>
        </w:rPr>
        <w:t>)</w:t>
      </w:r>
      <w:r w:rsidR="0030003D" w:rsidRPr="000B6153">
        <w:rPr>
          <w:b/>
          <w:sz w:val="26"/>
          <w:szCs w:val="26"/>
        </w:rPr>
        <w:t>, по Лоту №2 (код Лота 168561А-4001-79-2)</w:t>
      </w:r>
      <w:r w:rsidRPr="000B6153">
        <w:rPr>
          <w:sz w:val="26"/>
          <w:szCs w:val="26"/>
        </w:rPr>
        <w:t xml:space="preserve"> несостоявшимся в связи с отсутствием допущенных участников. </w:t>
      </w:r>
    </w:p>
    <w:p w:rsidR="000F4711" w:rsidRPr="00AA35BB" w:rsidRDefault="00A9483E" w:rsidP="00AA35BB">
      <w:pPr>
        <w:ind w:firstLine="709"/>
        <w:contextualSpacing/>
        <w:jc w:val="both"/>
        <w:rPr>
          <w:sz w:val="26"/>
          <w:szCs w:val="26"/>
        </w:rPr>
      </w:pPr>
      <w:r w:rsidRPr="000B6153">
        <w:rPr>
          <w:bCs/>
          <w:sz w:val="26"/>
          <w:szCs w:val="26"/>
        </w:rPr>
        <w:t>Протокол составлен в двух экземплярах и подписан всеми присутствующими членами  комиссии:</w:t>
      </w:r>
    </w:p>
    <w:p w:rsidR="000F4711" w:rsidRPr="000B6153" w:rsidRDefault="0032779D">
      <w:pPr>
        <w:jc w:val="both"/>
        <w:rPr>
          <w:rFonts w:ascii="PT Astra Serif" w:hAnsi="PT Astra Serif"/>
          <w:sz w:val="26"/>
          <w:szCs w:val="26"/>
        </w:rPr>
      </w:pPr>
      <w:r w:rsidRPr="000B6153">
        <w:rPr>
          <w:rFonts w:ascii="PT Astra Serif" w:hAnsi="PT Astra Serif"/>
          <w:b/>
          <w:bCs/>
          <w:sz w:val="26"/>
          <w:szCs w:val="26"/>
        </w:rPr>
        <w:t>П</w:t>
      </w:r>
      <w:r w:rsidRPr="000B6153">
        <w:rPr>
          <w:rFonts w:ascii="PT Astra Serif" w:hAnsi="PT Astra Serif"/>
          <w:b/>
          <w:sz w:val="26"/>
          <w:szCs w:val="26"/>
        </w:rPr>
        <w:t>редседатель комиссии:</w:t>
      </w:r>
      <w:r w:rsidRPr="000B6153">
        <w:rPr>
          <w:rFonts w:ascii="PT Astra Serif" w:hAnsi="PT Astra Serif"/>
          <w:b/>
          <w:sz w:val="26"/>
          <w:szCs w:val="26"/>
        </w:rPr>
        <w:tab/>
      </w:r>
      <w:r w:rsidRPr="000B6153">
        <w:rPr>
          <w:rFonts w:ascii="PT Astra Serif" w:hAnsi="PT Astra Serif"/>
          <w:b/>
          <w:sz w:val="26"/>
          <w:szCs w:val="26"/>
        </w:rPr>
        <w:tab/>
      </w:r>
      <w:r w:rsidRPr="000B6153">
        <w:rPr>
          <w:rFonts w:ascii="PT Astra Serif" w:hAnsi="PT Astra Serif"/>
          <w:b/>
          <w:sz w:val="26"/>
          <w:szCs w:val="26"/>
        </w:rPr>
        <w:tab/>
        <w:t xml:space="preserve">                           </w:t>
      </w:r>
      <w:r w:rsidR="000B6153">
        <w:rPr>
          <w:rFonts w:ascii="PT Astra Serif" w:hAnsi="PT Astra Serif"/>
          <w:b/>
          <w:sz w:val="26"/>
          <w:szCs w:val="26"/>
        </w:rPr>
        <w:t xml:space="preserve">   </w:t>
      </w:r>
      <w:r w:rsidRPr="000B6153">
        <w:rPr>
          <w:rFonts w:ascii="PT Astra Serif" w:hAnsi="PT Astra Serif"/>
          <w:b/>
          <w:sz w:val="26"/>
          <w:szCs w:val="26"/>
        </w:rPr>
        <w:t xml:space="preserve"> Н.Н. Терехов</w:t>
      </w:r>
    </w:p>
    <w:p w:rsidR="000F4711" w:rsidRPr="000B6153" w:rsidRDefault="000F4711">
      <w:pPr>
        <w:jc w:val="both"/>
        <w:rPr>
          <w:rFonts w:ascii="PT Astra Serif" w:hAnsi="PT Astra Serif"/>
          <w:b/>
          <w:sz w:val="26"/>
          <w:szCs w:val="26"/>
        </w:rPr>
      </w:pPr>
    </w:p>
    <w:p w:rsidR="000F4711" w:rsidRPr="00AA35BB" w:rsidRDefault="0032779D">
      <w:pPr>
        <w:jc w:val="both"/>
        <w:rPr>
          <w:rFonts w:ascii="PT Astra Serif" w:hAnsi="PT Astra Serif"/>
          <w:sz w:val="26"/>
          <w:szCs w:val="26"/>
        </w:rPr>
      </w:pPr>
      <w:r w:rsidRPr="000B6153">
        <w:rPr>
          <w:rFonts w:ascii="PT Astra Serif" w:hAnsi="PT Astra Serif"/>
          <w:b/>
          <w:sz w:val="26"/>
          <w:szCs w:val="26"/>
        </w:rPr>
        <w:t xml:space="preserve">Заместитель председателя комиссии:           </w:t>
      </w:r>
      <w:r w:rsidR="00AD5C93" w:rsidRPr="000B6153">
        <w:rPr>
          <w:rFonts w:ascii="PT Astra Serif" w:hAnsi="PT Astra Serif"/>
          <w:b/>
          <w:sz w:val="26"/>
          <w:szCs w:val="26"/>
        </w:rPr>
        <w:t xml:space="preserve">                            </w:t>
      </w:r>
      <w:r w:rsidRPr="000B6153">
        <w:rPr>
          <w:rFonts w:ascii="PT Astra Serif" w:hAnsi="PT Astra Serif"/>
          <w:b/>
          <w:sz w:val="26"/>
          <w:szCs w:val="26"/>
        </w:rPr>
        <w:t xml:space="preserve">А.Р. </w:t>
      </w:r>
      <w:proofErr w:type="spellStart"/>
      <w:r w:rsidRPr="000B6153">
        <w:rPr>
          <w:rFonts w:ascii="PT Astra Serif" w:hAnsi="PT Astra Serif"/>
          <w:b/>
          <w:sz w:val="26"/>
          <w:szCs w:val="26"/>
        </w:rPr>
        <w:t>Мифтахова</w:t>
      </w:r>
      <w:proofErr w:type="spellEnd"/>
    </w:p>
    <w:p w:rsidR="000F4711" w:rsidRPr="000B6153" w:rsidRDefault="0032779D">
      <w:pPr>
        <w:jc w:val="both"/>
        <w:rPr>
          <w:rFonts w:ascii="PT Astra Serif" w:hAnsi="PT Astra Serif"/>
          <w:sz w:val="26"/>
          <w:szCs w:val="26"/>
        </w:rPr>
      </w:pPr>
      <w:r w:rsidRPr="000B6153">
        <w:rPr>
          <w:rFonts w:ascii="PT Astra Serif" w:hAnsi="PT Astra Serif"/>
          <w:b/>
          <w:sz w:val="26"/>
          <w:szCs w:val="26"/>
        </w:rPr>
        <w:lastRenderedPageBreak/>
        <w:t>Члены комиссии:</w:t>
      </w:r>
      <w:r w:rsidRPr="000B6153">
        <w:rPr>
          <w:rFonts w:ascii="PT Astra Serif" w:hAnsi="PT Astra Serif"/>
          <w:b/>
          <w:sz w:val="26"/>
          <w:szCs w:val="26"/>
        </w:rPr>
        <w:tab/>
      </w:r>
    </w:p>
    <w:p w:rsidR="00AD5C93" w:rsidRPr="000B6153" w:rsidRDefault="00AD5C93">
      <w:pPr>
        <w:jc w:val="both"/>
        <w:rPr>
          <w:rFonts w:ascii="PT Astra Serif" w:hAnsi="PT Astra Serif"/>
          <w:b/>
          <w:sz w:val="26"/>
          <w:szCs w:val="26"/>
        </w:rPr>
      </w:pPr>
      <w:r w:rsidRPr="000B6153">
        <w:rPr>
          <w:rFonts w:ascii="PT Astra Serif" w:hAnsi="PT Astra Serif"/>
          <w:b/>
          <w:sz w:val="26"/>
          <w:szCs w:val="26"/>
        </w:rPr>
        <w:t xml:space="preserve"> </w:t>
      </w:r>
      <w:r w:rsidR="00AA35BB">
        <w:rPr>
          <w:rFonts w:ascii="PT Astra Serif" w:hAnsi="PT Astra Serif"/>
          <w:b/>
          <w:sz w:val="26"/>
          <w:szCs w:val="26"/>
        </w:rPr>
        <w:t xml:space="preserve">                                </w:t>
      </w:r>
      <w:r w:rsidRPr="000B6153">
        <w:rPr>
          <w:rFonts w:ascii="PT Astra Serif" w:hAnsi="PT Astra Serif"/>
          <w:b/>
          <w:sz w:val="26"/>
          <w:szCs w:val="26"/>
        </w:rPr>
        <w:t xml:space="preserve">                                                                         </w:t>
      </w:r>
      <w:r w:rsidR="00650C6C" w:rsidRPr="000B6153">
        <w:rPr>
          <w:rFonts w:ascii="PT Astra Serif" w:hAnsi="PT Astra Serif"/>
          <w:b/>
          <w:sz w:val="26"/>
          <w:szCs w:val="26"/>
        </w:rPr>
        <w:t xml:space="preserve">М.Н. </w:t>
      </w:r>
      <w:r w:rsidRPr="000B6153">
        <w:rPr>
          <w:rFonts w:ascii="PT Astra Serif" w:hAnsi="PT Astra Serif"/>
          <w:b/>
          <w:sz w:val="26"/>
          <w:szCs w:val="26"/>
        </w:rPr>
        <w:t xml:space="preserve">Карташова </w:t>
      </w:r>
    </w:p>
    <w:p w:rsidR="00AD5C93" w:rsidRPr="000B6153" w:rsidRDefault="00AD5C93">
      <w:pPr>
        <w:jc w:val="both"/>
        <w:rPr>
          <w:rFonts w:ascii="PT Astra Serif" w:hAnsi="PT Astra Serif"/>
          <w:b/>
          <w:sz w:val="26"/>
          <w:szCs w:val="26"/>
        </w:rPr>
      </w:pPr>
    </w:p>
    <w:p w:rsidR="000F4711" w:rsidRPr="000B6153" w:rsidRDefault="00AD5C93">
      <w:pPr>
        <w:jc w:val="both"/>
        <w:rPr>
          <w:rFonts w:ascii="PT Astra Serif" w:hAnsi="PT Astra Serif"/>
          <w:sz w:val="26"/>
          <w:szCs w:val="26"/>
        </w:rPr>
      </w:pPr>
      <w:r w:rsidRPr="000B6153">
        <w:rPr>
          <w:rFonts w:ascii="PT Astra Serif" w:hAnsi="PT Astra Serif"/>
          <w:b/>
          <w:sz w:val="26"/>
          <w:szCs w:val="26"/>
        </w:rPr>
        <w:t xml:space="preserve">                                                                                                          </w:t>
      </w:r>
      <w:r w:rsidR="0032779D" w:rsidRPr="000B6153">
        <w:rPr>
          <w:rFonts w:ascii="PT Astra Serif" w:hAnsi="PT Astra Serif"/>
          <w:b/>
          <w:sz w:val="26"/>
          <w:szCs w:val="26"/>
        </w:rPr>
        <w:t>Н.В.Гнездилова</w:t>
      </w:r>
    </w:p>
    <w:p w:rsidR="000F4711" w:rsidRPr="000B6153" w:rsidRDefault="000F4711">
      <w:pPr>
        <w:jc w:val="both"/>
        <w:rPr>
          <w:rFonts w:ascii="PT Astra Serif" w:hAnsi="PT Astra Serif"/>
          <w:sz w:val="26"/>
          <w:szCs w:val="26"/>
        </w:rPr>
      </w:pPr>
    </w:p>
    <w:p w:rsidR="000F4711" w:rsidRPr="000B6153" w:rsidRDefault="0032779D">
      <w:pPr>
        <w:jc w:val="both"/>
        <w:rPr>
          <w:rFonts w:ascii="PT Astra Serif" w:hAnsi="PT Astra Serif"/>
          <w:sz w:val="26"/>
          <w:szCs w:val="26"/>
        </w:rPr>
      </w:pPr>
      <w:r w:rsidRPr="000B6153">
        <w:rPr>
          <w:rFonts w:ascii="PT Astra Serif" w:hAnsi="PT Astra Serif"/>
          <w:b/>
          <w:sz w:val="26"/>
          <w:szCs w:val="26"/>
        </w:rPr>
        <w:tab/>
      </w:r>
      <w:r w:rsidRPr="000B6153">
        <w:rPr>
          <w:rFonts w:ascii="PT Astra Serif" w:hAnsi="PT Astra Serif"/>
          <w:b/>
          <w:sz w:val="26"/>
          <w:szCs w:val="26"/>
        </w:rPr>
        <w:tab/>
      </w:r>
      <w:r w:rsidRPr="000B6153">
        <w:rPr>
          <w:rFonts w:ascii="PT Astra Serif" w:hAnsi="PT Astra Serif"/>
          <w:b/>
          <w:sz w:val="26"/>
          <w:szCs w:val="26"/>
        </w:rPr>
        <w:tab/>
      </w:r>
      <w:r w:rsidRPr="000B6153">
        <w:rPr>
          <w:rFonts w:ascii="PT Astra Serif" w:hAnsi="PT Astra Serif"/>
          <w:b/>
          <w:sz w:val="26"/>
          <w:szCs w:val="26"/>
        </w:rPr>
        <w:tab/>
      </w:r>
      <w:r w:rsidRPr="000B6153">
        <w:rPr>
          <w:rFonts w:ascii="PT Astra Serif" w:hAnsi="PT Astra Serif"/>
          <w:b/>
          <w:sz w:val="26"/>
          <w:szCs w:val="26"/>
        </w:rPr>
        <w:tab/>
      </w:r>
      <w:r w:rsidRPr="000B6153">
        <w:rPr>
          <w:rFonts w:ascii="PT Astra Serif" w:hAnsi="PT Astra Serif"/>
          <w:b/>
          <w:sz w:val="26"/>
          <w:szCs w:val="26"/>
        </w:rPr>
        <w:tab/>
      </w:r>
      <w:r w:rsidRPr="000B6153">
        <w:rPr>
          <w:rFonts w:ascii="PT Astra Serif" w:hAnsi="PT Astra Serif"/>
          <w:b/>
          <w:sz w:val="26"/>
          <w:szCs w:val="26"/>
        </w:rPr>
        <w:tab/>
      </w:r>
      <w:r w:rsidRPr="000B6153">
        <w:rPr>
          <w:rFonts w:ascii="PT Astra Serif" w:hAnsi="PT Astra Serif"/>
          <w:b/>
          <w:sz w:val="26"/>
          <w:szCs w:val="26"/>
        </w:rPr>
        <w:tab/>
      </w:r>
      <w:r w:rsidRPr="000B6153">
        <w:rPr>
          <w:rFonts w:ascii="PT Astra Serif" w:hAnsi="PT Astra Serif"/>
          <w:b/>
          <w:sz w:val="26"/>
          <w:szCs w:val="26"/>
        </w:rPr>
        <w:tab/>
      </w:r>
      <w:r w:rsidR="000B6153">
        <w:rPr>
          <w:rFonts w:ascii="PT Astra Serif" w:hAnsi="PT Astra Serif"/>
          <w:b/>
          <w:sz w:val="26"/>
          <w:szCs w:val="26"/>
        </w:rPr>
        <w:t xml:space="preserve">        </w:t>
      </w:r>
      <w:r w:rsidRPr="000B6153">
        <w:rPr>
          <w:rFonts w:ascii="PT Astra Serif" w:hAnsi="PT Astra Serif"/>
          <w:b/>
          <w:sz w:val="26"/>
          <w:szCs w:val="26"/>
        </w:rPr>
        <w:t>И.В.Митасова</w:t>
      </w:r>
      <w:r w:rsidRPr="000B6153">
        <w:rPr>
          <w:rFonts w:ascii="PT Astra Serif" w:hAnsi="PT Astra Serif"/>
          <w:b/>
          <w:sz w:val="26"/>
          <w:szCs w:val="26"/>
        </w:rPr>
        <w:tab/>
      </w:r>
      <w:r w:rsidRPr="000B6153">
        <w:rPr>
          <w:rFonts w:ascii="PT Astra Serif" w:hAnsi="PT Astra Serif"/>
          <w:b/>
          <w:sz w:val="26"/>
          <w:szCs w:val="26"/>
        </w:rPr>
        <w:tab/>
      </w:r>
      <w:r w:rsidRPr="000B6153">
        <w:rPr>
          <w:rFonts w:ascii="PT Astra Serif" w:hAnsi="PT Astra Serif"/>
          <w:b/>
          <w:sz w:val="26"/>
          <w:szCs w:val="26"/>
        </w:rPr>
        <w:tab/>
      </w:r>
      <w:r w:rsidRPr="000B6153">
        <w:rPr>
          <w:rFonts w:ascii="PT Astra Serif" w:hAnsi="PT Astra Serif"/>
          <w:b/>
          <w:sz w:val="26"/>
          <w:szCs w:val="26"/>
        </w:rPr>
        <w:tab/>
      </w:r>
      <w:r w:rsidRPr="000B6153">
        <w:rPr>
          <w:rFonts w:ascii="PT Astra Serif" w:hAnsi="PT Astra Serif"/>
          <w:b/>
          <w:sz w:val="26"/>
          <w:szCs w:val="26"/>
        </w:rPr>
        <w:tab/>
      </w:r>
      <w:r w:rsidRPr="000B6153">
        <w:rPr>
          <w:rFonts w:ascii="PT Astra Serif" w:hAnsi="PT Astra Serif"/>
          <w:b/>
          <w:sz w:val="26"/>
          <w:szCs w:val="26"/>
        </w:rPr>
        <w:tab/>
      </w:r>
      <w:r w:rsidRPr="000B6153">
        <w:rPr>
          <w:rFonts w:ascii="PT Astra Serif" w:hAnsi="PT Astra Serif"/>
          <w:b/>
          <w:sz w:val="26"/>
          <w:szCs w:val="26"/>
        </w:rPr>
        <w:tab/>
      </w:r>
      <w:r w:rsidRPr="000B6153">
        <w:rPr>
          <w:rFonts w:ascii="PT Astra Serif" w:hAnsi="PT Astra Serif"/>
          <w:b/>
          <w:sz w:val="26"/>
          <w:szCs w:val="26"/>
        </w:rPr>
        <w:tab/>
      </w:r>
      <w:r w:rsidRPr="000B6153">
        <w:rPr>
          <w:rFonts w:ascii="PT Astra Serif" w:hAnsi="PT Astra Serif"/>
          <w:b/>
          <w:sz w:val="26"/>
          <w:szCs w:val="26"/>
        </w:rPr>
        <w:tab/>
      </w:r>
      <w:r w:rsidRPr="000B6153">
        <w:rPr>
          <w:rFonts w:ascii="PT Astra Serif" w:hAnsi="PT Astra Serif"/>
          <w:b/>
          <w:sz w:val="26"/>
          <w:szCs w:val="26"/>
        </w:rPr>
        <w:tab/>
      </w:r>
    </w:p>
    <w:p w:rsidR="000F4711" w:rsidRPr="000B6153" w:rsidRDefault="0032779D">
      <w:pPr>
        <w:jc w:val="both"/>
        <w:rPr>
          <w:rFonts w:ascii="PT Astra Serif" w:hAnsi="PT Astra Serif"/>
          <w:sz w:val="26"/>
          <w:szCs w:val="26"/>
        </w:rPr>
      </w:pPr>
      <w:r w:rsidRPr="000B6153">
        <w:rPr>
          <w:rFonts w:ascii="PT Astra Serif" w:hAnsi="PT Astra Serif"/>
          <w:b/>
          <w:sz w:val="26"/>
          <w:szCs w:val="26"/>
        </w:rPr>
        <w:tab/>
      </w:r>
      <w:r w:rsidRPr="000B6153">
        <w:rPr>
          <w:rFonts w:ascii="PT Astra Serif" w:hAnsi="PT Astra Serif"/>
          <w:b/>
          <w:sz w:val="26"/>
          <w:szCs w:val="26"/>
        </w:rPr>
        <w:tab/>
      </w:r>
      <w:r w:rsidRPr="000B6153">
        <w:rPr>
          <w:rFonts w:ascii="PT Astra Serif" w:hAnsi="PT Astra Serif"/>
          <w:b/>
          <w:sz w:val="26"/>
          <w:szCs w:val="26"/>
        </w:rPr>
        <w:tab/>
      </w:r>
      <w:r w:rsidRPr="000B6153">
        <w:rPr>
          <w:rFonts w:ascii="PT Astra Serif" w:hAnsi="PT Astra Serif"/>
          <w:b/>
          <w:sz w:val="26"/>
          <w:szCs w:val="26"/>
        </w:rPr>
        <w:tab/>
      </w:r>
      <w:r w:rsidRPr="000B6153">
        <w:rPr>
          <w:rFonts w:ascii="PT Astra Serif" w:hAnsi="PT Astra Serif"/>
          <w:b/>
          <w:sz w:val="26"/>
          <w:szCs w:val="26"/>
        </w:rPr>
        <w:tab/>
      </w:r>
      <w:r w:rsidRPr="000B6153">
        <w:rPr>
          <w:rFonts w:ascii="PT Astra Serif" w:hAnsi="PT Astra Serif"/>
          <w:b/>
          <w:sz w:val="26"/>
          <w:szCs w:val="26"/>
        </w:rPr>
        <w:tab/>
      </w:r>
      <w:r w:rsidRPr="000B6153">
        <w:rPr>
          <w:rFonts w:ascii="PT Astra Serif" w:hAnsi="PT Astra Serif"/>
          <w:b/>
          <w:sz w:val="26"/>
          <w:szCs w:val="26"/>
        </w:rPr>
        <w:tab/>
      </w:r>
      <w:r w:rsidRPr="000B6153">
        <w:rPr>
          <w:rFonts w:ascii="PT Astra Serif" w:hAnsi="PT Astra Serif"/>
          <w:b/>
          <w:sz w:val="26"/>
          <w:szCs w:val="26"/>
        </w:rPr>
        <w:tab/>
      </w:r>
      <w:r w:rsidRPr="000B6153">
        <w:rPr>
          <w:rFonts w:ascii="PT Astra Serif" w:hAnsi="PT Astra Serif"/>
          <w:b/>
          <w:sz w:val="26"/>
          <w:szCs w:val="26"/>
        </w:rPr>
        <w:tab/>
      </w:r>
      <w:r w:rsidR="000B6153">
        <w:rPr>
          <w:rFonts w:ascii="PT Astra Serif" w:hAnsi="PT Astra Serif"/>
          <w:b/>
          <w:sz w:val="26"/>
          <w:szCs w:val="26"/>
        </w:rPr>
        <w:t xml:space="preserve">        </w:t>
      </w:r>
      <w:r w:rsidRPr="000B6153">
        <w:rPr>
          <w:rFonts w:ascii="PT Astra Serif" w:hAnsi="PT Astra Serif"/>
          <w:b/>
          <w:sz w:val="26"/>
          <w:szCs w:val="26"/>
        </w:rPr>
        <w:t>О.О.Котельникова</w:t>
      </w:r>
    </w:p>
    <w:p w:rsidR="000F4711" w:rsidRPr="000B6153" w:rsidRDefault="000F4711">
      <w:pPr>
        <w:jc w:val="both"/>
        <w:rPr>
          <w:rFonts w:ascii="PT Astra Serif" w:hAnsi="PT Astra Serif"/>
          <w:sz w:val="26"/>
          <w:szCs w:val="26"/>
        </w:rPr>
      </w:pPr>
    </w:p>
    <w:p w:rsidR="00AA35BB" w:rsidRDefault="0032779D" w:rsidP="00AA35BB">
      <w:pPr>
        <w:jc w:val="both"/>
        <w:rPr>
          <w:rFonts w:ascii="PT Astra Serif" w:hAnsi="PT Astra Serif"/>
          <w:b/>
          <w:sz w:val="26"/>
          <w:szCs w:val="26"/>
        </w:rPr>
      </w:pPr>
      <w:r w:rsidRPr="000B6153">
        <w:rPr>
          <w:rFonts w:ascii="PT Astra Serif" w:hAnsi="PT Astra Serif"/>
          <w:b/>
          <w:sz w:val="26"/>
          <w:szCs w:val="26"/>
        </w:rPr>
        <w:tab/>
      </w:r>
      <w:r w:rsidRPr="000B6153">
        <w:rPr>
          <w:rFonts w:ascii="PT Astra Serif" w:hAnsi="PT Astra Serif"/>
          <w:b/>
          <w:sz w:val="26"/>
          <w:szCs w:val="26"/>
        </w:rPr>
        <w:tab/>
      </w:r>
      <w:r w:rsidRPr="000B6153">
        <w:rPr>
          <w:rFonts w:ascii="PT Astra Serif" w:hAnsi="PT Astra Serif"/>
          <w:b/>
          <w:sz w:val="26"/>
          <w:szCs w:val="26"/>
        </w:rPr>
        <w:tab/>
      </w:r>
      <w:r w:rsidRPr="000B6153">
        <w:rPr>
          <w:rFonts w:ascii="PT Astra Serif" w:hAnsi="PT Astra Serif"/>
          <w:b/>
          <w:sz w:val="26"/>
          <w:szCs w:val="26"/>
        </w:rPr>
        <w:tab/>
      </w:r>
      <w:r w:rsidRPr="000B6153">
        <w:rPr>
          <w:rFonts w:ascii="PT Astra Serif" w:hAnsi="PT Astra Serif"/>
          <w:b/>
          <w:sz w:val="26"/>
          <w:szCs w:val="26"/>
        </w:rPr>
        <w:tab/>
      </w:r>
      <w:r w:rsidRPr="000B6153">
        <w:rPr>
          <w:rFonts w:ascii="PT Astra Serif" w:hAnsi="PT Astra Serif"/>
          <w:b/>
          <w:sz w:val="26"/>
          <w:szCs w:val="26"/>
        </w:rPr>
        <w:tab/>
      </w:r>
      <w:r w:rsidRPr="000B6153">
        <w:rPr>
          <w:rFonts w:ascii="PT Astra Serif" w:hAnsi="PT Astra Serif"/>
          <w:b/>
          <w:sz w:val="26"/>
          <w:szCs w:val="26"/>
        </w:rPr>
        <w:tab/>
      </w:r>
      <w:r w:rsidRPr="000B6153">
        <w:rPr>
          <w:rFonts w:ascii="PT Astra Serif" w:hAnsi="PT Astra Serif"/>
          <w:b/>
          <w:sz w:val="26"/>
          <w:szCs w:val="26"/>
        </w:rPr>
        <w:tab/>
      </w:r>
      <w:r w:rsidRPr="000B6153">
        <w:rPr>
          <w:rFonts w:ascii="PT Astra Serif" w:hAnsi="PT Astra Serif"/>
          <w:b/>
          <w:sz w:val="26"/>
          <w:szCs w:val="26"/>
        </w:rPr>
        <w:tab/>
      </w:r>
      <w:r w:rsidR="000B6153">
        <w:rPr>
          <w:rFonts w:ascii="PT Astra Serif" w:hAnsi="PT Astra Serif"/>
          <w:b/>
          <w:sz w:val="26"/>
          <w:szCs w:val="26"/>
        </w:rPr>
        <w:t xml:space="preserve">        </w:t>
      </w:r>
      <w:r w:rsidR="00AD5C93" w:rsidRPr="000B6153">
        <w:rPr>
          <w:rFonts w:ascii="PT Astra Serif" w:hAnsi="PT Astra Serif"/>
          <w:b/>
          <w:sz w:val="26"/>
          <w:szCs w:val="26"/>
        </w:rPr>
        <w:t>А.А.Александрова</w:t>
      </w:r>
    </w:p>
    <w:p w:rsidR="00FD70CF" w:rsidRPr="00FD70CF" w:rsidRDefault="00FD70CF" w:rsidP="00FD70CF">
      <w:pPr>
        <w:jc w:val="both"/>
        <w:rPr>
          <w:rFonts w:ascii="Arial" w:hAnsi="Arial" w:cs="Arial"/>
          <w:b/>
          <w:sz w:val="26"/>
          <w:szCs w:val="26"/>
        </w:rPr>
      </w:pPr>
      <w:r w:rsidRPr="000F3EDE">
        <w:rPr>
          <w:rFonts w:ascii="Arial" w:hAnsi="Arial" w:cs="Arial"/>
        </w:rPr>
        <w:tab/>
      </w:r>
      <w:r w:rsidRPr="00FD70CF">
        <w:rPr>
          <w:rFonts w:ascii="Arial" w:hAnsi="Arial" w:cs="Arial"/>
          <w:b/>
          <w:sz w:val="26"/>
          <w:szCs w:val="26"/>
        </w:rPr>
        <w:t>Председатель комитета по</w:t>
      </w:r>
    </w:p>
    <w:p w:rsidR="00FD70CF" w:rsidRPr="00FD70CF" w:rsidRDefault="00FD70CF" w:rsidP="00FD70CF">
      <w:pPr>
        <w:jc w:val="both"/>
        <w:rPr>
          <w:rFonts w:ascii="Arial" w:hAnsi="Arial" w:cs="Arial"/>
          <w:b/>
          <w:sz w:val="26"/>
          <w:szCs w:val="26"/>
        </w:rPr>
      </w:pPr>
      <w:r w:rsidRPr="00FD70CF">
        <w:rPr>
          <w:rFonts w:ascii="Arial" w:hAnsi="Arial" w:cs="Arial"/>
          <w:b/>
          <w:sz w:val="26"/>
          <w:szCs w:val="26"/>
        </w:rPr>
        <w:tab/>
        <w:t>земельным и имущественным</w:t>
      </w:r>
    </w:p>
    <w:p w:rsidR="00FD70CF" w:rsidRPr="00FD70CF" w:rsidRDefault="00FD70CF" w:rsidP="00FD70CF">
      <w:pPr>
        <w:jc w:val="both"/>
        <w:rPr>
          <w:rFonts w:ascii="Arial" w:hAnsi="Arial" w:cs="Arial"/>
          <w:b/>
          <w:sz w:val="26"/>
          <w:szCs w:val="26"/>
        </w:rPr>
      </w:pPr>
      <w:r w:rsidRPr="00FD70CF">
        <w:rPr>
          <w:rFonts w:ascii="Arial" w:hAnsi="Arial" w:cs="Arial"/>
          <w:b/>
          <w:sz w:val="26"/>
          <w:szCs w:val="26"/>
        </w:rPr>
        <w:tab/>
        <w:t xml:space="preserve">отношениям администрации </w:t>
      </w:r>
    </w:p>
    <w:p w:rsidR="00FD70CF" w:rsidRPr="00FD70CF" w:rsidRDefault="00FD70CF" w:rsidP="00FD70CF">
      <w:pPr>
        <w:jc w:val="both"/>
        <w:rPr>
          <w:rFonts w:ascii="Arial" w:hAnsi="Arial" w:cs="Arial"/>
          <w:b/>
          <w:sz w:val="26"/>
          <w:szCs w:val="26"/>
        </w:rPr>
      </w:pPr>
      <w:r w:rsidRPr="00FD70CF">
        <w:rPr>
          <w:rFonts w:ascii="Arial" w:hAnsi="Arial" w:cs="Arial"/>
          <w:b/>
          <w:sz w:val="26"/>
          <w:szCs w:val="26"/>
        </w:rPr>
        <w:tab/>
        <w:t>муниципального образования</w:t>
      </w:r>
    </w:p>
    <w:p w:rsidR="00FD70CF" w:rsidRPr="00FD70CF" w:rsidRDefault="00FD70CF" w:rsidP="00FD70CF">
      <w:pPr>
        <w:jc w:val="both"/>
        <w:rPr>
          <w:rFonts w:ascii="Arial" w:hAnsi="Arial" w:cs="Arial"/>
          <w:b/>
          <w:sz w:val="26"/>
          <w:szCs w:val="26"/>
        </w:rPr>
      </w:pPr>
      <w:r w:rsidRPr="00FD70CF">
        <w:rPr>
          <w:rFonts w:ascii="Arial" w:hAnsi="Arial" w:cs="Arial"/>
          <w:b/>
          <w:sz w:val="26"/>
          <w:szCs w:val="26"/>
        </w:rPr>
        <w:tab/>
        <w:t>Узловский район</w:t>
      </w:r>
      <w:r w:rsidRPr="00FD70CF">
        <w:rPr>
          <w:rFonts w:ascii="Arial" w:hAnsi="Arial" w:cs="Arial"/>
          <w:b/>
          <w:sz w:val="26"/>
          <w:szCs w:val="26"/>
        </w:rPr>
        <w:tab/>
      </w:r>
      <w:r w:rsidRPr="00FD70CF">
        <w:rPr>
          <w:rFonts w:ascii="Arial" w:hAnsi="Arial" w:cs="Arial"/>
          <w:b/>
          <w:sz w:val="26"/>
          <w:szCs w:val="26"/>
        </w:rPr>
        <w:tab/>
      </w:r>
      <w:r w:rsidRPr="00FD70CF">
        <w:rPr>
          <w:rFonts w:ascii="Arial" w:hAnsi="Arial" w:cs="Arial"/>
          <w:b/>
          <w:sz w:val="26"/>
          <w:szCs w:val="26"/>
        </w:rPr>
        <w:tab/>
      </w:r>
      <w:r>
        <w:rPr>
          <w:rFonts w:ascii="Arial" w:hAnsi="Arial" w:cs="Arial"/>
          <w:b/>
          <w:sz w:val="26"/>
          <w:szCs w:val="26"/>
        </w:rPr>
        <w:tab/>
      </w:r>
      <w:r w:rsidRPr="00FD70CF">
        <w:rPr>
          <w:rFonts w:ascii="Arial" w:hAnsi="Arial" w:cs="Arial"/>
          <w:b/>
          <w:sz w:val="26"/>
          <w:szCs w:val="26"/>
        </w:rPr>
        <w:tab/>
      </w:r>
      <w:r w:rsidRPr="00FD70CF">
        <w:rPr>
          <w:rFonts w:ascii="Arial" w:hAnsi="Arial" w:cs="Arial"/>
          <w:b/>
          <w:sz w:val="26"/>
          <w:szCs w:val="26"/>
        </w:rPr>
        <w:tab/>
        <w:t xml:space="preserve">А.Р. </w:t>
      </w:r>
      <w:proofErr w:type="spellStart"/>
      <w:r w:rsidRPr="00FD70CF">
        <w:rPr>
          <w:rFonts w:ascii="Arial" w:hAnsi="Arial" w:cs="Arial"/>
          <w:b/>
          <w:sz w:val="26"/>
          <w:szCs w:val="26"/>
        </w:rPr>
        <w:t>Мифтахова</w:t>
      </w:r>
      <w:proofErr w:type="spellEnd"/>
    </w:p>
    <w:p w:rsidR="00D60795" w:rsidRPr="00AA35BB" w:rsidRDefault="00D60795" w:rsidP="00AA35BB">
      <w:pPr>
        <w:jc w:val="both"/>
        <w:rPr>
          <w:rFonts w:ascii="PT Astra Serif" w:hAnsi="PT Astra Serif"/>
          <w:b/>
          <w:sz w:val="26"/>
          <w:szCs w:val="26"/>
        </w:rPr>
      </w:pPr>
    </w:p>
    <w:sectPr w:rsidR="00D60795" w:rsidRPr="00AA35BB" w:rsidSect="005224B2">
      <w:pgSz w:w="11906" w:h="16838"/>
      <w:pgMar w:top="568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0F4711"/>
    <w:rsid w:val="00011834"/>
    <w:rsid w:val="00031F59"/>
    <w:rsid w:val="000926BB"/>
    <w:rsid w:val="000B6153"/>
    <w:rsid w:val="000C620D"/>
    <w:rsid w:val="000E2BB4"/>
    <w:rsid w:val="000F4711"/>
    <w:rsid w:val="00123820"/>
    <w:rsid w:val="0030003D"/>
    <w:rsid w:val="0032779D"/>
    <w:rsid w:val="003874ED"/>
    <w:rsid w:val="00390D59"/>
    <w:rsid w:val="00394A9D"/>
    <w:rsid w:val="003A0AB6"/>
    <w:rsid w:val="003A7294"/>
    <w:rsid w:val="00434B0E"/>
    <w:rsid w:val="00464CC3"/>
    <w:rsid w:val="00480915"/>
    <w:rsid w:val="00492A67"/>
    <w:rsid w:val="004C6C44"/>
    <w:rsid w:val="005224B2"/>
    <w:rsid w:val="00540645"/>
    <w:rsid w:val="00560754"/>
    <w:rsid w:val="00576E84"/>
    <w:rsid w:val="005B7120"/>
    <w:rsid w:val="005C7C26"/>
    <w:rsid w:val="005D41F9"/>
    <w:rsid w:val="00650C6C"/>
    <w:rsid w:val="00665E5F"/>
    <w:rsid w:val="006735B4"/>
    <w:rsid w:val="00684BF5"/>
    <w:rsid w:val="00697C57"/>
    <w:rsid w:val="006F5926"/>
    <w:rsid w:val="0076030F"/>
    <w:rsid w:val="00813C1E"/>
    <w:rsid w:val="00822C0A"/>
    <w:rsid w:val="00860C9D"/>
    <w:rsid w:val="00865AEF"/>
    <w:rsid w:val="00875C1C"/>
    <w:rsid w:val="00881794"/>
    <w:rsid w:val="00961275"/>
    <w:rsid w:val="009923D4"/>
    <w:rsid w:val="009D4B28"/>
    <w:rsid w:val="009F1EC2"/>
    <w:rsid w:val="00A42707"/>
    <w:rsid w:val="00A9483E"/>
    <w:rsid w:val="00AA35BB"/>
    <w:rsid w:val="00AB305B"/>
    <w:rsid w:val="00AD3DFE"/>
    <w:rsid w:val="00AD5C93"/>
    <w:rsid w:val="00AE3976"/>
    <w:rsid w:val="00B53987"/>
    <w:rsid w:val="00BA6AD4"/>
    <w:rsid w:val="00C23A02"/>
    <w:rsid w:val="00C2401D"/>
    <w:rsid w:val="00C7428C"/>
    <w:rsid w:val="00C76C5B"/>
    <w:rsid w:val="00C8056A"/>
    <w:rsid w:val="00C929B1"/>
    <w:rsid w:val="00D04CFB"/>
    <w:rsid w:val="00D60795"/>
    <w:rsid w:val="00DA2D8B"/>
    <w:rsid w:val="00DB52C2"/>
    <w:rsid w:val="00DD4A88"/>
    <w:rsid w:val="00E348CC"/>
    <w:rsid w:val="00EB6720"/>
    <w:rsid w:val="00F737F4"/>
    <w:rsid w:val="00F84820"/>
    <w:rsid w:val="00FD70CF"/>
    <w:rsid w:val="00FE48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A8B855-E493-4C73-8615-E198F2C92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529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85F98"/>
    <w:pPr>
      <w:keepNext/>
      <w:suppressAutoHyphens w:val="0"/>
      <w:spacing w:before="240" w:after="60"/>
      <w:outlineLvl w:val="0"/>
    </w:pPr>
    <w:rPr>
      <w:rFonts w:ascii="Arial" w:eastAsia="Arial Unicode MS" w:hAnsi="Arial"/>
      <w:b/>
      <w:kern w:val="2"/>
      <w:sz w:val="28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7C9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нак примечания1"/>
    <w:qFormat/>
    <w:rsid w:val="00145298"/>
    <w:rPr>
      <w:sz w:val="16"/>
      <w:szCs w:val="16"/>
    </w:rPr>
  </w:style>
  <w:style w:type="character" w:customStyle="1" w:styleId="a3">
    <w:name w:val="Текст выноски Знак"/>
    <w:basedOn w:val="a0"/>
    <w:link w:val="a4"/>
    <w:uiPriority w:val="99"/>
    <w:semiHidden/>
    <w:qFormat/>
    <w:rsid w:val="00145298"/>
    <w:rPr>
      <w:rFonts w:ascii="Tahoma" w:eastAsia="Times New Roman" w:hAnsi="Tahoma" w:cs="Tahoma"/>
      <w:sz w:val="16"/>
      <w:szCs w:val="16"/>
      <w:lang w:eastAsia="ar-SA"/>
    </w:rPr>
  </w:style>
  <w:style w:type="character" w:styleId="a5">
    <w:name w:val="annotation reference"/>
    <w:basedOn w:val="a0"/>
    <w:uiPriority w:val="99"/>
    <w:semiHidden/>
    <w:unhideWhenUsed/>
    <w:qFormat/>
    <w:rsid w:val="00281048"/>
    <w:rPr>
      <w:sz w:val="16"/>
      <w:szCs w:val="16"/>
    </w:rPr>
  </w:style>
  <w:style w:type="character" w:customStyle="1" w:styleId="a6">
    <w:name w:val="Текст примечания Знак"/>
    <w:basedOn w:val="a0"/>
    <w:link w:val="a7"/>
    <w:uiPriority w:val="99"/>
    <w:semiHidden/>
    <w:qFormat/>
    <w:rsid w:val="0028104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8">
    <w:name w:val="Тема примечания Знак"/>
    <w:basedOn w:val="a6"/>
    <w:link w:val="a9"/>
    <w:uiPriority w:val="99"/>
    <w:semiHidden/>
    <w:qFormat/>
    <w:rsid w:val="00281048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aa">
    <w:name w:val="Основной текст Знак"/>
    <w:basedOn w:val="a0"/>
    <w:link w:val="ab"/>
    <w:qFormat/>
    <w:rsid w:val="00685F98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character" w:customStyle="1" w:styleId="2">
    <w:name w:val="Основной текст с отступом 2 Знак"/>
    <w:basedOn w:val="a0"/>
    <w:link w:val="20"/>
    <w:qFormat/>
    <w:rsid w:val="00685F98"/>
    <w:rPr>
      <w:rFonts w:ascii="Times New Roman" w:eastAsia="Times New Roman" w:hAnsi="Times New Roman" w:cs="Times New Roman"/>
      <w:sz w:val="24"/>
      <w:szCs w:val="24"/>
    </w:rPr>
  </w:style>
  <w:style w:type="character" w:styleId="ac">
    <w:name w:val="Hyperlink"/>
    <w:rsid w:val="00685F98"/>
    <w:rPr>
      <w:color w:val="0000FF"/>
      <w:u w:val="single"/>
    </w:rPr>
  </w:style>
  <w:style w:type="character" w:customStyle="1" w:styleId="10">
    <w:name w:val="Заголовок 1 Знак"/>
    <w:basedOn w:val="a0"/>
    <w:link w:val="1"/>
    <w:qFormat/>
    <w:rsid w:val="00685F98"/>
    <w:rPr>
      <w:rFonts w:ascii="Arial" w:eastAsia="Arial Unicode MS" w:hAnsi="Arial" w:cs="Times New Roman"/>
      <w:b/>
      <w:kern w:val="2"/>
      <w:sz w:val="28"/>
      <w:szCs w:val="20"/>
      <w:lang w:eastAsia="ru-RU"/>
    </w:rPr>
  </w:style>
  <w:style w:type="character" w:customStyle="1" w:styleId="ad">
    <w:name w:val="Основной текст с отступом Знак"/>
    <w:basedOn w:val="a0"/>
    <w:link w:val="ae"/>
    <w:qFormat/>
    <w:rsid w:val="00A536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qFormat/>
    <w:rsid w:val="00B37C9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  <w:style w:type="character" w:customStyle="1" w:styleId="bt-text">
    <w:name w:val="bt-text"/>
    <w:basedOn w:val="a0"/>
    <w:qFormat/>
    <w:rsid w:val="00B37C9B"/>
  </w:style>
  <w:style w:type="paragraph" w:customStyle="1" w:styleId="af">
    <w:name w:val="Заголовок"/>
    <w:basedOn w:val="a"/>
    <w:next w:val="ab"/>
    <w:qFormat/>
    <w:rsid w:val="005224B2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link w:val="aa"/>
    <w:rsid w:val="00685F98"/>
    <w:pPr>
      <w:suppressAutoHyphens w:val="0"/>
      <w:jc w:val="both"/>
    </w:pPr>
    <w:rPr>
      <w:i/>
      <w:szCs w:val="20"/>
      <w:lang w:eastAsia="ru-RU"/>
    </w:rPr>
  </w:style>
  <w:style w:type="paragraph" w:styleId="af0">
    <w:name w:val="List"/>
    <w:basedOn w:val="ab"/>
    <w:rsid w:val="005224B2"/>
    <w:rPr>
      <w:rFonts w:cs="Mangal"/>
    </w:rPr>
  </w:style>
  <w:style w:type="paragraph" w:styleId="af1">
    <w:name w:val="caption"/>
    <w:basedOn w:val="a"/>
    <w:qFormat/>
    <w:rsid w:val="005224B2"/>
    <w:pPr>
      <w:suppressLineNumbers/>
      <w:spacing w:before="120" w:after="120"/>
    </w:pPr>
    <w:rPr>
      <w:rFonts w:cs="Mangal"/>
      <w:i/>
      <w:iCs/>
    </w:rPr>
  </w:style>
  <w:style w:type="paragraph" w:styleId="af2">
    <w:name w:val="index heading"/>
    <w:basedOn w:val="a"/>
    <w:qFormat/>
    <w:rsid w:val="005224B2"/>
    <w:pPr>
      <w:suppressLineNumbers/>
    </w:pPr>
    <w:rPr>
      <w:rFonts w:cs="Mangal"/>
    </w:rPr>
  </w:style>
  <w:style w:type="paragraph" w:styleId="a4">
    <w:name w:val="Balloon Text"/>
    <w:basedOn w:val="a"/>
    <w:link w:val="a3"/>
    <w:uiPriority w:val="99"/>
    <w:semiHidden/>
    <w:unhideWhenUsed/>
    <w:qFormat/>
    <w:rsid w:val="00145298"/>
    <w:rPr>
      <w:rFonts w:ascii="Tahoma" w:hAnsi="Tahoma" w:cs="Tahoma"/>
      <w:sz w:val="16"/>
      <w:szCs w:val="16"/>
    </w:rPr>
  </w:style>
  <w:style w:type="paragraph" w:styleId="a7">
    <w:name w:val="annotation text"/>
    <w:basedOn w:val="a"/>
    <w:link w:val="a6"/>
    <w:uiPriority w:val="99"/>
    <w:semiHidden/>
    <w:unhideWhenUsed/>
    <w:qFormat/>
    <w:rsid w:val="00281048"/>
    <w:rPr>
      <w:sz w:val="20"/>
      <w:szCs w:val="20"/>
    </w:rPr>
  </w:style>
  <w:style w:type="paragraph" w:styleId="a9">
    <w:name w:val="annotation subject"/>
    <w:basedOn w:val="a7"/>
    <w:next w:val="a7"/>
    <w:link w:val="a8"/>
    <w:uiPriority w:val="99"/>
    <w:semiHidden/>
    <w:unhideWhenUsed/>
    <w:qFormat/>
    <w:rsid w:val="00281048"/>
    <w:rPr>
      <w:b/>
      <w:bCs/>
    </w:rPr>
  </w:style>
  <w:style w:type="paragraph" w:styleId="20">
    <w:name w:val="Body Text Indent 2"/>
    <w:basedOn w:val="a"/>
    <w:link w:val="2"/>
    <w:qFormat/>
    <w:rsid w:val="00685F98"/>
    <w:pPr>
      <w:suppressAutoHyphens w:val="0"/>
      <w:spacing w:after="120" w:line="480" w:lineRule="auto"/>
      <w:ind w:left="283"/>
    </w:pPr>
  </w:style>
  <w:style w:type="paragraph" w:styleId="ae">
    <w:name w:val="Body Text Indent"/>
    <w:basedOn w:val="a"/>
    <w:link w:val="ad"/>
    <w:rsid w:val="00A5360E"/>
    <w:pPr>
      <w:suppressAutoHyphens w:val="0"/>
      <w:spacing w:after="120"/>
      <w:ind w:left="283"/>
    </w:pPr>
    <w:rPr>
      <w:sz w:val="20"/>
      <w:szCs w:val="20"/>
      <w:lang w:eastAsia="ru-RU"/>
    </w:rPr>
  </w:style>
  <w:style w:type="paragraph" w:styleId="af3">
    <w:name w:val="List Paragraph"/>
    <w:basedOn w:val="a"/>
    <w:uiPriority w:val="34"/>
    <w:qFormat/>
    <w:rsid w:val="00345D74"/>
    <w:pPr>
      <w:ind w:left="720"/>
      <w:contextualSpacing/>
    </w:pPr>
  </w:style>
  <w:style w:type="paragraph" w:customStyle="1" w:styleId="12">
    <w:name w:val="Обычная таблица1"/>
    <w:qFormat/>
    <w:rsid w:val="005224B2"/>
    <w:pPr>
      <w:spacing w:after="200" w:line="276" w:lineRule="auto"/>
    </w:pPr>
    <w:rPr>
      <w:rFonts w:eastAsia="Times New Roman" w:cs="Times New Roman"/>
      <w:lang w:eastAsia="ru-RU"/>
    </w:rPr>
  </w:style>
  <w:style w:type="paragraph" w:customStyle="1" w:styleId="21">
    <w:name w:val="Основной текст с отступом 21"/>
    <w:basedOn w:val="a"/>
    <w:qFormat/>
    <w:rsid w:val="005224B2"/>
    <w:pPr>
      <w:spacing w:after="120" w:line="480" w:lineRule="auto"/>
      <w:ind w:left="283"/>
    </w:pPr>
  </w:style>
  <w:style w:type="paragraph" w:styleId="af4">
    <w:name w:val="Normal (Web)"/>
    <w:basedOn w:val="a"/>
    <w:qFormat/>
    <w:rsid w:val="005224B2"/>
    <w:pPr>
      <w:spacing w:before="74" w:after="74"/>
      <w:ind w:left="74" w:right="74"/>
    </w:pPr>
    <w:rPr>
      <w:rFonts w:ascii="Arial CYR" w:hAnsi="Arial CYR" w:cs="Arial CYR"/>
      <w:color w:val="000000"/>
      <w:sz w:val="30"/>
      <w:szCs w:val="30"/>
    </w:rPr>
  </w:style>
  <w:style w:type="paragraph" w:customStyle="1" w:styleId="af5">
    <w:name w:val="Содержимое таблицы"/>
    <w:basedOn w:val="a"/>
    <w:qFormat/>
    <w:rsid w:val="005224B2"/>
    <w:pPr>
      <w:widowControl w:val="0"/>
      <w:suppressLineNumbers/>
    </w:pPr>
  </w:style>
  <w:style w:type="paragraph" w:customStyle="1" w:styleId="af6">
    <w:name w:val="Заголовок таблицы"/>
    <w:basedOn w:val="af5"/>
    <w:qFormat/>
    <w:rsid w:val="005224B2"/>
    <w:pPr>
      <w:jc w:val="center"/>
    </w:pPr>
    <w:rPr>
      <w:b/>
      <w:bCs/>
    </w:rPr>
  </w:style>
  <w:style w:type="table" w:styleId="af7">
    <w:name w:val="Table Grid"/>
    <w:basedOn w:val="a1"/>
    <w:uiPriority w:val="59"/>
    <w:rsid w:val="00345D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AE3976"/>
    <w:pPr>
      <w:autoSpaceDN w:val="0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af8">
    <w:name w:val="header"/>
    <w:basedOn w:val="a"/>
    <w:link w:val="af9"/>
    <w:rsid w:val="004C6C44"/>
    <w:pPr>
      <w:keepLines/>
      <w:tabs>
        <w:tab w:val="left" w:pos="-1080"/>
        <w:tab w:val="center" w:pos="4320"/>
        <w:tab w:val="right" w:pos="9720"/>
      </w:tabs>
      <w:suppressAutoHyphens w:val="0"/>
      <w:spacing w:line="220" w:lineRule="atLeast"/>
    </w:pPr>
    <w:rPr>
      <w:i/>
      <w:sz w:val="20"/>
      <w:szCs w:val="20"/>
      <w:lang w:val="en-US"/>
    </w:rPr>
  </w:style>
  <w:style w:type="character" w:customStyle="1" w:styleId="af9">
    <w:name w:val="Верхний колонтитул Знак"/>
    <w:basedOn w:val="a0"/>
    <w:link w:val="af8"/>
    <w:rsid w:val="004C6C44"/>
    <w:rPr>
      <w:rFonts w:ascii="Times New Roman" w:eastAsia="Times New Roman" w:hAnsi="Times New Roman" w:cs="Times New Roman"/>
      <w:i/>
      <w:sz w:val="20"/>
      <w:szCs w:val="20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660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/home/index.html" TargetMode="External"/><Relationship Id="rId5" Type="http://schemas.openxmlformats.org/officeDocument/2006/relationships/hyperlink" Target="http://www.torgi.gov.ru/new/private/notice/reg" TargetMode="External"/><Relationship Id="rId4" Type="http://schemas.openxmlformats.org/officeDocument/2006/relationships/hyperlink" Target="http://www.torgi.gov.ru/new/private/notice/re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1173</Words>
  <Characters>6688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Windows 7</Company>
  <LinksUpToDate>false</LinksUpToDate>
  <CharactersWithSpaces>7846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DIMA</dc:creator>
  <cp:lastModifiedBy>Дмитрий С. Бондаренко</cp:lastModifiedBy>
  <cp:revision>6</cp:revision>
  <cp:lastPrinted>2024-10-23T11:26:00Z</cp:lastPrinted>
  <dcterms:created xsi:type="dcterms:W3CDTF">2024-12-25T09:06:00Z</dcterms:created>
  <dcterms:modified xsi:type="dcterms:W3CDTF">2024-12-25T12:50:00Z</dcterms:modified>
  <dc:language>ru-RU</dc:language>
</cp:coreProperties>
</file>