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14" w:rsidRDefault="00890314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314" w:rsidRPr="00890314" w:rsidRDefault="00890314" w:rsidP="004C2159">
      <w:pPr>
        <w:pStyle w:val="Standard"/>
        <w:ind w:left="-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Ходатайство 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Публичного акционерного общества «</w:t>
      </w:r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Россети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Центр и Приволжье» </w:t>
      </w:r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публичного сервитута рассматривается администрацией муниципального образования </w:t>
      </w:r>
      <w:proofErr w:type="spellStart"/>
      <w:r w:rsidRPr="00890314">
        <w:rPr>
          <w:rFonts w:ascii="Times New Roman" w:hAnsi="Times New Roman" w:cs="Times New Roman"/>
          <w:sz w:val="28"/>
          <w:szCs w:val="28"/>
          <w:lang w:val="ru-RU"/>
        </w:rPr>
        <w:t>Узловский</w:t>
      </w:r>
      <w:proofErr w:type="spellEnd"/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 район.</w:t>
      </w:r>
    </w:p>
    <w:p w:rsidR="00890314" w:rsidRPr="00890314" w:rsidRDefault="00890314" w:rsidP="00890314">
      <w:pPr>
        <w:shd w:val="clear" w:color="auto" w:fill="FFFFFF"/>
        <w:ind w:left="-851" w:right="-1566"/>
        <w:jc w:val="both"/>
        <w:rPr>
          <w:rFonts w:ascii="Times New Roman" w:hAnsi="Times New Roman" w:cs="Times New Roman"/>
          <w:sz w:val="28"/>
          <w:szCs w:val="28"/>
        </w:rPr>
      </w:pPr>
      <w:r w:rsidRPr="00890314">
        <w:rPr>
          <w:rFonts w:ascii="Times New Roman" w:hAnsi="Times New Roman" w:cs="Times New Roman"/>
          <w:sz w:val="28"/>
          <w:szCs w:val="28"/>
        </w:rPr>
        <w:t xml:space="preserve">2. Цель установления публичного сервитута 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для размещения и дальнейшей эксплуатации объекта электросетевого хозяйства ВЛ-35кВ Угольная -</w:t>
      </w:r>
      <w:r w:rsidR="004C21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Смородино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1 с </w:t>
      </w:r>
      <w:proofErr w:type="spellStart"/>
      <w:proofErr w:type="gram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отп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.,</w:t>
      </w:r>
      <w:proofErr w:type="gram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расположенная по адресу: Тульская область, МО </w:t>
      </w:r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Узловский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район</w:t>
      </w:r>
      <w:r w:rsidR="004C21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,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r w:rsidRPr="00890314">
        <w:rPr>
          <w:rFonts w:ascii="Times New Roman" w:hAnsi="Times New Roman" w:cs="Times New Roman"/>
          <w:sz w:val="28"/>
          <w:szCs w:val="28"/>
        </w:rPr>
        <w:t>общей  протяженностью 12 800 м.</w:t>
      </w:r>
    </w:p>
    <w:p w:rsidR="00890314" w:rsidRDefault="00890314" w:rsidP="00890314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956" w:tblpY="264"/>
        <w:tblW w:w="11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985"/>
        <w:gridCol w:w="6804"/>
      </w:tblGrid>
      <w:tr w:rsidR="00890314" w:rsidRPr="00C64F00" w:rsidTr="00890314">
        <w:trPr>
          <w:trHeight w:hRule="exact" w:val="842"/>
        </w:trPr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890314" w:rsidRDefault="00890314" w:rsidP="004C2159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890314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 w:bidi="ru-RU"/>
              </w:rPr>
              <w:t>3.Кадаст</w:t>
            </w:r>
            <w:r w:rsidR="004C2159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 w:bidi="ru-RU"/>
              </w:rPr>
              <w:t>ровые номера земельных участков,</w:t>
            </w:r>
            <w:r w:rsidRPr="00890314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8"/>
                <w:szCs w:val="28"/>
                <w:lang w:eastAsia="ru-RU" w:bidi="ru-RU"/>
              </w:rPr>
              <w:t xml:space="preserve">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</w:tr>
      <w:tr w:rsidR="00890314" w:rsidTr="00890314">
        <w:trPr>
          <w:trHeight w:hRule="exact" w:val="141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277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C64F00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Площадь</w:t>
            </w:r>
          </w:p>
          <w:p w:rsidR="00890314" w:rsidRPr="00C64F00" w:rsidRDefault="00890314" w:rsidP="00890314">
            <w:pPr>
              <w:spacing w:line="184" w:lineRule="exact"/>
              <w:ind w:left="140" w:firstLine="3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lang w:eastAsia="ru-RU" w:bidi="ru-RU"/>
              </w:rPr>
              <w:t>публичною сервитута в границах земельных участков,</w:t>
            </w:r>
          </w:p>
          <w:p w:rsidR="00890314" w:rsidRDefault="00890314" w:rsidP="00890314">
            <w:pPr>
              <w:spacing w:line="19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Адрес:</w:t>
            </w:r>
          </w:p>
        </w:tc>
      </w:tr>
      <w:tr w:rsidR="00890314" w:rsidRPr="00C64F00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71:20:000000:2737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C64F00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</w:p>
        </w:tc>
      </w:tr>
      <w:tr w:rsidR="00890314" w:rsidTr="00890314">
        <w:trPr>
          <w:trHeight w:hRule="exact" w:val="10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5997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52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д. Васильевка, дом 26.</w:t>
            </w:r>
          </w:p>
        </w:tc>
      </w:tr>
      <w:tr w:rsidR="00890314" w:rsidTr="00890314">
        <w:trPr>
          <w:trHeight w:hRule="exact" w:val="103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52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д. Васильевка, дом 61.</w:t>
            </w:r>
          </w:p>
        </w:tc>
      </w:tr>
      <w:tr w:rsidR="00890314" w:rsidTr="00890314">
        <w:trPr>
          <w:trHeight w:hRule="exact" w:val="126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957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48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, МО Майское, СПК "Донской", 365 м северо-восточнее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д.Васильевка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д. 1 -а.</w:t>
            </w:r>
          </w:p>
        </w:tc>
      </w:tr>
      <w:tr w:rsidR="00890314" w:rsidRPr="00C64F00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1758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C64F00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 район, д. Васильевка</w:t>
            </w: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71:20:010501:94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lastRenderedPageBreak/>
              <w:t>71:20:031001:138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7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32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30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30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Tr="00890314">
        <w:trPr>
          <w:trHeight w:hRule="exact" w:val="10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9935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52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участок находится примерно в 700 м по направлению на восток от ориентира жилой дом, расположенного за пределами участка, адрес ориентира: обл. Тульская, г. Донской,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Подлесный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ул. Некрасова, дом 1</w:t>
            </w:r>
          </w:p>
        </w:tc>
      </w:tr>
      <w:tr w:rsidR="00890314" w:rsidTr="00890314">
        <w:trPr>
          <w:trHeight w:hRule="exact" w:val="128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10512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56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г. Донской,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г.Донской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, 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Подлесный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ул. Некрасова, дом 1.</w:t>
            </w:r>
          </w:p>
        </w:tc>
      </w:tr>
      <w:tr w:rsidR="00890314" w:rsidRPr="00C64F00" w:rsidTr="00890314">
        <w:trPr>
          <w:trHeight w:hRule="exact" w:val="5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lastRenderedPageBreak/>
              <w:t>71:20:031001:243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4818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C64F00" w:rsidRDefault="00890314" w:rsidP="004C2159">
            <w:pPr>
              <w:spacing w:line="252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 район, 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Смородинское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, к западу от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Смородино</w:t>
            </w:r>
            <w:proofErr w:type="spellEnd"/>
          </w:p>
        </w:tc>
      </w:tr>
      <w:tr w:rsidR="00890314" w:rsidTr="00890314">
        <w:trPr>
          <w:trHeight w:hRule="exact" w:val="10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48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д. Васильевка, дом 75.</w:t>
            </w:r>
          </w:p>
        </w:tc>
      </w:tr>
      <w:tr w:rsidR="00890314" w:rsidTr="00890314">
        <w:trPr>
          <w:trHeight w:hRule="exact" w:val="100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569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245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, д. Васильевка, дом 75.</w:t>
            </w:r>
          </w:p>
        </w:tc>
      </w:tr>
      <w:tr w:rsidR="00890314" w:rsidRPr="00C64F00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71:20:031001:583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4521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Pr="00C64F00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Тульская область,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Узловский</w:t>
            </w:r>
            <w:proofErr w:type="spellEnd"/>
          </w:p>
        </w:tc>
      </w:tr>
      <w:tr w:rsidR="00890314" w:rsidTr="00890314">
        <w:trPr>
          <w:trHeight w:hRule="exact" w:val="29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71:20:612003:5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270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Default="00890314" w:rsidP="00890314">
            <w:pPr>
              <w:rPr>
                <w:rFonts w:ascii="Courier New" w:eastAsia="Courier New" w:hAnsi="Courier New" w:cs="Courier New"/>
                <w:color w:val="000000"/>
                <w:kern w:val="0"/>
                <w:lang w:eastAsia="ru-RU" w:bidi="ru-RU"/>
              </w:rPr>
            </w:pPr>
          </w:p>
        </w:tc>
      </w:tr>
      <w:tr w:rsidR="00890314" w:rsidRPr="00C64F00" w:rsidTr="00890314">
        <w:trPr>
          <w:trHeight w:hRule="exact" w:val="77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71:26:000000:11718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314" w:rsidRDefault="00890314" w:rsidP="00890314">
            <w:pPr>
              <w:spacing w:line="19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14" w:rsidRPr="00C64F00" w:rsidRDefault="00890314" w:rsidP="00890314">
            <w:pPr>
              <w:spacing w:line="245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воздушная ЛЭП высокого напряжения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 "Угольная-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>Смородино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lang w:eastAsia="ru-RU" w:bidi="ru-RU"/>
              </w:rPr>
              <w:t xml:space="preserve"> 1 с отпайкой на Рудоремонтную"</w:t>
            </w:r>
          </w:p>
        </w:tc>
      </w:tr>
    </w:tbl>
    <w:p w:rsidR="00890314" w:rsidRDefault="00890314" w:rsidP="008903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  <w:tab/>
      </w: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</w:p>
    <w:p w:rsidR="00890314" w:rsidRPr="00890314" w:rsidRDefault="00890314" w:rsidP="004C2159">
      <w:pPr>
        <w:pStyle w:val="Standard"/>
        <w:ind w:left="-993" w:right="-1566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890314" w:rsidRPr="00C64F00" w:rsidRDefault="00890314" w:rsidP="004C2159">
      <w:pPr>
        <w:ind w:left="-993" w:right="-1566"/>
        <w:jc w:val="both"/>
      </w:pPr>
      <w:r>
        <w:rPr>
          <w:rFonts w:ascii="Times New Roman" w:hAnsi="Times New Roman"/>
          <w:sz w:val="28"/>
          <w:szCs w:val="28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район: </w:t>
      </w:r>
      <w:r>
        <w:rPr>
          <w:rFonts w:ascii="Times New Roman" w:hAnsi="Times New Roman" w:cs="Arial"/>
          <w:sz w:val="28"/>
          <w:szCs w:val="28"/>
        </w:rPr>
        <w:t>uzlovskij-r71.gosweb.gosuslugi.ru.</w:t>
      </w:r>
    </w:p>
    <w:p w:rsidR="00890314" w:rsidRPr="00C64F00" w:rsidRDefault="00890314" w:rsidP="004C2159">
      <w:pPr>
        <w:ind w:left="-993" w:right="-1566"/>
        <w:jc w:val="both"/>
      </w:pPr>
      <w:r>
        <w:rPr>
          <w:rFonts w:ascii="Times New Roman" w:hAnsi="Times New Roman" w:cs="Arial"/>
          <w:sz w:val="28"/>
          <w:szCs w:val="28"/>
        </w:rPr>
        <w:t xml:space="preserve">6. Утвержденные Генеральный </w:t>
      </w:r>
      <w:proofErr w:type="gramStart"/>
      <w:r>
        <w:rPr>
          <w:rFonts w:ascii="Times New Roman" w:hAnsi="Times New Roman" w:cs="Arial"/>
          <w:sz w:val="28"/>
          <w:szCs w:val="28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образования Шахтерское 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Генеральный план муниципального образования </w:t>
      </w:r>
      <w:proofErr w:type="spellStart"/>
      <w:r>
        <w:rPr>
          <w:rFonts w:ascii="Times New Roman" w:hAnsi="Times New Roman" w:cs="Arial"/>
          <w:sz w:val="28"/>
          <w:szCs w:val="28"/>
        </w:rPr>
        <w:t>Каменецкое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 размещены в Федеральной информационной адресной системе.</w:t>
      </w:r>
    </w:p>
    <w:p w:rsidR="00890314" w:rsidRDefault="00890314" w:rsidP="004C2159">
      <w:pPr>
        <w:pStyle w:val="Standard"/>
        <w:ind w:left="-993" w:right="-1566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7. Местоположение границ публичного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сервитута  указано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в прилагаемой схеме.</w:t>
      </w:r>
    </w:p>
    <w:p w:rsidR="00890314" w:rsidRPr="00C64F00" w:rsidRDefault="00890314" w:rsidP="004C2159">
      <w:pPr>
        <w:shd w:val="clear" w:color="auto" w:fill="FFFFFF"/>
        <w:ind w:left="-993" w:right="-1566"/>
        <w:jc w:val="both"/>
      </w:pPr>
      <w:r>
        <w:rPr>
          <w:rFonts w:ascii="Times New Roman" w:hAnsi="Times New Roman" w:cs="Arial"/>
          <w:sz w:val="28"/>
          <w:szCs w:val="28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электросетевого хозяйства ВЛ-35кВ Угольная -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Смородино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1 с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отп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.</w:t>
      </w:r>
    </w:p>
    <w:p w:rsidR="00890314" w:rsidRDefault="00890314" w:rsidP="00890314">
      <w:pPr>
        <w:pStyle w:val="Standard"/>
        <w:jc w:val="both"/>
        <w:rPr>
          <w:rFonts w:hint="eastAsia"/>
          <w:lang w:val="ru-RU"/>
        </w:rPr>
      </w:pPr>
    </w:p>
    <w:p w:rsidR="00890314" w:rsidRDefault="00890314" w:rsidP="00890314">
      <w:pPr>
        <w:pStyle w:val="Standard"/>
        <w:jc w:val="both"/>
        <w:rPr>
          <w:rFonts w:hint="eastAsia"/>
          <w:lang w:val="ru-RU"/>
        </w:rPr>
      </w:pP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Председатель комитета по земельным</w:t>
      </w: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и имущественным отношениям</w:t>
      </w:r>
    </w:p>
    <w:p w:rsidR="00890314" w:rsidRDefault="00890314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proofErr w:type="spellStart"/>
      <w:r>
        <w:rPr>
          <w:rFonts w:ascii="Times New Roman" w:hAnsi="Times New Roman" w:cs="Arial"/>
          <w:sz w:val="28"/>
          <w:szCs w:val="28"/>
        </w:rPr>
        <w:t>А.Р.Мифтахова</w:t>
      </w:r>
      <w:proofErr w:type="spellEnd"/>
    </w:p>
    <w:sectPr w:rsidR="00890314">
      <w:pgSz w:w="12240" w:h="15840"/>
      <w:pgMar w:top="66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D95"/>
    <w:multiLevelType w:val="multilevel"/>
    <w:tmpl w:val="2076BF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87"/>
    <w:rsid w:val="00243403"/>
    <w:rsid w:val="00290473"/>
    <w:rsid w:val="00443911"/>
    <w:rsid w:val="004C2159"/>
    <w:rsid w:val="006A5922"/>
    <w:rsid w:val="006D7487"/>
    <w:rsid w:val="00814AA9"/>
    <w:rsid w:val="00890314"/>
    <w:rsid w:val="00901F1D"/>
    <w:rsid w:val="00AE02DD"/>
    <w:rsid w:val="00B64C1B"/>
    <w:rsid w:val="00C755E0"/>
    <w:rsid w:val="00C869A6"/>
    <w:rsid w:val="00E33CE8"/>
    <w:rsid w:val="00E56BAB"/>
    <w:rsid w:val="00EA55FD"/>
    <w:rsid w:val="00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9A04E-D4B9-493B-B988-5536902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Standard">
    <w:name w:val="Standard"/>
    <w:rsid w:val="00890314"/>
    <w:pPr>
      <w:autoSpaceDN w:val="0"/>
      <w:textAlignment w:val="baseline"/>
    </w:pPr>
    <w:rPr>
      <w:rFonts w:ascii="Liberation Serif" w:eastAsia="SimSun" w:hAnsi="Liberation Serif"/>
      <w:kern w:val="3"/>
      <w:sz w:val="24"/>
      <w:lang w:val="en-US"/>
    </w:rPr>
  </w:style>
  <w:style w:type="paragraph" w:styleId="a8">
    <w:name w:val="List Paragraph"/>
    <w:basedOn w:val="a"/>
    <w:rsid w:val="00890314"/>
    <w:pPr>
      <w:widowControl/>
      <w:autoSpaceDN w:val="0"/>
      <w:ind w:left="720"/>
      <w:textAlignment w:val="baseline"/>
    </w:pPr>
    <w:rPr>
      <w:rFonts w:ascii="Liberation Serif" w:eastAsia="SimSun" w:hAnsi="Liberation Serif"/>
      <w:kern w:val="3"/>
      <w:sz w:val="24"/>
      <w:szCs w:val="2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90473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47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2025-06-04T10:13:00Z</cp:lastPrinted>
  <dcterms:created xsi:type="dcterms:W3CDTF">2025-06-04T10:50:00Z</dcterms:created>
  <dcterms:modified xsi:type="dcterms:W3CDTF">2025-06-04T10:51:00Z</dcterms:modified>
  <dc:language>ru-RU</dc:language>
</cp:coreProperties>
</file>