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89" w:rsidRPr="00014B73" w:rsidRDefault="007E1484">
      <w:pPr>
        <w:pStyle w:val="ConsPlusNonformat"/>
        <w:jc w:val="center"/>
        <w:rPr>
          <w:rFonts w:ascii="PT Astra Serif" w:hAnsi="PT Astra Serif" w:cs="Arial"/>
          <w:b/>
          <w:sz w:val="26"/>
          <w:szCs w:val="26"/>
        </w:rPr>
      </w:pPr>
      <w:r w:rsidRPr="00014B73">
        <w:rPr>
          <w:rFonts w:ascii="PT Astra Serif" w:hAnsi="PT Astra Serif" w:cs="Arial"/>
          <w:b/>
          <w:sz w:val="26"/>
          <w:szCs w:val="26"/>
        </w:rPr>
        <w:t>Уведомление</w:t>
      </w:r>
    </w:p>
    <w:p w:rsidR="009F0889" w:rsidRPr="00014B73" w:rsidRDefault="007E1484">
      <w:pPr>
        <w:pStyle w:val="ConsPlusNonformat"/>
        <w:jc w:val="center"/>
        <w:rPr>
          <w:rFonts w:ascii="PT Astra Serif" w:hAnsi="PT Astra Serif" w:cs="Arial"/>
          <w:b/>
          <w:sz w:val="26"/>
          <w:szCs w:val="26"/>
        </w:rPr>
      </w:pPr>
      <w:r w:rsidRPr="00014B73">
        <w:rPr>
          <w:rFonts w:ascii="PT Astra Serif" w:hAnsi="PT Astra Serif" w:cs="Arial"/>
          <w:b/>
          <w:sz w:val="26"/>
          <w:szCs w:val="26"/>
        </w:rPr>
        <w:t>о проведении публичных консультаций</w:t>
      </w:r>
    </w:p>
    <w:p w:rsidR="009F0889" w:rsidRPr="00014B73" w:rsidRDefault="007E1484">
      <w:pPr>
        <w:pStyle w:val="ConsPlusNonformat"/>
        <w:jc w:val="center"/>
        <w:rPr>
          <w:rFonts w:ascii="PT Astra Serif" w:hAnsi="PT Astra Serif" w:cs="Arial"/>
          <w:b/>
          <w:sz w:val="26"/>
          <w:szCs w:val="26"/>
        </w:rPr>
      </w:pPr>
      <w:r w:rsidRPr="00014B73">
        <w:rPr>
          <w:rFonts w:ascii="PT Astra Serif" w:hAnsi="PT Astra Serif" w:cs="Arial"/>
          <w:b/>
          <w:sz w:val="26"/>
          <w:szCs w:val="26"/>
        </w:rPr>
        <w:t>в рамках процедуры оценки регулирующего воздействия</w:t>
      </w:r>
    </w:p>
    <w:p w:rsidR="009F0889" w:rsidRPr="00014B73" w:rsidRDefault="009F0889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32731" w:rsidRPr="00014B73" w:rsidRDefault="007E1484">
      <w:pPr>
        <w:spacing w:after="0" w:line="240" w:lineRule="auto"/>
        <w:jc w:val="center"/>
        <w:rPr>
          <w:rFonts w:ascii="PT Astra Serif" w:hAnsi="PT Astra Serif" w:cs="Arial"/>
          <w:bCs/>
          <w:sz w:val="24"/>
          <w:szCs w:val="24"/>
          <w:u w:val="single"/>
        </w:rPr>
      </w:pPr>
      <w:r w:rsidRPr="00014B73">
        <w:rPr>
          <w:rFonts w:ascii="PT Astra Serif" w:hAnsi="PT Astra Serif" w:cs="Arial"/>
          <w:bCs/>
          <w:sz w:val="24"/>
          <w:szCs w:val="24"/>
          <w:u w:val="single"/>
        </w:rPr>
        <w:t xml:space="preserve">проекта постановления администрации муниципального образования </w:t>
      </w:r>
    </w:p>
    <w:p w:rsidR="009F0889" w:rsidRPr="00014B73" w:rsidRDefault="007E1484" w:rsidP="006F26A2">
      <w:pPr>
        <w:spacing w:after="0" w:line="240" w:lineRule="auto"/>
        <w:jc w:val="center"/>
        <w:rPr>
          <w:rFonts w:ascii="PT Astra Serif" w:hAnsi="PT Astra Serif" w:cs="Arial"/>
          <w:bCs/>
          <w:sz w:val="24"/>
          <w:szCs w:val="24"/>
          <w:u w:val="single"/>
        </w:rPr>
      </w:pPr>
      <w:r w:rsidRPr="00014B73">
        <w:rPr>
          <w:rFonts w:ascii="PT Astra Serif" w:hAnsi="PT Astra Serif" w:cs="Arial"/>
          <w:bCs/>
          <w:sz w:val="24"/>
          <w:szCs w:val="24"/>
          <w:u w:val="single"/>
        </w:rPr>
        <w:t>Узловский район</w:t>
      </w:r>
      <w:r w:rsidR="00AC71AD" w:rsidRPr="00014B73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="006F26A2" w:rsidRPr="00014B73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>О</w:t>
      </w:r>
      <w:proofErr w:type="gramEnd"/>
      <w:r w:rsidR="006F26A2" w:rsidRPr="00014B73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 xml:space="preserve"> внесении изменений в постановление администрации муниципального образования Узловский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Узловский район»</w:t>
      </w:r>
    </w:p>
    <w:p w:rsidR="009F0889" w:rsidRPr="00014B73" w:rsidRDefault="009F0889">
      <w:pPr>
        <w:spacing w:after="0"/>
        <w:jc w:val="center"/>
        <w:rPr>
          <w:rFonts w:ascii="PT Astra Serif" w:hAnsi="PT Astra Serif" w:cs="Arial"/>
          <w:sz w:val="24"/>
          <w:szCs w:val="24"/>
          <w:u w:val="single"/>
        </w:rPr>
      </w:pPr>
    </w:p>
    <w:p w:rsidR="009F0889" w:rsidRPr="00014B73" w:rsidRDefault="007E1484">
      <w:pPr>
        <w:pStyle w:val="ConsPlusNonformat"/>
        <w:ind w:firstLine="284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b/>
          <w:sz w:val="24"/>
          <w:szCs w:val="24"/>
        </w:rPr>
        <w:t>Настоящим</w:t>
      </w:r>
      <w:r w:rsidR="005A1414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Pr="00014B73">
        <w:rPr>
          <w:rFonts w:ascii="PT Astra Serif" w:hAnsi="PT Astra Serif" w:cs="Arial"/>
          <w:sz w:val="24"/>
          <w:szCs w:val="24"/>
          <w:u w:val="single"/>
        </w:rPr>
        <w:t>Комитет экономического развития и предпринимательства администрации муниципального образования Узловский район</w:t>
      </w:r>
      <w:r w:rsidRPr="00014B73">
        <w:rPr>
          <w:rFonts w:ascii="PT Astra Serif" w:hAnsi="PT Astra Serif" w:cs="Arial"/>
          <w:sz w:val="24"/>
          <w:szCs w:val="24"/>
        </w:rPr>
        <w:t>_____________________</w:t>
      </w:r>
    </w:p>
    <w:p w:rsidR="009F0889" w:rsidRPr="00014B73" w:rsidRDefault="007E1484">
      <w:pPr>
        <w:pStyle w:val="ConsPlusNonformat"/>
        <w:jc w:val="center"/>
        <w:rPr>
          <w:rFonts w:ascii="PT Astra Serif" w:hAnsi="PT Astra Serif" w:cs="Arial"/>
        </w:rPr>
      </w:pPr>
      <w:r w:rsidRPr="00014B73">
        <w:rPr>
          <w:rFonts w:ascii="PT Astra Serif" w:hAnsi="PT Astra Serif" w:cs="Arial"/>
        </w:rPr>
        <w:t>(наименование органа-разработчика)</w:t>
      </w:r>
    </w:p>
    <w:p w:rsidR="009F0889" w:rsidRPr="00014B73" w:rsidRDefault="006F26A2">
      <w:pPr>
        <w:pStyle w:val="ConsPlusNonformat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извещает о начале обсуждения идеи (концепции) предлагаемого</w:t>
      </w:r>
      <w:r w:rsidR="007E1484" w:rsidRPr="00014B73">
        <w:rPr>
          <w:rFonts w:ascii="PT Astra Serif" w:hAnsi="PT Astra Serif" w:cs="Arial"/>
          <w:sz w:val="24"/>
          <w:szCs w:val="24"/>
        </w:rPr>
        <w:t xml:space="preserve"> правового регулирования и сборе предложений заинтересованных лиц.</w:t>
      </w:r>
    </w:p>
    <w:p w:rsidR="009F0889" w:rsidRPr="00014B73" w:rsidRDefault="007E1484">
      <w:pPr>
        <w:pStyle w:val="ConsPlusNonformat"/>
        <w:ind w:firstLine="284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b/>
          <w:sz w:val="24"/>
          <w:szCs w:val="24"/>
        </w:rPr>
        <w:t>Предложения принимаются по адресу:</w:t>
      </w:r>
      <w:r w:rsidR="00B925F6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Pr="00014B73">
        <w:rPr>
          <w:rFonts w:ascii="PT Astra Serif" w:hAnsi="PT Astra Serif" w:cs="Arial"/>
          <w:sz w:val="24"/>
          <w:szCs w:val="24"/>
          <w:u w:val="single"/>
        </w:rPr>
        <w:t>301600, Тульская область, г. Узловая, пл. Ленина, д.1, кабинет 56</w:t>
      </w:r>
      <w:r w:rsidRPr="00014B73">
        <w:rPr>
          <w:rFonts w:ascii="PT Astra Serif" w:hAnsi="PT Astra Serif" w:cs="Arial"/>
          <w:sz w:val="24"/>
          <w:szCs w:val="24"/>
        </w:rPr>
        <w:t xml:space="preserve">,                                                          </w:t>
      </w:r>
    </w:p>
    <w:p w:rsidR="009F0889" w:rsidRPr="00014B73" w:rsidRDefault="007E1484">
      <w:pPr>
        <w:pStyle w:val="ConsPlusNonformat"/>
        <w:spacing w:after="240"/>
        <w:ind w:firstLine="284"/>
        <w:jc w:val="both"/>
        <w:rPr>
          <w:rFonts w:ascii="PT Astra Serif" w:hAnsi="PT Astra Serif"/>
        </w:rPr>
      </w:pPr>
      <w:r w:rsidRPr="00014B73">
        <w:rPr>
          <w:rFonts w:ascii="PT Astra Serif" w:hAnsi="PT Astra Serif" w:cs="Arial"/>
          <w:sz w:val="24"/>
          <w:szCs w:val="24"/>
        </w:rPr>
        <w:t xml:space="preserve">а также по адресу электронной почты: </w:t>
      </w:r>
      <w:hyperlink r:id="rId5">
        <w:r w:rsidRPr="00014B73">
          <w:rPr>
            <w:rStyle w:val="-"/>
            <w:rFonts w:ascii="PT Astra Serif" w:hAnsi="PT Astra Serif" w:cs="Arial"/>
            <w:sz w:val="24"/>
            <w:szCs w:val="24"/>
          </w:rPr>
          <w:t>econom.uzl@tularegion.org</w:t>
        </w:r>
      </w:hyperlink>
    </w:p>
    <w:p w:rsidR="009F0889" w:rsidRPr="00014B73" w:rsidRDefault="007E1484">
      <w:pPr>
        <w:pStyle w:val="ConsPlusNonformat"/>
        <w:spacing w:after="240"/>
        <w:ind w:firstLine="284"/>
        <w:jc w:val="both"/>
        <w:rPr>
          <w:rFonts w:ascii="PT Astra Serif" w:hAnsi="PT Astra Serif"/>
        </w:rPr>
      </w:pPr>
      <w:r w:rsidRPr="00014B73">
        <w:rPr>
          <w:rFonts w:ascii="PT Astra Serif" w:hAnsi="PT Astra Serif" w:cs="Arial"/>
          <w:b/>
          <w:sz w:val="24"/>
          <w:szCs w:val="24"/>
        </w:rPr>
        <w:t>Сроки приема предложений:</w:t>
      </w:r>
      <w:r w:rsidR="00304220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="00111521">
        <w:rPr>
          <w:rFonts w:ascii="PT Astra Serif" w:hAnsi="PT Astra Serif" w:cs="Arial"/>
          <w:sz w:val="24"/>
          <w:szCs w:val="24"/>
        </w:rPr>
        <w:t>03.03.2025-16.03.2025</w:t>
      </w:r>
      <w:r w:rsidR="00012B2E" w:rsidRPr="00014B73">
        <w:rPr>
          <w:rFonts w:ascii="PT Astra Serif" w:hAnsi="PT Astra Serif" w:cs="Arial"/>
          <w:sz w:val="24"/>
          <w:szCs w:val="24"/>
        </w:rPr>
        <w:t xml:space="preserve"> г.</w:t>
      </w:r>
    </w:p>
    <w:p w:rsidR="009F0889" w:rsidRPr="00014B73" w:rsidRDefault="006F26A2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 xml:space="preserve">    Место размещения</w:t>
      </w:r>
      <w:r w:rsidR="007E1484" w:rsidRPr="00014B73">
        <w:rPr>
          <w:rFonts w:ascii="PT Astra Serif" w:hAnsi="PT Astra Serif" w:cs="Arial"/>
          <w:b/>
        </w:rPr>
        <w:t xml:space="preserve">   </w:t>
      </w:r>
      <w:r w:rsidRPr="00014B73">
        <w:rPr>
          <w:rFonts w:ascii="PT Astra Serif" w:hAnsi="PT Astra Serif" w:cs="Arial"/>
          <w:b/>
        </w:rPr>
        <w:t>уведомления о подготовке</w:t>
      </w:r>
      <w:r w:rsidR="007E1484" w:rsidRPr="00014B73">
        <w:rPr>
          <w:rFonts w:ascii="PT Astra Serif" w:hAnsi="PT Astra Serif" w:cs="Arial"/>
          <w:b/>
        </w:rPr>
        <w:t xml:space="preserve">   проекта   нормативного правового акта в информационно-телекоммуникационной сети «Интернет» (полный электронный адрес): </w:t>
      </w:r>
    </w:p>
    <w:p w:rsidR="009F0889" w:rsidRPr="00014B73" w:rsidRDefault="00111521" w:rsidP="00827FF7">
      <w:pPr>
        <w:pStyle w:val="ConsPlusNonformat"/>
        <w:ind w:firstLine="284"/>
        <w:jc w:val="center"/>
        <w:rPr>
          <w:rFonts w:ascii="PT Astra Serif" w:hAnsi="PT Astra Serif" w:cs="Arial"/>
          <w:b/>
          <w:sz w:val="23"/>
          <w:szCs w:val="23"/>
        </w:rPr>
      </w:pPr>
      <w:hyperlink r:id="rId6" w:history="1">
        <w:r w:rsidR="00827FF7" w:rsidRPr="00FA0428">
          <w:rPr>
            <w:rStyle w:val="ad"/>
            <w:rFonts w:ascii="PT Astra Serif" w:hAnsi="PT Astra Serif"/>
          </w:rPr>
          <w:t>https://uzlovskij-r71.gosweb.gosuslugi.ru/deyatelnost/napravleniya-deyatelnosti/ekonomika/investoru/otsenka-reguliruyuschego-vozdeystviya/</w:t>
        </w:r>
      </w:hyperlink>
    </w:p>
    <w:p w:rsidR="009F0889" w:rsidRPr="00014B73" w:rsidRDefault="006F26A2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 xml:space="preserve">    </w:t>
      </w:r>
      <w:r w:rsidR="007E1484" w:rsidRPr="00014B73">
        <w:rPr>
          <w:rFonts w:ascii="PT Astra Serif" w:hAnsi="PT Astra Serif" w:cs="Arial"/>
          <w:b/>
        </w:rPr>
        <w:t xml:space="preserve">Все поступившие предложения будут рассмотрены. Сводка предложений будет размещена на сайте </w:t>
      </w:r>
    </w:p>
    <w:p w:rsidR="00827FF7" w:rsidRDefault="00111521" w:rsidP="00781D7F">
      <w:pPr>
        <w:pStyle w:val="ConsPlusNonformat"/>
        <w:jc w:val="center"/>
        <w:rPr>
          <w:rFonts w:ascii="PT Astra Serif" w:hAnsi="PT Astra Serif"/>
        </w:rPr>
      </w:pPr>
      <w:hyperlink r:id="rId7" w:history="1">
        <w:r w:rsidR="00827FF7" w:rsidRPr="00FA0428">
          <w:rPr>
            <w:rStyle w:val="ad"/>
            <w:rFonts w:ascii="PT Astra Serif" w:hAnsi="PT Astra Serif"/>
          </w:rPr>
          <w:t>https://uzlovskij-r71.gosweb.gosuslugi.ru/deyatelnost/napravleniya-deyatelnosti/ekonomika/investoru/otsenka-reguliruyuschego-vozdeystviya/</w:t>
        </w:r>
      </w:hyperlink>
      <w:r w:rsidR="00827FF7">
        <w:rPr>
          <w:rFonts w:ascii="PT Astra Serif" w:hAnsi="PT Astra Serif"/>
        </w:rPr>
        <w:t xml:space="preserve"> </w:t>
      </w:r>
      <w:r w:rsidR="00827FF7" w:rsidRPr="00827FF7">
        <w:rPr>
          <w:rFonts w:ascii="PT Astra Serif" w:hAnsi="PT Astra Serif"/>
        </w:rPr>
        <w:t xml:space="preserve"> </w:t>
      </w:r>
      <w:r w:rsidR="00827FF7">
        <w:rPr>
          <w:rFonts w:ascii="PT Astra Serif" w:hAnsi="PT Astra Serif"/>
        </w:rPr>
        <w:t xml:space="preserve">  </w:t>
      </w:r>
    </w:p>
    <w:p w:rsidR="009F0889" w:rsidRPr="00014B73" w:rsidRDefault="007E1484" w:rsidP="00781D7F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(адрес официального сайта)</w:t>
      </w:r>
    </w:p>
    <w:p w:rsidR="009F0889" w:rsidRPr="00014B73" w:rsidRDefault="007E1484">
      <w:pPr>
        <w:pStyle w:val="ConsPlusNonformat"/>
        <w:jc w:val="both"/>
        <w:rPr>
          <w:rFonts w:ascii="PT Astra Serif" w:hAnsi="PT Astra Serif"/>
        </w:rPr>
      </w:pPr>
      <w:r w:rsidRPr="00014B73">
        <w:rPr>
          <w:rFonts w:ascii="PT Astra Serif" w:hAnsi="PT Astra Serif" w:cs="Arial"/>
          <w:sz w:val="24"/>
          <w:szCs w:val="24"/>
        </w:rPr>
        <w:t>не позднее ______________________________</w:t>
      </w:r>
      <w:r w:rsidR="00111521">
        <w:rPr>
          <w:rFonts w:ascii="PT Astra Serif" w:hAnsi="PT Astra Serif" w:cs="Arial"/>
          <w:b/>
          <w:sz w:val="24"/>
          <w:szCs w:val="24"/>
          <w:u w:val="single"/>
        </w:rPr>
        <w:t>16.03.2025</w:t>
      </w:r>
      <w:r w:rsidRPr="00014B73">
        <w:rPr>
          <w:rFonts w:ascii="PT Astra Serif" w:hAnsi="PT Astra Serif" w:cs="Arial"/>
          <w:sz w:val="24"/>
          <w:szCs w:val="24"/>
        </w:rPr>
        <w:t>_________________________</w:t>
      </w:r>
    </w:p>
    <w:p w:rsidR="009F0889" w:rsidRPr="00014B73" w:rsidRDefault="007E1484" w:rsidP="00781D7F">
      <w:pPr>
        <w:pStyle w:val="ConsPlusNonformat"/>
        <w:spacing w:after="240"/>
        <w:jc w:val="center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(число, месяц, год)</w:t>
      </w:r>
    </w:p>
    <w:p w:rsidR="009F0889" w:rsidRPr="00014B73" w:rsidRDefault="007E1484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>1. Описание проблемы, на решение которой направлено предлагаемое правовое регулирование:</w:t>
      </w:r>
    </w:p>
    <w:p w:rsidR="00FA3015" w:rsidRPr="00014B73" w:rsidRDefault="007E1484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Проблема, на решение которой направлено регулирование, заключается в формирование комфортной среды, стимулирующей создание, развитие и устойчивую деятельность субъектов малого и среднего предпринимательства на территории муниципального образования Узловский район.</w:t>
      </w:r>
    </w:p>
    <w:p w:rsidR="009F0889" w:rsidRPr="00014B73" w:rsidRDefault="007E1484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 xml:space="preserve"> </w:t>
      </w:r>
    </w:p>
    <w:p w:rsidR="009F0889" w:rsidRPr="00014B73" w:rsidRDefault="007E1484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  <w:sz w:val="23"/>
          <w:szCs w:val="23"/>
        </w:rPr>
      </w:pPr>
      <w:r w:rsidRPr="00014B73">
        <w:rPr>
          <w:rFonts w:ascii="PT Astra Serif" w:hAnsi="PT Astra Serif" w:cs="Arial"/>
          <w:b/>
        </w:rPr>
        <w:t>2. Цели предлагаемого правового регулирования:</w:t>
      </w:r>
    </w:p>
    <w:p w:rsidR="009F0889" w:rsidRPr="00014B73" w:rsidRDefault="007E1484">
      <w:pPr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 xml:space="preserve">- создание благоприятных условий для развития малого и среднего предпринимательства на территории муниципального образования </w:t>
      </w:r>
      <w:r w:rsidR="006F26A2" w:rsidRPr="00014B73">
        <w:rPr>
          <w:rFonts w:ascii="PT Astra Serif" w:hAnsi="PT Astra Serif" w:cs="Arial"/>
          <w:sz w:val="24"/>
          <w:szCs w:val="24"/>
        </w:rPr>
        <w:t>Узловский район</w:t>
      </w:r>
      <w:r w:rsidRPr="00014B73">
        <w:rPr>
          <w:rFonts w:ascii="PT Astra Serif" w:hAnsi="PT Astra Serif" w:cs="Arial"/>
          <w:sz w:val="24"/>
          <w:szCs w:val="24"/>
        </w:rPr>
        <w:t>, в том числе для начинающего малого предпринимательства;</w:t>
      </w:r>
    </w:p>
    <w:p w:rsidR="009F0889" w:rsidRPr="00014B73" w:rsidRDefault="007E1484">
      <w:pPr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 xml:space="preserve">- снижение административных барьеров при оказании поддержки субъектам малого и среднего предпринимательства; </w:t>
      </w:r>
    </w:p>
    <w:p w:rsidR="009F0889" w:rsidRPr="00014B73" w:rsidRDefault="007E1484">
      <w:pPr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- расширение спектра предоставляемых видов поддержки субъектам малого и среднего предпринимательства.</w:t>
      </w:r>
    </w:p>
    <w:p w:rsidR="00FA3015" w:rsidRPr="00014B73" w:rsidRDefault="00FA3015">
      <w:pPr>
        <w:spacing w:after="0"/>
        <w:jc w:val="both"/>
        <w:rPr>
          <w:rFonts w:ascii="PT Astra Serif" w:hAnsi="PT Astra Serif" w:cs="Arial"/>
          <w:sz w:val="24"/>
          <w:szCs w:val="24"/>
        </w:rPr>
      </w:pPr>
    </w:p>
    <w:p w:rsidR="009F0889" w:rsidRPr="00014B73" w:rsidRDefault="007E1484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9F0889" w:rsidRPr="00014B73" w:rsidRDefault="007E1484">
      <w:pPr>
        <w:pStyle w:val="ConsPlusNonformat"/>
        <w:widowControl/>
        <w:numPr>
          <w:ilvl w:val="0"/>
          <w:numId w:val="1"/>
        </w:numPr>
        <w:tabs>
          <w:tab w:val="left" w:pos="284"/>
          <w:tab w:val="center" w:pos="4677"/>
          <w:tab w:val="right" w:pos="9355"/>
        </w:tabs>
        <w:ind w:left="0" w:firstLine="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lastRenderedPageBreak/>
        <w:t>Федеральный закон от 24.07.2007 № 209-ФЗ «О развитии малого и среднего предпринимательства в Российской Федерации»,</w:t>
      </w:r>
    </w:p>
    <w:p w:rsidR="009F0889" w:rsidRPr="00014B73" w:rsidRDefault="007E1484">
      <w:pPr>
        <w:pStyle w:val="ConsPlusNonformat"/>
        <w:widowControl/>
        <w:numPr>
          <w:ilvl w:val="0"/>
          <w:numId w:val="1"/>
        </w:numPr>
        <w:tabs>
          <w:tab w:val="left" w:pos="284"/>
          <w:tab w:val="center" w:pos="4677"/>
          <w:tab w:val="right" w:pos="9355"/>
        </w:tabs>
        <w:ind w:left="0" w:firstLine="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 xml:space="preserve">Федеральный закон от </w:t>
      </w:r>
      <w:r w:rsidR="00012B2E" w:rsidRPr="00014B73">
        <w:rPr>
          <w:rFonts w:ascii="PT Astra Serif" w:hAnsi="PT Astra Serif" w:cs="Arial"/>
          <w:sz w:val="24"/>
          <w:szCs w:val="24"/>
        </w:rPr>
        <w:t>22.07.2008 №</w:t>
      </w:r>
      <w:r w:rsidRPr="00014B73">
        <w:rPr>
          <w:rFonts w:ascii="PT Astra Serif" w:hAnsi="PT Astra Serif" w:cs="Arial"/>
          <w:sz w:val="24"/>
          <w:szCs w:val="24"/>
        </w:rPr>
        <w:t>159-ФЗ "Об особенностях отчуждения недвижимого имущества, находящейся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</w:t>
      </w:r>
    </w:p>
    <w:p w:rsidR="009F0889" w:rsidRPr="00014B73" w:rsidRDefault="007E1484">
      <w:pPr>
        <w:pStyle w:val="ConsPlusNonformat"/>
        <w:widowControl/>
        <w:tabs>
          <w:tab w:val="center" w:pos="4677"/>
          <w:tab w:val="right" w:pos="9355"/>
        </w:tabs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- Постановление администрации муниципального образования Узловский район от 18.07.2017 № 899 «Об утверждении Порядка принятия решений о разработке, формировании, реализации и оценке эффективности реализации муниципальных программ муниципального образования Узловский район»;</w:t>
      </w:r>
    </w:p>
    <w:p w:rsidR="009F0889" w:rsidRPr="00014B73" w:rsidRDefault="007E1484">
      <w:pPr>
        <w:pStyle w:val="ConsPlusNonformat"/>
        <w:widowControl/>
        <w:tabs>
          <w:tab w:val="left" w:pos="284"/>
          <w:tab w:val="center" w:pos="4677"/>
          <w:tab w:val="right" w:pos="9355"/>
        </w:tabs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- Постановление администрации муниципального образования Узловский район от 02.08.2017 № 962 «Об утверждении методических указаний по разработке, формированию, реализации и оценке эффективности реализации муниципальных программ муниципального образования Узловский район»;</w:t>
      </w:r>
    </w:p>
    <w:p w:rsidR="009F0889" w:rsidRPr="00014B73" w:rsidRDefault="007E1484">
      <w:pPr>
        <w:pStyle w:val="a9"/>
        <w:numPr>
          <w:ilvl w:val="0"/>
          <w:numId w:val="1"/>
        </w:numPr>
        <w:tabs>
          <w:tab w:val="left" w:pos="284"/>
        </w:tabs>
        <w:spacing w:after="240" w:line="240" w:lineRule="auto"/>
        <w:ind w:left="0" w:firstLine="0"/>
        <w:jc w:val="both"/>
        <w:rPr>
          <w:rFonts w:ascii="PT Astra Serif" w:hAnsi="PT Astra Serif"/>
        </w:rPr>
      </w:pPr>
      <w:r w:rsidRPr="00014B73">
        <w:rPr>
          <w:rFonts w:ascii="PT Astra Serif" w:hAnsi="PT Astra Serif" w:cs="Arial"/>
          <w:sz w:val="24"/>
        </w:rPr>
        <w:t xml:space="preserve">статьи 30,32 </w:t>
      </w:r>
      <w:hyperlink r:id="rId8">
        <w:r w:rsidRPr="00014B73">
          <w:rPr>
            <w:rStyle w:val="-"/>
            <w:rFonts w:ascii="PT Astra Serif" w:hAnsi="PT Astra Serif" w:cs="Arial"/>
            <w:sz w:val="24"/>
          </w:rPr>
          <w:t>Устава</w:t>
        </w:r>
      </w:hyperlink>
      <w:r w:rsidRPr="00014B73">
        <w:rPr>
          <w:rFonts w:ascii="PT Astra Serif" w:hAnsi="PT Astra Serif" w:cs="Arial"/>
          <w:sz w:val="24"/>
        </w:rPr>
        <w:t xml:space="preserve"> </w:t>
      </w:r>
      <w:proofErr w:type="spellStart"/>
      <w:r w:rsidR="00111521">
        <w:rPr>
          <w:rFonts w:ascii="PT Astra Serif" w:hAnsi="PT Astra Serif" w:cs="Arial"/>
          <w:sz w:val="24"/>
        </w:rPr>
        <w:t>Узловского</w:t>
      </w:r>
      <w:proofErr w:type="spellEnd"/>
      <w:r w:rsidR="00111521">
        <w:rPr>
          <w:rFonts w:ascii="PT Astra Serif" w:hAnsi="PT Astra Serif" w:cs="Arial"/>
          <w:sz w:val="24"/>
        </w:rPr>
        <w:t xml:space="preserve"> муниципального района Тульской области</w:t>
      </w:r>
      <w:r w:rsidRPr="00014B73">
        <w:rPr>
          <w:rFonts w:ascii="PT Astra Serif" w:hAnsi="PT Astra Serif" w:cs="Arial"/>
          <w:sz w:val="24"/>
        </w:rPr>
        <w:t xml:space="preserve"> администрация муниципального образования Узловский район</w:t>
      </w:r>
    </w:p>
    <w:p w:rsidR="009F0889" w:rsidRPr="00014B73" w:rsidRDefault="007E1484">
      <w:pPr>
        <w:pStyle w:val="ConsPlusNonformat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b/>
          <w:sz w:val="24"/>
          <w:szCs w:val="24"/>
        </w:rPr>
        <w:t>4. Планируемый срок вступления в силу предлагаемого правового                      регулирования:</w:t>
      </w:r>
      <w:r w:rsidR="00014B73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="00111521">
        <w:rPr>
          <w:rFonts w:ascii="PT Astra Serif" w:hAnsi="PT Astra Serif" w:cs="Arial"/>
          <w:b/>
          <w:sz w:val="23"/>
          <w:szCs w:val="23"/>
        </w:rPr>
        <w:t>март 2025 года</w:t>
      </w:r>
      <w:bookmarkStart w:id="0" w:name="_GoBack"/>
      <w:bookmarkEnd w:id="0"/>
    </w:p>
    <w:p w:rsidR="009F0889" w:rsidRPr="00014B73" w:rsidRDefault="007E1484">
      <w:pPr>
        <w:pStyle w:val="ConsPlusNonformat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b/>
          <w:sz w:val="24"/>
          <w:szCs w:val="24"/>
        </w:rPr>
        <w:t>5. Сведения о необходимости или отсутствии необходимости установления переходного периода:</w:t>
      </w:r>
      <w:r w:rsidR="00781D7F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="006F26A2" w:rsidRPr="00014B73">
        <w:rPr>
          <w:rFonts w:ascii="PT Astra Serif" w:hAnsi="PT Astra Serif" w:cs="Arial"/>
          <w:sz w:val="24"/>
          <w:szCs w:val="24"/>
        </w:rPr>
        <w:t>отсутствует необходимость</w:t>
      </w:r>
      <w:r w:rsidRPr="00014B73">
        <w:rPr>
          <w:rFonts w:ascii="PT Astra Serif" w:hAnsi="PT Astra Serif" w:cs="Arial"/>
          <w:sz w:val="24"/>
          <w:szCs w:val="24"/>
        </w:rPr>
        <w:t xml:space="preserve"> установления переходного периода</w:t>
      </w:r>
    </w:p>
    <w:p w:rsidR="00BD4F12" w:rsidRPr="00014B73" w:rsidRDefault="009F7F1E" w:rsidP="00F26ADD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 xml:space="preserve">6. </w:t>
      </w:r>
      <w:r w:rsidR="00AC71AD" w:rsidRPr="00014B73">
        <w:rPr>
          <w:rFonts w:ascii="PT Astra Serif" w:hAnsi="PT Astra Serif" w:cs="Arial"/>
          <w:b/>
        </w:rPr>
        <w:t>Сравнение возможных вариантов решения проблемы: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D05125" w:rsidRPr="00014B73" w:rsidTr="00F26ADD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0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Вариант 1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Принятие НПА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pStyle w:val="western"/>
              <w:spacing w:before="0"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Рассматриваемый проект может затронуть права адресатов предлагаемого правового регулирования</w:t>
            </w:r>
            <w:r w:rsidR="00F26ADD" w:rsidRPr="00014B73">
              <w:rPr>
                <w:rFonts w:ascii="PT Astra Serif" w:hAnsi="PT Astra Serif" w:cs="Arial"/>
                <w:sz w:val="24"/>
                <w:szCs w:val="24"/>
              </w:rPr>
              <w:t xml:space="preserve"> (СМСП)</w:t>
            </w:r>
            <w:r w:rsidRPr="00014B73">
              <w:rPr>
                <w:rFonts w:ascii="PT Astra Serif" w:hAnsi="PT Astra Serif" w:cs="Arial"/>
                <w:sz w:val="24"/>
                <w:szCs w:val="24"/>
              </w:rPr>
              <w:t xml:space="preserve">, </w:t>
            </w:r>
            <w:r w:rsidR="00F26ADD" w:rsidRPr="00014B73">
              <w:rPr>
                <w:rFonts w:ascii="PT Astra Serif" w:hAnsi="PT Astra Serif" w:cs="Arial"/>
                <w:sz w:val="24"/>
                <w:szCs w:val="24"/>
              </w:rPr>
              <w:t xml:space="preserve">зарегистрированных на территории </w:t>
            </w:r>
            <w:proofErr w:type="spellStart"/>
            <w:r w:rsidR="00F26ADD" w:rsidRPr="00014B73">
              <w:rPr>
                <w:rFonts w:ascii="PT Astra Serif" w:hAnsi="PT Astra Serif" w:cs="Arial"/>
                <w:sz w:val="24"/>
                <w:szCs w:val="24"/>
              </w:rPr>
              <w:t>Узловского</w:t>
            </w:r>
            <w:proofErr w:type="spellEnd"/>
            <w:r w:rsidR="00F26ADD" w:rsidRPr="00014B73">
              <w:rPr>
                <w:rFonts w:ascii="PT Astra Serif" w:hAnsi="PT Astra Serif" w:cs="Arial"/>
                <w:sz w:val="24"/>
                <w:szCs w:val="24"/>
              </w:rPr>
              <w:t xml:space="preserve"> района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6.4. Оценка расходов (доходов) бюджета муниципального образования Узловский район, связанных с введением предлагаемого правового регулирования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D05125">
            <w:pPr>
              <w:pStyle w:val="western"/>
              <w:spacing w:before="0"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Дополнительных расходов бюджета муниципального образования Узловский район, связанных с введением предлагаемого правового регулирования не требуется</w:t>
            </w:r>
          </w:p>
        </w:tc>
      </w:tr>
      <w:tr w:rsidR="00D05125" w:rsidRPr="00014B73" w:rsidTr="00F26ADD">
        <w:trPr>
          <w:trHeight w:val="3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0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D05125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Рассматриваемый вариант предлагаемого правового регулирования гарантирует достижение заявленных целей предлагаемого правового регулирования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0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0742D7">
            <w:pPr>
              <w:pStyle w:val="ConsPlusNorma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Риски неблагоприятных последствий отсутствуют</w:t>
            </w:r>
          </w:p>
        </w:tc>
      </w:tr>
    </w:tbl>
    <w:p w:rsidR="00D05125" w:rsidRPr="00014B73" w:rsidRDefault="00D05125" w:rsidP="00AC71AD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  <w:sz w:val="23"/>
          <w:szCs w:val="23"/>
        </w:rPr>
      </w:pPr>
    </w:p>
    <w:p w:rsidR="00AC71AD" w:rsidRPr="00014B73" w:rsidRDefault="00AC71AD" w:rsidP="00AC71AD">
      <w:pPr>
        <w:pStyle w:val="a8"/>
        <w:spacing w:beforeAutospacing="0" w:after="0" w:afterAutospacing="0"/>
        <w:jc w:val="both"/>
        <w:rPr>
          <w:rFonts w:ascii="PT Astra Serif" w:hAnsi="PT Astra Serif" w:cs="Arial"/>
        </w:rPr>
      </w:pPr>
      <w:r w:rsidRPr="00014B73">
        <w:rPr>
          <w:rFonts w:ascii="PT Astra Serif" w:hAnsi="PT Astra Serif" w:cs="Arial"/>
          <w:b/>
        </w:rPr>
        <w:t xml:space="preserve">6.7. Обоснование выбора предпочтительного варианта </w:t>
      </w:r>
      <w:r w:rsidR="006F26A2" w:rsidRPr="00014B73">
        <w:rPr>
          <w:rFonts w:ascii="PT Astra Serif" w:hAnsi="PT Astra Serif" w:cs="Arial"/>
          <w:b/>
        </w:rPr>
        <w:t>предлагаемого правового</w:t>
      </w:r>
      <w:r w:rsidRPr="00014B73">
        <w:rPr>
          <w:rFonts w:ascii="PT Astra Serif" w:hAnsi="PT Astra Serif" w:cs="Arial"/>
          <w:b/>
        </w:rPr>
        <w:t xml:space="preserve"> регулирования выявленной проблемы:</w:t>
      </w:r>
      <w:r w:rsidRPr="00014B73">
        <w:rPr>
          <w:rFonts w:ascii="PT Astra Serif" w:hAnsi="PT Astra Serif" w:cs="Arial"/>
        </w:rPr>
        <w:t xml:space="preserve"> </w:t>
      </w:r>
      <w:r w:rsidR="00F26ADD" w:rsidRPr="00014B73">
        <w:rPr>
          <w:rFonts w:ascii="PT Astra Serif" w:hAnsi="PT Astra Serif" w:cs="Arial"/>
        </w:rPr>
        <w:t>постановление разработано в целях исполнения действующего законодательства Российской Федерации</w:t>
      </w:r>
    </w:p>
    <w:p w:rsidR="00AC71AD" w:rsidRPr="00014B73" w:rsidRDefault="00AC71AD" w:rsidP="00AC71AD">
      <w:pPr>
        <w:pStyle w:val="a8"/>
        <w:spacing w:beforeAutospacing="0" w:after="0" w:afterAutospacing="0"/>
        <w:jc w:val="both"/>
        <w:rPr>
          <w:rFonts w:ascii="PT Astra Serif" w:hAnsi="PT Astra Serif" w:cs="Arial"/>
        </w:rPr>
      </w:pPr>
    </w:p>
    <w:p w:rsidR="009F0889" w:rsidRPr="00014B73" w:rsidRDefault="00BD4F12" w:rsidP="00AC71AD">
      <w:pPr>
        <w:pStyle w:val="a8"/>
        <w:spacing w:beforeAutospacing="0" w:after="0" w:afterAutospacing="0"/>
        <w:jc w:val="both"/>
        <w:rPr>
          <w:rFonts w:ascii="PT Astra Serif" w:hAnsi="PT Astra Serif" w:cs="Arial"/>
        </w:rPr>
      </w:pPr>
      <w:r w:rsidRPr="00014B73">
        <w:rPr>
          <w:rFonts w:ascii="PT Astra Serif" w:hAnsi="PT Astra Serif" w:cs="Arial"/>
          <w:b/>
        </w:rPr>
        <w:t xml:space="preserve">7. </w:t>
      </w:r>
      <w:r w:rsidR="007E1484" w:rsidRPr="00014B73">
        <w:rPr>
          <w:rFonts w:ascii="PT Astra Serif" w:hAnsi="PT Astra Serif" w:cs="Arial"/>
          <w:b/>
        </w:rPr>
        <w:t>Иная информация по решению органа-</w:t>
      </w:r>
      <w:r w:rsidR="006F26A2" w:rsidRPr="00014B73">
        <w:rPr>
          <w:rFonts w:ascii="PT Astra Serif" w:hAnsi="PT Astra Serif" w:cs="Arial"/>
          <w:b/>
        </w:rPr>
        <w:t>разработчика, относящаяся</w:t>
      </w:r>
      <w:r w:rsidR="007E1484" w:rsidRPr="00014B73">
        <w:rPr>
          <w:rFonts w:ascii="PT Astra Serif" w:hAnsi="PT Astra Serif" w:cs="Arial"/>
          <w:b/>
        </w:rPr>
        <w:t xml:space="preserve"> к сведениям о подготовке идеи (концепции) предлагаемого правового регулирования:</w:t>
      </w:r>
      <w:r w:rsidR="007E1484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="007E1484" w:rsidRPr="00014B73">
        <w:rPr>
          <w:rFonts w:ascii="PT Astra Serif" w:hAnsi="PT Astra Serif" w:cs="Arial"/>
        </w:rPr>
        <w:t>отсутствует</w:t>
      </w:r>
    </w:p>
    <w:p w:rsidR="00AC71AD" w:rsidRPr="00014B73" w:rsidRDefault="00AC71AD" w:rsidP="00AC71AD">
      <w:pPr>
        <w:pStyle w:val="a8"/>
        <w:spacing w:beforeAutospacing="0" w:after="0" w:afterAutospacing="0"/>
        <w:jc w:val="both"/>
        <w:rPr>
          <w:rFonts w:ascii="PT Astra Serif" w:hAnsi="PT Astra Serif" w:cs="Arial"/>
          <w:sz w:val="22"/>
          <w:szCs w:val="22"/>
        </w:rPr>
      </w:pPr>
    </w:p>
    <w:p w:rsidR="009F0889" w:rsidRPr="00014B73" w:rsidRDefault="007E1484" w:rsidP="00AC71AD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К уведомлению прилагаются:</w:t>
      </w:r>
    </w:p>
    <w:tbl>
      <w:tblPr>
        <w:tblW w:w="9609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015"/>
      </w:tblGrid>
      <w:tr w:rsidR="009F0889" w:rsidRPr="00014B7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0889" w:rsidRPr="00014B73" w:rsidRDefault="007E148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0889" w:rsidRPr="00014B73" w:rsidRDefault="007E1484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9F0889" w:rsidRPr="00014B7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0889" w:rsidRPr="00014B73" w:rsidRDefault="007E148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0889" w:rsidRPr="00014B73" w:rsidRDefault="007E1484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</w:tbl>
    <w:p w:rsidR="009F0889" w:rsidRPr="00014B73" w:rsidRDefault="009F0889">
      <w:pPr>
        <w:widowControl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9F0889" w:rsidRDefault="009F0889">
      <w:pPr>
        <w:spacing w:after="0" w:line="240" w:lineRule="auto"/>
        <w:jc w:val="center"/>
      </w:pPr>
    </w:p>
    <w:sectPr w:rsidR="009F0889" w:rsidSect="00FA3015">
      <w:pgSz w:w="11906" w:h="16838"/>
      <w:pgMar w:top="851" w:right="566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B4A5F"/>
    <w:multiLevelType w:val="multilevel"/>
    <w:tmpl w:val="91A627AE"/>
    <w:lvl w:ilvl="0">
      <w:start w:val="2"/>
      <w:numFmt w:val="bullet"/>
      <w:lvlText w:val="-"/>
      <w:lvlJc w:val="left"/>
      <w:pPr>
        <w:ind w:left="1004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58F4569A"/>
    <w:multiLevelType w:val="multilevel"/>
    <w:tmpl w:val="493E62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89"/>
    <w:rsid w:val="00012B2E"/>
    <w:rsid w:val="00014B73"/>
    <w:rsid w:val="00017F14"/>
    <w:rsid w:val="000742D7"/>
    <w:rsid w:val="00111521"/>
    <w:rsid w:val="00163C4C"/>
    <w:rsid w:val="002671E7"/>
    <w:rsid w:val="00304220"/>
    <w:rsid w:val="00316845"/>
    <w:rsid w:val="0043229F"/>
    <w:rsid w:val="00460DB6"/>
    <w:rsid w:val="005A1414"/>
    <w:rsid w:val="006F26A2"/>
    <w:rsid w:val="00781D7F"/>
    <w:rsid w:val="00782C8A"/>
    <w:rsid w:val="007D4424"/>
    <w:rsid w:val="007E1484"/>
    <w:rsid w:val="00827FF7"/>
    <w:rsid w:val="00911E54"/>
    <w:rsid w:val="009F0889"/>
    <w:rsid w:val="009F7F1E"/>
    <w:rsid w:val="00A30EA4"/>
    <w:rsid w:val="00AC71AD"/>
    <w:rsid w:val="00B36BC2"/>
    <w:rsid w:val="00B925F6"/>
    <w:rsid w:val="00BD4F12"/>
    <w:rsid w:val="00C101AD"/>
    <w:rsid w:val="00C22428"/>
    <w:rsid w:val="00D05125"/>
    <w:rsid w:val="00F26ADD"/>
    <w:rsid w:val="00F32731"/>
    <w:rsid w:val="00F34C0C"/>
    <w:rsid w:val="00F77A67"/>
    <w:rsid w:val="00F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471FF-4679-49CB-8AE0-F8F1D192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3A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F73C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F708F"/>
  </w:style>
  <w:style w:type="character" w:customStyle="1" w:styleId="a3">
    <w:name w:val="Основной текст Знак"/>
    <w:qFormat/>
    <w:rsid w:val="00192770"/>
    <w:rPr>
      <w:rFonts w:eastAsia="Times New Roman" w:cs="Times New Roman"/>
      <w:szCs w:val="20"/>
      <w:lang w:eastAsia="ru-RU"/>
    </w:rPr>
  </w:style>
  <w:style w:type="character" w:customStyle="1" w:styleId="ListLabel1">
    <w:name w:val="ListLabel 1"/>
    <w:qFormat/>
    <w:rsid w:val="009F0889"/>
    <w:rPr>
      <w:rFonts w:cs="Courier New"/>
    </w:rPr>
  </w:style>
  <w:style w:type="character" w:customStyle="1" w:styleId="ListLabel2">
    <w:name w:val="ListLabel 2"/>
    <w:qFormat/>
    <w:rsid w:val="009F0889"/>
    <w:rPr>
      <w:rFonts w:cs="Courier New"/>
    </w:rPr>
  </w:style>
  <w:style w:type="character" w:customStyle="1" w:styleId="ListLabel3">
    <w:name w:val="ListLabel 3"/>
    <w:qFormat/>
    <w:rsid w:val="009F0889"/>
    <w:rPr>
      <w:rFonts w:cs="Courier New"/>
    </w:rPr>
  </w:style>
  <w:style w:type="character" w:customStyle="1" w:styleId="ListLabel4">
    <w:name w:val="ListLabel 4"/>
    <w:qFormat/>
    <w:rsid w:val="009F0889"/>
    <w:rPr>
      <w:rFonts w:cs="Courier New"/>
    </w:rPr>
  </w:style>
  <w:style w:type="character" w:customStyle="1" w:styleId="ListLabel5">
    <w:name w:val="ListLabel 5"/>
    <w:qFormat/>
    <w:rsid w:val="009F0889"/>
    <w:rPr>
      <w:rFonts w:cs="Courier New"/>
    </w:rPr>
  </w:style>
  <w:style w:type="character" w:customStyle="1" w:styleId="ListLabel6">
    <w:name w:val="ListLabel 6"/>
    <w:qFormat/>
    <w:rsid w:val="009F0889"/>
    <w:rPr>
      <w:rFonts w:cs="Courier New"/>
    </w:rPr>
  </w:style>
  <w:style w:type="character" w:customStyle="1" w:styleId="ListLabel7">
    <w:name w:val="ListLabel 7"/>
    <w:qFormat/>
    <w:rsid w:val="009F0889"/>
    <w:rPr>
      <w:rFonts w:cs="Courier New"/>
    </w:rPr>
  </w:style>
  <w:style w:type="character" w:customStyle="1" w:styleId="ListLabel8">
    <w:name w:val="ListLabel 8"/>
    <w:qFormat/>
    <w:rsid w:val="009F0889"/>
    <w:rPr>
      <w:rFonts w:cs="Courier New"/>
    </w:rPr>
  </w:style>
  <w:style w:type="character" w:customStyle="1" w:styleId="ListLabel9">
    <w:name w:val="ListLabel 9"/>
    <w:qFormat/>
    <w:rsid w:val="009F0889"/>
    <w:rPr>
      <w:rFonts w:cs="Courier New"/>
    </w:rPr>
  </w:style>
  <w:style w:type="paragraph" w:customStyle="1" w:styleId="a4">
    <w:name w:val="Заголовок"/>
    <w:basedOn w:val="a"/>
    <w:next w:val="a5"/>
    <w:qFormat/>
    <w:rsid w:val="009F08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9277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"/>
    <w:basedOn w:val="a5"/>
    <w:rsid w:val="009F0889"/>
    <w:rPr>
      <w:rFonts w:cs="Mangal"/>
    </w:rPr>
  </w:style>
  <w:style w:type="paragraph" w:customStyle="1" w:styleId="1">
    <w:name w:val="Название объекта1"/>
    <w:basedOn w:val="a"/>
    <w:qFormat/>
    <w:rsid w:val="009F08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F0889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AD3D3A"/>
    <w:pPr>
      <w:widowControl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unhideWhenUsed/>
    <w:qFormat/>
    <w:rsid w:val="001F73C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66026"/>
    <w:pPr>
      <w:ind w:left="720"/>
      <w:contextualSpacing/>
    </w:pPr>
    <w:rPr>
      <w:rFonts w:cs="Calibri"/>
      <w:lang w:eastAsia="ru-RU"/>
    </w:rPr>
  </w:style>
  <w:style w:type="paragraph" w:customStyle="1" w:styleId="ConsPlusNormal">
    <w:name w:val="ConsPlusNormal"/>
    <w:uiPriority w:val="99"/>
    <w:qFormat/>
    <w:rsid w:val="00AD0C61"/>
    <w:pPr>
      <w:widowControl w:val="0"/>
    </w:pPr>
    <w:rPr>
      <w:rFonts w:ascii="Calibri" w:eastAsia="Times New Roman" w:hAnsi="Calibri"/>
      <w:sz w:val="22"/>
      <w:szCs w:val="22"/>
    </w:rPr>
  </w:style>
  <w:style w:type="table" w:styleId="aa">
    <w:name w:val="Table Grid"/>
    <w:basedOn w:val="a1"/>
    <w:uiPriority w:val="59"/>
    <w:rsid w:val="001F73C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60DB6"/>
    <w:rPr>
      <w:rFonts w:ascii="Tahoma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AC71AD"/>
    <w:pPr>
      <w:suppressAutoHyphens/>
      <w:spacing w:before="280" w:after="142" w:line="288" w:lineRule="auto"/>
    </w:pPr>
    <w:rPr>
      <w:rFonts w:eastAsia="Times New Roman" w:cs="Calibri"/>
      <w:lang w:eastAsia="zh-CN"/>
    </w:rPr>
  </w:style>
  <w:style w:type="character" w:styleId="ad">
    <w:name w:val="Hyperlink"/>
    <w:basedOn w:val="a0"/>
    <w:uiPriority w:val="99"/>
    <w:unhideWhenUsed/>
    <w:rsid w:val="00827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50C44240E9DFF15EA1FFE9A8EC9234BA3F7550EFAD92FB65D9A3A2CA7EA05jCK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zlovskij-r71.gosweb.gosuslugi.ru/deyatelnost/napravleniya-deyatelnosti/ekonomika/investoru/otsenka-reguliruyuschego-vozdey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deyatelnost/napravleniya-deyatelnosti/ekonomika/investoru/otsenka-reguliruyuschego-vozdeystviya/" TargetMode="External"/><Relationship Id="rId5" Type="http://schemas.openxmlformats.org/officeDocument/2006/relationships/hyperlink" Target="mailto:econom.uzl@tularegio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Links>
    <vt:vector size="24" baseType="variant">
      <vt:variant>
        <vt:i4>7405671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consultantplus://offline/ref=84350C44240E9DFF15EA1FFE9A8EC9234BA3F7550EFAD92FB65D9A3A2CA7EA05jCKCH</vt:lpwstr>
      </vt:variant>
      <vt:variant>
        <vt:lpwstr/>
      </vt:variant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2025-03-03T11:08:00Z</cp:lastPrinted>
  <dcterms:created xsi:type="dcterms:W3CDTF">2025-03-03T11:09:00Z</dcterms:created>
  <dcterms:modified xsi:type="dcterms:W3CDTF">2025-03-03T11:09:00Z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