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AE" w:rsidRPr="00B369AE" w:rsidRDefault="00B369AE" w:rsidP="00B36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69AE">
        <w:rPr>
          <w:rFonts w:ascii="Times New Roman" w:hAnsi="Times New Roman" w:cs="Times New Roman"/>
          <w:b/>
          <w:sz w:val="24"/>
          <w:szCs w:val="24"/>
        </w:rPr>
        <w:t>Завершен этап голосования в поддержку участников конкурса инициативных</w:t>
      </w:r>
    </w:p>
    <w:p w:rsidR="00B369AE" w:rsidRPr="00B369AE" w:rsidRDefault="00B369AE" w:rsidP="00B36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AE">
        <w:rPr>
          <w:rFonts w:ascii="Times New Roman" w:hAnsi="Times New Roman" w:cs="Times New Roman"/>
          <w:b/>
          <w:sz w:val="24"/>
          <w:szCs w:val="24"/>
        </w:rPr>
        <w:t>проектов сельских старост и руководителей ТОС.</w:t>
      </w:r>
    </w:p>
    <w:bookmarkEnd w:id="0"/>
    <w:p w:rsidR="00B369AE" w:rsidRPr="00B369AE" w:rsidRDefault="00B369AE" w:rsidP="00B36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E">
        <w:rPr>
          <w:rFonts w:ascii="Times New Roman" w:hAnsi="Times New Roman" w:cs="Times New Roman"/>
          <w:sz w:val="24"/>
          <w:szCs w:val="24"/>
        </w:rPr>
        <w:t xml:space="preserve">«Всего к этапу голосования после </w:t>
      </w:r>
      <w:proofErr w:type="spellStart"/>
      <w:r w:rsidRPr="00B369AE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B369AE">
        <w:rPr>
          <w:rFonts w:ascii="Times New Roman" w:hAnsi="Times New Roman" w:cs="Times New Roman"/>
          <w:sz w:val="24"/>
          <w:szCs w:val="24"/>
        </w:rPr>
        <w:t xml:space="preserve"> была допущена 191 заявка.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заявленные проекты конкурсантов проголосовали 79 152 жителя Тульской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 xml:space="preserve">Лидерами по количеству отданных в поддержку проектов голосов стали </w:t>
      </w:r>
      <w:proofErr w:type="spellStart"/>
      <w:r w:rsidRPr="00B369A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B36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 xml:space="preserve">Киреевский, Узловский, </w:t>
      </w:r>
      <w:proofErr w:type="spellStart"/>
      <w:r w:rsidRPr="00B369A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B369AE">
        <w:rPr>
          <w:rFonts w:ascii="Times New Roman" w:hAnsi="Times New Roman" w:cs="Times New Roman"/>
          <w:sz w:val="24"/>
          <w:szCs w:val="24"/>
        </w:rPr>
        <w:t xml:space="preserve"> районы и город Новомосковск», - рассказал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 xml:space="preserve">исполнительный директор Ассоциации «СМО Тульской области» Алексей </w:t>
      </w:r>
      <w:proofErr w:type="spellStart"/>
      <w:r w:rsidRPr="00B369AE">
        <w:rPr>
          <w:rFonts w:ascii="Times New Roman" w:hAnsi="Times New Roman" w:cs="Times New Roman"/>
          <w:sz w:val="24"/>
          <w:szCs w:val="24"/>
        </w:rPr>
        <w:t>Благов</w:t>
      </w:r>
      <w:proofErr w:type="spellEnd"/>
      <w:r w:rsidRPr="00B36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На следующем этапе конкурса пройдет рассмотрение и оценка заявок комиссией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соответствии с установленными критериями с учетом результатов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голосования. Победители конкурса будут определены до 8 мая по итогам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конкурсной комиссии.</w:t>
      </w:r>
    </w:p>
    <w:p w:rsidR="00725D2D" w:rsidRPr="00B369AE" w:rsidRDefault="00B369AE" w:rsidP="00B36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AE">
        <w:rPr>
          <w:rFonts w:ascii="Times New Roman" w:hAnsi="Times New Roman" w:cs="Times New Roman"/>
          <w:sz w:val="24"/>
          <w:szCs w:val="24"/>
        </w:rPr>
        <w:t>Конкурс инициативных проектов сельских старост и руководителей ТОС,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напомним, проводит Ассоциация «Совет муниципальных образований Тульской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при участии администраций муниципальных районов (городских,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округов) региона и при поддержке Правительства Тульской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В населенных пунктах победителей конкурса будут установлены детские игровые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 xml:space="preserve">спортивные площадки, многофункциональные площадки для игровых видов спорта, </w:t>
      </w:r>
      <w:proofErr w:type="spellStart"/>
      <w:r w:rsidRPr="00B369AE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Pr="00B369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AE">
        <w:rPr>
          <w:rFonts w:ascii="Times New Roman" w:hAnsi="Times New Roman" w:cs="Times New Roman"/>
          <w:sz w:val="24"/>
          <w:szCs w:val="24"/>
        </w:rPr>
        <w:t>площадки и зоны для досуга и отдых</w:t>
      </w:r>
    </w:p>
    <w:sectPr w:rsidR="00725D2D" w:rsidRPr="00B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AE"/>
    <w:rsid w:val="00725D2D"/>
    <w:rsid w:val="00B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CC7D-C4A0-4682-B74E-CBDEE4A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2025-04-09T18:21:00Z</dcterms:created>
  <dcterms:modified xsi:type="dcterms:W3CDTF">2025-04-09T18:23:00Z</dcterms:modified>
</cp:coreProperties>
</file>