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0A" w:rsidRDefault="00A9430A" w:rsidP="00466ACA">
      <w:pPr>
        <w:jc w:val="center"/>
        <w:rPr>
          <w:b/>
          <w:bCs/>
          <w:u w:val="single"/>
        </w:rPr>
      </w:pPr>
    </w:p>
    <w:p w:rsidR="00555015" w:rsidRPr="00253B7B" w:rsidRDefault="00555015" w:rsidP="00555015">
      <w:pPr>
        <w:autoSpaceDE w:val="0"/>
        <w:autoSpaceDN w:val="0"/>
        <w:adjustRightInd w:val="0"/>
        <w:ind w:firstLine="540"/>
        <w:jc w:val="center"/>
        <w:rPr>
          <w:rFonts w:ascii="PT Astra Serif" w:hAnsi="PT Astra Serif" w:cs="Arial"/>
          <w:b/>
          <w:sz w:val="26"/>
          <w:szCs w:val="26"/>
        </w:rPr>
      </w:pPr>
      <w:r w:rsidRPr="00253B7B">
        <w:rPr>
          <w:rFonts w:ascii="PT Astra Serif" w:hAnsi="PT Astra Serif" w:cs="Arial"/>
          <w:b/>
          <w:sz w:val="26"/>
          <w:szCs w:val="26"/>
        </w:rPr>
        <w:t xml:space="preserve">Верхний предел муниципального внутреннего долга по состоянию </w:t>
      </w:r>
      <w:r w:rsidR="00CC3BA2">
        <w:rPr>
          <w:rFonts w:ascii="PT Astra Serif" w:hAnsi="PT Astra Serif" w:cs="Arial"/>
          <w:b/>
          <w:sz w:val="26"/>
          <w:szCs w:val="26"/>
        </w:rPr>
        <w:t xml:space="preserve">                       </w:t>
      </w:r>
      <w:r w:rsidRPr="00253B7B">
        <w:rPr>
          <w:rFonts w:ascii="PT Astra Serif" w:hAnsi="PT Astra Serif" w:cs="Arial"/>
          <w:b/>
          <w:sz w:val="26"/>
          <w:szCs w:val="26"/>
        </w:rPr>
        <w:t>на  1 января 202</w:t>
      </w:r>
      <w:r w:rsidR="00660B98" w:rsidRPr="00253B7B">
        <w:rPr>
          <w:rFonts w:ascii="PT Astra Serif" w:hAnsi="PT Astra Serif" w:cs="Arial"/>
          <w:b/>
          <w:sz w:val="26"/>
          <w:szCs w:val="26"/>
        </w:rPr>
        <w:t>5</w:t>
      </w:r>
      <w:r w:rsidRPr="00253B7B">
        <w:rPr>
          <w:rFonts w:ascii="PT Astra Serif" w:hAnsi="PT Astra Serif" w:cs="Arial"/>
          <w:b/>
          <w:sz w:val="26"/>
          <w:szCs w:val="26"/>
        </w:rPr>
        <w:t xml:space="preserve"> года, на 1 января 202</w:t>
      </w:r>
      <w:r w:rsidR="00660B98" w:rsidRPr="00253B7B">
        <w:rPr>
          <w:rFonts w:ascii="PT Astra Serif" w:hAnsi="PT Astra Serif" w:cs="Arial"/>
          <w:b/>
          <w:sz w:val="26"/>
          <w:szCs w:val="26"/>
        </w:rPr>
        <w:t>6</w:t>
      </w:r>
      <w:r w:rsidRPr="00253B7B">
        <w:rPr>
          <w:rFonts w:ascii="PT Astra Serif" w:hAnsi="PT Astra Serif" w:cs="Arial"/>
          <w:b/>
          <w:sz w:val="26"/>
          <w:szCs w:val="26"/>
        </w:rPr>
        <w:t xml:space="preserve"> года и на 1 января 202</w:t>
      </w:r>
      <w:r w:rsidR="00660B98" w:rsidRPr="00253B7B">
        <w:rPr>
          <w:rFonts w:ascii="PT Astra Serif" w:hAnsi="PT Astra Serif" w:cs="Arial"/>
          <w:b/>
          <w:sz w:val="26"/>
          <w:szCs w:val="26"/>
        </w:rPr>
        <w:t>7</w:t>
      </w:r>
      <w:r w:rsidRPr="00253B7B">
        <w:rPr>
          <w:rFonts w:ascii="PT Astra Serif" w:hAnsi="PT Astra Serif" w:cs="Arial"/>
          <w:b/>
          <w:sz w:val="26"/>
          <w:szCs w:val="26"/>
        </w:rPr>
        <w:t xml:space="preserve"> года</w:t>
      </w:r>
    </w:p>
    <w:p w:rsidR="00555015" w:rsidRPr="00253B7B" w:rsidRDefault="00555015" w:rsidP="00466ACA">
      <w:pPr>
        <w:jc w:val="center"/>
        <w:rPr>
          <w:rFonts w:ascii="PT Astra Serif" w:hAnsi="PT Astra Serif" w:cs="Arial"/>
          <w:b/>
          <w:bCs/>
        </w:rPr>
      </w:pPr>
    </w:p>
    <w:p w:rsidR="00A9430A" w:rsidRPr="00253B7B" w:rsidRDefault="00A9430A" w:rsidP="00466ACA">
      <w:pPr>
        <w:jc w:val="center"/>
        <w:rPr>
          <w:rFonts w:ascii="PT Astra Serif" w:hAnsi="PT Astra Serif" w:cs="Arial"/>
          <w:b/>
          <w:bCs/>
        </w:rPr>
      </w:pPr>
    </w:p>
    <w:p w:rsidR="00A9430A" w:rsidRPr="00253B7B" w:rsidRDefault="00A9430A" w:rsidP="00555015">
      <w:pPr>
        <w:ind w:firstLine="567"/>
        <w:jc w:val="both"/>
        <w:rPr>
          <w:rFonts w:ascii="PT Astra Serif" w:hAnsi="PT Astra Serif" w:cs="Arial"/>
          <w:b/>
          <w:bCs/>
        </w:rPr>
      </w:pPr>
      <w:proofErr w:type="gramStart"/>
      <w:r w:rsidRPr="00253B7B">
        <w:rPr>
          <w:rFonts w:ascii="PT Astra Serif" w:hAnsi="PT Astra Serif" w:cs="Arial"/>
          <w:b/>
          <w:bCs/>
        </w:rPr>
        <w:t>П</w:t>
      </w:r>
      <w:proofErr w:type="gramEnd"/>
      <w:r w:rsidRPr="00253B7B">
        <w:rPr>
          <w:rFonts w:ascii="PT Astra Serif" w:hAnsi="PT Astra Serif" w:cs="Arial"/>
          <w:b/>
          <w:bCs/>
        </w:rPr>
        <w:t>=</w:t>
      </w:r>
      <w:r w:rsidRPr="00253B7B">
        <w:rPr>
          <w:rFonts w:ascii="PT Astra Serif" w:hAnsi="PT Astra Serif" w:cs="Arial"/>
          <w:b/>
          <w:bCs/>
          <w:lang w:val="en-US"/>
        </w:rPr>
        <w:t>V</w:t>
      </w:r>
      <w:r w:rsidR="00555015" w:rsidRPr="00253B7B">
        <w:rPr>
          <w:rFonts w:ascii="PT Astra Serif" w:hAnsi="PT Astra Serif" w:cs="Arial"/>
          <w:b/>
          <w:bCs/>
          <w:vertAlign w:val="subscript"/>
        </w:rPr>
        <w:t>нг</w:t>
      </w:r>
      <w:r w:rsidRPr="00253B7B">
        <w:rPr>
          <w:rFonts w:ascii="PT Astra Serif" w:hAnsi="PT Astra Serif" w:cs="Arial"/>
          <w:b/>
          <w:bCs/>
        </w:rPr>
        <w:t xml:space="preserve"> + </w:t>
      </w:r>
      <w:r w:rsidRPr="00253B7B">
        <w:rPr>
          <w:rFonts w:ascii="PT Astra Serif" w:hAnsi="PT Astra Serif" w:cs="Arial"/>
          <w:b/>
          <w:bCs/>
          <w:lang w:val="en-US"/>
        </w:rPr>
        <w:t>V</w:t>
      </w:r>
      <w:r w:rsidR="00555015" w:rsidRPr="00253B7B">
        <w:rPr>
          <w:rFonts w:ascii="PT Astra Serif" w:hAnsi="PT Astra Serif" w:cs="Arial"/>
          <w:b/>
          <w:bCs/>
          <w:vertAlign w:val="subscript"/>
        </w:rPr>
        <w:t>пр</w:t>
      </w:r>
      <w:r w:rsidRPr="00253B7B">
        <w:rPr>
          <w:rFonts w:ascii="PT Astra Serif" w:hAnsi="PT Astra Serif" w:cs="Arial"/>
          <w:b/>
          <w:bCs/>
        </w:rPr>
        <w:t xml:space="preserve"> – </w:t>
      </w:r>
      <w:r w:rsidRPr="00253B7B">
        <w:rPr>
          <w:rFonts w:ascii="PT Astra Serif" w:hAnsi="PT Astra Serif" w:cs="Arial"/>
          <w:b/>
          <w:bCs/>
          <w:lang w:val="en-US"/>
        </w:rPr>
        <w:t>V</w:t>
      </w:r>
      <w:r w:rsidR="00555015" w:rsidRPr="00253B7B">
        <w:rPr>
          <w:rFonts w:ascii="PT Astra Serif" w:hAnsi="PT Astra Serif" w:cs="Arial"/>
          <w:b/>
          <w:bCs/>
          <w:vertAlign w:val="subscript"/>
        </w:rPr>
        <w:t xml:space="preserve">пог,   </w:t>
      </w:r>
      <w:r w:rsidR="00555015" w:rsidRPr="00253B7B">
        <w:rPr>
          <w:rFonts w:ascii="PT Astra Serif" w:hAnsi="PT Astra Serif" w:cs="Arial"/>
          <w:b/>
          <w:bCs/>
        </w:rPr>
        <w:t>где</w:t>
      </w:r>
    </w:p>
    <w:p w:rsidR="00A9430A" w:rsidRPr="00253B7B" w:rsidRDefault="00A9430A" w:rsidP="00555015">
      <w:pPr>
        <w:ind w:firstLine="567"/>
        <w:jc w:val="both"/>
        <w:rPr>
          <w:rFonts w:ascii="PT Astra Serif" w:hAnsi="PT Astra Serif" w:cs="Arial"/>
        </w:rPr>
      </w:pPr>
    </w:p>
    <w:p w:rsidR="00A9430A" w:rsidRPr="00253B7B" w:rsidRDefault="00A9430A" w:rsidP="00555015">
      <w:pPr>
        <w:ind w:firstLine="567"/>
        <w:jc w:val="both"/>
        <w:rPr>
          <w:rFonts w:ascii="PT Astra Serif" w:hAnsi="PT Astra Serif" w:cs="Arial"/>
        </w:rPr>
      </w:pPr>
    </w:p>
    <w:p w:rsidR="00A9430A" w:rsidRPr="00253B7B" w:rsidRDefault="00A9430A" w:rsidP="00555015">
      <w:pPr>
        <w:ind w:firstLine="567"/>
        <w:jc w:val="both"/>
        <w:rPr>
          <w:rFonts w:ascii="PT Astra Serif" w:hAnsi="PT Astra Serif" w:cs="Arial"/>
        </w:rPr>
      </w:pPr>
      <w:r w:rsidRPr="00253B7B">
        <w:rPr>
          <w:rFonts w:ascii="PT Astra Serif" w:hAnsi="PT Astra Serif" w:cs="Arial"/>
          <w:b/>
          <w:bCs/>
        </w:rPr>
        <w:t>П</w:t>
      </w:r>
      <w:r w:rsidRPr="00253B7B">
        <w:rPr>
          <w:rFonts w:ascii="PT Astra Serif" w:hAnsi="PT Astra Serif" w:cs="Arial"/>
        </w:rPr>
        <w:t xml:space="preserve"> – верхний предел муниципального долга;</w:t>
      </w:r>
    </w:p>
    <w:p w:rsidR="00A9430A" w:rsidRPr="00253B7B" w:rsidRDefault="00A9430A" w:rsidP="00555015">
      <w:pPr>
        <w:ind w:firstLine="567"/>
        <w:jc w:val="both"/>
        <w:rPr>
          <w:rFonts w:ascii="PT Astra Serif" w:hAnsi="PT Astra Serif" w:cs="Arial"/>
        </w:rPr>
      </w:pPr>
    </w:p>
    <w:p w:rsidR="00A9430A" w:rsidRPr="00253B7B" w:rsidRDefault="00A9430A" w:rsidP="00555015">
      <w:pPr>
        <w:ind w:firstLine="567"/>
        <w:jc w:val="both"/>
        <w:rPr>
          <w:rFonts w:ascii="PT Astra Serif" w:hAnsi="PT Astra Serif" w:cs="Arial"/>
        </w:rPr>
      </w:pPr>
      <w:r w:rsidRPr="00253B7B">
        <w:rPr>
          <w:rFonts w:ascii="PT Astra Serif" w:hAnsi="PT Astra Serif" w:cs="Arial"/>
          <w:b/>
          <w:bCs/>
          <w:lang w:val="en-US"/>
        </w:rPr>
        <w:t>V</w:t>
      </w:r>
      <w:r w:rsidR="00555015" w:rsidRPr="00253B7B">
        <w:rPr>
          <w:rFonts w:ascii="PT Astra Serif" w:hAnsi="PT Astra Serif" w:cs="Arial"/>
          <w:b/>
          <w:bCs/>
          <w:vertAlign w:val="subscript"/>
        </w:rPr>
        <w:t>нг</w:t>
      </w:r>
      <w:r w:rsidRPr="00253B7B">
        <w:rPr>
          <w:rFonts w:ascii="PT Astra Serif" w:hAnsi="PT Astra Serif" w:cs="Arial"/>
        </w:rPr>
        <w:t>– объем муниципального долга на начало года;</w:t>
      </w:r>
    </w:p>
    <w:p w:rsidR="00A9430A" w:rsidRPr="00253B7B" w:rsidRDefault="00A9430A" w:rsidP="00555015">
      <w:pPr>
        <w:ind w:firstLine="567"/>
        <w:jc w:val="both"/>
        <w:rPr>
          <w:rFonts w:ascii="PT Astra Serif" w:hAnsi="PT Astra Serif" w:cs="Arial"/>
        </w:rPr>
      </w:pPr>
    </w:p>
    <w:p w:rsidR="00A9430A" w:rsidRPr="00253B7B" w:rsidRDefault="00A9430A" w:rsidP="00555015">
      <w:pPr>
        <w:ind w:firstLine="567"/>
        <w:jc w:val="both"/>
        <w:rPr>
          <w:rFonts w:ascii="PT Astra Serif" w:hAnsi="PT Astra Serif" w:cs="Arial"/>
        </w:rPr>
      </w:pPr>
      <w:r w:rsidRPr="00253B7B">
        <w:rPr>
          <w:rFonts w:ascii="PT Astra Serif" w:hAnsi="PT Astra Serif" w:cs="Arial"/>
          <w:b/>
          <w:bCs/>
          <w:lang w:val="en-US"/>
        </w:rPr>
        <w:t>V</w:t>
      </w:r>
      <w:r w:rsidR="00555015" w:rsidRPr="00253B7B">
        <w:rPr>
          <w:rFonts w:ascii="PT Astra Serif" w:hAnsi="PT Astra Serif" w:cs="Arial"/>
          <w:b/>
          <w:bCs/>
          <w:vertAlign w:val="subscript"/>
        </w:rPr>
        <w:t>пр</w:t>
      </w:r>
      <w:r w:rsidRPr="00253B7B">
        <w:rPr>
          <w:rFonts w:ascii="PT Astra Serif" w:hAnsi="PT Astra Serif" w:cs="Arial"/>
        </w:rPr>
        <w:t xml:space="preserve"> – </w:t>
      </w:r>
      <w:r w:rsidR="00102E73" w:rsidRPr="00253B7B">
        <w:rPr>
          <w:rFonts w:ascii="PT Astra Serif" w:hAnsi="PT Astra Serif" w:cs="Arial"/>
        </w:rPr>
        <w:t xml:space="preserve">объем привлечения </w:t>
      </w:r>
      <w:proofErr w:type="gramStart"/>
      <w:r w:rsidR="00102E73" w:rsidRPr="00253B7B">
        <w:rPr>
          <w:rFonts w:ascii="PT Astra Serif" w:hAnsi="PT Astra Serif" w:cs="Arial"/>
        </w:rPr>
        <w:t>средств  в</w:t>
      </w:r>
      <w:proofErr w:type="gramEnd"/>
      <w:r w:rsidR="00102E73" w:rsidRPr="00253B7B">
        <w:rPr>
          <w:rFonts w:ascii="PT Astra Serif" w:hAnsi="PT Astra Serif" w:cs="Arial"/>
        </w:rPr>
        <w:t xml:space="preserve"> бюджет муниципального образования Узловский район</w:t>
      </w:r>
      <w:r w:rsidR="00555015" w:rsidRPr="00253B7B">
        <w:rPr>
          <w:rFonts w:ascii="PT Astra Serif" w:hAnsi="PT Astra Serif" w:cs="Arial"/>
        </w:rPr>
        <w:t>, в том числе заимствования в виде бюджетных кредитов, кредитов кредитных организаций, муниципальных ценных бумаг, обязательств по предоставленным муниципальным гарантиям</w:t>
      </w:r>
      <w:r w:rsidRPr="00253B7B">
        <w:rPr>
          <w:rFonts w:ascii="PT Astra Serif" w:hAnsi="PT Astra Serif" w:cs="Arial"/>
        </w:rPr>
        <w:t>;</w:t>
      </w:r>
    </w:p>
    <w:p w:rsidR="00A9430A" w:rsidRPr="00253B7B" w:rsidRDefault="00A9430A" w:rsidP="00555015">
      <w:pPr>
        <w:ind w:firstLine="567"/>
        <w:jc w:val="both"/>
        <w:rPr>
          <w:rFonts w:ascii="PT Astra Serif" w:hAnsi="PT Astra Serif" w:cs="Arial"/>
        </w:rPr>
      </w:pPr>
    </w:p>
    <w:p w:rsidR="00555015" w:rsidRPr="00253B7B" w:rsidRDefault="00A9430A" w:rsidP="00555015">
      <w:pPr>
        <w:ind w:firstLine="567"/>
        <w:jc w:val="both"/>
        <w:rPr>
          <w:rFonts w:ascii="PT Astra Serif" w:hAnsi="PT Astra Serif" w:cs="Arial"/>
        </w:rPr>
      </w:pPr>
      <w:r w:rsidRPr="00253B7B">
        <w:rPr>
          <w:rFonts w:ascii="PT Astra Serif" w:hAnsi="PT Astra Serif" w:cs="Arial"/>
          <w:b/>
          <w:bCs/>
          <w:lang w:val="en-US"/>
        </w:rPr>
        <w:t>V</w:t>
      </w:r>
      <w:r w:rsidR="00555015" w:rsidRPr="00253B7B">
        <w:rPr>
          <w:rFonts w:ascii="PT Astra Serif" w:hAnsi="PT Astra Serif" w:cs="Arial"/>
          <w:b/>
          <w:bCs/>
          <w:vertAlign w:val="subscript"/>
        </w:rPr>
        <w:t>пог</w:t>
      </w:r>
      <w:r w:rsidRPr="00253B7B">
        <w:rPr>
          <w:rFonts w:ascii="PT Astra Serif" w:hAnsi="PT Astra Serif" w:cs="Arial"/>
        </w:rPr>
        <w:t xml:space="preserve"> – </w:t>
      </w:r>
      <w:r w:rsidR="00102E73" w:rsidRPr="00253B7B">
        <w:rPr>
          <w:rFonts w:ascii="PT Astra Serif" w:hAnsi="PT Astra Serif" w:cs="Arial"/>
        </w:rPr>
        <w:t>объем погашения муниципальных долговых обязательств муниципального образования Узловский район</w:t>
      </w:r>
      <w:r w:rsidR="00555015" w:rsidRPr="00253B7B">
        <w:rPr>
          <w:rFonts w:ascii="PT Astra Serif" w:hAnsi="PT Astra Serif" w:cs="Arial"/>
        </w:rPr>
        <w:t>, в том числе в виде возврата бюджетных кредитов, кредитов кредитных организаций, погашения муниципальных ценных бумаг, исполнения обязательств по предоставленным муниципальным гарантиям.</w:t>
      </w:r>
    </w:p>
    <w:p w:rsidR="00A9430A" w:rsidRPr="00253B7B" w:rsidRDefault="00A9430A" w:rsidP="00466ACA">
      <w:pPr>
        <w:ind w:firstLine="900"/>
        <w:jc w:val="both"/>
        <w:rPr>
          <w:rFonts w:ascii="PT Astra Serif" w:hAnsi="PT Astra Serif" w:cs="Arial"/>
        </w:rPr>
      </w:pPr>
    </w:p>
    <w:p w:rsidR="00555015" w:rsidRPr="00253B7B" w:rsidRDefault="00555015" w:rsidP="00555015">
      <w:pPr>
        <w:autoSpaceDE w:val="0"/>
        <w:autoSpaceDN w:val="0"/>
        <w:adjustRightInd w:val="0"/>
        <w:ind w:firstLine="540"/>
        <w:rPr>
          <w:rFonts w:ascii="PT Astra Serif" w:hAnsi="PT Astra Serif" w:cs="Arial"/>
          <w:b/>
        </w:rPr>
      </w:pPr>
      <w:r w:rsidRPr="00253B7B">
        <w:rPr>
          <w:rFonts w:ascii="PT Astra Serif" w:hAnsi="PT Astra Serif" w:cs="Arial"/>
          <w:b/>
        </w:rPr>
        <w:t>по состоянию на  1 января 202</w:t>
      </w:r>
      <w:r w:rsidR="00B977DD" w:rsidRPr="00253B7B">
        <w:rPr>
          <w:rFonts w:ascii="PT Astra Serif" w:hAnsi="PT Astra Serif" w:cs="Arial"/>
          <w:b/>
        </w:rPr>
        <w:t>5</w:t>
      </w:r>
      <w:r w:rsidRPr="00253B7B">
        <w:rPr>
          <w:rFonts w:ascii="PT Astra Serif" w:hAnsi="PT Astra Serif" w:cs="Arial"/>
          <w:b/>
        </w:rPr>
        <w:t xml:space="preserve"> года </w:t>
      </w:r>
    </w:p>
    <w:p w:rsidR="00A9430A" w:rsidRPr="00253B7B" w:rsidRDefault="00A9430A" w:rsidP="00466ACA">
      <w:pPr>
        <w:ind w:firstLine="900"/>
        <w:jc w:val="both"/>
        <w:rPr>
          <w:rFonts w:ascii="PT Astra Serif" w:hAnsi="PT Astra Serif" w:cs="Arial"/>
        </w:rPr>
      </w:pPr>
    </w:p>
    <w:p w:rsidR="00A9430A" w:rsidRPr="00253B7B" w:rsidRDefault="00A9430A" w:rsidP="00D3405B">
      <w:pPr>
        <w:ind w:firstLine="360"/>
        <w:jc w:val="both"/>
        <w:rPr>
          <w:rFonts w:ascii="PT Astra Serif" w:hAnsi="PT Astra Serif" w:cs="Arial"/>
          <w:b/>
        </w:rPr>
      </w:pPr>
      <w:proofErr w:type="gramStart"/>
      <w:r w:rsidRPr="00253B7B">
        <w:rPr>
          <w:rFonts w:ascii="PT Astra Serif" w:hAnsi="PT Astra Serif" w:cs="Arial"/>
          <w:b/>
          <w:bCs/>
        </w:rPr>
        <w:t>П</w:t>
      </w:r>
      <w:proofErr w:type="gramEnd"/>
      <w:r w:rsidRPr="00253B7B">
        <w:rPr>
          <w:rFonts w:ascii="PT Astra Serif" w:hAnsi="PT Astra Serif" w:cs="Arial"/>
          <w:b/>
          <w:bCs/>
        </w:rPr>
        <w:t xml:space="preserve">= </w:t>
      </w:r>
      <w:r w:rsidR="00B977DD" w:rsidRPr="00253B7B">
        <w:rPr>
          <w:rFonts w:ascii="PT Astra Serif" w:hAnsi="PT Astra Serif" w:cs="Arial"/>
          <w:b/>
          <w:bCs/>
        </w:rPr>
        <w:t>1</w:t>
      </w:r>
      <w:r w:rsidR="00BE2721" w:rsidRPr="00253B7B">
        <w:rPr>
          <w:rFonts w:ascii="PT Astra Serif" w:hAnsi="PT Astra Serif" w:cs="Arial"/>
          <w:b/>
          <w:bCs/>
        </w:rPr>
        <w:t>32</w:t>
      </w:r>
      <w:r w:rsidR="00B977DD" w:rsidRPr="00253B7B">
        <w:rPr>
          <w:rFonts w:ascii="PT Astra Serif" w:hAnsi="PT Astra Serif" w:cs="Arial"/>
          <w:b/>
          <w:bCs/>
        </w:rPr>
        <w:t> 000,0</w:t>
      </w:r>
      <w:r w:rsidR="00F354A9" w:rsidRPr="00253B7B">
        <w:rPr>
          <w:rFonts w:ascii="PT Astra Serif" w:hAnsi="PT Astra Serif" w:cs="Arial"/>
          <w:b/>
        </w:rPr>
        <w:t xml:space="preserve"> + </w:t>
      </w:r>
      <w:r w:rsidR="00B17294">
        <w:rPr>
          <w:rFonts w:ascii="PT Astra Serif" w:hAnsi="PT Astra Serif" w:cs="Arial"/>
          <w:b/>
        </w:rPr>
        <w:t>57 306,94287</w:t>
      </w:r>
      <w:r w:rsidR="00466A01" w:rsidRPr="00253B7B">
        <w:rPr>
          <w:rFonts w:ascii="PT Astra Serif" w:hAnsi="PT Astra Serif" w:cs="Arial"/>
          <w:b/>
        </w:rPr>
        <w:t xml:space="preserve"> – </w:t>
      </w:r>
      <w:r w:rsidR="00AB7695" w:rsidRPr="00253B7B">
        <w:rPr>
          <w:rFonts w:ascii="PT Astra Serif" w:hAnsi="PT Astra Serif" w:cs="Arial"/>
          <w:b/>
        </w:rPr>
        <w:t>27</w:t>
      </w:r>
      <w:r w:rsidR="00F83386" w:rsidRPr="00253B7B">
        <w:rPr>
          <w:rFonts w:ascii="PT Astra Serif" w:hAnsi="PT Astra Serif" w:cs="Arial"/>
          <w:b/>
        </w:rPr>
        <w:t xml:space="preserve"> 0</w:t>
      </w:r>
      <w:r w:rsidR="00230B69" w:rsidRPr="00253B7B">
        <w:rPr>
          <w:rFonts w:ascii="PT Astra Serif" w:hAnsi="PT Astra Serif" w:cs="Arial"/>
          <w:b/>
        </w:rPr>
        <w:t>0</w:t>
      </w:r>
      <w:r w:rsidR="00BA4A73" w:rsidRPr="00253B7B">
        <w:rPr>
          <w:rFonts w:ascii="PT Astra Serif" w:hAnsi="PT Astra Serif" w:cs="Arial"/>
          <w:b/>
        </w:rPr>
        <w:t>0,0</w:t>
      </w:r>
      <w:r w:rsidR="00466A01" w:rsidRPr="00253B7B">
        <w:rPr>
          <w:rFonts w:ascii="PT Astra Serif" w:hAnsi="PT Astra Serif" w:cs="Arial"/>
          <w:b/>
        </w:rPr>
        <w:t xml:space="preserve"> = </w:t>
      </w:r>
      <w:r w:rsidR="00B17294">
        <w:rPr>
          <w:rFonts w:ascii="PT Astra Serif" w:hAnsi="PT Astra Serif" w:cs="Arial"/>
          <w:b/>
        </w:rPr>
        <w:t>162 306,94287</w:t>
      </w:r>
      <w:r w:rsidR="00BC18D5" w:rsidRPr="00253B7B">
        <w:rPr>
          <w:rFonts w:ascii="PT Astra Serif" w:hAnsi="PT Astra Serif" w:cs="Arial"/>
          <w:b/>
        </w:rPr>
        <w:t xml:space="preserve"> </w:t>
      </w:r>
      <w:r w:rsidR="00466A01" w:rsidRPr="00253B7B">
        <w:rPr>
          <w:rFonts w:ascii="PT Astra Serif" w:hAnsi="PT Astra Serif" w:cs="Arial"/>
          <w:b/>
        </w:rPr>
        <w:t xml:space="preserve"> тыс. рублей</w:t>
      </w:r>
    </w:p>
    <w:p w:rsidR="007F2A7D" w:rsidRPr="00253B7B" w:rsidRDefault="007F2A7D" w:rsidP="00D3405B">
      <w:pPr>
        <w:ind w:firstLine="360"/>
        <w:jc w:val="both"/>
        <w:rPr>
          <w:rFonts w:ascii="PT Astra Serif" w:hAnsi="PT Astra Serif" w:cs="Arial"/>
        </w:rPr>
      </w:pPr>
    </w:p>
    <w:p w:rsidR="007F2A7D" w:rsidRPr="00253B7B" w:rsidRDefault="007F2A7D" w:rsidP="00D3405B">
      <w:pPr>
        <w:ind w:firstLine="360"/>
        <w:jc w:val="both"/>
        <w:rPr>
          <w:rFonts w:ascii="PT Astra Serif" w:hAnsi="PT Astra Serif" w:cs="Arial"/>
          <w:bCs/>
        </w:rPr>
      </w:pPr>
      <w:r w:rsidRPr="00253B7B">
        <w:rPr>
          <w:rFonts w:ascii="PT Astra Serif" w:hAnsi="PT Astra Serif" w:cs="Arial"/>
          <w:bCs/>
          <w:lang w:val="en-US"/>
        </w:rPr>
        <w:t>V</w:t>
      </w:r>
      <w:proofErr w:type="spellStart"/>
      <w:r w:rsidRPr="00253B7B">
        <w:rPr>
          <w:rFonts w:ascii="PT Astra Serif" w:hAnsi="PT Astra Serif" w:cs="Arial"/>
          <w:bCs/>
          <w:vertAlign w:val="subscript"/>
        </w:rPr>
        <w:t>нг</w:t>
      </w:r>
      <w:proofErr w:type="spellEnd"/>
      <w:r w:rsidR="006E215C" w:rsidRPr="00253B7B">
        <w:rPr>
          <w:rFonts w:ascii="PT Astra Serif" w:hAnsi="PT Astra Serif" w:cs="Arial"/>
          <w:bCs/>
        </w:rPr>
        <w:t xml:space="preserve"> = </w:t>
      </w:r>
      <w:r w:rsidR="006A05F7" w:rsidRPr="00253B7B">
        <w:rPr>
          <w:rFonts w:ascii="PT Astra Serif" w:hAnsi="PT Astra Serif" w:cs="Arial"/>
          <w:bCs/>
        </w:rPr>
        <w:t>1</w:t>
      </w:r>
      <w:r w:rsidR="00BE2721" w:rsidRPr="00253B7B">
        <w:rPr>
          <w:rFonts w:ascii="PT Astra Serif" w:hAnsi="PT Astra Serif" w:cs="Arial"/>
          <w:bCs/>
        </w:rPr>
        <w:t>32</w:t>
      </w:r>
      <w:r w:rsidR="006A05F7" w:rsidRPr="00253B7B">
        <w:rPr>
          <w:rFonts w:ascii="PT Astra Serif" w:hAnsi="PT Astra Serif" w:cs="Arial"/>
          <w:bCs/>
        </w:rPr>
        <w:t> 000</w:t>
      </w:r>
      <w:proofErr w:type="gramStart"/>
      <w:r w:rsidR="006A05F7" w:rsidRPr="00253B7B">
        <w:rPr>
          <w:rFonts w:ascii="PT Astra Serif" w:hAnsi="PT Astra Serif" w:cs="Arial"/>
          <w:bCs/>
        </w:rPr>
        <w:t>,0</w:t>
      </w:r>
      <w:proofErr w:type="gramEnd"/>
      <w:r w:rsidR="00F7493A" w:rsidRPr="00253B7B">
        <w:rPr>
          <w:rFonts w:ascii="PT Astra Serif" w:hAnsi="PT Astra Serif" w:cs="Arial"/>
          <w:bCs/>
        </w:rPr>
        <w:t xml:space="preserve"> </w:t>
      </w:r>
      <w:r w:rsidRPr="00253B7B">
        <w:rPr>
          <w:rFonts w:ascii="PT Astra Serif" w:hAnsi="PT Astra Serif" w:cs="Arial"/>
          <w:bCs/>
        </w:rPr>
        <w:t xml:space="preserve"> тыс. рублей</w:t>
      </w:r>
    </w:p>
    <w:p w:rsidR="007F2A7D" w:rsidRPr="00253B7B" w:rsidRDefault="007F2A7D" w:rsidP="00D3405B">
      <w:pPr>
        <w:ind w:firstLine="360"/>
        <w:jc w:val="both"/>
        <w:rPr>
          <w:rFonts w:ascii="PT Astra Serif" w:hAnsi="PT Astra Serif" w:cs="Arial"/>
          <w:bCs/>
        </w:rPr>
      </w:pPr>
      <w:r w:rsidRPr="00253B7B">
        <w:rPr>
          <w:rFonts w:ascii="PT Astra Serif" w:hAnsi="PT Astra Serif" w:cs="Arial"/>
          <w:bCs/>
          <w:lang w:val="en-US"/>
        </w:rPr>
        <w:t>V</w:t>
      </w:r>
      <w:proofErr w:type="spellStart"/>
      <w:r w:rsidRPr="00253B7B">
        <w:rPr>
          <w:rFonts w:ascii="PT Astra Serif" w:hAnsi="PT Astra Serif" w:cs="Arial"/>
          <w:bCs/>
          <w:vertAlign w:val="subscript"/>
        </w:rPr>
        <w:t>пр</w:t>
      </w:r>
      <w:proofErr w:type="spellEnd"/>
      <w:r w:rsidRPr="00253B7B">
        <w:rPr>
          <w:rFonts w:ascii="PT Astra Serif" w:hAnsi="PT Astra Serif" w:cs="Arial"/>
          <w:bCs/>
        </w:rPr>
        <w:t xml:space="preserve"> = </w:t>
      </w:r>
      <w:r w:rsidR="00B17294">
        <w:rPr>
          <w:rFonts w:ascii="PT Astra Serif" w:hAnsi="PT Astra Serif" w:cs="Arial"/>
          <w:bCs/>
        </w:rPr>
        <w:t>57 306</w:t>
      </w:r>
      <w:proofErr w:type="gramStart"/>
      <w:r w:rsidR="00B17294">
        <w:rPr>
          <w:rFonts w:ascii="PT Astra Serif" w:hAnsi="PT Astra Serif" w:cs="Arial"/>
          <w:bCs/>
        </w:rPr>
        <w:t>,94287</w:t>
      </w:r>
      <w:proofErr w:type="gramEnd"/>
      <w:r w:rsidRPr="00253B7B">
        <w:rPr>
          <w:rFonts w:ascii="PT Astra Serif" w:hAnsi="PT Astra Serif" w:cs="Arial"/>
          <w:bCs/>
        </w:rPr>
        <w:t xml:space="preserve"> тыс. рублей</w:t>
      </w:r>
    </w:p>
    <w:p w:rsidR="007F2A7D" w:rsidRPr="00253B7B" w:rsidRDefault="007F2A7D" w:rsidP="00D3405B">
      <w:pPr>
        <w:ind w:firstLine="360"/>
        <w:jc w:val="both"/>
        <w:rPr>
          <w:rFonts w:ascii="PT Astra Serif" w:hAnsi="PT Astra Serif" w:cs="Arial"/>
        </w:rPr>
      </w:pPr>
      <w:r w:rsidRPr="00253B7B">
        <w:rPr>
          <w:rFonts w:ascii="PT Astra Serif" w:hAnsi="PT Astra Serif" w:cs="Arial"/>
          <w:bCs/>
          <w:lang w:val="en-US"/>
        </w:rPr>
        <w:t>V</w:t>
      </w:r>
      <w:proofErr w:type="spellStart"/>
      <w:r w:rsidRPr="00253B7B">
        <w:rPr>
          <w:rFonts w:ascii="PT Astra Serif" w:hAnsi="PT Astra Serif" w:cs="Arial"/>
          <w:bCs/>
          <w:vertAlign w:val="subscript"/>
        </w:rPr>
        <w:t>пог</w:t>
      </w:r>
      <w:proofErr w:type="spellEnd"/>
      <w:r w:rsidRPr="00253B7B">
        <w:rPr>
          <w:rFonts w:ascii="PT Astra Serif" w:hAnsi="PT Astra Serif" w:cs="Arial"/>
          <w:bCs/>
          <w:vertAlign w:val="subscript"/>
        </w:rPr>
        <w:t xml:space="preserve"> </w:t>
      </w:r>
      <w:r w:rsidRPr="00253B7B">
        <w:rPr>
          <w:rFonts w:ascii="PT Astra Serif" w:hAnsi="PT Astra Serif" w:cs="Arial"/>
          <w:bCs/>
        </w:rPr>
        <w:t xml:space="preserve">=  </w:t>
      </w:r>
      <w:r w:rsidR="00AB7695" w:rsidRPr="00253B7B">
        <w:rPr>
          <w:rFonts w:ascii="PT Astra Serif" w:hAnsi="PT Astra Serif" w:cs="Arial"/>
          <w:bCs/>
        </w:rPr>
        <w:t>27</w:t>
      </w:r>
      <w:r w:rsidR="00F83386" w:rsidRPr="00253B7B">
        <w:rPr>
          <w:rFonts w:ascii="PT Astra Serif" w:hAnsi="PT Astra Serif" w:cs="Arial"/>
          <w:bCs/>
        </w:rPr>
        <w:t xml:space="preserve"> 0</w:t>
      </w:r>
      <w:r w:rsidR="00230B69" w:rsidRPr="00253B7B">
        <w:rPr>
          <w:rFonts w:ascii="PT Astra Serif" w:hAnsi="PT Astra Serif" w:cs="Arial"/>
          <w:bCs/>
        </w:rPr>
        <w:t>0</w:t>
      </w:r>
      <w:r w:rsidR="00BA4A73" w:rsidRPr="00253B7B">
        <w:rPr>
          <w:rFonts w:ascii="PT Astra Serif" w:hAnsi="PT Astra Serif" w:cs="Arial"/>
          <w:bCs/>
        </w:rPr>
        <w:t>0,0</w:t>
      </w:r>
      <w:r w:rsidRPr="00253B7B">
        <w:rPr>
          <w:rFonts w:ascii="PT Astra Serif" w:hAnsi="PT Astra Serif" w:cs="Arial"/>
          <w:bCs/>
        </w:rPr>
        <w:t xml:space="preserve"> тыс. рублей </w:t>
      </w:r>
    </w:p>
    <w:p w:rsidR="007F2A7D" w:rsidRPr="00253B7B" w:rsidRDefault="007F2A7D" w:rsidP="00555015">
      <w:pPr>
        <w:autoSpaceDE w:val="0"/>
        <w:autoSpaceDN w:val="0"/>
        <w:adjustRightInd w:val="0"/>
        <w:ind w:firstLine="540"/>
        <w:rPr>
          <w:rFonts w:ascii="PT Astra Serif" w:hAnsi="PT Astra Serif" w:cs="Arial"/>
          <w:b/>
        </w:rPr>
      </w:pPr>
    </w:p>
    <w:p w:rsidR="007F2A7D" w:rsidRPr="00253B7B" w:rsidRDefault="007F2A7D" w:rsidP="00555015">
      <w:pPr>
        <w:autoSpaceDE w:val="0"/>
        <w:autoSpaceDN w:val="0"/>
        <w:adjustRightInd w:val="0"/>
        <w:ind w:firstLine="540"/>
        <w:rPr>
          <w:rFonts w:ascii="PT Astra Serif" w:hAnsi="PT Astra Serif" w:cs="Arial"/>
          <w:b/>
        </w:rPr>
      </w:pPr>
    </w:p>
    <w:p w:rsidR="00555015" w:rsidRPr="00253B7B" w:rsidRDefault="00555015" w:rsidP="00555015">
      <w:pPr>
        <w:autoSpaceDE w:val="0"/>
        <w:autoSpaceDN w:val="0"/>
        <w:adjustRightInd w:val="0"/>
        <w:ind w:firstLine="540"/>
        <w:rPr>
          <w:rFonts w:ascii="PT Astra Serif" w:hAnsi="PT Astra Serif" w:cs="Arial"/>
          <w:b/>
        </w:rPr>
      </w:pPr>
      <w:r w:rsidRPr="00253B7B">
        <w:rPr>
          <w:rFonts w:ascii="PT Astra Serif" w:hAnsi="PT Astra Serif" w:cs="Arial"/>
          <w:b/>
        </w:rPr>
        <w:t>по состоянию на  1 января 202</w:t>
      </w:r>
      <w:r w:rsidR="00B977DD" w:rsidRPr="00253B7B">
        <w:rPr>
          <w:rFonts w:ascii="PT Astra Serif" w:hAnsi="PT Astra Serif" w:cs="Arial"/>
          <w:b/>
        </w:rPr>
        <w:t>6</w:t>
      </w:r>
      <w:r w:rsidRPr="00253B7B">
        <w:rPr>
          <w:rFonts w:ascii="PT Astra Serif" w:hAnsi="PT Astra Serif" w:cs="Arial"/>
          <w:b/>
        </w:rPr>
        <w:t xml:space="preserve"> года </w:t>
      </w:r>
    </w:p>
    <w:p w:rsidR="00555015" w:rsidRPr="00253B7B" w:rsidRDefault="00555015" w:rsidP="004E4717">
      <w:pPr>
        <w:ind w:firstLine="900"/>
        <w:jc w:val="both"/>
        <w:rPr>
          <w:rFonts w:ascii="PT Astra Serif" w:hAnsi="PT Astra Serif" w:cs="Arial"/>
          <w:b/>
          <w:bCs/>
          <w:vertAlign w:val="subscript"/>
        </w:rPr>
      </w:pPr>
    </w:p>
    <w:p w:rsidR="00466A01" w:rsidRPr="00253B7B" w:rsidRDefault="00466A01" w:rsidP="00466A01">
      <w:pPr>
        <w:ind w:firstLine="360"/>
        <w:jc w:val="both"/>
        <w:rPr>
          <w:rFonts w:ascii="PT Astra Serif" w:hAnsi="PT Astra Serif" w:cs="Arial"/>
          <w:b/>
        </w:rPr>
      </w:pPr>
      <w:proofErr w:type="gramStart"/>
      <w:r w:rsidRPr="00253B7B">
        <w:rPr>
          <w:rFonts w:ascii="PT Astra Serif" w:hAnsi="PT Astra Serif" w:cs="Arial"/>
          <w:b/>
          <w:bCs/>
        </w:rPr>
        <w:t>П</w:t>
      </w:r>
      <w:proofErr w:type="gramEnd"/>
      <w:r w:rsidRPr="00253B7B">
        <w:rPr>
          <w:rFonts w:ascii="PT Astra Serif" w:hAnsi="PT Astra Serif" w:cs="Arial"/>
          <w:b/>
          <w:bCs/>
        </w:rPr>
        <w:t xml:space="preserve"> = </w:t>
      </w:r>
      <w:r w:rsidR="00B17294">
        <w:rPr>
          <w:rFonts w:ascii="PT Astra Serif" w:hAnsi="PT Astra Serif" w:cs="Arial"/>
          <w:b/>
        </w:rPr>
        <w:t>162 306,94287</w:t>
      </w:r>
      <w:r w:rsidR="00B17294" w:rsidRPr="00253B7B">
        <w:rPr>
          <w:rFonts w:ascii="PT Astra Serif" w:hAnsi="PT Astra Serif" w:cs="Arial"/>
          <w:b/>
        </w:rPr>
        <w:t xml:space="preserve">  </w:t>
      </w:r>
      <w:r w:rsidR="001E160C" w:rsidRPr="00253B7B">
        <w:rPr>
          <w:rFonts w:ascii="PT Astra Serif" w:hAnsi="PT Astra Serif" w:cs="Arial"/>
          <w:b/>
        </w:rPr>
        <w:t xml:space="preserve">+ </w:t>
      </w:r>
      <w:r w:rsidR="00A2066B" w:rsidRPr="00253B7B">
        <w:rPr>
          <w:rFonts w:ascii="PT Astra Serif" w:hAnsi="PT Astra Serif" w:cs="Arial"/>
          <w:b/>
        </w:rPr>
        <w:t>1</w:t>
      </w:r>
      <w:r w:rsidR="00405C1D" w:rsidRPr="00253B7B">
        <w:rPr>
          <w:rFonts w:ascii="PT Astra Serif" w:hAnsi="PT Astra Serif" w:cs="Arial"/>
          <w:b/>
        </w:rPr>
        <w:t>11</w:t>
      </w:r>
      <w:r w:rsidR="00A2066B" w:rsidRPr="00253B7B">
        <w:rPr>
          <w:rFonts w:ascii="PT Astra Serif" w:hAnsi="PT Astra Serif" w:cs="Arial"/>
          <w:b/>
        </w:rPr>
        <w:t> 500,0</w:t>
      </w:r>
      <w:r w:rsidR="00DE608A" w:rsidRPr="00253B7B">
        <w:rPr>
          <w:rFonts w:ascii="PT Astra Serif" w:hAnsi="PT Astra Serif" w:cs="Arial"/>
          <w:b/>
        </w:rPr>
        <w:t xml:space="preserve"> – 3</w:t>
      </w:r>
      <w:r w:rsidR="00A2066B" w:rsidRPr="00253B7B">
        <w:rPr>
          <w:rFonts w:ascii="PT Astra Serif" w:hAnsi="PT Astra Serif" w:cs="Arial"/>
          <w:b/>
        </w:rPr>
        <w:t>5</w:t>
      </w:r>
      <w:r w:rsidRPr="00253B7B">
        <w:rPr>
          <w:rFonts w:ascii="PT Astra Serif" w:hAnsi="PT Astra Serif" w:cs="Arial"/>
          <w:b/>
        </w:rPr>
        <w:t> </w:t>
      </w:r>
      <w:r w:rsidR="000D2E24" w:rsidRPr="00253B7B">
        <w:rPr>
          <w:rFonts w:ascii="PT Astra Serif" w:hAnsi="PT Astra Serif" w:cs="Arial"/>
          <w:b/>
        </w:rPr>
        <w:t>0</w:t>
      </w:r>
      <w:r w:rsidRPr="00253B7B">
        <w:rPr>
          <w:rFonts w:ascii="PT Astra Serif" w:hAnsi="PT Astra Serif" w:cs="Arial"/>
          <w:b/>
        </w:rPr>
        <w:t xml:space="preserve">00,0 = </w:t>
      </w:r>
      <w:r w:rsidR="00B17294">
        <w:rPr>
          <w:rFonts w:ascii="PT Astra Serif" w:hAnsi="PT Astra Serif" w:cs="Arial"/>
          <w:b/>
        </w:rPr>
        <w:t>238 806,94287</w:t>
      </w:r>
      <w:r w:rsidRPr="00253B7B">
        <w:rPr>
          <w:rFonts w:ascii="PT Astra Serif" w:hAnsi="PT Astra Serif" w:cs="Arial"/>
          <w:b/>
        </w:rPr>
        <w:t xml:space="preserve"> тыс. рублей </w:t>
      </w:r>
    </w:p>
    <w:p w:rsidR="00466A01" w:rsidRPr="00253B7B" w:rsidRDefault="00466A01" w:rsidP="00466A01">
      <w:pPr>
        <w:ind w:firstLine="360"/>
        <w:jc w:val="both"/>
        <w:rPr>
          <w:rFonts w:ascii="PT Astra Serif" w:hAnsi="PT Astra Serif" w:cs="Arial"/>
        </w:rPr>
      </w:pPr>
    </w:p>
    <w:p w:rsidR="00466A01" w:rsidRPr="00253B7B" w:rsidRDefault="00466A01" w:rsidP="00466A01">
      <w:pPr>
        <w:ind w:firstLine="360"/>
        <w:jc w:val="both"/>
        <w:rPr>
          <w:rFonts w:ascii="PT Astra Serif" w:hAnsi="PT Astra Serif" w:cs="Arial"/>
          <w:bCs/>
        </w:rPr>
      </w:pPr>
      <w:r w:rsidRPr="00253B7B">
        <w:rPr>
          <w:rFonts w:ascii="PT Astra Serif" w:hAnsi="PT Astra Serif" w:cs="Arial"/>
          <w:bCs/>
          <w:lang w:val="en-US"/>
        </w:rPr>
        <w:t>V</w:t>
      </w:r>
      <w:proofErr w:type="spellStart"/>
      <w:r w:rsidRPr="00253B7B">
        <w:rPr>
          <w:rFonts w:ascii="PT Astra Serif" w:hAnsi="PT Astra Serif" w:cs="Arial"/>
          <w:bCs/>
          <w:vertAlign w:val="subscript"/>
        </w:rPr>
        <w:t>нг</w:t>
      </w:r>
      <w:proofErr w:type="spellEnd"/>
      <w:r w:rsidRPr="00253B7B">
        <w:rPr>
          <w:rFonts w:ascii="PT Astra Serif" w:hAnsi="PT Astra Serif" w:cs="Arial"/>
          <w:bCs/>
        </w:rPr>
        <w:t xml:space="preserve"> = </w:t>
      </w:r>
      <w:r w:rsidR="00B17294" w:rsidRPr="00B17294">
        <w:rPr>
          <w:rFonts w:ascii="PT Astra Serif" w:hAnsi="PT Astra Serif" w:cs="Arial"/>
        </w:rPr>
        <w:t>162 306</w:t>
      </w:r>
      <w:proofErr w:type="gramStart"/>
      <w:r w:rsidR="00B17294" w:rsidRPr="00B17294">
        <w:rPr>
          <w:rFonts w:ascii="PT Astra Serif" w:hAnsi="PT Astra Serif" w:cs="Arial"/>
        </w:rPr>
        <w:t>,94287</w:t>
      </w:r>
      <w:proofErr w:type="gramEnd"/>
      <w:r w:rsidR="00B17294" w:rsidRPr="00253B7B">
        <w:rPr>
          <w:rFonts w:ascii="PT Astra Serif" w:hAnsi="PT Astra Serif" w:cs="Arial"/>
          <w:b/>
        </w:rPr>
        <w:t xml:space="preserve">  </w:t>
      </w:r>
      <w:r w:rsidRPr="00253B7B">
        <w:rPr>
          <w:rFonts w:ascii="PT Astra Serif" w:hAnsi="PT Astra Serif" w:cs="Arial"/>
          <w:bCs/>
        </w:rPr>
        <w:t>тыс. рублей</w:t>
      </w:r>
    </w:p>
    <w:p w:rsidR="00466A01" w:rsidRPr="00253B7B" w:rsidRDefault="00466A01" w:rsidP="00466A01">
      <w:pPr>
        <w:ind w:firstLine="360"/>
        <w:jc w:val="both"/>
        <w:rPr>
          <w:rFonts w:ascii="PT Astra Serif" w:hAnsi="PT Astra Serif" w:cs="Arial"/>
          <w:bCs/>
        </w:rPr>
      </w:pPr>
      <w:r w:rsidRPr="00253B7B">
        <w:rPr>
          <w:rFonts w:ascii="PT Astra Serif" w:hAnsi="PT Astra Serif" w:cs="Arial"/>
          <w:bCs/>
          <w:lang w:val="en-US"/>
        </w:rPr>
        <w:t>V</w:t>
      </w:r>
      <w:proofErr w:type="spellStart"/>
      <w:r w:rsidRPr="00253B7B">
        <w:rPr>
          <w:rFonts w:ascii="PT Astra Serif" w:hAnsi="PT Astra Serif" w:cs="Arial"/>
          <w:bCs/>
          <w:vertAlign w:val="subscript"/>
        </w:rPr>
        <w:t>пр</w:t>
      </w:r>
      <w:proofErr w:type="spellEnd"/>
      <w:r w:rsidRPr="00253B7B">
        <w:rPr>
          <w:rFonts w:ascii="PT Astra Serif" w:hAnsi="PT Astra Serif" w:cs="Arial"/>
          <w:bCs/>
        </w:rPr>
        <w:t xml:space="preserve"> = </w:t>
      </w:r>
      <w:r w:rsidR="00A2066B" w:rsidRPr="00253B7B">
        <w:rPr>
          <w:rFonts w:ascii="PT Astra Serif" w:hAnsi="PT Astra Serif" w:cs="Arial"/>
          <w:bCs/>
        </w:rPr>
        <w:t>1</w:t>
      </w:r>
      <w:r w:rsidR="00405C1D" w:rsidRPr="00253B7B">
        <w:rPr>
          <w:rFonts w:ascii="PT Astra Serif" w:hAnsi="PT Astra Serif" w:cs="Arial"/>
          <w:bCs/>
        </w:rPr>
        <w:t>11</w:t>
      </w:r>
      <w:r w:rsidR="00A2066B" w:rsidRPr="00253B7B">
        <w:rPr>
          <w:rFonts w:ascii="PT Astra Serif" w:hAnsi="PT Astra Serif" w:cs="Arial"/>
          <w:bCs/>
        </w:rPr>
        <w:t> 500</w:t>
      </w:r>
      <w:proofErr w:type="gramStart"/>
      <w:r w:rsidR="00A2066B" w:rsidRPr="00253B7B">
        <w:rPr>
          <w:rFonts w:ascii="PT Astra Serif" w:hAnsi="PT Astra Serif" w:cs="Arial"/>
          <w:bCs/>
        </w:rPr>
        <w:t>,0</w:t>
      </w:r>
      <w:proofErr w:type="gramEnd"/>
      <w:r w:rsidRPr="00253B7B">
        <w:rPr>
          <w:rFonts w:ascii="PT Astra Serif" w:hAnsi="PT Astra Serif" w:cs="Arial"/>
          <w:bCs/>
        </w:rPr>
        <w:t xml:space="preserve"> тыс. рублей</w:t>
      </w:r>
    </w:p>
    <w:p w:rsidR="00466A01" w:rsidRPr="00253B7B" w:rsidRDefault="00466A01" w:rsidP="00466A01">
      <w:pPr>
        <w:ind w:firstLine="360"/>
        <w:jc w:val="both"/>
        <w:rPr>
          <w:rFonts w:ascii="PT Astra Serif" w:hAnsi="PT Astra Serif" w:cs="Arial"/>
        </w:rPr>
      </w:pPr>
      <w:r w:rsidRPr="00253B7B">
        <w:rPr>
          <w:rFonts w:ascii="PT Astra Serif" w:hAnsi="PT Astra Serif" w:cs="Arial"/>
          <w:bCs/>
          <w:lang w:val="en-US"/>
        </w:rPr>
        <w:t>V</w:t>
      </w:r>
      <w:proofErr w:type="spellStart"/>
      <w:r w:rsidRPr="00253B7B">
        <w:rPr>
          <w:rFonts w:ascii="PT Astra Serif" w:hAnsi="PT Astra Serif" w:cs="Arial"/>
          <w:bCs/>
          <w:vertAlign w:val="subscript"/>
        </w:rPr>
        <w:t>пог</w:t>
      </w:r>
      <w:proofErr w:type="spellEnd"/>
      <w:r w:rsidRPr="00253B7B">
        <w:rPr>
          <w:rFonts w:ascii="PT Astra Serif" w:hAnsi="PT Astra Serif" w:cs="Arial"/>
          <w:bCs/>
          <w:vertAlign w:val="subscript"/>
        </w:rPr>
        <w:t xml:space="preserve"> </w:t>
      </w:r>
      <w:proofErr w:type="gramStart"/>
      <w:r w:rsidR="008217D5" w:rsidRPr="00253B7B">
        <w:rPr>
          <w:rFonts w:ascii="PT Astra Serif" w:hAnsi="PT Astra Serif" w:cs="Arial"/>
          <w:bCs/>
        </w:rPr>
        <w:t>=  3</w:t>
      </w:r>
      <w:r w:rsidR="00A2066B" w:rsidRPr="00253B7B">
        <w:rPr>
          <w:rFonts w:ascii="PT Astra Serif" w:hAnsi="PT Astra Serif" w:cs="Arial"/>
          <w:bCs/>
        </w:rPr>
        <w:t>5</w:t>
      </w:r>
      <w:proofErr w:type="gramEnd"/>
      <w:r w:rsidR="00230B69" w:rsidRPr="00253B7B">
        <w:rPr>
          <w:rFonts w:ascii="PT Astra Serif" w:hAnsi="PT Astra Serif" w:cs="Arial"/>
          <w:bCs/>
        </w:rPr>
        <w:t> </w:t>
      </w:r>
      <w:r w:rsidR="00FB7027" w:rsidRPr="00253B7B">
        <w:rPr>
          <w:rFonts w:ascii="PT Astra Serif" w:hAnsi="PT Astra Serif" w:cs="Arial"/>
          <w:bCs/>
        </w:rPr>
        <w:t>0</w:t>
      </w:r>
      <w:r w:rsidRPr="00253B7B">
        <w:rPr>
          <w:rFonts w:ascii="PT Astra Serif" w:hAnsi="PT Astra Serif" w:cs="Arial"/>
          <w:bCs/>
        </w:rPr>
        <w:t xml:space="preserve">00,0 тыс. рублей </w:t>
      </w:r>
    </w:p>
    <w:p w:rsidR="00555015" w:rsidRPr="00253B7B" w:rsidRDefault="00555015" w:rsidP="00555015">
      <w:pPr>
        <w:autoSpaceDE w:val="0"/>
        <w:autoSpaceDN w:val="0"/>
        <w:adjustRightInd w:val="0"/>
        <w:ind w:firstLine="540"/>
        <w:rPr>
          <w:rFonts w:ascii="PT Astra Serif" w:hAnsi="PT Astra Serif" w:cs="Arial"/>
          <w:b/>
        </w:rPr>
      </w:pPr>
    </w:p>
    <w:p w:rsidR="00555015" w:rsidRPr="00253B7B" w:rsidRDefault="00555015" w:rsidP="00555015">
      <w:pPr>
        <w:autoSpaceDE w:val="0"/>
        <w:autoSpaceDN w:val="0"/>
        <w:adjustRightInd w:val="0"/>
        <w:ind w:firstLine="540"/>
        <w:rPr>
          <w:rFonts w:ascii="PT Astra Serif" w:hAnsi="PT Astra Serif" w:cs="Arial"/>
          <w:b/>
        </w:rPr>
      </w:pPr>
      <w:r w:rsidRPr="00253B7B">
        <w:rPr>
          <w:rFonts w:ascii="PT Astra Serif" w:hAnsi="PT Astra Serif" w:cs="Arial"/>
          <w:b/>
        </w:rPr>
        <w:t>по состоянию на  1 января 202</w:t>
      </w:r>
      <w:r w:rsidR="00B977DD" w:rsidRPr="00253B7B">
        <w:rPr>
          <w:rFonts w:ascii="PT Astra Serif" w:hAnsi="PT Astra Serif" w:cs="Arial"/>
          <w:b/>
        </w:rPr>
        <w:t>7</w:t>
      </w:r>
      <w:r w:rsidRPr="00253B7B">
        <w:rPr>
          <w:rFonts w:ascii="PT Astra Serif" w:hAnsi="PT Astra Serif" w:cs="Arial"/>
          <w:b/>
        </w:rPr>
        <w:t xml:space="preserve"> года </w:t>
      </w:r>
    </w:p>
    <w:p w:rsidR="00CB7F56" w:rsidRPr="00253B7B" w:rsidRDefault="00CB7F56" w:rsidP="004910E1">
      <w:pPr>
        <w:ind w:firstLine="900"/>
        <w:jc w:val="both"/>
        <w:rPr>
          <w:rFonts w:ascii="PT Astra Serif" w:hAnsi="PT Astra Serif" w:cs="Arial"/>
          <w:b/>
          <w:bCs/>
          <w:vertAlign w:val="subscript"/>
        </w:rPr>
      </w:pPr>
    </w:p>
    <w:p w:rsidR="00466A01" w:rsidRPr="00253B7B" w:rsidRDefault="00466A01" w:rsidP="00466A01">
      <w:pPr>
        <w:ind w:firstLine="360"/>
        <w:jc w:val="both"/>
        <w:rPr>
          <w:rFonts w:ascii="PT Astra Serif" w:hAnsi="PT Astra Serif" w:cs="Arial"/>
          <w:b/>
        </w:rPr>
      </w:pPr>
      <w:r w:rsidRPr="00253B7B">
        <w:rPr>
          <w:rFonts w:ascii="PT Astra Serif" w:hAnsi="PT Astra Serif" w:cs="Arial"/>
          <w:b/>
          <w:bCs/>
        </w:rPr>
        <w:t xml:space="preserve">П = </w:t>
      </w:r>
      <w:r w:rsidR="00B17294">
        <w:rPr>
          <w:rFonts w:ascii="PT Astra Serif" w:hAnsi="PT Astra Serif" w:cs="Arial"/>
          <w:b/>
        </w:rPr>
        <w:t>238 806,94287</w:t>
      </w:r>
      <w:r w:rsidR="00B17294" w:rsidRPr="00253B7B">
        <w:rPr>
          <w:rFonts w:ascii="PT Astra Serif" w:hAnsi="PT Astra Serif" w:cs="Arial"/>
          <w:b/>
        </w:rPr>
        <w:t xml:space="preserve"> </w:t>
      </w:r>
      <w:r w:rsidRPr="00253B7B">
        <w:rPr>
          <w:rFonts w:ascii="PT Astra Serif" w:hAnsi="PT Astra Serif" w:cs="Arial"/>
          <w:b/>
        </w:rPr>
        <w:t xml:space="preserve">+ </w:t>
      </w:r>
      <w:r w:rsidR="00A2066B" w:rsidRPr="00253B7B">
        <w:rPr>
          <w:rFonts w:ascii="PT Astra Serif" w:hAnsi="PT Astra Serif" w:cs="Arial"/>
          <w:b/>
        </w:rPr>
        <w:t>9</w:t>
      </w:r>
      <w:r w:rsidR="00405C1D" w:rsidRPr="00253B7B">
        <w:rPr>
          <w:rFonts w:ascii="PT Astra Serif" w:hAnsi="PT Astra Serif" w:cs="Arial"/>
          <w:b/>
        </w:rPr>
        <w:t>7</w:t>
      </w:r>
      <w:r w:rsidR="00A2066B" w:rsidRPr="00253B7B">
        <w:rPr>
          <w:rFonts w:ascii="PT Astra Serif" w:hAnsi="PT Astra Serif" w:cs="Arial"/>
          <w:b/>
        </w:rPr>
        <w:t> </w:t>
      </w:r>
      <w:r w:rsidR="00405C1D" w:rsidRPr="00253B7B">
        <w:rPr>
          <w:rFonts w:ascii="PT Astra Serif" w:hAnsi="PT Astra Serif" w:cs="Arial"/>
          <w:b/>
        </w:rPr>
        <w:t>7</w:t>
      </w:r>
      <w:r w:rsidR="00A2066B" w:rsidRPr="00253B7B">
        <w:rPr>
          <w:rFonts w:ascii="PT Astra Serif" w:hAnsi="PT Astra Serif" w:cs="Arial"/>
          <w:b/>
        </w:rPr>
        <w:t xml:space="preserve">00,0 </w:t>
      </w:r>
      <w:r w:rsidR="00E63748" w:rsidRPr="00253B7B">
        <w:rPr>
          <w:rFonts w:ascii="PT Astra Serif" w:hAnsi="PT Astra Serif" w:cs="Arial"/>
          <w:b/>
        </w:rPr>
        <w:t xml:space="preserve">– </w:t>
      </w:r>
      <w:r w:rsidR="00A2066B" w:rsidRPr="00253B7B">
        <w:rPr>
          <w:rFonts w:ascii="PT Astra Serif" w:hAnsi="PT Astra Serif" w:cs="Arial"/>
          <w:b/>
        </w:rPr>
        <w:t>35</w:t>
      </w:r>
      <w:r w:rsidRPr="00253B7B">
        <w:rPr>
          <w:rFonts w:ascii="PT Astra Serif" w:hAnsi="PT Astra Serif" w:cs="Arial"/>
          <w:b/>
        </w:rPr>
        <w:t xml:space="preserve"> 000,0 = </w:t>
      </w:r>
      <w:r w:rsidR="00B17294">
        <w:rPr>
          <w:rFonts w:ascii="PT Astra Serif" w:hAnsi="PT Astra Serif" w:cs="Arial"/>
          <w:b/>
        </w:rPr>
        <w:t>301 506,94287</w:t>
      </w:r>
      <w:r w:rsidR="00303A59">
        <w:rPr>
          <w:rFonts w:ascii="PT Astra Serif" w:hAnsi="PT Astra Serif" w:cs="Arial"/>
          <w:b/>
        </w:rPr>
        <w:t xml:space="preserve"> </w:t>
      </w:r>
      <w:r w:rsidRPr="00253B7B">
        <w:rPr>
          <w:rFonts w:ascii="PT Astra Serif" w:hAnsi="PT Astra Serif" w:cs="Arial"/>
          <w:b/>
        </w:rPr>
        <w:t xml:space="preserve">тыс. рублей </w:t>
      </w:r>
    </w:p>
    <w:p w:rsidR="00466A01" w:rsidRPr="00253B7B" w:rsidRDefault="00466A01" w:rsidP="00466A01">
      <w:pPr>
        <w:ind w:firstLine="360"/>
        <w:jc w:val="both"/>
        <w:rPr>
          <w:rFonts w:ascii="PT Astra Serif" w:hAnsi="PT Astra Serif" w:cs="Arial"/>
        </w:rPr>
      </w:pPr>
    </w:p>
    <w:p w:rsidR="00466A01" w:rsidRPr="00253B7B" w:rsidRDefault="00466A01" w:rsidP="00466A01">
      <w:pPr>
        <w:ind w:firstLine="360"/>
        <w:jc w:val="both"/>
        <w:rPr>
          <w:rFonts w:ascii="PT Astra Serif" w:hAnsi="PT Astra Serif" w:cs="Arial"/>
          <w:bCs/>
        </w:rPr>
      </w:pPr>
      <w:r w:rsidRPr="00253B7B">
        <w:rPr>
          <w:rFonts w:ascii="PT Astra Serif" w:hAnsi="PT Astra Serif" w:cs="Arial"/>
          <w:bCs/>
          <w:lang w:val="en-US"/>
        </w:rPr>
        <w:t>V</w:t>
      </w:r>
      <w:proofErr w:type="spellStart"/>
      <w:r w:rsidRPr="00253B7B">
        <w:rPr>
          <w:rFonts w:ascii="PT Astra Serif" w:hAnsi="PT Astra Serif" w:cs="Arial"/>
          <w:bCs/>
          <w:vertAlign w:val="subscript"/>
        </w:rPr>
        <w:t>нг</w:t>
      </w:r>
      <w:proofErr w:type="spellEnd"/>
      <w:r w:rsidRPr="00253B7B">
        <w:rPr>
          <w:rFonts w:ascii="PT Astra Serif" w:hAnsi="PT Astra Serif" w:cs="Arial"/>
          <w:bCs/>
        </w:rPr>
        <w:t xml:space="preserve"> = </w:t>
      </w:r>
      <w:bookmarkStart w:id="0" w:name="_GoBack"/>
      <w:bookmarkEnd w:id="0"/>
      <w:r w:rsidR="00B17294" w:rsidRPr="00B17294">
        <w:rPr>
          <w:rFonts w:ascii="PT Astra Serif" w:hAnsi="PT Astra Serif" w:cs="Arial"/>
        </w:rPr>
        <w:t>238 806</w:t>
      </w:r>
      <w:proofErr w:type="gramStart"/>
      <w:r w:rsidR="00B17294" w:rsidRPr="00B17294">
        <w:rPr>
          <w:rFonts w:ascii="PT Astra Serif" w:hAnsi="PT Astra Serif" w:cs="Arial"/>
        </w:rPr>
        <w:t>,94287</w:t>
      </w:r>
      <w:proofErr w:type="gramEnd"/>
      <w:r w:rsidR="00B17294" w:rsidRPr="00253B7B">
        <w:rPr>
          <w:rFonts w:ascii="PT Astra Serif" w:hAnsi="PT Astra Serif" w:cs="Arial"/>
          <w:b/>
        </w:rPr>
        <w:t xml:space="preserve"> </w:t>
      </w:r>
      <w:r w:rsidRPr="00253B7B">
        <w:rPr>
          <w:rFonts w:ascii="PT Astra Serif" w:hAnsi="PT Astra Serif" w:cs="Arial"/>
          <w:bCs/>
        </w:rPr>
        <w:t>тыс. рублей</w:t>
      </w:r>
    </w:p>
    <w:p w:rsidR="00466A01" w:rsidRPr="00253B7B" w:rsidRDefault="00466A01" w:rsidP="00466A01">
      <w:pPr>
        <w:ind w:firstLine="360"/>
        <w:jc w:val="both"/>
        <w:rPr>
          <w:rFonts w:ascii="PT Astra Serif" w:hAnsi="PT Astra Serif" w:cs="Arial"/>
          <w:bCs/>
        </w:rPr>
      </w:pPr>
      <w:r w:rsidRPr="00253B7B">
        <w:rPr>
          <w:rFonts w:ascii="PT Astra Serif" w:hAnsi="PT Astra Serif" w:cs="Arial"/>
          <w:bCs/>
          <w:lang w:val="en-US"/>
        </w:rPr>
        <w:t>V</w:t>
      </w:r>
      <w:proofErr w:type="spellStart"/>
      <w:r w:rsidRPr="00253B7B">
        <w:rPr>
          <w:rFonts w:ascii="PT Astra Serif" w:hAnsi="PT Astra Serif" w:cs="Arial"/>
          <w:bCs/>
          <w:vertAlign w:val="subscript"/>
        </w:rPr>
        <w:t>пр</w:t>
      </w:r>
      <w:proofErr w:type="spellEnd"/>
      <w:r w:rsidRPr="00253B7B">
        <w:rPr>
          <w:rFonts w:ascii="PT Astra Serif" w:hAnsi="PT Astra Serif" w:cs="Arial"/>
          <w:bCs/>
        </w:rPr>
        <w:t xml:space="preserve"> = </w:t>
      </w:r>
      <w:r w:rsidR="00A2066B" w:rsidRPr="00253B7B">
        <w:rPr>
          <w:rFonts w:ascii="PT Astra Serif" w:hAnsi="PT Astra Serif" w:cs="Arial"/>
          <w:bCs/>
        </w:rPr>
        <w:t>9</w:t>
      </w:r>
      <w:r w:rsidR="00405C1D" w:rsidRPr="00253B7B">
        <w:rPr>
          <w:rFonts w:ascii="PT Astra Serif" w:hAnsi="PT Astra Serif" w:cs="Arial"/>
          <w:bCs/>
        </w:rPr>
        <w:t>7</w:t>
      </w:r>
      <w:r w:rsidR="00A2066B" w:rsidRPr="00253B7B">
        <w:rPr>
          <w:rFonts w:ascii="PT Astra Serif" w:hAnsi="PT Astra Serif" w:cs="Arial"/>
          <w:bCs/>
        </w:rPr>
        <w:t> </w:t>
      </w:r>
      <w:r w:rsidR="00405C1D" w:rsidRPr="00253B7B">
        <w:rPr>
          <w:rFonts w:ascii="PT Astra Serif" w:hAnsi="PT Astra Serif" w:cs="Arial"/>
          <w:bCs/>
        </w:rPr>
        <w:t>7</w:t>
      </w:r>
      <w:r w:rsidR="00A2066B" w:rsidRPr="00253B7B">
        <w:rPr>
          <w:rFonts w:ascii="PT Astra Serif" w:hAnsi="PT Astra Serif" w:cs="Arial"/>
          <w:bCs/>
        </w:rPr>
        <w:t>00</w:t>
      </w:r>
      <w:proofErr w:type="gramStart"/>
      <w:r w:rsidR="00A2066B" w:rsidRPr="00253B7B">
        <w:rPr>
          <w:rFonts w:ascii="PT Astra Serif" w:hAnsi="PT Astra Serif" w:cs="Arial"/>
          <w:bCs/>
        </w:rPr>
        <w:t>,0</w:t>
      </w:r>
      <w:proofErr w:type="gramEnd"/>
      <w:r w:rsidR="00E63748" w:rsidRPr="00253B7B">
        <w:rPr>
          <w:rFonts w:ascii="PT Astra Serif" w:hAnsi="PT Astra Serif" w:cs="Arial"/>
          <w:bCs/>
        </w:rPr>
        <w:t xml:space="preserve"> тыс</w:t>
      </w:r>
      <w:r w:rsidRPr="00253B7B">
        <w:rPr>
          <w:rFonts w:ascii="PT Astra Serif" w:hAnsi="PT Astra Serif" w:cs="Arial"/>
          <w:bCs/>
        </w:rPr>
        <w:t>. рублей</w:t>
      </w:r>
    </w:p>
    <w:p w:rsidR="00466A01" w:rsidRPr="00253B7B" w:rsidRDefault="00466A01" w:rsidP="00466A01">
      <w:pPr>
        <w:ind w:firstLine="360"/>
        <w:jc w:val="both"/>
        <w:rPr>
          <w:rFonts w:ascii="PT Astra Serif" w:hAnsi="PT Astra Serif" w:cs="Arial"/>
        </w:rPr>
      </w:pPr>
      <w:r w:rsidRPr="00253B7B">
        <w:rPr>
          <w:rFonts w:ascii="PT Astra Serif" w:hAnsi="PT Astra Serif" w:cs="Arial"/>
          <w:bCs/>
          <w:lang w:val="en-US"/>
        </w:rPr>
        <w:t>V</w:t>
      </w:r>
      <w:proofErr w:type="spellStart"/>
      <w:r w:rsidRPr="00253B7B">
        <w:rPr>
          <w:rFonts w:ascii="PT Astra Serif" w:hAnsi="PT Astra Serif" w:cs="Arial"/>
          <w:bCs/>
          <w:vertAlign w:val="subscript"/>
        </w:rPr>
        <w:t>пог</w:t>
      </w:r>
      <w:proofErr w:type="gramStart"/>
      <w:r w:rsidR="00230B69" w:rsidRPr="00253B7B">
        <w:rPr>
          <w:rFonts w:ascii="PT Astra Serif" w:hAnsi="PT Astra Serif" w:cs="Arial"/>
          <w:bCs/>
        </w:rPr>
        <w:t>=</w:t>
      </w:r>
      <w:proofErr w:type="spellEnd"/>
      <w:r w:rsidR="00230B69" w:rsidRPr="00253B7B">
        <w:rPr>
          <w:rFonts w:ascii="PT Astra Serif" w:hAnsi="PT Astra Serif" w:cs="Arial"/>
          <w:bCs/>
        </w:rPr>
        <w:t xml:space="preserve">  </w:t>
      </w:r>
      <w:r w:rsidR="00A2066B" w:rsidRPr="00253B7B">
        <w:rPr>
          <w:rFonts w:ascii="PT Astra Serif" w:hAnsi="PT Astra Serif" w:cs="Arial"/>
          <w:bCs/>
        </w:rPr>
        <w:t>35</w:t>
      </w:r>
      <w:proofErr w:type="gramEnd"/>
      <w:r w:rsidRPr="00253B7B">
        <w:rPr>
          <w:rFonts w:ascii="PT Astra Serif" w:hAnsi="PT Astra Serif" w:cs="Arial"/>
          <w:bCs/>
        </w:rPr>
        <w:t xml:space="preserve"> 000,0 тыс. рублей </w:t>
      </w:r>
    </w:p>
    <w:p w:rsidR="00601633" w:rsidRPr="00253B7B" w:rsidRDefault="00601633" w:rsidP="00601633">
      <w:pPr>
        <w:rPr>
          <w:rFonts w:ascii="PT Astra Serif" w:hAnsi="PT Astra Serif" w:cs="Arial"/>
          <w:b/>
          <w:sz w:val="26"/>
          <w:szCs w:val="26"/>
        </w:rPr>
      </w:pPr>
    </w:p>
    <w:p w:rsidR="00601633" w:rsidRPr="00253B7B" w:rsidRDefault="00601633" w:rsidP="00601633">
      <w:pPr>
        <w:rPr>
          <w:rFonts w:ascii="PT Astra Serif" w:hAnsi="PT Astra Serif" w:cs="Arial"/>
          <w:b/>
          <w:sz w:val="26"/>
          <w:szCs w:val="26"/>
        </w:rPr>
      </w:pPr>
      <w:r w:rsidRPr="00253B7B">
        <w:rPr>
          <w:rFonts w:ascii="PT Astra Serif" w:hAnsi="PT Astra Serif" w:cs="Arial"/>
          <w:b/>
          <w:sz w:val="26"/>
          <w:szCs w:val="26"/>
        </w:rPr>
        <w:t>Начальник финансового управления</w:t>
      </w:r>
    </w:p>
    <w:p w:rsidR="00601633" w:rsidRPr="00253B7B" w:rsidRDefault="00601633" w:rsidP="00601633">
      <w:pPr>
        <w:rPr>
          <w:rFonts w:ascii="PT Astra Serif" w:hAnsi="PT Astra Serif" w:cs="Arial"/>
          <w:b/>
          <w:sz w:val="26"/>
          <w:szCs w:val="26"/>
        </w:rPr>
      </w:pPr>
      <w:r w:rsidRPr="00253B7B">
        <w:rPr>
          <w:rFonts w:ascii="PT Astra Serif" w:hAnsi="PT Astra Serif" w:cs="Arial"/>
          <w:b/>
          <w:sz w:val="26"/>
          <w:szCs w:val="26"/>
        </w:rPr>
        <w:t>администрации муниципального образования</w:t>
      </w:r>
    </w:p>
    <w:p w:rsidR="00601633" w:rsidRPr="00253B7B" w:rsidRDefault="00601633" w:rsidP="00601633">
      <w:pPr>
        <w:rPr>
          <w:rFonts w:ascii="PT Astra Serif" w:hAnsi="PT Astra Serif" w:cs="Arial"/>
          <w:b/>
          <w:sz w:val="26"/>
          <w:szCs w:val="26"/>
        </w:rPr>
      </w:pPr>
      <w:r w:rsidRPr="00253B7B">
        <w:rPr>
          <w:rFonts w:ascii="PT Astra Serif" w:hAnsi="PT Astra Serif" w:cs="Arial"/>
          <w:b/>
          <w:sz w:val="26"/>
          <w:szCs w:val="26"/>
        </w:rPr>
        <w:t>Узловский район</w:t>
      </w:r>
      <w:r w:rsidRPr="00253B7B">
        <w:rPr>
          <w:rFonts w:ascii="PT Astra Serif" w:hAnsi="PT Astra Serif" w:cs="Arial"/>
          <w:b/>
          <w:sz w:val="26"/>
          <w:szCs w:val="26"/>
        </w:rPr>
        <w:tab/>
      </w:r>
      <w:r w:rsidRPr="00253B7B">
        <w:rPr>
          <w:rFonts w:ascii="PT Astra Serif" w:hAnsi="PT Astra Serif" w:cs="Arial"/>
          <w:b/>
          <w:sz w:val="26"/>
          <w:szCs w:val="26"/>
        </w:rPr>
        <w:tab/>
      </w:r>
      <w:r w:rsidR="00FF5B36" w:rsidRPr="00253B7B">
        <w:rPr>
          <w:rFonts w:ascii="PT Astra Serif" w:hAnsi="PT Astra Serif" w:cs="Arial"/>
          <w:b/>
          <w:sz w:val="26"/>
          <w:szCs w:val="26"/>
        </w:rPr>
        <w:t xml:space="preserve">                                         </w:t>
      </w:r>
      <w:r w:rsidRPr="00253B7B">
        <w:rPr>
          <w:rFonts w:ascii="PT Astra Serif" w:hAnsi="PT Astra Serif" w:cs="Arial"/>
          <w:b/>
          <w:sz w:val="26"/>
          <w:szCs w:val="26"/>
        </w:rPr>
        <w:tab/>
      </w:r>
      <w:r w:rsidR="004D1262">
        <w:rPr>
          <w:rFonts w:ascii="PT Astra Serif" w:hAnsi="PT Astra Serif" w:cs="Arial"/>
          <w:b/>
          <w:sz w:val="26"/>
          <w:szCs w:val="26"/>
        </w:rPr>
        <w:t xml:space="preserve">                          </w:t>
      </w:r>
      <w:r w:rsidRPr="00253B7B">
        <w:rPr>
          <w:rFonts w:ascii="PT Astra Serif" w:hAnsi="PT Astra Serif" w:cs="Arial"/>
          <w:b/>
          <w:sz w:val="26"/>
          <w:szCs w:val="26"/>
        </w:rPr>
        <w:t>Н. В. Гнездилова</w:t>
      </w:r>
    </w:p>
    <w:p w:rsidR="00A9430A" w:rsidRPr="00253B7B" w:rsidRDefault="00A9430A" w:rsidP="00AB302F">
      <w:pPr>
        <w:ind w:firstLine="900"/>
        <w:jc w:val="both"/>
        <w:rPr>
          <w:rFonts w:ascii="PT Astra Serif" w:hAnsi="PT Astra Serif" w:cs="Arial"/>
        </w:rPr>
      </w:pPr>
    </w:p>
    <w:sectPr w:rsidR="00A9430A" w:rsidRPr="00253B7B" w:rsidSect="001E729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ACA"/>
    <w:rsid w:val="0000365B"/>
    <w:rsid w:val="00012805"/>
    <w:rsid w:val="00081D8A"/>
    <w:rsid w:val="000B5B76"/>
    <w:rsid w:val="000C3079"/>
    <w:rsid w:val="000C6829"/>
    <w:rsid w:val="000D2E24"/>
    <w:rsid w:val="000D3370"/>
    <w:rsid w:val="000D71C6"/>
    <w:rsid w:val="000D7AF7"/>
    <w:rsid w:val="000E2B0F"/>
    <w:rsid w:val="00101667"/>
    <w:rsid w:val="00102E73"/>
    <w:rsid w:val="00116DBC"/>
    <w:rsid w:val="00130CA7"/>
    <w:rsid w:val="0014185E"/>
    <w:rsid w:val="00152CC8"/>
    <w:rsid w:val="00171FFF"/>
    <w:rsid w:val="0018125C"/>
    <w:rsid w:val="001818E9"/>
    <w:rsid w:val="001A055D"/>
    <w:rsid w:val="001A60A6"/>
    <w:rsid w:val="001B6DF4"/>
    <w:rsid w:val="001C16EF"/>
    <w:rsid w:val="001D5051"/>
    <w:rsid w:val="001E160C"/>
    <w:rsid w:val="001E7295"/>
    <w:rsid w:val="001F2FEF"/>
    <w:rsid w:val="00230B69"/>
    <w:rsid w:val="00253B7B"/>
    <w:rsid w:val="002548CF"/>
    <w:rsid w:val="00284524"/>
    <w:rsid w:val="00284641"/>
    <w:rsid w:val="00292270"/>
    <w:rsid w:val="002A4B8B"/>
    <w:rsid w:val="002A6908"/>
    <w:rsid w:val="002B4E94"/>
    <w:rsid w:val="002C52F0"/>
    <w:rsid w:val="002E555A"/>
    <w:rsid w:val="00303A59"/>
    <w:rsid w:val="00317B5E"/>
    <w:rsid w:val="00322697"/>
    <w:rsid w:val="0035451F"/>
    <w:rsid w:val="00386DD8"/>
    <w:rsid w:val="003904EB"/>
    <w:rsid w:val="003D5654"/>
    <w:rsid w:val="003F3C5F"/>
    <w:rsid w:val="00405C1D"/>
    <w:rsid w:val="00424B0B"/>
    <w:rsid w:val="00427998"/>
    <w:rsid w:val="00440AFC"/>
    <w:rsid w:val="004419AD"/>
    <w:rsid w:val="004610D5"/>
    <w:rsid w:val="00466A01"/>
    <w:rsid w:val="00466ACA"/>
    <w:rsid w:val="00480989"/>
    <w:rsid w:val="00484886"/>
    <w:rsid w:val="00485E05"/>
    <w:rsid w:val="004910E1"/>
    <w:rsid w:val="004B5CF2"/>
    <w:rsid w:val="004D1262"/>
    <w:rsid w:val="004D217C"/>
    <w:rsid w:val="004E4717"/>
    <w:rsid w:val="004E7C80"/>
    <w:rsid w:val="0050242E"/>
    <w:rsid w:val="00514228"/>
    <w:rsid w:val="00534421"/>
    <w:rsid w:val="00544382"/>
    <w:rsid w:val="00555015"/>
    <w:rsid w:val="00563EA0"/>
    <w:rsid w:val="00565D6F"/>
    <w:rsid w:val="005B3E44"/>
    <w:rsid w:val="005C5E73"/>
    <w:rsid w:val="005F6133"/>
    <w:rsid w:val="00601633"/>
    <w:rsid w:val="00617671"/>
    <w:rsid w:val="006255DF"/>
    <w:rsid w:val="00654281"/>
    <w:rsid w:val="00656216"/>
    <w:rsid w:val="00660B98"/>
    <w:rsid w:val="00671B5D"/>
    <w:rsid w:val="006856A1"/>
    <w:rsid w:val="006A05F7"/>
    <w:rsid w:val="006D0B87"/>
    <w:rsid w:val="006E215C"/>
    <w:rsid w:val="006E3BC6"/>
    <w:rsid w:val="00746BE6"/>
    <w:rsid w:val="00763D95"/>
    <w:rsid w:val="00784594"/>
    <w:rsid w:val="00795075"/>
    <w:rsid w:val="007A0FE8"/>
    <w:rsid w:val="007A14D8"/>
    <w:rsid w:val="007B5AE8"/>
    <w:rsid w:val="007C32A1"/>
    <w:rsid w:val="007F23F7"/>
    <w:rsid w:val="007F2A7D"/>
    <w:rsid w:val="00816BBF"/>
    <w:rsid w:val="008215CF"/>
    <w:rsid w:val="008217D5"/>
    <w:rsid w:val="0086115C"/>
    <w:rsid w:val="0087645C"/>
    <w:rsid w:val="008904C1"/>
    <w:rsid w:val="008B6D9C"/>
    <w:rsid w:val="008D533D"/>
    <w:rsid w:val="00900157"/>
    <w:rsid w:val="00932DDA"/>
    <w:rsid w:val="0095309B"/>
    <w:rsid w:val="00953D65"/>
    <w:rsid w:val="00960BEE"/>
    <w:rsid w:val="00967B29"/>
    <w:rsid w:val="00987E09"/>
    <w:rsid w:val="009A1188"/>
    <w:rsid w:val="009A6217"/>
    <w:rsid w:val="009A6E95"/>
    <w:rsid w:val="009D0CBD"/>
    <w:rsid w:val="00A2066B"/>
    <w:rsid w:val="00A27EBF"/>
    <w:rsid w:val="00A46AED"/>
    <w:rsid w:val="00A87F42"/>
    <w:rsid w:val="00A9430A"/>
    <w:rsid w:val="00AB302F"/>
    <w:rsid w:val="00AB7695"/>
    <w:rsid w:val="00B16796"/>
    <w:rsid w:val="00B17294"/>
    <w:rsid w:val="00B234F2"/>
    <w:rsid w:val="00B40D12"/>
    <w:rsid w:val="00B50FBD"/>
    <w:rsid w:val="00B8106A"/>
    <w:rsid w:val="00B96C40"/>
    <w:rsid w:val="00B977DD"/>
    <w:rsid w:val="00BA4A73"/>
    <w:rsid w:val="00BB185C"/>
    <w:rsid w:val="00BB2856"/>
    <w:rsid w:val="00BB7B50"/>
    <w:rsid w:val="00BC18D5"/>
    <w:rsid w:val="00BD2079"/>
    <w:rsid w:val="00BE0159"/>
    <w:rsid w:val="00BE2721"/>
    <w:rsid w:val="00BE61B3"/>
    <w:rsid w:val="00BF4CE3"/>
    <w:rsid w:val="00C002FF"/>
    <w:rsid w:val="00C02941"/>
    <w:rsid w:val="00C12A6D"/>
    <w:rsid w:val="00C15D22"/>
    <w:rsid w:val="00C431DC"/>
    <w:rsid w:val="00C76A93"/>
    <w:rsid w:val="00CB6ED5"/>
    <w:rsid w:val="00CB7F56"/>
    <w:rsid w:val="00CC0A94"/>
    <w:rsid w:val="00CC3BA2"/>
    <w:rsid w:val="00CD120C"/>
    <w:rsid w:val="00CF3ADA"/>
    <w:rsid w:val="00D05CC7"/>
    <w:rsid w:val="00D3405B"/>
    <w:rsid w:val="00D43814"/>
    <w:rsid w:val="00D64CF9"/>
    <w:rsid w:val="00DB5499"/>
    <w:rsid w:val="00DD114A"/>
    <w:rsid w:val="00DD47DE"/>
    <w:rsid w:val="00DE608A"/>
    <w:rsid w:val="00DF13BF"/>
    <w:rsid w:val="00E024A7"/>
    <w:rsid w:val="00E06EAF"/>
    <w:rsid w:val="00E131AE"/>
    <w:rsid w:val="00E22E46"/>
    <w:rsid w:val="00E42435"/>
    <w:rsid w:val="00E63748"/>
    <w:rsid w:val="00E76691"/>
    <w:rsid w:val="00E869D5"/>
    <w:rsid w:val="00EA3A72"/>
    <w:rsid w:val="00EA59A4"/>
    <w:rsid w:val="00EC3998"/>
    <w:rsid w:val="00ED5341"/>
    <w:rsid w:val="00F34CBA"/>
    <w:rsid w:val="00F354A9"/>
    <w:rsid w:val="00F65473"/>
    <w:rsid w:val="00F7493A"/>
    <w:rsid w:val="00F83386"/>
    <w:rsid w:val="00F938BF"/>
    <w:rsid w:val="00F949A9"/>
    <w:rsid w:val="00FB15E9"/>
    <w:rsid w:val="00FB7027"/>
    <w:rsid w:val="00FD390D"/>
    <w:rsid w:val="00FF5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76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24B0B"/>
    <w:rPr>
      <w:sz w:val="2"/>
      <w:szCs w:val="2"/>
    </w:rPr>
  </w:style>
  <w:style w:type="paragraph" w:styleId="a5">
    <w:name w:val="Normal (Web)"/>
    <w:basedOn w:val="a"/>
    <w:uiPriority w:val="99"/>
    <w:semiHidden/>
    <w:unhideWhenUsed/>
    <w:rsid w:val="00555015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5550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Верхний предел муниципального внутреннего долга</vt:lpstr>
    </vt:vector>
  </TitlesOfParts>
  <Company>ФУ администрации МО Узловский район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Верхний предел муниципального внутреннего долга</dc:title>
  <dc:subject/>
  <dc:creator>1</dc:creator>
  <cp:keywords/>
  <dc:description/>
  <cp:lastModifiedBy>gorohovceva</cp:lastModifiedBy>
  <cp:revision>95</cp:revision>
  <cp:lastPrinted>2024-03-26T10:38:00Z</cp:lastPrinted>
  <dcterms:created xsi:type="dcterms:W3CDTF">2015-10-06T08:09:00Z</dcterms:created>
  <dcterms:modified xsi:type="dcterms:W3CDTF">2024-12-18T13:20:00Z</dcterms:modified>
</cp:coreProperties>
</file>