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99E" w:rsidRPr="00185705" w:rsidRDefault="00BD560C" w:rsidP="00B8699E">
      <w:pPr>
        <w:tabs>
          <w:tab w:val="left" w:pos="750"/>
        </w:tabs>
        <w:spacing w:before="0" w:after="0" w:line="276" w:lineRule="auto"/>
        <w:jc w:val="center"/>
        <w:rPr>
          <w:b/>
          <w:bCs/>
          <w:iCs/>
        </w:rPr>
      </w:pPr>
      <w:bookmarkStart w:id="0" w:name="_Toc224462619"/>
      <w:r>
        <w:rPr>
          <w:b/>
          <w:bCs/>
          <w:iCs/>
          <w:noProof/>
        </w:rPr>
        <w:pict>
          <v:shapetype id="_x0000_t109" coordsize="21600,21600" o:spt="109" path="m,l,21600r21600,l21600,xe">
            <v:stroke joinstyle="miter"/>
            <v:path gradientshapeok="t" o:connecttype="rect"/>
          </v:shapetype>
          <v:shape id="_x0000_s1026" type="#_x0000_t109" style="position:absolute;left:0;text-align:left;margin-left:-28.5pt;margin-top:-49.7pt;width:523.5pt;height:790.95pt;z-index:251658240" filled="f" strokeweight="1.5pt"/>
        </w:pict>
      </w:r>
      <w:r w:rsidR="008D2EE1" w:rsidRPr="00185705">
        <w:rPr>
          <w:b/>
          <w:bCs/>
          <w:iCs/>
        </w:rPr>
        <w:t xml:space="preserve"> </w:t>
      </w:r>
    </w:p>
    <w:p w:rsidR="00B8699E" w:rsidRPr="00185705" w:rsidRDefault="00B8699E" w:rsidP="00B8699E">
      <w:pPr>
        <w:tabs>
          <w:tab w:val="left" w:pos="750"/>
        </w:tabs>
        <w:spacing w:before="0" w:after="0" w:line="276" w:lineRule="auto"/>
        <w:jc w:val="center"/>
        <w:rPr>
          <w:b/>
          <w:bCs/>
          <w:iCs/>
        </w:rPr>
      </w:pPr>
    </w:p>
    <w:p w:rsidR="00B8699E" w:rsidRPr="00185705" w:rsidRDefault="00B8699E" w:rsidP="00B8699E">
      <w:pPr>
        <w:tabs>
          <w:tab w:val="left" w:pos="750"/>
        </w:tabs>
        <w:spacing w:before="0" w:after="0" w:line="276" w:lineRule="auto"/>
        <w:jc w:val="center"/>
        <w:rPr>
          <w:b/>
          <w:bCs/>
          <w:iCs/>
        </w:rPr>
      </w:pPr>
    </w:p>
    <w:p w:rsidR="001C34AE" w:rsidRPr="00185705" w:rsidRDefault="001C34AE" w:rsidP="00B8699E">
      <w:pPr>
        <w:tabs>
          <w:tab w:val="left" w:pos="750"/>
        </w:tabs>
        <w:spacing w:before="0" w:after="0" w:line="276" w:lineRule="auto"/>
        <w:jc w:val="center"/>
        <w:rPr>
          <w:b/>
          <w:bCs/>
          <w:iCs/>
        </w:rPr>
      </w:pPr>
    </w:p>
    <w:p w:rsidR="001C34AE" w:rsidRPr="00185705" w:rsidRDefault="001C34AE" w:rsidP="00B8699E">
      <w:pPr>
        <w:tabs>
          <w:tab w:val="left" w:pos="750"/>
        </w:tabs>
        <w:spacing w:before="0" w:after="0" w:line="276" w:lineRule="auto"/>
        <w:jc w:val="center"/>
        <w:rPr>
          <w:b/>
          <w:bCs/>
          <w:iCs/>
        </w:rPr>
      </w:pPr>
    </w:p>
    <w:p w:rsidR="001C34AE" w:rsidRPr="00185705" w:rsidRDefault="001C34AE" w:rsidP="00B8699E">
      <w:pPr>
        <w:tabs>
          <w:tab w:val="left" w:pos="750"/>
        </w:tabs>
        <w:spacing w:before="0" w:after="0" w:line="276" w:lineRule="auto"/>
        <w:jc w:val="center"/>
        <w:rPr>
          <w:b/>
          <w:bCs/>
          <w:iCs/>
        </w:rPr>
      </w:pPr>
    </w:p>
    <w:p w:rsidR="000F1107" w:rsidRPr="00185705" w:rsidRDefault="000F1107" w:rsidP="004B00B1">
      <w:pPr>
        <w:tabs>
          <w:tab w:val="left" w:pos="750"/>
        </w:tabs>
        <w:spacing w:before="0" w:after="0" w:line="276" w:lineRule="auto"/>
        <w:jc w:val="both"/>
        <w:rPr>
          <w:b/>
          <w:bCs/>
          <w:iCs/>
        </w:rPr>
      </w:pPr>
    </w:p>
    <w:p w:rsidR="001C34AE" w:rsidRPr="00185705" w:rsidRDefault="001C34AE" w:rsidP="00B8699E">
      <w:pPr>
        <w:tabs>
          <w:tab w:val="left" w:pos="750"/>
        </w:tabs>
        <w:spacing w:before="0" w:after="0" w:line="276" w:lineRule="auto"/>
        <w:jc w:val="center"/>
        <w:rPr>
          <w:b/>
          <w:bCs/>
          <w:iCs/>
        </w:rPr>
      </w:pPr>
    </w:p>
    <w:p w:rsidR="001C34AE" w:rsidRPr="00185705" w:rsidRDefault="001C34AE" w:rsidP="00B8699E">
      <w:pPr>
        <w:tabs>
          <w:tab w:val="left" w:pos="750"/>
        </w:tabs>
        <w:spacing w:before="0" w:after="0" w:line="276" w:lineRule="auto"/>
        <w:jc w:val="center"/>
        <w:rPr>
          <w:b/>
          <w:bCs/>
          <w:iCs/>
        </w:rPr>
      </w:pPr>
    </w:p>
    <w:p w:rsidR="00B8699E" w:rsidRPr="00185705" w:rsidRDefault="00B8699E" w:rsidP="00B8699E">
      <w:pPr>
        <w:tabs>
          <w:tab w:val="left" w:pos="750"/>
        </w:tabs>
        <w:spacing w:before="0" w:after="0" w:line="276" w:lineRule="auto"/>
        <w:jc w:val="center"/>
        <w:rPr>
          <w:b/>
          <w:bCs/>
          <w:iCs/>
        </w:rPr>
      </w:pPr>
    </w:p>
    <w:p w:rsidR="00B8699E" w:rsidRPr="00185705" w:rsidRDefault="00B8699E" w:rsidP="00B8699E">
      <w:pPr>
        <w:tabs>
          <w:tab w:val="left" w:pos="750"/>
        </w:tabs>
        <w:spacing w:before="0" w:after="0" w:line="276" w:lineRule="auto"/>
        <w:jc w:val="center"/>
        <w:rPr>
          <w:b/>
          <w:bCs/>
          <w:iCs/>
        </w:rPr>
      </w:pPr>
    </w:p>
    <w:p w:rsidR="00B8699E" w:rsidRPr="00185705" w:rsidRDefault="00B8699E" w:rsidP="00B8699E">
      <w:pPr>
        <w:tabs>
          <w:tab w:val="left" w:pos="750"/>
        </w:tabs>
        <w:spacing w:before="0" w:after="0" w:line="276" w:lineRule="auto"/>
        <w:jc w:val="center"/>
        <w:rPr>
          <w:b/>
          <w:bCs/>
          <w:iCs/>
        </w:rPr>
      </w:pPr>
    </w:p>
    <w:p w:rsidR="00B8699E" w:rsidRPr="00185705" w:rsidRDefault="00B8699E" w:rsidP="00B8699E">
      <w:pPr>
        <w:tabs>
          <w:tab w:val="left" w:pos="750"/>
        </w:tabs>
        <w:spacing w:before="0" w:after="0" w:line="276" w:lineRule="auto"/>
        <w:jc w:val="center"/>
        <w:rPr>
          <w:b/>
          <w:bCs/>
          <w:iCs/>
          <w:sz w:val="48"/>
          <w:szCs w:val="48"/>
        </w:rPr>
      </w:pPr>
      <w:r w:rsidRPr="00185705">
        <w:rPr>
          <w:b/>
          <w:bCs/>
          <w:iCs/>
          <w:sz w:val="48"/>
          <w:szCs w:val="48"/>
        </w:rPr>
        <w:t>ГЕНЕРАЛЬНЫЙ ПЛАН</w:t>
      </w:r>
    </w:p>
    <w:p w:rsidR="00B8699E" w:rsidRPr="00185705" w:rsidRDefault="00B8699E" w:rsidP="00B8699E">
      <w:pPr>
        <w:tabs>
          <w:tab w:val="left" w:pos="750"/>
        </w:tabs>
        <w:spacing w:before="0" w:after="0" w:line="276" w:lineRule="auto"/>
        <w:jc w:val="center"/>
        <w:rPr>
          <w:b/>
          <w:bCs/>
          <w:iCs/>
          <w:sz w:val="40"/>
          <w:szCs w:val="40"/>
        </w:rPr>
      </w:pPr>
      <w:r w:rsidRPr="00185705">
        <w:rPr>
          <w:b/>
          <w:bCs/>
          <w:iCs/>
        </w:rPr>
        <w:t xml:space="preserve"> </w:t>
      </w:r>
      <w:r w:rsidRPr="00185705">
        <w:rPr>
          <w:b/>
          <w:bCs/>
          <w:iCs/>
          <w:sz w:val="40"/>
          <w:szCs w:val="40"/>
        </w:rPr>
        <w:t xml:space="preserve">муниципального образования </w:t>
      </w:r>
      <w:r w:rsidR="00F24A58" w:rsidRPr="00185705">
        <w:rPr>
          <w:b/>
          <w:bCs/>
          <w:iCs/>
          <w:sz w:val="40"/>
          <w:szCs w:val="40"/>
        </w:rPr>
        <w:t>Каменецкое</w:t>
      </w:r>
    </w:p>
    <w:p w:rsidR="00B8699E" w:rsidRPr="00185705" w:rsidRDefault="00F24A58" w:rsidP="00B8699E">
      <w:pPr>
        <w:tabs>
          <w:tab w:val="left" w:pos="750"/>
        </w:tabs>
        <w:spacing w:before="0" w:after="0" w:line="276" w:lineRule="auto"/>
        <w:jc w:val="center"/>
        <w:rPr>
          <w:b/>
          <w:bCs/>
          <w:iCs/>
          <w:sz w:val="40"/>
          <w:szCs w:val="40"/>
        </w:rPr>
      </w:pPr>
      <w:r w:rsidRPr="00185705">
        <w:rPr>
          <w:b/>
          <w:bCs/>
          <w:iCs/>
          <w:sz w:val="40"/>
          <w:szCs w:val="40"/>
        </w:rPr>
        <w:t>Узловского района</w:t>
      </w:r>
      <w:r w:rsidR="006C511C" w:rsidRPr="00185705">
        <w:rPr>
          <w:b/>
          <w:bCs/>
          <w:iCs/>
          <w:sz w:val="40"/>
          <w:szCs w:val="40"/>
        </w:rPr>
        <w:t xml:space="preserve"> </w:t>
      </w:r>
    </w:p>
    <w:p w:rsidR="008C2238" w:rsidRPr="00185705" w:rsidRDefault="008C2238" w:rsidP="00B8699E">
      <w:pPr>
        <w:tabs>
          <w:tab w:val="left" w:pos="750"/>
        </w:tabs>
        <w:spacing w:before="0" w:after="0" w:line="276" w:lineRule="auto"/>
        <w:jc w:val="center"/>
        <w:rPr>
          <w:b/>
          <w:bCs/>
          <w:iCs/>
          <w:sz w:val="40"/>
          <w:szCs w:val="40"/>
        </w:rPr>
      </w:pPr>
    </w:p>
    <w:p w:rsidR="00B8699E" w:rsidRPr="00185705" w:rsidRDefault="008C2238" w:rsidP="00B8699E">
      <w:pPr>
        <w:tabs>
          <w:tab w:val="left" w:pos="750"/>
        </w:tabs>
        <w:spacing w:before="0" w:after="0"/>
        <w:jc w:val="center"/>
        <w:rPr>
          <w:b/>
          <w:bCs/>
          <w:iCs/>
          <w:sz w:val="32"/>
          <w:szCs w:val="32"/>
        </w:rPr>
      </w:pPr>
      <w:r w:rsidRPr="00185705">
        <w:rPr>
          <w:b/>
          <w:bCs/>
          <w:iCs/>
          <w:sz w:val="32"/>
          <w:szCs w:val="32"/>
        </w:rPr>
        <w:t>внесение изменений</w:t>
      </w:r>
    </w:p>
    <w:p w:rsidR="00B8699E" w:rsidRPr="00185705" w:rsidRDefault="00B8699E" w:rsidP="00B8699E">
      <w:pPr>
        <w:tabs>
          <w:tab w:val="left" w:pos="750"/>
        </w:tabs>
        <w:spacing w:before="0" w:after="0" w:line="276" w:lineRule="auto"/>
        <w:jc w:val="center"/>
        <w:rPr>
          <w:b/>
          <w:bCs/>
          <w:iCs/>
        </w:rPr>
      </w:pPr>
    </w:p>
    <w:p w:rsidR="000F1107" w:rsidRPr="00185705" w:rsidRDefault="000F1107" w:rsidP="00B8699E">
      <w:pPr>
        <w:tabs>
          <w:tab w:val="left" w:pos="750"/>
        </w:tabs>
        <w:spacing w:before="0" w:after="0" w:line="276" w:lineRule="auto"/>
        <w:jc w:val="center"/>
        <w:rPr>
          <w:b/>
          <w:bCs/>
          <w:iCs/>
        </w:rPr>
      </w:pPr>
    </w:p>
    <w:p w:rsidR="00B8699E" w:rsidRPr="00185705" w:rsidRDefault="00B8699E" w:rsidP="00B8699E">
      <w:pPr>
        <w:tabs>
          <w:tab w:val="left" w:pos="750"/>
        </w:tabs>
        <w:spacing w:before="0" w:after="0" w:line="276" w:lineRule="auto"/>
        <w:jc w:val="center"/>
        <w:rPr>
          <w:b/>
          <w:bCs/>
          <w:iCs/>
        </w:rPr>
      </w:pPr>
    </w:p>
    <w:p w:rsidR="00B8699E" w:rsidRPr="00185705" w:rsidRDefault="00B8699E" w:rsidP="00B8699E">
      <w:pPr>
        <w:tabs>
          <w:tab w:val="left" w:pos="750"/>
        </w:tabs>
        <w:spacing w:before="0" w:after="0" w:line="276" w:lineRule="auto"/>
        <w:jc w:val="center"/>
        <w:rPr>
          <w:b/>
          <w:bCs/>
          <w:iCs/>
        </w:rPr>
      </w:pPr>
    </w:p>
    <w:p w:rsidR="00B8699E" w:rsidRPr="00185705" w:rsidRDefault="00B8699E" w:rsidP="00B8699E">
      <w:pPr>
        <w:tabs>
          <w:tab w:val="left" w:pos="750"/>
        </w:tabs>
        <w:spacing w:before="0" w:after="0" w:line="276" w:lineRule="auto"/>
        <w:jc w:val="center"/>
        <w:rPr>
          <w:b/>
          <w:bCs/>
          <w:iCs/>
          <w:sz w:val="32"/>
          <w:szCs w:val="32"/>
        </w:rPr>
      </w:pPr>
      <w:r w:rsidRPr="00185705">
        <w:rPr>
          <w:b/>
          <w:bCs/>
          <w:iCs/>
          <w:sz w:val="32"/>
          <w:szCs w:val="32"/>
        </w:rPr>
        <w:t xml:space="preserve">Том 2 </w:t>
      </w:r>
    </w:p>
    <w:p w:rsidR="00B8699E" w:rsidRPr="00185705" w:rsidRDefault="00B8699E" w:rsidP="00B8699E">
      <w:pPr>
        <w:tabs>
          <w:tab w:val="left" w:pos="750"/>
        </w:tabs>
        <w:spacing w:before="0" w:after="0" w:line="276" w:lineRule="auto"/>
        <w:jc w:val="center"/>
        <w:rPr>
          <w:b/>
          <w:bCs/>
          <w:iCs/>
          <w:sz w:val="32"/>
          <w:szCs w:val="32"/>
        </w:rPr>
      </w:pPr>
      <w:r w:rsidRPr="00185705">
        <w:rPr>
          <w:b/>
          <w:bCs/>
          <w:iCs/>
          <w:sz w:val="32"/>
          <w:szCs w:val="32"/>
        </w:rPr>
        <w:t>Материалы по обоснованию</w:t>
      </w:r>
    </w:p>
    <w:p w:rsidR="00B8699E" w:rsidRPr="00185705" w:rsidRDefault="00B8699E" w:rsidP="00B8699E">
      <w:pPr>
        <w:tabs>
          <w:tab w:val="left" w:pos="750"/>
        </w:tabs>
        <w:spacing w:before="0" w:after="0"/>
        <w:jc w:val="center"/>
        <w:rPr>
          <w:b/>
          <w:bCs/>
          <w:iCs/>
        </w:rPr>
      </w:pPr>
    </w:p>
    <w:p w:rsidR="00B8699E" w:rsidRPr="00185705" w:rsidRDefault="00B8699E" w:rsidP="00B8699E">
      <w:pPr>
        <w:tabs>
          <w:tab w:val="left" w:pos="750"/>
        </w:tabs>
        <w:spacing w:before="0" w:after="0"/>
        <w:jc w:val="center"/>
        <w:rPr>
          <w:b/>
          <w:bCs/>
          <w:iCs/>
        </w:rPr>
      </w:pPr>
    </w:p>
    <w:p w:rsidR="00B8699E" w:rsidRPr="00185705" w:rsidRDefault="00B8699E" w:rsidP="00B8699E">
      <w:pPr>
        <w:spacing w:before="0" w:after="0"/>
        <w:jc w:val="center"/>
        <w:rPr>
          <w:b/>
          <w:bCs/>
          <w:iCs/>
        </w:rPr>
      </w:pPr>
    </w:p>
    <w:p w:rsidR="00B8699E" w:rsidRPr="00185705" w:rsidRDefault="00B8699E" w:rsidP="00B8699E">
      <w:pPr>
        <w:spacing w:before="0" w:after="0"/>
        <w:jc w:val="center"/>
        <w:rPr>
          <w:b/>
          <w:bCs/>
        </w:rPr>
      </w:pPr>
    </w:p>
    <w:p w:rsidR="00B8699E" w:rsidRPr="00185705" w:rsidRDefault="00B8699E" w:rsidP="00B8699E">
      <w:pPr>
        <w:spacing w:before="0" w:after="0"/>
        <w:jc w:val="center"/>
        <w:rPr>
          <w:b/>
          <w:bCs/>
        </w:rPr>
      </w:pPr>
    </w:p>
    <w:p w:rsidR="00B8699E" w:rsidRPr="00185705" w:rsidRDefault="00B8699E" w:rsidP="00B8699E">
      <w:pPr>
        <w:spacing w:before="0" w:after="0"/>
        <w:jc w:val="center"/>
        <w:rPr>
          <w:b/>
          <w:bCs/>
        </w:rPr>
      </w:pPr>
    </w:p>
    <w:p w:rsidR="00B8699E" w:rsidRPr="00185705" w:rsidRDefault="00B8699E" w:rsidP="00B8699E">
      <w:pPr>
        <w:spacing w:before="0" w:after="0"/>
        <w:jc w:val="center"/>
        <w:rPr>
          <w:b/>
          <w:bCs/>
        </w:rPr>
      </w:pPr>
    </w:p>
    <w:p w:rsidR="00B8699E" w:rsidRPr="00185705" w:rsidRDefault="00B8699E" w:rsidP="00B8699E">
      <w:pPr>
        <w:spacing w:before="0" w:after="0"/>
        <w:jc w:val="center"/>
        <w:rPr>
          <w:b/>
          <w:bCs/>
        </w:rPr>
      </w:pPr>
    </w:p>
    <w:p w:rsidR="00B8699E" w:rsidRPr="00185705" w:rsidRDefault="00B8699E" w:rsidP="00B8699E">
      <w:pPr>
        <w:spacing w:before="0" w:after="0"/>
        <w:jc w:val="center"/>
        <w:rPr>
          <w:b/>
          <w:bCs/>
        </w:rPr>
      </w:pPr>
    </w:p>
    <w:p w:rsidR="00B8699E" w:rsidRPr="00185705" w:rsidRDefault="00B8699E" w:rsidP="00B8699E">
      <w:pPr>
        <w:spacing w:before="0" w:after="0"/>
        <w:jc w:val="center"/>
        <w:rPr>
          <w:b/>
          <w:bCs/>
        </w:rPr>
      </w:pPr>
    </w:p>
    <w:p w:rsidR="00B8699E" w:rsidRPr="00185705" w:rsidRDefault="00B8699E" w:rsidP="00B8699E">
      <w:pPr>
        <w:spacing w:before="0" w:after="0"/>
        <w:jc w:val="center"/>
        <w:rPr>
          <w:b/>
          <w:bCs/>
        </w:rPr>
      </w:pPr>
    </w:p>
    <w:p w:rsidR="00B8699E" w:rsidRPr="00185705" w:rsidRDefault="00B8699E" w:rsidP="00B8699E">
      <w:pPr>
        <w:spacing w:before="0" w:after="0"/>
        <w:jc w:val="center"/>
        <w:rPr>
          <w:b/>
          <w:bCs/>
        </w:rPr>
      </w:pPr>
    </w:p>
    <w:p w:rsidR="00B8699E" w:rsidRPr="00185705" w:rsidRDefault="00B8699E" w:rsidP="00B8699E">
      <w:pPr>
        <w:spacing w:before="0" w:after="0"/>
        <w:jc w:val="center"/>
        <w:rPr>
          <w:b/>
          <w:bCs/>
        </w:rPr>
      </w:pPr>
    </w:p>
    <w:p w:rsidR="00B8699E" w:rsidRPr="00185705" w:rsidRDefault="00B8699E" w:rsidP="00B8699E">
      <w:pPr>
        <w:spacing w:before="0" w:after="0"/>
        <w:jc w:val="center"/>
        <w:rPr>
          <w:b/>
          <w:bCs/>
        </w:rPr>
      </w:pPr>
    </w:p>
    <w:p w:rsidR="00B8699E" w:rsidRPr="00185705" w:rsidRDefault="00B8699E" w:rsidP="00B8699E">
      <w:pPr>
        <w:spacing w:before="0" w:after="0"/>
        <w:jc w:val="center"/>
        <w:rPr>
          <w:b/>
          <w:bCs/>
        </w:rPr>
      </w:pPr>
    </w:p>
    <w:p w:rsidR="00B8699E" w:rsidRPr="00185705" w:rsidRDefault="00B8699E" w:rsidP="008C2238">
      <w:pPr>
        <w:spacing w:before="0" w:after="0"/>
        <w:jc w:val="both"/>
        <w:rPr>
          <w:b/>
          <w:bCs/>
        </w:rPr>
      </w:pPr>
    </w:p>
    <w:p w:rsidR="00B8699E" w:rsidRPr="00185705" w:rsidRDefault="00B8699E" w:rsidP="00B8699E">
      <w:pPr>
        <w:spacing w:before="0" w:after="0"/>
        <w:jc w:val="center"/>
        <w:rPr>
          <w:b/>
          <w:bCs/>
        </w:rPr>
      </w:pPr>
    </w:p>
    <w:p w:rsidR="00B8699E" w:rsidRPr="00185705" w:rsidRDefault="00B8699E" w:rsidP="00B8699E">
      <w:pPr>
        <w:spacing w:before="0" w:after="0"/>
        <w:jc w:val="center"/>
        <w:rPr>
          <w:b/>
          <w:bCs/>
        </w:rPr>
      </w:pPr>
    </w:p>
    <w:p w:rsidR="00B1136B" w:rsidRPr="00185705" w:rsidRDefault="004B00B1" w:rsidP="00B8699E">
      <w:pPr>
        <w:spacing w:before="0" w:after="0"/>
        <w:jc w:val="center"/>
        <w:rPr>
          <w:b/>
          <w:bCs/>
          <w:iCs/>
          <w:sz w:val="32"/>
          <w:szCs w:val="28"/>
        </w:rPr>
      </w:pPr>
      <w:r w:rsidRPr="00185705">
        <w:rPr>
          <w:b/>
          <w:bCs/>
          <w:iCs/>
          <w:sz w:val="32"/>
          <w:szCs w:val="28"/>
        </w:rPr>
        <w:t>2021</w:t>
      </w:r>
    </w:p>
    <w:p w:rsidR="005755AC" w:rsidRPr="00185705" w:rsidRDefault="00B1136B" w:rsidP="005755AC">
      <w:pPr>
        <w:spacing w:before="0" w:after="0"/>
        <w:jc w:val="center"/>
        <w:rPr>
          <w:b/>
          <w:bCs/>
          <w:iCs/>
          <w:sz w:val="32"/>
          <w:szCs w:val="28"/>
        </w:rPr>
      </w:pPr>
      <w:r w:rsidRPr="00185705">
        <w:rPr>
          <w:sz w:val="32"/>
          <w:szCs w:val="28"/>
          <w:highlight w:val="yellow"/>
        </w:rPr>
        <w:br w:type="column"/>
      </w:r>
    </w:p>
    <w:p w:rsidR="00B8699E" w:rsidRPr="00185705" w:rsidRDefault="00B8699E" w:rsidP="005755AC">
      <w:pPr>
        <w:spacing w:before="0" w:after="0"/>
        <w:jc w:val="left"/>
        <w:rPr>
          <w:b/>
          <w:u w:val="single"/>
        </w:rPr>
      </w:pPr>
      <w:r w:rsidRPr="00185705">
        <w:rPr>
          <w:b/>
          <w:u w:val="single"/>
        </w:rPr>
        <w:t xml:space="preserve">Состав проекта Генерального плана муниципального образования </w:t>
      </w:r>
      <w:r w:rsidR="00206CF4" w:rsidRPr="00185705">
        <w:rPr>
          <w:b/>
          <w:u w:val="single"/>
        </w:rPr>
        <w:t>Каменецкое</w:t>
      </w:r>
    </w:p>
    <w:p w:rsidR="00B8699E" w:rsidRPr="00185705" w:rsidRDefault="00206CF4" w:rsidP="00206CF4">
      <w:pPr>
        <w:spacing w:before="0" w:after="0"/>
        <w:jc w:val="left"/>
        <w:rPr>
          <w:rStyle w:val="26"/>
          <w:iCs/>
          <w:color w:val="auto"/>
          <w:sz w:val="24"/>
          <w:szCs w:val="24"/>
          <w:u w:val="none"/>
        </w:rPr>
      </w:pPr>
      <w:r w:rsidRPr="00185705">
        <w:rPr>
          <w:b/>
          <w:u w:val="single"/>
        </w:rPr>
        <w:t>Узловского района</w:t>
      </w:r>
      <w:r w:rsidR="006C511C" w:rsidRPr="00185705">
        <w:rPr>
          <w:b/>
          <w:u w:val="single"/>
        </w:rPr>
        <w:t xml:space="preserve"> </w:t>
      </w:r>
      <w:r w:rsidR="00B8699E" w:rsidRPr="00185705">
        <w:rPr>
          <w:rStyle w:val="26"/>
          <w:rFonts w:eastAsia="Courier New"/>
          <w:bCs w:val="0"/>
          <w:color w:val="auto"/>
          <w:sz w:val="24"/>
          <w:szCs w:val="24"/>
        </w:rPr>
        <w:t>Тульской области:</w:t>
      </w:r>
    </w:p>
    <w:p w:rsidR="00B8699E" w:rsidRPr="00185705" w:rsidRDefault="00B8699E" w:rsidP="00B8699E">
      <w:pPr>
        <w:tabs>
          <w:tab w:val="left" w:leader="underscore" w:pos="3034"/>
          <w:tab w:val="left" w:leader="underscore" w:pos="9370"/>
        </w:tabs>
        <w:spacing w:before="0" w:after="0"/>
        <w:ind w:left="20"/>
        <w:jc w:val="left"/>
        <w:rPr>
          <w:rStyle w:val="26"/>
          <w:rFonts w:eastAsia="Courier New"/>
          <w:bCs w:val="0"/>
          <w:color w:val="auto"/>
          <w:sz w:val="24"/>
          <w:szCs w:val="24"/>
        </w:rPr>
      </w:pPr>
    </w:p>
    <w:p w:rsidR="00B8699E" w:rsidRPr="00185705" w:rsidRDefault="00B8699E" w:rsidP="00B8699E">
      <w:pPr>
        <w:tabs>
          <w:tab w:val="left" w:leader="underscore" w:pos="3034"/>
          <w:tab w:val="left" w:leader="underscore" w:pos="9370"/>
        </w:tabs>
        <w:spacing w:before="0" w:after="0"/>
        <w:ind w:left="20"/>
        <w:jc w:val="left"/>
      </w:pPr>
      <w:r w:rsidRPr="00185705">
        <w:rPr>
          <w:rStyle w:val="26"/>
          <w:rFonts w:eastAsia="Courier New"/>
          <w:bCs w:val="0"/>
          <w:color w:val="auto"/>
          <w:sz w:val="24"/>
          <w:szCs w:val="24"/>
        </w:rPr>
        <w:t>Утверждаемые материалы</w:t>
      </w:r>
      <w:r w:rsidRPr="00185705">
        <w:t>:</w:t>
      </w:r>
    </w:p>
    <w:p w:rsidR="00B8699E" w:rsidRPr="00185705" w:rsidRDefault="00B8699E" w:rsidP="00B8699E">
      <w:pPr>
        <w:pStyle w:val="42"/>
        <w:shd w:val="clear" w:color="auto" w:fill="auto"/>
        <w:spacing w:line="240" w:lineRule="auto"/>
        <w:ind w:right="300" w:firstLine="0"/>
        <w:jc w:val="left"/>
        <w:rPr>
          <w:color w:val="auto"/>
          <w:sz w:val="24"/>
          <w:szCs w:val="24"/>
        </w:rPr>
      </w:pPr>
      <w:r w:rsidRPr="00185705">
        <w:rPr>
          <w:color w:val="auto"/>
          <w:sz w:val="24"/>
          <w:szCs w:val="24"/>
        </w:rPr>
        <w:t xml:space="preserve">Том I. Положение о территориальном планировании </w:t>
      </w:r>
    </w:p>
    <w:p w:rsidR="00B8699E" w:rsidRPr="00185705" w:rsidRDefault="00B8699E" w:rsidP="00B8699E">
      <w:pPr>
        <w:pStyle w:val="42"/>
        <w:shd w:val="clear" w:color="auto" w:fill="auto"/>
        <w:spacing w:line="240" w:lineRule="auto"/>
        <w:ind w:right="300" w:firstLine="0"/>
        <w:jc w:val="left"/>
        <w:rPr>
          <w:color w:val="auto"/>
          <w:sz w:val="24"/>
          <w:szCs w:val="24"/>
        </w:rPr>
      </w:pPr>
    </w:p>
    <w:p w:rsidR="00B8699E" w:rsidRPr="00185705" w:rsidRDefault="00B8699E" w:rsidP="00B8699E">
      <w:pPr>
        <w:tabs>
          <w:tab w:val="left" w:leader="underscore" w:pos="3144"/>
          <w:tab w:val="left" w:leader="underscore" w:pos="8856"/>
        </w:tabs>
        <w:spacing w:before="0" w:after="0"/>
        <w:jc w:val="left"/>
      </w:pPr>
      <w:r w:rsidRPr="00185705">
        <w:rPr>
          <w:rStyle w:val="26"/>
          <w:rFonts w:eastAsia="Courier New"/>
          <w:bCs w:val="0"/>
          <w:color w:val="auto"/>
          <w:sz w:val="24"/>
          <w:szCs w:val="24"/>
        </w:rPr>
        <w:t>Обосновывающие материалы:</w:t>
      </w:r>
    </w:p>
    <w:p w:rsidR="00B1136B" w:rsidRPr="00185705" w:rsidRDefault="00B8699E" w:rsidP="00B1136B">
      <w:pPr>
        <w:pStyle w:val="42"/>
        <w:shd w:val="clear" w:color="auto" w:fill="auto"/>
        <w:tabs>
          <w:tab w:val="left" w:leader="underscore" w:pos="2938"/>
          <w:tab w:val="left" w:leader="underscore" w:pos="8856"/>
        </w:tabs>
        <w:spacing w:line="240" w:lineRule="auto"/>
        <w:ind w:right="800" w:firstLine="0"/>
        <w:jc w:val="left"/>
        <w:rPr>
          <w:color w:val="auto"/>
          <w:sz w:val="24"/>
          <w:szCs w:val="24"/>
        </w:rPr>
      </w:pPr>
      <w:r w:rsidRPr="00185705">
        <w:rPr>
          <w:color w:val="auto"/>
          <w:sz w:val="24"/>
          <w:szCs w:val="24"/>
        </w:rPr>
        <w:t xml:space="preserve">Том II. Материалы по обоснованию </w:t>
      </w:r>
    </w:p>
    <w:p w:rsidR="006A5E7D" w:rsidRPr="00185705" w:rsidRDefault="00B1136B" w:rsidP="006A5E7D">
      <w:pPr>
        <w:pStyle w:val="42"/>
        <w:shd w:val="clear" w:color="auto" w:fill="auto"/>
        <w:tabs>
          <w:tab w:val="left" w:leader="underscore" w:pos="2938"/>
          <w:tab w:val="left" w:leader="underscore" w:pos="8856"/>
        </w:tabs>
        <w:spacing w:line="240" w:lineRule="auto"/>
        <w:ind w:right="800" w:firstLine="0"/>
        <w:jc w:val="left"/>
        <w:rPr>
          <w:color w:val="auto"/>
          <w:highlight w:val="yellow"/>
        </w:rPr>
      </w:pPr>
      <w:r w:rsidRPr="00185705">
        <w:rPr>
          <w:color w:val="auto"/>
          <w:sz w:val="24"/>
          <w:szCs w:val="24"/>
          <w:highlight w:val="yellow"/>
        </w:rPr>
        <w:br w:type="column"/>
      </w:r>
      <w:r w:rsidR="006A5E7D" w:rsidRPr="00185705">
        <w:rPr>
          <w:color w:val="auto"/>
        </w:rPr>
        <w:lastRenderedPageBreak/>
        <w:t>СОДЕРЖАНИЕ</w:t>
      </w:r>
    </w:p>
    <w:tbl>
      <w:tblPr>
        <w:tblW w:w="9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7655"/>
        <w:gridCol w:w="767"/>
      </w:tblGrid>
      <w:tr w:rsidR="006A5E7D" w:rsidRPr="00185705" w:rsidTr="003E0478">
        <w:tc>
          <w:tcPr>
            <w:tcW w:w="1384" w:type="dxa"/>
          </w:tcPr>
          <w:p w:rsidR="006A5E7D" w:rsidRPr="00185705" w:rsidRDefault="006A5E7D" w:rsidP="003E0478">
            <w:pPr>
              <w:spacing w:before="0" w:after="0"/>
              <w:jc w:val="center"/>
            </w:pPr>
            <w:r w:rsidRPr="00185705">
              <w:t>№ п/п</w:t>
            </w:r>
          </w:p>
        </w:tc>
        <w:tc>
          <w:tcPr>
            <w:tcW w:w="7655" w:type="dxa"/>
          </w:tcPr>
          <w:p w:rsidR="006A5E7D" w:rsidRPr="00185705" w:rsidRDefault="006A5E7D" w:rsidP="003E0478">
            <w:pPr>
              <w:spacing w:before="0" w:after="0"/>
              <w:jc w:val="center"/>
            </w:pPr>
            <w:r w:rsidRPr="00185705">
              <w:t>Наименование</w:t>
            </w:r>
          </w:p>
        </w:tc>
        <w:tc>
          <w:tcPr>
            <w:tcW w:w="767" w:type="dxa"/>
          </w:tcPr>
          <w:p w:rsidR="006A5E7D" w:rsidRPr="00185705" w:rsidRDefault="006A5E7D" w:rsidP="003E0478">
            <w:pPr>
              <w:spacing w:before="0" w:after="0"/>
              <w:jc w:val="center"/>
            </w:pPr>
            <w:r w:rsidRPr="00185705">
              <w:t>Стр.</w:t>
            </w:r>
          </w:p>
        </w:tc>
      </w:tr>
      <w:tr w:rsidR="006A5E7D" w:rsidRPr="00185705" w:rsidTr="003E0478">
        <w:tc>
          <w:tcPr>
            <w:tcW w:w="1384" w:type="dxa"/>
          </w:tcPr>
          <w:p w:rsidR="006A5E7D" w:rsidRPr="00185705" w:rsidRDefault="006A5E7D" w:rsidP="003E0478">
            <w:pPr>
              <w:spacing w:before="0" w:after="0"/>
              <w:jc w:val="left"/>
              <w:rPr>
                <w:b/>
              </w:rPr>
            </w:pPr>
            <w:r w:rsidRPr="00185705">
              <w:rPr>
                <w:b/>
              </w:rPr>
              <w:t>1</w:t>
            </w:r>
          </w:p>
        </w:tc>
        <w:tc>
          <w:tcPr>
            <w:tcW w:w="7655" w:type="dxa"/>
          </w:tcPr>
          <w:p w:rsidR="006A5E7D" w:rsidRPr="00185705" w:rsidRDefault="006A5E7D" w:rsidP="003E0478">
            <w:pPr>
              <w:spacing w:before="0" w:after="0"/>
              <w:jc w:val="both"/>
              <w:rPr>
                <w:b/>
              </w:rPr>
            </w:pPr>
            <w:r w:rsidRPr="00185705">
              <w:rPr>
                <w:b/>
              </w:rPr>
              <w:t>Общие положения</w:t>
            </w:r>
          </w:p>
        </w:tc>
        <w:tc>
          <w:tcPr>
            <w:tcW w:w="767" w:type="dxa"/>
          </w:tcPr>
          <w:p w:rsidR="006A5E7D" w:rsidRPr="00185705" w:rsidRDefault="006A5E7D" w:rsidP="003E0478">
            <w:pPr>
              <w:spacing w:before="0" w:after="0"/>
              <w:jc w:val="left"/>
            </w:pPr>
            <w:r w:rsidRPr="00185705">
              <w:t>6</w:t>
            </w:r>
          </w:p>
        </w:tc>
      </w:tr>
      <w:tr w:rsidR="006A5E7D" w:rsidRPr="00185705" w:rsidTr="003E0478">
        <w:tc>
          <w:tcPr>
            <w:tcW w:w="1384" w:type="dxa"/>
          </w:tcPr>
          <w:p w:rsidR="006A5E7D" w:rsidRPr="00185705" w:rsidRDefault="006A5E7D" w:rsidP="003E0478">
            <w:pPr>
              <w:spacing w:before="0" w:after="0"/>
              <w:jc w:val="left"/>
              <w:rPr>
                <w:b/>
              </w:rPr>
            </w:pPr>
            <w:r w:rsidRPr="00185705">
              <w:rPr>
                <w:b/>
              </w:rPr>
              <w:t>2</w:t>
            </w:r>
          </w:p>
        </w:tc>
        <w:tc>
          <w:tcPr>
            <w:tcW w:w="7655" w:type="dxa"/>
          </w:tcPr>
          <w:p w:rsidR="006A5E7D" w:rsidRPr="00185705" w:rsidRDefault="006A5E7D" w:rsidP="003E0478">
            <w:pPr>
              <w:spacing w:before="0" w:after="0"/>
              <w:jc w:val="both"/>
              <w:rPr>
                <w:b/>
              </w:rPr>
            </w:pPr>
            <w:r w:rsidRPr="00185705">
              <w:rPr>
                <w:b/>
                <w:iCs/>
              </w:rPr>
              <w:t>Общие сведения о муниципальном образовании</w:t>
            </w:r>
          </w:p>
        </w:tc>
        <w:tc>
          <w:tcPr>
            <w:tcW w:w="767" w:type="dxa"/>
          </w:tcPr>
          <w:p w:rsidR="006A5E7D" w:rsidRPr="00185705" w:rsidRDefault="006A5E7D" w:rsidP="003E0478">
            <w:pPr>
              <w:spacing w:before="0" w:after="0"/>
              <w:jc w:val="left"/>
            </w:pPr>
            <w:r w:rsidRPr="00185705">
              <w:t>7</w:t>
            </w:r>
          </w:p>
        </w:tc>
      </w:tr>
      <w:tr w:rsidR="006A5E7D" w:rsidRPr="00185705" w:rsidTr="003E0478">
        <w:tc>
          <w:tcPr>
            <w:tcW w:w="1384" w:type="dxa"/>
          </w:tcPr>
          <w:p w:rsidR="006A5E7D" w:rsidRPr="00185705" w:rsidRDefault="006A5E7D" w:rsidP="003E0478">
            <w:pPr>
              <w:spacing w:before="0" w:after="0"/>
              <w:jc w:val="center"/>
            </w:pPr>
            <w:r w:rsidRPr="00185705">
              <w:t>2.1</w:t>
            </w:r>
          </w:p>
        </w:tc>
        <w:tc>
          <w:tcPr>
            <w:tcW w:w="7655" w:type="dxa"/>
          </w:tcPr>
          <w:p w:rsidR="006A5E7D" w:rsidRPr="00185705" w:rsidRDefault="006A5E7D" w:rsidP="003E0478">
            <w:pPr>
              <w:spacing w:before="0" w:after="0"/>
              <w:jc w:val="both"/>
            </w:pPr>
            <w:r w:rsidRPr="00185705">
              <w:t>Сведения о границах муниципального образования</w:t>
            </w:r>
          </w:p>
        </w:tc>
        <w:tc>
          <w:tcPr>
            <w:tcW w:w="767" w:type="dxa"/>
          </w:tcPr>
          <w:p w:rsidR="006A5E7D" w:rsidRPr="00185705" w:rsidRDefault="006A5E7D" w:rsidP="003E0478">
            <w:pPr>
              <w:spacing w:before="0" w:after="0"/>
              <w:jc w:val="left"/>
            </w:pPr>
            <w:r w:rsidRPr="00185705">
              <w:t>7</w:t>
            </w:r>
          </w:p>
        </w:tc>
      </w:tr>
      <w:tr w:rsidR="006A5E7D" w:rsidRPr="00185705" w:rsidTr="003E0478">
        <w:tc>
          <w:tcPr>
            <w:tcW w:w="1384" w:type="dxa"/>
          </w:tcPr>
          <w:p w:rsidR="006A5E7D" w:rsidRPr="00185705" w:rsidRDefault="006A5E7D" w:rsidP="003E0478">
            <w:pPr>
              <w:spacing w:before="0" w:after="0"/>
              <w:jc w:val="center"/>
            </w:pPr>
            <w:r w:rsidRPr="00185705">
              <w:t>2.2</w:t>
            </w:r>
          </w:p>
        </w:tc>
        <w:tc>
          <w:tcPr>
            <w:tcW w:w="7655" w:type="dxa"/>
          </w:tcPr>
          <w:p w:rsidR="006A5E7D" w:rsidRPr="00185705" w:rsidRDefault="006A5E7D" w:rsidP="003E0478">
            <w:pPr>
              <w:pStyle w:val="1"/>
              <w:keepNext w:val="0"/>
              <w:keepLines w:val="0"/>
              <w:pageBreakBefore w:val="0"/>
              <w:widowControl w:val="0"/>
              <w:suppressLineNumbers w:val="0"/>
              <w:suppressAutoHyphens w:val="0"/>
              <w:spacing w:before="0" w:after="0"/>
              <w:jc w:val="both"/>
              <w:rPr>
                <w:rFonts w:ascii="Times New Roman" w:hAnsi="Times New Roman"/>
                <w:sz w:val="24"/>
                <w:szCs w:val="24"/>
              </w:rPr>
            </w:pPr>
            <w:r w:rsidRPr="00185705">
              <w:rPr>
                <w:rFonts w:ascii="Times New Roman" w:hAnsi="Times New Roman"/>
                <w:b w:val="0"/>
                <w:kern w:val="0"/>
                <w:sz w:val="24"/>
                <w:szCs w:val="24"/>
              </w:rPr>
              <w:t>Сведения о границах населенных пунктов, входящих в состав муниципального образования</w:t>
            </w:r>
          </w:p>
        </w:tc>
        <w:tc>
          <w:tcPr>
            <w:tcW w:w="767" w:type="dxa"/>
          </w:tcPr>
          <w:p w:rsidR="006A5E7D" w:rsidRPr="00185705" w:rsidRDefault="006A5E7D" w:rsidP="003E0478">
            <w:pPr>
              <w:spacing w:before="0" w:after="0"/>
              <w:jc w:val="left"/>
            </w:pPr>
            <w:r w:rsidRPr="00185705">
              <w:t>7</w:t>
            </w:r>
          </w:p>
        </w:tc>
      </w:tr>
      <w:tr w:rsidR="006A5E7D" w:rsidRPr="00185705" w:rsidTr="003E0478">
        <w:tc>
          <w:tcPr>
            <w:tcW w:w="1384" w:type="dxa"/>
          </w:tcPr>
          <w:p w:rsidR="006A5E7D" w:rsidRPr="00185705" w:rsidRDefault="006A5E7D" w:rsidP="003E0478">
            <w:pPr>
              <w:spacing w:before="0" w:after="0"/>
              <w:jc w:val="center"/>
            </w:pPr>
            <w:r w:rsidRPr="00185705">
              <w:t>2.3</w:t>
            </w:r>
          </w:p>
        </w:tc>
        <w:tc>
          <w:tcPr>
            <w:tcW w:w="7655" w:type="dxa"/>
          </w:tcPr>
          <w:p w:rsidR="006A5E7D" w:rsidRPr="00185705" w:rsidRDefault="006A5E7D" w:rsidP="003E0478">
            <w:pPr>
              <w:spacing w:before="0" w:after="0"/>
              <w:jc w:val="both"/>
            </w:pPr>
            <w:r w:rsidRPr="00185705">
              <w:t>Сведения об особо охраняемых природных территориях, расположенных на территории муниципального образования</w:t>
            </w:r>
          </w:p>
        </w:tc>
        <w:tc>
          <w:tcPr>
            <w:tcW w:w="767" w:type="dxa"/>
          </w:tcPr>
          <w:p w:rsidR="006A5E7D" w:rsidRPr="00185705" w:rsidRDefault="006A5E7D" w:rsidP="003E0478">
            <w:pPr>
              <w:spacing w:before="0" w:after="0"/>
              <w:jc w:val="left"/>
            </w:pPr>
            <w:r w:rsidRPr="00185705">
              <w:t>9</w:t>
            </w:r>
          </w:p>
        </w:tc>
      </w:tr>
      <w:tr w:rsidR="006A5E7D" w:rsidRPr="00185705" w:rsidTr="003E0478">
        <w:tc>
          <w:tcPr>
            <w:tcW w:w="1384" w:type="dxa"/>
          </w:tcPr>
          <w:p w:rsidR="006A5E7D" w:rsidRPr="00185705" w:rsidRDefault="006A5E7D" w:rsidP="003E0478">
            <w:pPr>
              <w:spacing w:before="0" w:after="0"/>
            </w:pPr>
            <w:r w:rsidRPr="00185705">
              <w:t>2.3.1</w:t>
            </w:r>
          </w:p>
        </w:tc>
        <w:tc>
          <w:tcPr>
            <w:tcW w:w="7655" w:type="dxa"/>
          </w:tcPr>
          <w:p w:rsidR="006A5E7D" w:rsidRPr="00185705" w:rsidRDefault="006A5E7D" w:rsidP="003E0478">
            <w:pPr>
              <w:spacing w:before="0" w:after="0"/>
              <w:jc w:val="both"/>
            </w:pPr>
            <w:r w:rsidRPr="00185705">
              <w:t>Сведения об особо охраняемых природных территориях федерального значения</w:t>
            </w:r>
          </w:p>
        </w:tc>
        <w:tc>
          <w:tcPr>
            <w:tcW w:w="767" w:type="dxa"/>
          </w:tcPr>
          <w:p w:rsidR="006A5E7D" w:rsidRPr="00185705" w:rsidRDefault="006A5E7D" w:rsidP="003E0478">
            <w:pPr>
              <w:spacing w:before="0" w:after="0"/>
              <w:jc w:val="left"/>
            </w:pPr>
            <w:r w:rsidRPr="00185705">
              <w:t>9</w:t>
            </w:r>
          </w:p>
        </w:tc>
      </w:tr>
      <w:tr w:rsidR="006A5E7D" w:rsidRPr="00185705" w:rsidTr="003E0478">
        <w:tc>
          <w:tcPr>
            <w:tcW w:w="1384" w:type="dxa"/>
          </w:tcPr>
          <w:p w:rsidR="006A5E7D" w:rsidRPr="00185705" w:rsidRDefault="006A5E7D" w:rsidP="003E0478">
            <w:pPr>
              <w:spacing w:before="0" w:after="0"/>
            </w:pPr>
            <w:r w:rsidRPr="00185705">
              <w:t>2.3.2</w:t>
            </w:r>
          </w:p>
        </w:tc>
        <w:tc>
          <w:tcPr>
            <w:tcW w:w="7655" w:type="dxa"/>
          </w:tcPr>
          <w:p w:rsidR="006A5E7D" w:rsidRPr="00185705" w:rsidRDefault="006A5E7D" w:rsidP="003E0478">
            <w:pPr>
              <w:jc w:val="both"/>
            </w:pPr>
            <w:r w:rsidRPr="00185705">
              <w:t>Сведения об особо охраняемых природных территориях регионального значения</w:t>
            </w:r>
          </w:p>
        </w:tc>
        <w:tc>
          <w:tcPr>
            <w:tcW w:w="767" w:type="dxa"/>
          </w:tcPr>
          <w:p w:rsidR="006A5E7D" w:rsidRPr="00185705" w:rsidRDefault="006A5E7D" w:rsidP="003E0478">
            <w:pPr>
              <w:spacing w:before="0" w:after="0"/>
              <w:jc w:val="left"/>
            </w:pPr>
            <w:r w:rsidRPr="00185705">
              <w:t>9</w:t>
            </w:r>
          </w:p>
        </w:tc>
      </w:tr>
      <w:tr w:rsidR="006A5E7D" w:rsidRPr="00185705" w:rsidTr="003E0478">
        <w:tc>
          <w:tcPr>
            <w:tcW w:w="1384" w:type="dxa"/>
          </w:tcPr>
          <w:p w:rsidR="006A5E7D" w:rsidRPr="00185705" w:rsidRDefault="006A5E7D" w:rsidP="003E0478">
            <w:pPr>
              <w:spacing w:before="0" w:after="0"/>
            </w:pPr>
            <w:r w:rsidRPr="00185705">
              <w:t>2.3.3</w:t>
            </w:r>
          </w:p>
        </w:tc>
        <w:tc>
          <w:tcPr>
            <w:tcW w:w="7655" w:type="dxa"/>
          </w:tcPr>
          <w:p w:rsidR="006A5E7D" w:rsidRPr="00185705" w:rsidRDefault="006A5E7D" w:rsidP="003E0478">
            <w:pPr>
              <w:spacing w:before="0" w:after="0"/>
              <w:jc w:val="both"/>
            </w:pPr>
            <w:r w:rsidRPr="00185705">
              <w:t>Сведения об особо охраняемых природных территориях местного значения</w:t>
            </w:r>
          </w:p>
        </w:tc>
        <w:tc>
          <w:tcPr>
            <w:tcW w:w="767" w:type="dxa"/>
          </w:tcPr>
          <w:p w:rsidR="006A5E7D" w:rsidRPr="00185705" w:rsidRDefault="006A5E7D" w:rsidP="003E0478">
            <w:pPr>
              <w:spacing w:before="0" w:after="0"/>
              <w:jc w:val="left"/>
            </w:pPr>
            <w:r w:rsidRPr="00185705">
              <w:t>9</w:t>
            </w:r>
          </w:p>
        </w:tc>
      </w:tr>
      <w:tr w:rsidR="006A5E7D" w:rsidRPr="00185705" w:rsidTr="003E0478">
        <w:tc>
          <w:tcPr>
            <w:tcW w:w="1384" w:type="dxa"/>
          </w:tcPr>
          <w:p w:rsidR="006A5E7D" w:rsidRPr="00185705" w:rsidRDefault="006A5E7D" w:rsidP="003E0478">
            <w:pPr>
              <w:spacing w:before="0" w:after="0"/>
              <w:jc w:val="center"/>
            </w:pPr>
            <w:r w:rsidRPr="00185705">
              <w:t>2.4</w:t>
            </w:r>
          </w:p>
        </w:tc>
        <w:tc>
          <w:tcPr>
            <w:tcW w:w="7655" w:type="dxa"/>
          </w:tcPr>
          <w:p w:rsidR="006A5E7D" w:rsidRPr="00185705" w:rsidRDefault="006A5E7D" w:rsidP="003E0478">
            <w:pPr>
              <w:spacing w:before="0" w:after="0"/>
              <w:jc w:val="both"/>
            </w:pPr>
            <w:r w:rsidRPr="00185705">
              <w:t>Сведения о территориях объектов культурного наследия,</w:t>
            </w:r>
          </w:p>
          <w:p w:rsidR="006A5E7D" w:rsidRPr="00185705" w:rsidRDefault="006A5E7D" w:rsidP="003E0478">
            <w:pPr>
              <w:spacing w:before="0" w:after="0"/>
              <w:jc w:val="both"/>
            </w:pPr>
            <w:r w:rsidRPr="00185705">
              <w:t xml:space="preserve"> расположенных на территории муниципального образования</w:t>
            </w:r>
          </w:p>
        </w:tc>
        <w:tc>
          <w:tcPr>
            <w:tcW w:w="767" w:type="dxa"/>
          </w:tcPr>
          <w:p w:rsidR="006A5E7D" w:rsidRPr="00185705" w:rsidRDefault="006A5E7D" w:rsidP="003E0478">
            <w:pPr>
              <w:spacing w:before="0" w:after="0"/>
              <w:jc w:val="left"/>
            </w:pPr>
            <w:r w:rsidRPr="00185705">
              <w:t>9</w:t>
            </w:r>
          </w:p>
        </w:tc>
      </w:tr>
      <w:tr w:rsidR="006A5E7D" w:rsidRPr="00185705" w:rsidTr="003E0478">
        <w:tc>
          <w:tcPr>
            <w:tcW w:w="1384" w:type="dxa"/>
          </w:tcPr>
          <w:p w:rsidR="006A5E7D" w:rsidRPr="00185705" w:rsidRDefault="006A5E7D" w:rsidP="003E0478">
            <w:pPr>
              <w:spacing w:before="0" w:after="0"/>
              <w:jc w:val="center"/>
            </w:pPr>
            <w:r w:rsidRPr="00185705">
              <w:t>2.5</w:t>
            </w:r>
          </w:p>
        </w:tc>
        <w:tc>
          <w:tcPr>
            <w:tcW w:w="7655" w:type="dxa"/>
          </w:tcPr>
          <w:p w:rsidR="006A5E7D" w:rsidRPr="00185705" w:rsidRDefault="006A5E7D" w:rsidP="003E0478">
            <w:pPr>
              <w:spacing w:before="0" w:after="0"/>
              <w:jc w:val="both"/>
            </w:pPr>
            <w:r w:rsidRPr="00185705">
              <w:t>Сведения о зонах с особыми условиями использования территории, расположенных на территории муниципального образования</w:t>
            </w:r>
          </w:p>
        </w:tc>
        <w:tc>
          <w:tcPr>
            <w:tcW w:w="767" w:type="dxa"/>
          </w:tcPr>
          <w:p w:rsidR="006A5E7D" w:rsidRPr="00185705" w:rsidRDefault="006A5E7D" w:rsidP="00F70637">
            <w:pPr>
              <w:spacing w:before="0" w:after="0"/>
              <w:jc w:val="left"/>
            </w:pPr>
            <w:r w:rsidRPr="00185705">
              <w:t>1</w:t>
            </w:r>
            <w:r w:rsidR="00536DD0" w:rsidRPr="00185705">
              <w:t>3</w:t>
            </w:r>
          </w:p>
        </w:tc>
      </w:tr>
      <w:tr w:rsidR="006A5E7D" w:rsidRPr="00185705" w:rsidTr="003E0478">
        <w:tc>
          <w:tcPr>
            <w:tcW w:w="1384" w:type="dxa"/>
          </w:tcPr>
          <w:p w:rsidR="006A5E7D" w:rsidRPr="00185705" w:rsidRDefault="006A5E7D" w:rsidP="003E0478">
            <w:pPr>
              <w:spacing w:before="0" w:after="0"/>
            </w:pPr>
            <w:r w:rsidRPr="00185705">
              <w:t>2.5.1</w:t>
            </w:r>
          </w:p>
        </w:tc>
        <w:tc>
          <w:tcPr>
            <w:tcW w:w="7655" w:type="dxa"/>
          </w:tcPr>
          <w:p w:rsidR="006A5E7D" w:rsidRPr="00185705" w:rsidRDefault="006A5E7D" w:rsidP="003E0478">
            <w:pPr>
              <w:spacing w:before="0" w:after="0"/>
              <w:jc w:val="both"/>
            </w:pPr>
            <w:r w:rsidRPr="00185705">
              <w:t>Обоснование ширины водоохранных зон, прибрежных защитных полос и береговых полос</w:t>
            </w:r>
          </w:p>
        </w:tc>
        <w:tc>
          <w:tcPr>
            <w:tcW w:w="767" w:type="dxa"/>
          </w:tcPr>
          <w:p w:rsidR="006A5E7D" w:rsidRPr="00185705" w:rsidRDefault="006A5E7D" w:rsidP="00F70637">
            <w:pPr>
              <w:spacing w:before="0" w:after="0"/>
              <w:jc w:val="left"/>
            </w:pPr>
            <w:r w:rsidRPr="00185705">
              <w:t>1</w:t>
            </w:r>
            <w:r w:rsidR="00536DD0" w:rsidRPr="00185705">
              <w:t>5</w:t>
            </w:r>
          </w:p>
        </w:tc>
      </w:tr>
      <w:tr w:rsidR="006A5E7D" w:rsidRPr="00185705" w:rsidTr="003E0478">
        <w:tc>
          <w:tcPr>
            <w:tcW w:w="1384" w:type="dxa"/>
          </w:tcPr>
          <w:p w:rsidR="006A5E7D" w:rsidRPr="00185705" w:rsidRDefault="006A5E7D" w:rsidP="003E0478">
            <w:pPr>
              <w:spacing w:before="0" w:after="0"/>
            </w:pPr>
            <w:r w:rsidRPr="00185705">
              <w:t>2.5.2</w:t>
            </w:r>
          </w:p>
        </w:tc>
        <w:tc>
          <w:tcPr>
            <w:tcW w:w="7655" w:type="dxa"/>
          </w:tcPr>
          <w:p w:rsidR="006A5E7D" w:rsidRPr="00185705" w:rsidRDefault="006A5E7D" w:rsidP="003E0478">
            <w:pPr>
              <w:spacing w:before="0" w:after="0"/>
              <w:jc w:val="both"/>
            </w:pPr>
            <w:r w:rsidRPr="00185705">
              <w:t>Обоснование зон охраны объектов культурного наследия</w:t>
            </w:r>
          </w:p>
        </w:tc>
        <w:tc>
          <w:tcPr>
            <w:tcW w:w="767" w:type="dxa"/>
          </w:tcPr>
          <w:p w:rsidR="006A5E7D" w:rsidRPr="00185705" w:rsidRDefault="006A5E7D" w:rsidP="00F70637">
            <w:pPr>
              <w:spacing w:before="0" w:after="0"/>
              <w:jc w:val="left"/>
            </w:pPr>
            <w:r w:rsidRPr="00185705">
              <w:t>1</w:t>
            </w:r>
            <w:r w:rsidR="00536DD0" w:rsidRPr="00185705">
              <w:t>6</w:t>
            </w:r>
          </w:p>
        </w:tc>
      </w:tr>
      <w:tr w:rsidR="006A5E7D" w:rsidRPr="00185705" w:rsidTr="003E0478">
        <w:tc>
          <w:tcPr>
            <w:tcW w:w="1384" w:type="dxa"/>
          </w:tcPr>
          <w:p w:rsidR="006A5E7D" w:rsidRPr="00185705" w:rsidRDefault="006A5E7D" w:rsidP="003E0478">
            <w:pPr>
              <w:spacing w:before="0" w:after="0"/>
            </w:pPr>
            <w:r w:rsidRPr="00185705">
              <w:t>2.5.3</w:t>
            </w:r>
          </w:p>
        </w:tc>
        <w:tc>
          <w:tcPr>
            <w:tcW w:w="7655" w:type="dxa"/>
          </w:tcPr>
          <w:p w:rsidR="006A5E7D" w:rsidRPr="00185705" w:rsidRDefault="006A5E7D" w:rsidP="003E0478">
            <w:pPr>
              <w:spacing w:before="0" w:after="0"/>
              <w:jc w:val="both"/>
            </w:pPr>
            <w:r w:rsidRPr="00185705">
              <w:t>Обоснование установления санитарно-защитных зон</w:t>
            </w:r>
          </w:p>
        </w:tc>
        <w:tc>
          <w:tcPr>
            <w:tcW w:w="767" w:type="dxa"/>
          </w:tcPr>
          <w:p w:rsidR="006A5E7D" w:rsidRPr="00185705" w:rsidRDefault="006A5E7D" w:rsidP="00F70637">
            <w:pPr>
              <w:spacing w:before="0" w:after="0"/>
              <w:jc w:val="left"/>
            </w:pPr>
            <w:r w:rsidRPr="00185705">
              <w:t>1</w:t>
            </w:r>
            <w:r w:rsidR="00536DD0" w:rsidRPr="00185705">
              <w:t>7</w:t>
            </w:r>
          </w:p>
        </w:tc>
      </w:tr>
      <w:tr w:rsidR="006A5E7D" w:rsidRPr="00185705" w:rsidTr="003E0478">
        <w:tc>
          <w:tcPr>
            <w:tcW w:w="1384" w:type="dxa"/>
          </w:tcPr>
          <w:p w:rsidR="006A5E7D" w:rsidRPr="00185705" w:rsidRDefault="006A5E7D" w:rsidP="003E0478">
            <w:pPr>
              <w:spacing w:before="0" w:after="0"/>
            </w:pPr>
            <w:r w:rsidRPr="00185705">
              <w:t>2.5.4</w:t>
            </w:r>
          </w:p>
        </w:tc>
        <w:tc>
          <w:tcPr>
            <w:tcW w:w="7655" w:type="dxa"/>
          </w:tcPr>
          <w:p w:rsidR="006A5E7D" w:rsidRPr="00185705" w:rsidRDefault="006A5E7D" w:rsidP="003E0478">
            <w:pPr>
              <w:spacing w:before="0" w:after="0"/>
              <w:jc w:val="both"/>
            </w:pPr>
            <w:r w:rsidRPr="00185705">
              <w:t>Обоснование зон затопления, подтопления</w:t>
            </w:r>
          </w:p>
        </w:tc>
        <w:tc>
          <w:tcPr>
            <w:tcW w:w="767" w:type="dxa"/>
          </w:tcPr>
          <w:p w:rsidR="006A5E7D" w:rsidRPr="00185705" w:rsidRDefault="006A5E7D" w:rsidP="00F70637">
            <w:pPr>
              <w:spacing w:before="0" w:after="0"/>
              <w:jc w:val="left"/>
            </w:pPr>
            <w:r w:rsidRPr="00185705">
              <w:t>1</w:t>
            </w:r>
            <w:r w:rsidR="00536DD0" w:rsidRPr="00185705">
              <w:t>8</w:t>
            </w:r>
          </w:p>
        </w:tc>
      </w:tr>
      <w:tr w:rsidR="006A5E7D" w:rsidRPr="00185705" w:rsidTr="003E0478">
        <w:tc>
          <w:tcPr>
            <w:tcW w:w="1384" w:type="dxa"/>
          </w:tcPr>
          <w:p w:rsidR="006A5E7D" w:rsidRPr="00185705" w:rsidRDefault="006A5E7D" w:rsidP="003E0478">
            <w:pPr>
              <w:spacing w:before="0" w:after="0"/>
            </w:pPr>
            <w:r w:rsidRPr="00185705">
              <w:t>2.5.5</w:t>
            </w:r>
          </w:p>
        </w:tc>
        <w:tc>
          <w:tcPr>
            <w:tcW w:w="7655" w:type="dxa"/>
          </w:tcPr>
          <w:p w:rsidR="006A5E7D" w:rsidRPr="00185705" w:rsidRDefault="006A5E7D" w:rsidP="003E0478">
            <w:pPr>
              <w:spacing w:before="0" w:after="0"/>
              <w:jc w:val="both"/>
            </w:pPr>
            <w:r w:rsidRPr="00185705">
              <w:t>Обоснование зон подвергшимся заражению после аварии на ЧАЭС</w:t>
            </w:r>
          </w:p>
        </w:tc>
        <w:tc>
          <w:tcPr>
            <w:tcW w:w="767" w:type="dxa"/>
          </w:tcPr>
          <w:p w:rsidR="006A5E7D" w:rsidRPr="00185705" w:rsidRDefault="00D53600" w:rsidP="003E0478">
            <w:pPr>
              <w:spacing w:before="0" w:after="0"/>
              <w:jc w:val="left"/>
            </w:pPr>
            <w:r w:rsidRPr="00185705">
              <w:t>19</w:t>
            </w:r>
          </w:p>
        </w:tc>
      </w:tr>
      <w:tr w:rsidR="006A5E7D" w:rsidRPr="00185705" w:rsidTr="003E0478">
        <w:tc>
          <w:tcPr>
            <w:tcW w:w="1384" w:type="dxa"/>
          </w:tcPr>
          <w:p w:rsidR="006A5E7D" w:rsidRPr="00185705" w:rsidRDefault="006A5E7D" w:rsidP="003E0478">
            <w:pPr>
              <w:spacing w:before="0" w:after="0"/>
              <w:jc w:val="center"/>
            </w:pPr>
            <w:r w:rsidRPr="00185705">
              <w:t>2.6</w:t>
            </w:r>
          </w:p>
        </w:tc>
        <w:tc>
          <w:tcPr>
            <w:tcW w:w="7655" w:type="dxa"/>
          </w:tcPr>
          <w:p w:rsidR="006A5E7D" w:rsidRPr="00185705" w:rsidRDefault="006A5E7D" w:rsidP="003E0478">
            <w:pPr>
              <w:spacing w:before="0" w:after="0"/>
              <w:jc w:val="both"/>
            </w:pPr>
            <w:r w:rsidRPr="00185705">
              <w:t>Сведения о распределенных участках недр</w:t>
            </w:r>
          </w:p>
        </w:tc>
        <w:tc>
          <w:tcPr>
            <w:tcW w:w="767" w:type="dxa"/>
          </w:tcPr>
          <w:p w:rsidR="006A5E7D" w:rsidRPr="00185705" w:rsidRDefault="00D53600" w:rsidP="003E0478">
            <w:pPr>
              <w:spacing w:before="0" w:after="0"/>
              <w:jc w:val="left"/>
            </w:pPr>
            <w:r w:rsidRPr="00185705">
              <w:t>19</w:t>
            </w:r>
          </w:p>
        </w:tc>
      </w:tr>
      <w:tr w:rsidR="00B87E2B" w:rsidRPr="00185705" w:rsidTr="003E0478">
        <w:tc>
          <w:tcPr>
            <w:tcW w:w="1384" w:type="dxa"/>
          </w:tcPr>
          <w:p w:rsidR="00B87E2B" w:rsidRPr="00185705" w:rsidRDefault="00B87E2B" w:rsidP="003E0478">
            <w:pPr>
              <w:spacing w:before="0" w:after="0"/>
              <w:jc w:val="center"/>
            </w:pPr>
            <w:r w:rsidRPr="00185705">
              <w:t>2.7</w:t>
            </w:r>
          </w:p>
        </w:tc>
        <w:tc>
          <w:tcPr>
            <w:tcW w:w="7655" w:type="dxa"/>
          </w:tcPr>
          <w:p w:rsidR="00B87E2B" w:rsidRPr="00185705" w:rsidRDefault="00B87E2B" w:rsidP="002B18C6">
            <w:pPr>
              <w:spacing w:before="0" w:after="0"/>
              <w:jc w:val="both"/>
            </w:pPr>
            <w:r w:rsidRPr="00185705">
              <w:t>Сведения о лесных участках в границах МО Каменецкое</w:t>
            </w:r>
          </w:p>
        </w:tc>
        <w:tc>
          <w:tcPr>
            <w:tcW w:w="767" w:type="dxa"/>
          </w:tcPr>
          <w:p w:rsidR="00B87E2B" w:rsidRPr="00185705" w:rsidRDefault="00B87E2B" w:rsidP="002B18C6">
            <w:pPr>
              <w:spacing w:before="0" w:after="0"/>
              <w:jc w:val="left"/>
            </w:pPr>
            <w:r w:rsidRPr="00185705">
              <w:t>2</w:t>
            </w:r>
            <w:r w:rsidR="00BE2F13" w:rsidRPr="00185705">
              <w:t>2</w:t>
            </w:r>
          </w:p>
        </w:tc>
      </w:tr>
      <w:tr w:rsidR="006A5E7D" w:rsidRPr="00185705" w:rsidTr="003E0478">
        <w:tc>
          <w:tcPr>
            <w:tcW w:w="1384" w:type="dxa"/>
          </w:tcPr>
          <w:p w:rsidR="006A5E7D" w:rsidRPr="00185705" w:rsidRDefault="006A5E7D" w:rsidP="003E0478">
            <w:pPr>
              <w:spacing w:before="0" w:after="0"/>
              <w:jc w:val="left"/>
              <w:rPr>
                <w:b/>
              </w:rPr>
            </w:pPr>
            <w:r w:rsidRPr="00185705">
              <w:rPr>
                <w:b/>
              </w:rPr>
              <w:t>3</w:t>
            </w:r>
          </w:p>
        </w:tc>
        <w:tc>
          <w:tcPr>
            <w:tcW w:w="7655" w:type="dxa"/>
          </w:tcPr>
          <w:p w:rsidR="006A5E7D" w:rsidRPr="00185705" w:rsidRDefault="006A5E7D" w:rsidP="003E0478">
            <w:pPr>
              <w:spacing w:before="0" w:after="0"/>
              <w:jc w:val="both"/>
            </w:pPr>
            <w:r w:rsidRPr="00185705">
              <w:rPr>
                <w:b/>
              </w:rPr>
              <w:t>Обоснование положений функционального зонирования территории муниципального образования</w:t>
            </w:r>
          </w:p>
        </w:tc>
        <w:tc>
          <w:tcPr>
            <w:tcW w:w="767" w:type="dxa"/>
          </w:tcPr>
          <w:p w:rsidR="006A5E7D" w:rsidRPr="00185705" w:rsidRDefault="00F70637" w:rsidP="003E0478">
            <w:pPr>
              <w:spacing w:before="0" w:after="0"/>
              <w:jc w:val="left"/>
            </w:pPr>
            <w:r w:rsidRPr="00185705">
              <w:t>2</w:t>
            </w:r>
            <w:r w:rsidR="00677359" w:rsidRPr="00185705">
              <w:t>4</w:t>
            </w:r>
          </w:p>
        </w:tc>
      </w:tr>
      <w:tr w:rsidR="006A5E7D" w:rsidRPr="00185705" w:rsidTr="003E0478">
        <w:tc>
          <w:tcPr>
            <w:tcW w:w="1384" w:type="dxa"/>
          </w:tcPr>
          <w:p w:rsidR="006A5E7D" w:rsidRPr="00185705" w:rsidRDefault="006A5E7D" w:rsidP="003E0478">
            <w:pPr>
              <w:spacing w:before="0" w:after="0"/>
              <w:jc w:val="center"/>
            </w:pPr>
            <w:r w:rsidRPr="00185705">
              <w:t>3.1</w:t>
            </w:r>
          </w:p>
        </w:tc>
        <w:tc>
          <w:tcPr>
            <w:tcW w:w="7655" w:type="dxa"/>
          </w:tcPr>
          <w:p w:rsidR="006A5E7D" w:rsidRPr="00185705" w:rsidRDefault="006A5E7D" w:rsidP="003E0478">
            <w:pPr>
              <w:spacing w:before="0" w:after="0"/>
              <w:jc w:val="both"/>
            </w:pPr>
            <w:r w:rsidRPr="00185705">
              <w:t>Наименование и состав функциональных зон, устанавливаемых в Генеральном плане</w:t>
            </w:r>
          </w:p>
        </w:tc>
        <w:tc>
          <w:tcPr>
            <w:tcW w:w="767" w:type="dxa"/>
          </w:tcPr>
          <w:p w:rsidR="006A5E7D" w:rsidRPr="00185705" w:rsidRDefault="00677359" w:rsidP="00F70637">
            <w:pPr>
              <w:spacing w:before="0" w:after="0"/>
              <w:jc w:val="left"/>
            </w:pPr>
            <w:r w:rsidRPr="00185705">
              <w:t>24</w:t>
            </w:r>
          </w:p>
        </w:tc>
      </w:tr>
      <w:tr w:rsidR="006A5E7D" w:rsidRPr="00185705" w:rsidTr="003E0478">
        <w:tc>
          <w:tcPr>
            <w:tcW w:w="1384" w:type="dxa"/>
          </w:tcPr>
          <w:p w:rsidR="006A5E7D" w:rsidRPr="00185705" w:rsidRDefault="006A5E7D" w:rsidP="003E0478">
            <w:pPr>
              <w:spacing w:before="0" w:after="0"/>
              <w:jc w:val="center"/>
            </w:pPr>
            <w:r w:rsidRPr="00185705">
              <w:t>3.2</w:t>
            </w:r>
          </w:p>
        </w:tc>
        <w:tc>
          <w:tcPr>
            <w:tcW w:w="7655" w:type="dxa"/>
          </w:tcPr>
          <w:p w:rsidR="006A5E7D" w:rsidRPr="00185705" w:rsidRDefault="006A5E7D" w:rsidP="003E0478">
            <w:pPr>
              <w:spacing w:before="0" w:after="0"/>
              <w:jc w:val="both"/>
            </w:pPr>
            <w:r w:rsidRPr="00185705">
              <w:t>Параметры функциональных зон</w:t>
            </w:r>
          </w:p>
        </w:tc>
        <w:tc>
          <w:tcPr>
            <w:tcW w:w="767" w:type="dxa"/>
          </w:tcPr>
          <w:p w:rsidR="006A5E7D" w:rsidRPr="00185705" w:rsidRDefault="006A5E7D" w:rsidP="00F22770">
            <w:pPr>
              <w:spacing w:before="0" w:after="0"/>
              <w:jc w:val="left"/>
            </w:pPr>
            <w:r w:rsidRPr="00185705">
              <w:t>2</w:t>
            </w:r>
            <w:r w:rsidR="00677359" w:rsidRPr="00185705">
              <w:t>5</w:t>
            </w:r>
          </w:p>
        </w:tc>
      </w:tr>
      <w:tr w:rsidR="006A5E7D" w:rsidRPr="00185705" w:rsidTr="003E0478">
        <w:tc>
          <w:tcPr>
            <w:tcW w:w="1384" w:type="dxa"/>
          </w:tcPr>
          <w:p w:rsidR="006A5E7D" w:rsidRPr="00185705" w:rsidRDefault="006A5E7D" w:rsidP="003E0478">
            <w:pPr>
              <w:spacing w:before="0" w:after="0"/>
              <w:jc w:val="center"/>
            </w:pPr>
            <w:r w:rsidRPr="00185705">
              <w:t>3.3</w:t>
            </w:r>
          </w:p>
        </w:tc>
        <w:tc>
          <w:tcPr>
            <w:tcW w:w="7655" w:type="dxa"/>
          </w:tcPr>
          <w:p w:rsidR="006A5E7D" w:rsidRPr="00185705" w:rsidRDefault="006A5E7D" w:rsidP="003E0478">
            <w:pPr>
              <w:spacing w:before="0" w:after="0"/>
              <w:jc w:val="both"/>
            </w:pPr>
            <w:r w:rsidRPr="00185705">
              <w:t>Площадь земель в границах МО Каменецкое Узловского района</w:t>
            </w:r>
          </w:p>
        </w:tc>
        <w:tc>
          <w:tcPr>
            <w:tcW w:w="767" w:type="dxa"/>
          </w:tcPr>
          <w:p w:rsidR="006A5E7D" w:rsidRPr="00185705" w:rsidRDefault="006A5E7D" w:rsidP="00F22770">
            <w:pPr>
              <w:spacing w:before="0" w:after="0"/>
              <w:jc w:val="left"/>
            </w:pPr>
            <w:r w:rsidRPr="00185705">
              <w:t>2</w:t>
            </w:r>
            <w:r w:rsidR="00677359" w:rsidRPr="00185705">
              <w:t>8</w:t>
            </w:r>
          </w:p>
        </w:tc>
      </w:tr>
      <w:tr w:rsidR="006A5E7D" w:rsidRPr="00185705" w:rsidTr="003E0478">
        <w:tc>
          <w:tcPr>
            <w:tcW w:w="1384" w:type="dxa"/>
          </w:tcPr>
          <w:p w:rsidR="006A5E7D" w:rsidRPr="00185705" w:rsidRDefault="006A5E7D" w:rsidP="003E0478">
            <w:pPr>
              <w:spacing w:before="0" w:after="0"/>
              <w:jc w:val="left"/>
              <w:rPr>
                <w:b/>
              </w:rPr>
            </w:pPr>
            <w:r w:rsidRPr="00185705">
              <w:rPr>
                <w:b/>
              </w:rPr>
              <w:t>4</w:t>
            </w:r>
          </w:p>
        </w:tc>
        <w:tc>
          <w:tcPr>
            <w:tcW w:w="7655" w:type="dxa"/>
          </w:tcPr>
          <w:p w:rsidR="006A5E7D" w:rsidRPr="00185705" w:rsidRDefault="006A5E7D" w:rsidP="003E0478">
            <w:pPr>
              <w:spacing w:before="0" w:after="0"/>
              <w:jc w:val="both"/>
            </w:pPr>
            <w:r w:rsidRPr="00185705">
              <w:rPr>
                <w:b/>
              </w:rPr>
              <w:t>Перечень существующих и строящихся объектов местного значения, созданных (создаваемых) для исполнения полномочий муниципального образования</w:t>
            </w:r>
          </w:p>
        </w:tc>
        <w:tc>
          <w:tcPr>
            <w:tcW w:w="767" w:type="dxa"/>
          </w:tcPr>
          <w:p w:rsidR="006A5E7D" w:rsidRPr="00185705" w:rsidRDefault="006A5E7D" w:rsidP="00F70637">
            <w:pPr>
              <w:spacing w:before="0" w:after="0"/>
              <w:jc w:val="left"/>
            </w:pPr>
            <w:r w:rsidRPr="00185705">
              <w:t>2</w:t>
            </w:r>
            <w:r w:rsidR="00677359" w:rsidRPr="00185705">
              <w:t>8</w:t>
            </w:r>
          </w:p>
        </w:tc>
      </w:tr>
      <w:tr w:rsidR="006A5E7D" w:rsidRPr="00185705" w:rsidTr="003E0478">
        <w:tc>
          <w:tcPr>
            <w:tcW w:w="1384" w:type="dxa"/>
          </w:tcPr>
          <w:p w:rsidR="006A5E7D" w:rsidRPr="00185705" w:rsidRDefault="006A5E7D" w:rsidP="003E0478">
            <w:pPr>
              <w:spacing w:before="0" w:after="0"/>
              <w:jc w:val="center"/>
              <w:rPr>
                <w:b/>
              </w:rPr>
            </w:pPr>
            <w:r w:rsidRPr="00185705">
              <w:t>4.1</w:t>
            </w:r>
          </w:p>
        </w:tc>
        <w:tc>
          <w:tcPr>
            <w:tcW w:w="7655" w:type="dxa"/>
          </w:tcPr>
          <w:p w:rsidR="006A5E7D" w:rsidRPr="00185705" w:rsidRDefault="006A5E7D" w:rsidP="003E0478">
            <w:pPr>
              <w:spacing w:before="0" w:after="0"/>
              <w:jc w:val="both"/>
            </w:pPr>
            <w:r w:rsidRPr="00185705">
              <w:t>Учреждения здравоохранения, расположенные на территории муниципального образования</w:t>
            </w:r>
          </w:p>
        </w:tc>
        <w:tc>
          <w:tcPr>
            <w:tcW w:w="767" w:type="dxa"/>
          </w:tcPr>
          <w:p w:rsidR="006A5E7D" w:rsidRPr="00185705" w:rsidRDefault="006A5E7D" w:rsidP="00F70637">
            <w:pPr>
              <w:spacing w:before="0" w:after="0"/>
              <w:jc w:val="left"/>
            </w:pPr>
            <w:r w:rsidRPr="00185705">
              <w:t>2</w:t>
            </w:r>
            <w:r w:rsidR="00677359" w:rsidRPr="00185705">
              <w:t>9</w:t>
            </w:r>
          </w:p>
        </w:tc>
      </w:tr>
      <w:tr w:rsidR="006A5E7D" w:rsidRPr="00185705" w:rsidTr="003E0478">
        <w:tc>
          <w:tcPr>
            <w:tcW w:w="1384" w:type="dxa"/>
          </w:tcPr>
          <w:p w:rsidR="006A5E7D" w:rsidRPr="00185705" w:rsidRDefault="006A5E7D" w:rsidP="003E0478">
            <w:pPr>
              <w:spacing w:before="0" w:after="0"/>
              <w:jc w:val="center"/>
              <w:rPr>
                <w:b/>
              </w:rPr>
            </w:pPr>
            <w:r w:rsidRPr="00185705">
              <w:t>4.2</w:t>
            </w:r>
          </w:p>
        </w:tc>
        <w:tc>
          <w:tcPr>
            <w:tcW w:w="7655" w:type="dxa"/>
          </w:tcPr>
          <w:p w:rsidR="006A5E7D" w:rsidRPr="00185705" w:rsidRDefault="006A5E7D" w:rsidP="003E0478">
            <w:pPr>
              <w:spacing w:before="0" w:after="0"/>
              <w:jc w:val="both"/>
              <w:rPr>
                <w:b/>
              </w:rPr>
            </w:pPr>
            <w:r w:rsidRPr="00185705">
              <w:t>Учреждения социального обеспечения, расположенные на территории муниципального образования</w:t>
            </w:r>
          </w:p>
        </w:tc>
        <w:tc>
          <w:tcPr>
            <w:tcW w:w="767" w:type="dxa"/>
          </w:tcPr>
          <w:p w:rsidR="006A5E7D" w:rsidRPr="00185705" w:rsidRDefault="006A5E7D" w:rsidP="00F70637">
            <w:pPr>
              <w:spacing w:before="0" w:after="0"/>
              <w:jc w:val="left"/>
            </w:pPr>
            <w:r w:rsidRPr="00185705">
              <w:t>2</w:t>
            </w:r>
            <w:r w:rsidR="00677359" w:rsidRPr="00185705">
              <w:t>9</w:t>
            </w:r>
          </w:p>
        </w:tc>
      </w:tr>
      <w:tr w:rsidR="006A5E7D" w:rsidRPr="00185705" w:rsidTr="003E0478">
        <w:tc>
          <w:tcPr>
            <w:tcW w:w="1384" w:type="dxa"/>
          </w:tcPr>
          <w:p w:rsidR="006A5E7D" w:rsidRPr="00185705" w:rsidRDefault="006A5E7D" w:rsidP="003E0478">
            <w:pPr>
              <w:spacing w:before="0" w:after="0"/>
              <w:jc w:val="center"/>
              <w:rPr>
                <w:b/>
              </w:rPr>
            </w:pPr>
            <w:r w:rsidRPr="00185705">
              <w:t>4.3</w:t>
            </w:r>
          </w:p>
        </w:tc>
        <w:tc>
          <w:tcPr>
            <w:tcW w:w="7655" w:type="dxa"/>
          </w:tcPr>
          <w:p w:rsidR="006A5E7D" w:rsidRPr="00185705" w:rsidRDefault="006A5E7D" w:rsidP="003E0478">
            <w:pPr>
              <w:spacing w:before="0" w:after="0"/>
              <w:jc w:val="both"/>
              <w:rPr>
                <w:b/>
              </w:rPr>
            </w:pPr>
            <w:r w:rsidRPr="00185705">
              <w:t>Учреждения образования, расположенные на территории муниципального образования</w:t>
            </w:r>
          </w:p>
        </w:tc>
        <w:tc>
          <w:tcPr>
            <w:tcW w:w="767" w:type="dxa"/>
          </w:tcPr>
          <w:p w:rsidR="006A5E7D" w:rsidRPr="00185705" w:rsidRDefault="006A5E7D" w:rsidP="00F70637">
            <w:pPr>
              <w:spacing w:before="0" w:after="0"/>
              <w:jc w:val="left"/>
            </w:pPr>
            <w:r w:rsidRPr="00185705">
              <w:t>2</w:t>
            </w:r>
            <w:r w:rsidR="00677359" w:rsidRPr="00185705">
              <w:t>9</w:t>
            </w:r>
          </w:p>
        </w:tc>
      </w:tr>
      <w:tr w:rsidR="006A5E7D" w:rsidRPr="00185705" w:rsidTr="003E0478">
        <w:tc>
          <w:tcPr>
            <w:tcW w:w="1384" w:type="dxa"/>
          </w:tcPr>
          <w:p w:rsidR="006A5E7D" w:rsidRPr="00185705" w:rsidRDefault="006A5E7D" w:rsidP="003E0478">
            <w:pPr>
              <w:spacing w:before="0" w:after="0"/>
              <w:jc w:val="center"/>
            </w:pPr>
            <w:r w:rsidRPr="00185705">
              <w:t>4.4</w:t>
            </w:r>
          </w:p>
        </w:tc>
        <w:tc>
          <w:tcPr>
            <w:tcW w:w="7655" w:type="dxa"/>
          </w:tcPr>
          <w:p w:rsidR="006A5E7D" w:rsidRPr="00185705" w:rsidRDefault="006A5E7D" w:rsidP="003E0478">
            <w:pPr>
              <w:spacing w:before="0" w:after="0"/>
              <w:jc w:val="both"/>
            </w:pPr>
            <w:r w:rsidRPr="00185705">
              <w:t>Учреждения культуры, расположенные на территории муниципального образования</w:t>
            </w:r>
          </w:p>
        </w:tc>
        <w:tc>
          <w:tcPr>
            <w:tcW w:w="767" w:type="dxa"/>
          </w:tcPr>
          <w:p w:rsidR="006A5E7D" w:rsidRPr="00185705" w:rsidRDefault="006A5E7D" w:rsidP="00F70637">
            <w:pPr>
              <w:spacing w:before="0" w:after="0"/>
              <w:jc w:val="left"/>
            </w:pPr>
            <w:r w:rsidRPr="00185705">
              <w:t>2</w:t>
            </w:r>
            <w:r w:rsidR="00677359" w:rsidRPr="00185705">
              <w:t>9</w:t>
            </w:r>
          </w:p>
        </w:tc>
      </w:tr>
      <w:tr w:rsidR="006A5E7D" w:rsidRPr="00185705" w:rsidTr="003E0478">
        <w:tc>
          <w:tcPr>
            <w:tcW w:w="1384" w:type="dxa"/>
          </w:tcPr>
          <w:p w:rsidR="006A5E7D" w:rsidRPr="00185705" w:rsidRDefault="006A5E7D" w:rsidP="003E0478">
            <w:pPr>
              <w:spacing w:before="0" w:after="0"/>
              <w:jc w:val="center"/>
              <w:rPr>
                <w:b/>
              </w:rPr>
            </w:pPr>
            <w:r w:rsidRPr="00185705">
              <w:t>4.5</w:t>
            </w:r>
          </w:p>
        </w:tc>
        <w:tc>
          <w:tcPr>
            <w:tcW w:w="7655" w:type="dxa"/>
          </w:tcPr>
          <w:p w:rsidR="006A5E7D" w:rsidRPr="00185705" w:rsidRDefault="006A5E7D" w:rsidP="003E0478">
            <w:pPr>
              <w:spacing w:before="0" w:after="0"/>
              <w:jc w:val="both"/>
            </w:pPr>
            <w:r w:rsidRPr="00185705">
              <w:t>Спортивные учреждения, расположенные на территории муниципального образования</w:t>
            </w:r>
          </w:p>
        </w:tc>
        <w:tc>
          <w:tcPr>
            <w:tcW w:w="767" w:type="dxa"/>
          </w:tcPr>
          <w:p w:rsidR="006A5E7D" w:rsidRPr="00185705" w:rsidRDefault="006A5E7D" w:rsidP="00F70637">
            <w:pPr>
              <w:spacing w:before="0" w:after="0"/>
              <w:jc w:val="left"/>
            </w:pPr>
            <w:r w:rsidRPr="00185705">
              <w:t>2</w:t>
            </w:r>
            <w:r w:rsidR="00677359" w:rsidRPr="00185705">
              <w:t>9</w:t>
            </w:r>
          </w:p>
        </w:tc>
      </w:tr>
      <w:tr w:rsidR="006A5E7D" w:rsidRPr="00185705" w:rsidTr="003E0478">
        <w:tc>
          <w:tcPr>
            <w:tcW w:w="1384" w:type="dxa"/>
          </w:tcPr>
          <w:p w:rsidR="006A5E7D" w:rsidRPr="00185705" w:rsidRDefault="006A5E7D" w:rsidP="003E0478">
            <w:pPr>
              <w:spacing w:before="0" w:after="0"/>
              <w:jc w:val="center"/>
            </w:pPr>
            <w:r w:rsidRPr="00185705">
              <w:t>4.6</w:t>
            </w:r>
          </w:p>
        </w:tc>
        <w:tc>
          <w:tcPr>
            <w:tcW w:w="7655" w:type="dxa"/>
          </w:tcPr>
          <w:p w:rsidR="006A5E7D" w:rsidRPr="00185705" w:rsidRDefault="006A5E7D" w:rsidP="003E0478">
            <w:pPr>
              <w:spacing w:before="0" w:after="0"/>
              <w:jc w:val="both"/>
            </w:pPr>
            <w:r w:rsidRPr="00185705">
              <w:t>Объекты специального назначения, расположенные на территории муниципального образования</w:t>
            </w:r>
          </w:p>
        </w:tc>
        <w:tc>
          <w:tcPr>
            <w:tcW w:w="767" w:type="dxa"/>
          </w:tcPr>
          <w:p w:rsidR="006A5E7D" w:rsidRPr="00185705" w:rsidRDefault="006A5E7D" w:rsidP="00F70637">
            <w:pPr>
              <w:spacing w:before="0" w:after="0"/>
              <w:jc w:val="left"/>
            </w:pPr>
            <w:r w:rsidRPr="00185705">
              <w:t>2</w:t>
            </w:r>
            <w:r w:rsidR="00E13D9C" w:rsidRPr="00185705">
              <w:t>9</w:t>
            </w:r>
          </w:p>
        </w:tc>
      </w:tr>
      <w:tr w:rsidR="006A5E7D" w:rsidRPr="00185705" w:rsidTr="003E0478">
        <w:tc>
          <w:tcPr>
            <w:tcW w:w="1384" w:type="dxa"/>
          </w:tcPr>
          <w:p w:rsidR="006A5E7D" w:rsidRPr="00185705" w:rsidRDefault="006A5E7D" w:rsidP="003E0478">
            <w:pPr>
              <w:spacing w:before="0" w:after="0"/>
              <w:jc w:val="center"/>
            </w:pPr>
            <w:r w:rsidRPr="00185705">
              <w:t>4.7</w:t>
            </w:r>
          </w:p>
        </w:tc>
        <w:tc>
          <w:tcPr>
            <w:tcW w:w="7655" w:type="dxa"/>
          </w:tcPr>
          <w:p w:rsidR="006A5E7D" w:rsidRPr="00185705" w:rsidRDefault="006A5E7D" w:rsidP="003E0478">
            <w:pPr>
              <w:spacing w:before="0" w:after="0"/>
              <w:jc w:val="both"/>
            </w:pPr>
            <w:r w:rsidRPr="00185705">
              <w:t>Объекты производственного и коммунально-складского назначения,</w:t>
            </w:r>
          </w:p>
          <w:p w:rsidR="006A5E7D" w:rsidRPr="00185705" w:rsidRDefault="006A5E7D" w:rsidP="003E0478">
            <w:pPr>
              <w:spacing w:before="0" w:after="0"/>
              <w:jc w:val="both"/>
            </w:pPr>
            <w:r w:rsidRPr="00185705">
              <w:t>расположенные на территории муниципального образования</w:t>
            </w:r>
          </w:p>
        </w:tc>
        <w:tc>
          <w:tcPr>
            <w:tcW w:w="767" w:type="dxa"/>
          </w:tcPr>
          <w:p w:rsidR="006A5E7D" w:rsidRPr="00185705" w:rsidRDefault="00677359" w:rsidP="00F70637">
            <w:pPr>
              <w:spacing w:before="0" w:after="0"/>
              <w:jc w:val="left"/>
            </w:pPr>
            <w:r w:rsidRPr="00185705">
              <w:t>30</w:t>
            </w:r>
          </w:p>
        </w:tc>
      </w:tr>
      <w:tr w:rsidR="006A5E7D" w:rsidRPr="00185705" w:rsidTr="003E0478">
        <w:tc>
          <w:tcPr>
            <w:tcW w:w="1384" w:type="dxa"/>
          </w:tcPr>
          <w:p w:rsidR="006A5E7D" w:rsidRPr="00185705" w:rsidRDefault="006A5E7D" w:rsidP="003E0478">
            <w:pPr>
              <w:spacing w:before="0" w:after="0"/>
              <w:jc w:val="center"/>
            </w:pPr>
            <w:r w:rsidRPr="00185705">
              <w:lastRenderedPageBreak/>
              <w:t>4.8</w:t>
            </w:r>
          </w:p>
        </w:tc>
        <w:tc>
          <w:tcPr>
            <w:tcW w:w="7655" w:type="dxa"/>
          </w:tcPr>
          <w:p w:rsidR="006A5E7D" w:rsidRPr="00185705" w:rsidRDefault="006A5E7D" w:rsidP="003E0478">
            <w:pPr>
              <w:spacing w:before="0" w:after="0"/>
              <w:jc w:val="both"/>
            </w:pPr>
            <w:r w:rsidRPr="00185705">
              <w:t>Особая экономическая зона, расположенная на территории муниципального образования</w:t>
            </w:r>
          </w:p>
        </w:tc>
        <w:tc>
          <w:tcPr>
            <w:tcW w:w="767" w:type="dxa"/>
          </w:tcPr>
          <w:p w:rsidR="006A5E7D" w:rsidRPr="00185705" w:rsidRDefault="00677359" w:rsidP="00F70637">
            <w:pPr>
              <w:spacing w:before="0" w:after="0"/>
              <w:jc w:val="left"/>
            </w:pPr>
            <w:r w:rsidRPr="00185705">
              <w:t>30</w:t>
            </w:r>
          </w:p>
        </w:tc>
      </w:tr>
      <w:tr w:rsidR="00361994" w:rsidRPr="00185705" w:rsidTr="003E0478">
        <w:tc>
          <w:tcPr>
            <w:tcW w:w="1384" w:type="dxa"/>
          </w:tcPr>
          <w:p w:rsidR="00361994" w:rsidRPr="00185705" w:rsidRDefault="00361994" w:rsidP="003E0478">
            <w:pPr>
              <w:spacing w:before="0" w:after="0"/>
              <w:jc w:val="center"/>
            </w:pPr>
            <w:r w:rsidRPr="00185705">
              <w:t>4.9</w:t>
            </w:r>
          </w:p>
        </w:tc>
        <w:tc>
          <w:tcPr>
            <w:tcW w:w="7655" w:type="dxa"/>
          </w:tcPr>
          <w:p w:rsidR="00361994" w:rsidRPr="00185705" w:rsidRDefault="00361994" w:rsidP="00361994">
            <w:pPr>
              <w:spacing w:before="0" w:after="0"/>
              <w:jc w:val="left"/>
            </w:pPr>
            <w:r w:rsidRPr="00185705">
              <w:t>Инновационный-научно-технологический центр, расположенный на территории образования</w:t>
            </w:r>
          </w:p>
        </w:tc>
        <w:tc>
          <w:tcPr>
            <w:tcW w:w="767" w:type="dxa"/>
          </w:tcPr>
          <w:p w:rsidR="00361994" w:rsidRPr="00185705" w:rsidRDefault="00E13D9C" w:rsidP="00E94AC8">
            <w:pPr>
              <w:spacing w:before="0" w:after="0"/>
              <w:jc w:val="left"/>
            </w:pPr>
            <w:r w:rsidRPr="00185705">
              <w:t>3</w:t>
            </w:r>
            <w:r w:rsidR="00E94AC8" w:rsidRPr="00185705">
              <w:t>1</w:t>
            </w:r>
          </w:p>
        </w:tc>
      </w:tr>
      <w:tr w:rsidR="006A5E7D" w:rsidRPr="00185705" w:rsidTr="003E0478">
        <w:tc>
          <w:tcPr>
            <w:tcW w:w="1384" w:type="dxa"/>
          </w:tcPr>
          <w:p w:rsidR="006A5E7D" w:rsidRPr="00185705" w:rsidRDefault="006A5E7D" w:rsidP="003E0478">
            <w:pPr>
              <w:spacing w:before="0" w:after="0"/>
              <w:jc w:val="left"/>
              <w:rPr>
                <w:b/>
              </w:rPr>
            </w:pPr>
            <w:r w:rsidRPr="00185705">
              <w:rPr>
                <w:b/>
              </w:rPr>
              <w:t>5</w:t>
            </w:r>
          </w:p>
        </w:tc>
        <w:tc>
          <w:tcPr>
            <w:tcW w:w="7655" w:type="dxa"/>
          </w:tcPr>
          <w:p w:rsidR="006A5E7D" w:rsidRPr="00185705" w:rsidRDefault="006A5E7D" w:rsidP="003E0478">
            <w:pPr>
              <w:spacing w:before="0" w:after="0"/>
              <w:jc w:val="both"/>
            </w:pPr>
            <w:r w:rsidRPr="00185705">
              <w:rPr>
                <w:b/>
              </w:rPr>
              <w:t>Общий перечень планируемых объектов местного значения для включения в Генеральный план</w:t>
            </w:r>
          </w:p>
        </w:tc>
        <w:tc>
          <w:tcPr>
            <w:tcW w:w="767" w:type="dxa"/>
          </w:tcPr>
          <w:p w:rsidR="006A5E7D" w:rsidRPr="00185705" w:rsidRDefault="00BE2F13" w:rsidP="00604E4D">
            <w:pPr>
              <w:spacing w:before="0" w:after="0"/>
              <w:jc w:val="left"/>
            </w:pPr>
            <w:r w:rsidRPr="00185705">
              <w:t>3</w:t>
            </w:r>
            <w:r w:rsidR="00E13D9C" w:rsidRPr="00185705">
              <w:t>1</w:t>
            </w:r>
          </w:p>
        </w:tc>
      </w:tr>
      <w:tr w:rsidR="006A5E7D" w:rsidRPr="00185705" w:rsidTr="003E0478">
        <w:tc>
          <w:tcPr>
            <w:tcW w:w="1384" w:type="dxa"/>
          </w:tcPr>
          <w:p w:rsidR="006A5E7D" w:rsidRPr="00185705" w:rsidRDefault="006A5E7D" w:rsidP="003E0478">
            <w:pPr>
              <w:spacing w:before="0" w:after="0"/>
              <w:jc w:val="left"/>
              <w:rPr>
                <w:b/>
              </w:rPr>
            </w:pPr>
            <w:r w:rsidRPr="00185705">
              <w:rPr>
                <w:b/>
              </w:rPr>
              <w:t>6</w:t>
            </w:r>
          </w:p>
        </w:tc>
        <w:tc>
          <w:tcPr>
            <w:tcW w:w="7655" w:type="dxa"/>
          </w:tcPr>
          <w:p w:rsidR="006A5E7D" w:rsidRPr="00185705" w:rsidRDefault="006A5E7D" w:rsidP="003E0478">
            <w:pPr>
              <w:spacing w:before="0" w:after="0"/>
              <w:jc w:val="both"/>
            </w:pPr>
            <w:r w:rsidRPr="00185705">
              <w:rPr>
                <w:b/>
              </w:rPr>
              <w:t>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МО</w:t>
            </w:r>
          </w:p>
        </w:tc>
        <w:tc>
          <w:tcPr>
            <w:tcW w:w="767" w:type="dxa"/>
          </w:tcPr>
          <w:p w:rsidR="006A5E7D" w:rsidRPr="00185705" w:rsidRDefault="006A5E7D" w:rsidP="00F70637">
            <w:pPr>
              <w:spacing w:before="0" w:after="0"/>
              <w:jc w:val="left"/>
            </w:pPr>
            <w:r w:rsidRPr="00185705">
              <w:t>3</w:t>
            </w:r>
            <w:r w:rsidR="00677359" w:rsidRPr="00185705">
              <w:t>6</w:t>
            </w:r>
          </w:p>
        </w:tc>
      </w:tr>
      <w:tr w:rsidR="006A5E7D" w:rsidRPr="00185705" w:rsidTr="003E0478">
        <w:tc>
          <w:tcPr>
            <w:tcW w:w="1384" w:type="dxa"/>
          </w:tcPr>
          <w:p w:rsidR="006A5E7D" w:rsidRPr="00185705" w:rsidRDefault="006A5E7D" w:rsidP="003E0478">
            <w:pPr>
              <w:spacing w:before="0" w:after="0"/>
              <w:jc w:val="left"/>
              <w:rPr>
                <w:b/>
              </w:rPr>
            </w:pPr>
            <w:r w:rsidRPr="00185705">
              <w:rPr>
                <w:b/>
              </w:rPr>
              <w:t>7</w:t>
            </w:r>
          </w:p>
        </w:tc>
        <w:tc>
          <w:tcPr>
            <w:tcW w:w="7655" w:type="dxa"/>
          </w:tcPr>
          <w:p w:rsidR="006A5E7D" w:rsidRPr="00185705" w:rsidRDefault="006A5E7D" w:rsidP="003E0478">
            <w:pPr>
              <w:spacing w:before="0" w:after="0"/>
              <w:jc w:val="both"/>
            </w:pPr>
            <w:r w:rsidRPr="00185705">
              <w:rPr>
                <w:b/>
              </w:rPr>
              <w:t>Обоснование выбранного варианта размещения объектов местного значения, установленных в планах и программах комплексного социально-экономического развития муниципального образования</w:t>
            </w:r>
          </w:p>
        </w:tc>
        <w:tc>
          <w:tcPr>
            <w:tcW w:w="767" w:type="dxa"/>
          </w:tcPr>
          <w:p w:rsidR="006A5E7D" w:rsidRPr="00185705" w:rsidRDefault="006A5E7D" w:rsidP="00F70637">
            <w:pPr>
              <w:spacing w:before="0" w:after="0"/>
              <w:jc w:val="left"/>
            </w:pPr>
            <w:r w:rsidRPr="00185705">
              <w:t>3</w:t>
            </w:r>
            <w:r w:rsidR="00677359" w:rsidRPr="00185705">
              <w:t>8</w:t>
            </w:r>
          </w:p>
        </w:tc>
      </w:tr>
      <w:tr w:rsidR="006A5E7D" w:rsidRPr="00185705" w:rsidTr="003E0478">
        <w:tc>
          <w:tcPr>
            <w:tcW w:w="1384" w:type="dxa"/>
          </w:tcPr>
          <w:p w:rsidR="006A5E7D" w:rsidRPr="00185705" w:rsidRDefault="006A5E7D" w:rsidP="003E0478">
            <w:pPr>
              <w:spacing w:before="0" w:after="0"/>
              <w:jc w:val="center"/>
            </w:pPr>
            <w:r w:rsidRPr="00185705">
              <w:t>7.1</w:t>
            </w:r>
          </w:p>
        </w:tc>
        <w:tc>
          <w:tcPr>
            <w:tcW w:w="7655" w:type="dxa"/>
          </w:tcPr>
          <w:p w:rsidR="006A5E7D" w:rsidRPr="00185705" w:rsidRDefault="006A5E7D" w:rsidP="003E0478">
            <w:pPr>
              <w:spacing w:before="0" w:after="0"/>
              <w:jc w:val="both"/>
            </w:pPr>
            <w:r w:rsidRPr="00185705">
              <w:t>Обоснование выбранного варианта размещения объектов электро-, тепло-, газо-, водоснабжения населения, водоотведение, установленных в планах и программах комплексного социально-экономического развития муниципального образования</w:t>
            </w:r>
          </w:p>
        </w:tc>
        <w:tc>
          <w:tcPr>
            <w:tcW w:w="767" w:type="dxa"/>
          </w:tcPr>
          <w:p w:rsidR="006A5E7D" w:rsidRPr="00185705" w:rsidRDefault="006A5E7D" w:rsidP="00F70637">
            <w:pPr>
              <w:spacing w:before="0" w:after="0"/>
              <w:jc w:val="left"/>
            </w:pPr>
            <w:r w:rsidRPr="00185705">
              <w:t>3</w:t>
            </w:r>
            <w:r w:rsidR="00677359" w:rsidRPr="00185705">
              <w:t>8</w:t>
            </w:r>
          </w:p>
        </w:tc>
      </w:tr>
      <w:tr w:rsidR="006A5E7D" w:rsidRPr="00185705" w:rsidTr="003E0478">
        <w:tc>
          <w:tcPr>
            <w:tcW w:w="1384" w:type="dxa"/>
          </w:tcPr>
          <w:p w:rsidR="006A5E7D" w:rsidRPr="00185705" w:rsidRDefault="006A5E7D" w:rsidP="003E0478">
            <w:pPr>
              <w:spacing w:before="0" w:after="0"/>
              <w:jc w:val="center"/>
            </w:pPr>
            <w:r w:rsidRPr="00185705">
              <w:t>7.2</w:t>
            </w:r>
          </w:p>
        </w:tc>
        <w:tc>
          <w:tcPr>
            <w:tcW w:w="7655" w:type="dxa"/>
          </w:tcPr>
          <w:p w:rsidR="006A5E7D" w:rsidRPr="00185705" w:rsidRDefault="006A5E7D" w:rsidP="003E0478">
            <w:pPr>
              <w:spacing w:before="0" w:after="0"/>
              <w:jc w:val="both"/>
            </w:pPr>
            <w:r w:rsidRPr="00185705">
              <w:t>Обоснование выбранного варианта размещения объектов автомобильных дорог в границах населенных пунктов МО, установленных в планах и программах комплексного социально-экономического развития муниципального образования</w:t>
            </w:r>
          </w:p>
        </w:tc>
        <w:tc>
          <w:tcPr>
            <w:tcW w:w="767" w:type="dxa"/>
          </w:tcPr>
          <w:p w:rsidR="006A5E7D" w:rsidRPr="00185705" w:rsidRDefault="006A5E7D" w:rsidP="00F70637">
            <w:pPr>
              <w:spacing w:before="0" w:after="0"/>
              <w:jc w:val="left"/>
            </w:pPr>
            <w:r w:rsidRPr="00185705">
              <w:t>3</w:t>
            </w:r>
            <w:r w:rsidR="00677359" w:rsidRPr="00185705">
              <w:t>9</w:t>
            </w:r>
          </w:p>
        </w:tc>
      </w:tr>
      <w:tr w:rsidR="006A5E7D" w:rsidRPr="00185705" w:rsidTr="003E0478">
        <w:tc>
          <w:tcPr>
            <w:tcW w:w="1384" w:type="dxa"/>
          </w:tcPr>
          <w:p w:rsidR="006A5E7D" w:rsidRPr="00185705" w:rsidRDefault="006A5E7D" w:rsidP="003E0478">
            <w:pPr>
              <w:spacing w:before="0" w:after="0"/>
              <w:jc w:val="center"/>
            </w:pPr>
            <w:r w:rsidRPr="00185705">
              <w:t>7.3</w:t>
            </w:r>
          </w:p>
        </w:tc>
        <w:tc>
          <w:tcPr>
            <w:tcW w:w="7655" w:type="dxa"/>
          </w:tcPr>
          <w:p w:rsidR="006A5E7D" w:rsidRPr="00185705" w:rsidRDefault="006A5E7D" w:rsidP="003E0478">
            <w:pPr>
              <w:spacing w:before="0" w:after="0"/>
              <w:jc w:val="both"/>
            </w:pPr>
            <w:r w:rsidRPr="00185705">
              <w:t>Обоснование выбранного варианта размещения объектов физической культуры и массового спорта, установленных в планах и программах комплексного социально-экономического развития муниципального образования</w:t>
            </w:r>
          </w:p>
        </w:tc>
        <w:tc>
          <w:tcPr>
            <w:tcW w:w="767" w:type="dxa"/>
          </w:tcPr>
          <w:p w:rsidR="006A5E7D" w:rsidRPr="00185705" w:rsidRDefault="006A5E7D" w:rsidP="00F70637">
            <w:pPr>
              <w:spacing w:before="0" w:after="0"/>
              <w:jc w:val="left"/>
            </w:pPr>
            <w:r w:rsidRPr="00185705">
              <w:t>3</w:t>
            </w:r>
            <w:r w:rsidR="00677359" w:rsidRPr="00185705">
              <w:t>9</w:t>
            </w:r>
          </w:p>
        </w:tc>
      </w:tr>
      <w:tr w:rsidR="006A5E7D" w:rsidRPr="00185705" w:rsidTr="003E0478">
        <w:tc>
          <w:tcPr>
            <w:tcW w:w="1384" w:type="dxa"/>
          </w:tcPr>
          <w:p w:rsidR="006A5E7D" w:rsidRPr="00185705" w:rsidRDefault="006A5E7D" w:rsidP="003E0478">
            <w:pPr>
              <w:spacing w:before="0" w:after="0"/>
              <w:jc w:val="center"/>
            </w:pPr>
            <w:r w:rsidRPr="00185705">
              <w:t>7.4</w:t>
            </w:r>
          </w:p>
        </w:tc>
        <w:tc>
          <w:tcPr>
            <w:tcW w:w="7655" w:type="dxa"/>
          </w:tcPr>
          <w:p w:rsidR="006A5E7D" w:rsidRPr="00185705" w:rsidRDefault="006A5E7D" w:rsidP="003E0478">
            <w:pPr>
              <w:spacing w:before="0" w:after="0"/>
              <w:jc w:val="both"/>
            </w:pPr>
            <w:r w:rsidRPr="00185705">
              <w:t>Обоснование выбранного варианта размещения объектов в иных областях деятельности, необходимых для осуществления полномочий в связи с решением вопросов местного значения МО, установленных в планах и программах комплексного социально-экономического развития муниципального образования</w:t>
            </w:r>
          </w:p>
        </w:tc>
        <w:tc>
          <w:tcPr>
            <w:tcW w:w="767" w:type="dxa"/>
          </w:tcPr>
          <w:p w:rsidR="006A5E7D" w:rsidRPr="00185705" w:rsidRDefault="006A5E7D" w:rsidP="00F70637">
            <w:pPr>
              <w:spacing w:before="0" w:after="0"/>
              <w:jc w:val="left"/>
            </w:pPr>
            <w:r w:rsidRPr="00185705">
              <w:t>3</w:t>
            </w:r>
            <w:r w:rsidR="00677359" w:rsidRPr="00185705">
              <w:t>9</w:t>
            </w:r>
          </w:p>
        </w:tc>
      </w:tr>
      <w:tr w:rsidR="006A5E7D" w:rsidRPr="00185705" w:rsidTr="003E0478">
        <w:tc>
          <w:tcPr>
            <w:tcW w:w="1384" w:type="dxa"/>
          </w:tcPr>
          <w:p w:rsidR="006A5E7D" w:rsidRPr="00185705" w:rsidRDefault="006A5E7D" w:rsidP="003E0478">
            <w:pPr>
              <w:spacing w:before="0" w:after="0"/>
              <w:jc w:val="center"/>
            </w:pPr>
            <w:r w:rsidRPr="00185705">
              <w:t>7.5</w:t>
            </w:r>
          </w:p>
        </w:tc>
        <w:tc>
          <w:tcPr>
            <w:tcW w:w="7655" w:type="dxa"/>
          </w:tcPr>
          <w:p w:rsidR="006A5E7D" w:rsidRPr="00185705" w:rsidRDefault="006A5E7D" w:rsidP="003E0478">
            <w:pPr>
              <w:spacing w:before="0" w:after="0"/>
              <w:jc w:val="both"/>
            </w:pPr>
            <w:r w:rsidRPr="00185705">
              <w:t>Сводная таблица обоснования выбранного варианта размещения планируемых объектов местного значения, установленных в планах и программах комплексного социально-экономического развития муниципального образования</w:t>
            </w:r>
          </w:p>
        </w:tc>
        <w:tc>
          <w:tcPr>
            <w:tcW w:w="767" w:type="dxa"/>
          </w:tcPr>
          <w:p w:rsidR="006A5E7D" w:rsidRPr="00185705" w:rsidRDefault="00677359" w:rsidP="003E0478">
            <w:pPr>
              <w:spacing w:before="0" w:after="0"/>
              <w:jc w:val="left"/>
            </w:pPr>
            <w:r w:rsidRPr="00185705">
              <w:t>40</w:t>
            </w:r>
          </w:p>
        </w:tc>
      </w:tr>
      <w:tr w:rsidR="006A5E7D" w:rsidRPr="00185705" w:rsidTr="003E0478">
        <w:tc>
          <w:tcPr>
            <w:tcW w:w="1384" w:type="dxa"/>
          </w:tcPr>
          <w:p w:rsidR="006A5E7D" w:rsidRPr="00185705" w:rsidRDefault="006A5E7D" w:rsidP="003E0478">
            <w:pPr>
              <w:spacing w:before="0" w:after="0"/>
              <w:jc w:val="left"/>
              <w:rPr>
                <w:b/>
              </w:rPr>
            </w:pPr>
            <w:r w:rsidRPr="00185705">
              <w:rPr>
                <w:b/>
              </w:rPr>
              <w:t>8</w:t>
            </w:r>
          </w:p>
        </w:tc>
        <w:tc>
          <w:tcPr>
            <w:tcW w:w="7655" w:type="dxa"/>
          </w:tcPr>
          <w:p w:rsidR="006A5E7D" w:rsidRPr="00185705" w:rsidRDefault="006A5E7D" w:rsidP="003E0478">
            <w:pPr>
              <w:spacing w:before="0" w:after="0"/>
              <w:jc w:val="both"/>
            </w:pPr>
            <w:r w:rsidRPr="00185705">
              <w:rPr>
                <w:b/>
                <w:bCs/>
              </w:rPr>
              <w:t>Учет положений о территориальном планировании, содержащихся в документах территориального планирования различного уровня, при подготовке Генерального плана</w:t>
            </w:r>
          </w:p>
        </w:tc>
        <w:tc>
          <w:tcPr>
            <w:tcW w:w="767" w:type="dxa"/>
          </w:tcPr>
          <w:p w:rsidR="006A5E7D" w:rsidRPr="00185705" w:rsidRDefault="00BE2F13" w:rsidP="00F70637">
            <w:pPr>
              <w:spacing w:before="0" w:after="0"/>
              <w:jc w:val="left"/>
            </w:pPr>
            <w:r w:rsidRPr="00185705">
              <w:t>4</w:t>
            </w:r>
            <w:r w:rsidR="00677359" w:rsidRPr="00185705">
              <w:t>2</w:t>
            </w:r>
          </w:p>
        </w:tc>
      </w:tr>
      <w:tr w:rsidR="006A5E7D" w:rsidRPr="00185705" w:rsidTr="003E0478">
        <w:tc>
          <w:tcPr>
            <w:tcW w:w="1384" w:type="dxa"/>
          </w:tcPr>
          <w:p w:rsidR="006A5E7D" w:rsidRPr="00185705" w:rsidRDefault="006A5E7D" w:rsidP="003E0478">
            <w:pPr>
              <w:spacing w:before="0" w:after="0"/>
              <w:jc w:val="center"/>
            </w:pPr>
            <w:r w:rsidRPr="00185705">
              <w:t>8.1</w:t>
            </w:r>
          </w:p>
        </w:tc>
        <w:tc>
          <w:tcPr>
            <w:tcW w:w="7655" w:type="dxa"/>
          </w:tcPr>
          <w:p w:rsidR="006A5E7D" w:rsidRPr="00185705" w:rsidRDefault="006A5E7D" w:rsidP="003E0478">
            <w:pPr>
              <w:spacing w:before="0" w:after="0"/>
              <w:jc w:val="both"/>
            </w:pPr>
            <w:r w:rsidRPr="00185705">
              <w:rPr>
                <w:bCs/>
              </w:rPr>
              <w:t>Утвержденные документами территориального планирования Российской Федерации сведения о видах, назначении и наименованиях планируемых для размещения на территориях МО объектов федерального значения</w:t>
            </w:r>
          </w:p>
        </w:tc>
        <w:tc>
          <w:tcPr>
            <w:tcW w:w="767" w:type="dxa"/>
          </w:tcPr>
          <w:p w:rsidR="006A5E7D" w:rsidRPr="00185705" w:rsidRDefault="00BE2F13" w:rsidP="003E0478">
            <w:pPr>
              <w:spacing w:before="0" w:after="0"/>
              <w:jc w:val="left"/>
            </w:pPr>
            <w:r w:rsidRPr="00185705">
              <w:t>4</w:t>
            </w:r>
            <w:r w:rsidR="00677359" w:rsidRPr="00185705">
              <w:t>3</w:t>
            </w:r>
          </w:p>
        </w:tc>
      </w:tr>
      <w:tr w:rsidR="006A5E7D" w:rsidRPr="00185705" w:rsidTr="003E0478">
        <w:tc>
          <w:tcPr>
            <w:tcW w:w="1384" w:type="dxa"/>
          </w:tcPr>
          <w:p w:rsidR="006A5E7D" w:rsidRPr="00185705" w:rsidRDefault="006A5E7D" w:rsidP="003E0478">
            <w:pPr>
              <w:spacing w:before="0" w:after="0"/>
              <w:jc w:val="center"/>
            </w:pPr>
            <w:r w:rsidRPr="00185705">
              <w:t>8.2</w:t>
            </w:r>
          </w:p>
        </w:tc>
        <w:tc>
          <w:tcPr>
            <w:tcW w:w="7655" w:type="dxa"/>
          </w:tcPr>
          <w:p w:rsidR="006A5E7D" w:rsidRPr="00185705" w:rsidRDefault="006A5E7D" w:rsidP="003E0478">
            <w:pPr>
              <w:spacing w:before="0" w:after="0"/>
              <w:jc w:val="both"/>
            </w:pPr>
            <w:r w:rsidRPr="00185705">
              <w:rPr>
                <w:bCs/>
              </w:rPr>
              <w:t>Определение функциональных зон, в которых планируется размещение объектов федерального значения и местоположения линейных объектов федерального значения</w:t>
            </w:r>
          </w:p>
        </w:tc>
        <w:tc>
          <w:tcPr>
            <w:tcW w:w="767" w:type="dxa"/>
          </w:tcPr>
          <w:p w:rsidR="006A5E7D" w:rsidRPr="00185705" w:rsidRDefault="00BE2F13" w:rsidP="00F70637">
            <w:pPr>
              <w:spacing w:before="0" w:after="0"/>
              <w:jc w:val="left"/>
            </w:pPr>
            <w:r w:rsidRPr="00185705">
              <w:t>4</w:t>
            </w:r>
            <w:r w:rsidR="00677359" w:rsidRPr="00185705">
              <w:t>4</w:t>
            </w:r>
          </w:p>
        </w:tc>
      </w:tr>
      <w:tr w:rsidR="006A5E7D" w:rsidRPr="00185705" w:rsidTr="003E0478">
        <w:tc>
          <w:tcPr>
            <w:tcW w:w="1384" w:type="dxa"/>
          </w:tcPr>
          <w:p w:rsidR="006A5E7D" w:rsidRPr="00185705" w:rsidRDefault="006A5E7D" w:rsidP="003E0478">
            <w:pPr>
              <w:spacing w:before="0" w:after="0"/>
              <w:jc w:val="center"/>
            </w:pPr>
            <w:r w:rsidRPr="00185705">
              <w:t>8.3</w:t>
            </w:r>
          </w:p>
        </w:tc>
        <w:tc>
          <w:tcPr>
            <w:tcW w:w="7655" w:type="dxa"/>
          </w:tcPr>
          <w:p w:rsidR="006A5E7D" w:rsidRPr="00185705" w:rsidRDefault="006A5E7D" w:rsidP="003E0478">
            <w:pPr>
              <w:spacing w:before="0" w:after="0"/>
              <w:jc w:val="both"/>
            </w:pPr>
            <w:r w:rsidRPr="00185705">
              <w:rPr>
                <w:bCs/>
              </w:rPr>
              <w:t>Утвержденные схемой территориального планирования Тульской области сведения о видах, назначении и наименованиях планируемых для размещения на территориях МО объектов регионального значения</w:t>
            </w:r>
          </w:p>
        </w:tc>
        <w:tc>
          <w:tcPr>
            <w:tcW w:w="767" w:type="dxa"/>
          </w:tcPr>
          <w:p w:rsidR="006A5E7D" w:rsidRPr="00185705" w:rsidRDefault="00BE2F13" w:rsidP="00F70637">
            <w:pPr>
              <w:spacing w:before="0" w:after="0"/>
              <w:jc w:val="left"/>
            </w:pPr>
            <w:r w:rsidRPr="00185705">
              <w:t>4</w:t>
            </w:r>
            <w:r w:rsidR="00677359" w:rsidRPr="00185705">
              <w:t>6</w:t>
            </w:r>
          </w:p>
        </w:tc>
      </w:tr>
      <w:tr w:rsidR="006A5E7D" w:rsidRPr="00185705" w:rsidTr="003E0478">
        <w:tc>
          <w:tcPr>
            <w:tcW w:w="1384" w:type="dxa"/>
          </w:tcPr>
          <w:p w:rsidR="006A5E7D" w:rsidRPr="00185705" w:rsidRDefault="006A5E7D" w:rsidP="003E0478">
            <w:pPr>
              <w:spacing w:before="0" w:after="0"/>
              <w:jc w:val="center"/>
            </w:pPr>
            <w:r w:rsidRPr="00185705">
              <w:t>8.4</w:t>
            </w:r>
          </w:p>
        </w:tc>
        <w:tc>
          <w:tcPr>
            <w:tcW w:w="7655" w:type="dxa"/>
          </w:tcPr>
          <w:p w:rsidR="006A5E7D" w:rsidRPr="00185705" w:rsidRDefault="006A5E7D" w:rsidP="003E0478">
            <w:pPr>
              <w:spacing w:before="0" w:after="0"/>
              <w:jc w:val="both"/>
            </w:pPr>
            <w:r w:rsidRPr="00185705">
              <w:rPr>
                <w:bCs/>
              </w:rPr>
              <w:t>Определение функциональных зон, в которых планируется размещение объектов регионального значения и местоположения линейных объектов регионального значения</w:t>
            </w:r>
          </w:p>
        </w:tc>
        <w:tc>
          <w:tcPr>
            <w:tcW w:w="767" w:type="dxa"/>
          </w:tcPr>
          <w:p w:rsidR="006A5E7D" w:rsidRPr="00185705" w:rsidRDefault="006A5E7D" w:rsidP="00F70637">
            <w:pPr>
              <w:spacing w:before="0" w:after="0"/>
              <w:jc w:val="left"/>
            </w:pPr>
            <w:r w:rsidRPr="00185705">
              <w:t>4</w:t>
            </w:r>
            <w:r w:rsidR="00677359" w:rsidRPr="00185705">
              <w:t>7</w:t>
            </w:r>
          </w:p>
        </w:tc>
      </w:tr>
      <w:tr w:rsidR="006A5E7D" w:rsidRPr="00185705" w:rsidTr="003E0478">
        <w:tc>
          <w:tcPr>
            <w:tcW w:w="1384" w:type="dxa"/>
          </w:tcPr>
          <w:p w:rsidR="006A5E7D" w:rsidRPr="00185705" w:rsidRDefault="006A5E7D" w:rsidP="003E0478">
            <w:pPr>
              <w:spacing w:before="0" w:after="0"/>
              <w:jc w:val="center"/>
            </w:pPr>
            <w:r w:rsidRPr="00185705">
              <w:t>8.5</w:t>
            </w:r>
          </w:p>
        </w:tc>
        <w:tc>
          <w:tcPr>
            <w:tcW w:w="7655" w:type="dxa"/>
          </w:tcPr>
          <w:p w:rsidR="006A5E7D" w:rsidRPr="00185705" w:rsidRDefault="006A5E7D" w:rsidP="003E0478">
            <w:pPr>
              <w:spacing w:before="0" w:after="0"/>
              <w:jc w:val="both"/>
            </w:pPr>
            <w:r w:rsidRPr="00185705">
              <w:rPr>
                <w:bCs/>
              </w:rPr>
              <w:t xml:space="preserve">Утвержденные схемой территориального планирования МО </w:t>
            </w:r>
            <w:r w:rsidRPr="00185705">
              <w:t>Узловский</w:t>
            </w:r>
            <w:r w:rsidRPr="00185705">
              <w:rPr>
                <w:bCs/>
              </w:rPr>
              <w:t xml:space="preserve"> </w:t>
            </w:r>
            <w:r w:rsidRPr="00185705">
              <w:rPr>
                <w:bCs/>
              </w:rPr>
              <w:lastRenderedPageBreak/>
              <w:t>район сведения о видах, назначении и наименованиях планируемых для размещения на территориях МО объектов местного значения</w:t>
            </w:r>
          </w:p>
        </w:tc>
        <w:tc>
          <w:tcPr>
            <w:tcW w:w="767" w:type="dxa"/>
          </w:tcPr>
          <w:p w:rsidR="006A5E7D" w:rsidRPr="00185705" w:rsidRDefault="006A5E7D" w:rsidP="00F70637">
            <w:pPr>
              <w:spacing w:before="0" w:after="0"/>
              <w:jc w:val="left"/>
            </w:pPr>
            <w:r w:rsidRPr="00185705">
              <w:lastRenderedPageBreak/>
              <w:t>4</w:t>
            </w:r>
            <w:r w:rsidR="00677359" w:rsidRPr="00185705">
              <w:t>8</w:t>
            </w:r>
          </w:p>
        </w:tc>
      </w:tr>
      <w:tr w:rsidR="006A5E7D" w:rsidRPr="00185705" w:rsidTr="003E0478">
        <w:tc>
          <w:tcPr>
            <w:tcW w:w="1384" w:type="dxa"/>
          </w:tcPr>
          <w:p w:rsidR="006A5E7D" w:rsidRPr="00185705" w:rsidRDefault="006A5E7D" w:rsidP="003E0478">
            <w:pPr>
              <w:spacing w:before="0" w:after="0"/>
              <w:jc w:val="center"/>
            </w:pPr>
            <w:r w:rsidRPr="00185705">
              <w:lastRenderedPageBreak/>
              <w:t>8.6</w:t>
            </w:r>
          </w:p>
        </w:tc>
        <w:tc>
          <w:tcPr>
            <w:tcW w:w="7655" w:type="dxa"/>
          </w:tcPr>
          <w:p w:rsidR="006A5E7D" w:rsidRPr="00185705" w:rsidRDefault="006A5E7D" w:rsidP="003E0478">
            <w:pPr>
              <w:spacing w:before="0" w:after="0"/>
              <w:jc w:val="both"/>
            </w:pPr>
            <w:r w:rsidRPr="00185705">
              <w:rPr>
                <w:bCs/>
              </w:rPr>
              <w:t>Определение функциональных зон, в которых планируется размещение объектов местного значения муниципального района и (или) местоположения линейных объектов местного значения муниципального района</w:t>
            </w:r>
          </w:p>
        </w:tc>
        <w:tc>
          <w:tcPr>
            <w:tcW w:w="767" w:type="dxa"/>
          </w:tcPr>
          <w:p w:rsidR="006A5E7D" w:rsidRPr="00185705" w:rsidRDefault="006A5E7D" w:rsidP="00F70637">
            <w:pPr>
              <w:spacing w:before="0" w:after="0"/>
              <w:jc w:val="left"/>
            </w:pPr>
            <w:r w:rsidRPr="00185705">
              <w:t>4</w:t>
            </w:r>
            <w:r w:rsidR="00677359" w:rsidRPr="00185705">
              <w:t>9</w:t>
            </w:r>
          </w:p>
        </w:tc>
      </w:tr>
      <w:tr w:rsidR="006A5E7D" w:rsidRPr="00185705" w:rsidTr="003E0478">
        <w:tc>
          <w:tcPr>
            <w:tcW w:w="1384" w:type="dxa"/>
          </w:tcPr>
          <w:p w:rsidR="006A5E7D" w:rsidRPr="00185705" w:rsidRDefault="006A5E7D" w:rsidP="003E0478">
            <w:pPr>
              <w:spacing w:before="0" w:after="0"/>
              <w:jc w:val="center"/>
            </w:pPr>
            <w:r w:rsidRPr="00185705">
              <w:t>8.7</w:t>
            </w:r>
          </w:p>
        </w:tc>
        <w:tc>
          <w:tcPr>
            <w:tcW w:w="7655" w:type="dxa"/>
          </w:tcPr>
          <w:p w:rsidR="006A5E7D" w:rsidRPr="00185705" w:rsidRDefault="006A5E7D" w:rsidP="003E0478">
            <w:pPr>
              <w:spacing w:before="0" w:after="0"/>
              <w:jc w:val="both"/>
            </w:pPr>
            <w:r w:rsidRPr="00185705">
              <w:rPr>
                <w:bCs/>
              </w:rPr>
              <w:t>Учет документов территориального планирования муниципальных образований имеющих общую границу с планируемой территорией</w:t>
            </w:r>
          </w:p>
        </w:tc>
        <w:tc>
          <w:tcPr>
            <w:tcW w:w="767" w:type="dxa"/>
          </w:tcPr>
          <w:p w:rsidR="006A5E7D" w:rsidRPr="00185705" w:rsidRDefault="00677359" w:rsidP="00F70637">
            <w:pPr>
              <w:spacing w:before="0" w:after="0"/>
              <w:jc w:val="left"/>
            </w:pPr>
            <w:r w:rsidRPr="00185705">
              <w:t>50</w:t>
            </w:r>
          </w:p>
        </w:tc>
      </w:tr>
      <w:tr w:rsidR="006A5E7D" w:rsidRPr="00185705" w:rsidTr="003E0478">
        <w:tc>
          <w:tcPr>
            <w:tcW w:w="1384" w:type="dxa"/>
          </w:tcPr>
          <w:p w:rsidR="006A5E7D" w:rsidRPr="00185705" w:rsidRDefault="006A5E7D" w:rsidP="003E0478">
            <w:pPr>
              <w:spacing w:before="0" w:after="0"/>
              <w:jc w:val="left"/>
              <w:rPr>
                <w:b/>
              </w:rPr>
            </w:pPr>
            <w:r w:rsidRPr="00185705">
              <w:rPr>
                <w:b/>
              </w:rPr>
              <w:t>9</w:t>
            </w:r>
          </w:p>
        </w:tc>
        <w:tc>
          <w:tcPr>
            <w:tcW w:w="7655" w:type="dxa"/>
          </w:tcPr>
          <w:p w:rsidR="006A5E7D" w:rsidRPr="00185705" w:rsidRDefault="006A5E7D" w:rsidP="003E0478">
            <w:pPr>
              <w:spacing w:before="0" w:after="0"/>
              <w:jc w:val="both"/>
              <w:rPr>
                <w:b/>
              </w:rPr>
            </w:pPr>
            <w:r w:rsidRPr="00185705">
              <w:rPr>
                <w:b/>
              </w:rPr>
              <w:t>Требования к инженерно-техническим мероприятиям по гражданской обороне</w:t>
            </w:r>
          </w:p>
        </w:tc>
        <w:tc>
          <w:tcPr>
            <w:tcW w:w="767" w:type="dxa"/>
          </w:tcPr>
          <w:p w:rsidR="006A5E7D" w:rsidRPr="00185705" w:rsidRDefault="00BE2F13" w:rsidP="003E0478">
            <w:pPr>
              <w:spacing w:before="0" w:after="0"/>
              <w:jc w:val="left"/>
            </w:pPr>
            <w:r w:rsidRPr="00185705">
              <w:t>5</w:t>
            </w:r>
            <w:r w:rsidR="00677359" w:rsidRPr="00185705">
              <w:t>2</w:t>
            </w:r>
          </w:p>
        </w:tc>
      </w:tr>
      <w:tr w:rsidR="006A5E7D" w:rsidRPr="00185705" w:rsidTr="003E0478">
        <w:tc>
          <w:tcPr>
            <w:tcW w:w="1384" w:type="dxa"/>
          </w:tcPr>
          <w:p w:rsidR="006A5E7D" w:rsidRPr="00185705" w:rsidRDefault="006A5E7D" w:rsidP="003E0478">
            <w:pPr>
              <w:spacing w:before="0" w:after="0"/>
              <w:jc w:val="center"/>
            </w:pPr>
            <w:r w:rsidRPr="00185705">
              <w:t>9.1</w:t>
            </w:r>
          </w:p>
        </w:tc>
        <w:tc>
          <w:tcPr>
            <w:tcW w:w="7655" w:type="dxa"/>
          </w:tcPr>
          <w:p w:rsidR="006A5E7D" w:rsidRPr="00185705" w:rsidRDefault="006A5E7D" w:rsidP="003E0478">
            <w:pPr>
              <w:tabs>
                <w:tab w:val="left" w:pos="0"/>
              </w:tabs>
              <w:spacing w:before="0" w:after="0"/>
              <w:jc w:val="both"/>
            </w:pPr>
            <w:r w:rsidRPr="00185705">
              <w:rPr>
                <w:bCs/>
              </w:rPr>
              <w:t>Основные понятия и положения</w:t>
            </w:r>
          </w:p>
        </w:tc>
        <w:tc>
          <w:tcPr>
            <w:tcW w:w="767" w:type="dxa"/>
          </w:tcPr>
          <w:p w:rsidR="006A5E7D" w:rsidRPr="00185705" w:rsidRDefault="00BE2F13" w:rsidP="003E0478">
            <w:pPr>
              <w:spacing w:before="0" w:after="0"/>
              <w:jc w:val="left"/>
            </w:pPr>
            <w:r w:rsidRPr="00185705">
              <w:t>5</w:t>
            </w:r>
            <w:r w:rsidR="00677359" w:rsidRPr="00185705">
              <w:t>2</w:t>
            </w:r>
          </w:p>
        </w:tc>
      </w:tr>
      <w:tr w:rsidR="006A5E7D" w:rsidRPr="00185705" w:rsidTr="003E0478">
        <w:tc>
          <w:tcPr>
            <w:tcW w:w="1384" w:type="dxa"/>
          </w:tcPr>
          <w:p w:rsidR="006A5E7D" w:rsidRPr="00185705" w:rsidRDefault="006A5E7D" w:rsidP="003E0478">
            <w:pPr>
              <w:spacing w:before="0" w:after="0"/>
              <w:jc w:val="center"/>
            </w:pPr>
            <w:r w:rsidRPr="00185705">
              <w:t>9.2</w:t>
            </w:r>
          </w:p>
        </w:tc>
        <w:tc>
          <w:tcPr>
            <w:tcW w:w="7655" w:type="dxa"/>
          </w:tcPr>
          <w:p w:rsidR="006A5E7D" w:rsidRPr="00185705" w:rsidRDefault="006A5E7D" w:rsidP="003E0478">
            <w:pPr>
              <w:spacing w:before="0" w:after="0"/>
              <w:jc w:val="both"/>
            </w:pPr>
            <w:r w:rsidRPr="00185705">
              <w:rPr>
                <w:bCs/>
              </w:rPr>
              <w:t>Исходные данные для разработки раздела</w:t>
            </w:r>
          </w:p>
        </w:tc>
        <w:tc>
          <w:tcPr>
            <w:tcW w:w="767" w:type="dxa"/>
          </w:tcPr>
          <w:p w:rsidR="006A5E7D" w:rsidRPr="00185705" w:rsidRDefault="00BE2F13" w:rsidP="003E0478">
            <w:pPr>
              <w:spacing w:before="0" w:after="0"/>
              <w:jc w:val="left"/>
            </w:pPr>
            <w:r w:rsidRPr="00185705">
              <w:t>5</w:t>
            </w:r>
            <w:r w:rsidR="00677359" w:rsidRPr="00185705">
              <w:t>2</w:t>
            </w:r>
          </w:p>
        </w:tc>
      </w:tr>
      <w:tr w:rsidR="006A5E7D" w:rsidRPr="00185705" w:rsidTr="003E0478">
        <w:tc>
          <w:tcPr>
            <w:tcW w:w="1384" w:type="dxa"/>
          </w:tcPr>
          <w:p w:rsidR="006A5E7D" w:rsidRPr="00185705" w:rsidRDefault="006A5E7D" w:rsidP="003E0478">
            <w:pPr>
              <w:spacing w:before="0" w:after="0"/>
              <w:jc w:val="center"/>
            </w:pPr>
            <w:r w:rsidRPr="00185705">
              <w:t>9.3</w:t>
            </w:r>
          </w:p>
        </w:tc>
        <w:tc>
          <w:tcPr>
            <w:tcW w:w="7655" w:type="dxa"/>
          </w:tcPr>
          <w:p w:rsidR="006A5E7D" w:rsidRPr="00185705" w:rsidRDefault="006A5E7D" w:rsidP="003E0478">
            <w:pPr>
              <w:pStyle w:val="Default"/>
              <w:jc w:val="both"/>
              <w:rPr>
                <w:color w:val="auto"/>
              </w:rPr>
            </w:pPr>
            <w:r w:rsidRPr="00185705">
              <w:rPr>
                <w:color w:val="auto"/>
              </w:rPr>
              <w:t>Мероприятия по ограничению распространения сведений, отнесенных к государственной тайне</w:t>
            </w:r>
          </w:p>
        </w:tc>
        <w:tc>
          <w:tcPr>
            <w:tcW w:w="767" w:type="dxa"/>
          </w:tcPr>
          <w:p w:rsidR="006A5E7D" w:rsidRPr="00185705" w:rsidRDefault="00BE2F13" w:rsidP="00F70637">
            <w:pPr>
              <w:spacing w:before="0" w:after="0"/>
              <w:jc w:val="left"/>
            </w:pPr>
            <w:r w:rsidRPr="00185705">
              <w:t>5</w:t>
            </w:r>
            <w:r w:rsidR="00677359" w:rsidRPr="00185705">
              <w:t>4</w:t>
            </w:r>
          </w:p>
        </w:tc>
      </w:tr>
      <w:tr w:rsidR="006A5E7D" w:rsidRPr="00185705" w:rsidTr="003E0478">
        <w:tc>
          <w:tcPr>
            <w:tcW w:w="1384" w:type="dxa"/>
          </w:tcPr>
          <w:p w:rsidR="006A5E7D" w:rsidRPr="00185705" w:rsidRDefault="006A5E7D" w:rsidP="003E0478">
            <w:pPr>
              <w:spacing w:before="0" w:after="0"/>
              <w:jc w:val="center"/>
            </w:pPr>
            <w:r w:rsidRPr="00185705">
              <w:t>9.4</w:t>
            </w:r>
          </w:p>
        </w:tc>
        <w:tc>
          <w:tcPr>
            <w:tcW w:w="7655" w:type="dxa"/>
          </w:tcPr>
          <w:p w:rsidR="006A5E7D" w:rsidRPr="00185705" w:rsidRDefault="006A5E7D" w:rsidP="003E0478">
            <w:pPr>
              <w:pStyle w:val="Default"/>
              <w:jc w:val="both"/>
              <w:rPr>
                <w:color w:val="auto"/>
              </w:rPr>
            </w:pPr>
            <w:r w:rsidRPr="00185705">
              <w:rPr>
                <w:color w:val="auto"/>
              </w:rPr>
              <w:t>Перечень и характеристика основных факторов риска возникновения ЧС природного, техногенного и биолого-социального характера на территории МО</w:t>
            </w:r>
          </w:p>
        </w:tc>
        <w:tc>
          <w:tcPr>
            <w:tcW w:w="767" w:type="dxa"/>
          </w:tcPr>
          <w:p w:rsidR="006A5E7D" w:rsidRPr="00185705" w:rsidRDefault="00BE2F13" w:rsidP="00F70637">
            <w:pPr>
              <w:spacing w:before="0" w:after="0"/>
              <w:jc w:val="left"/>
            </w:pPr>
            <w:r w:rsidRPr="00185705">
              <w:t>5</w:t>
            </w:r>
            <w:r w:rsidR="00677359" w:rsidRPr="00185705">
              <w:t>4</w:t>
            </w:r>
          </w:p>
        </w:tc>
      </w:tr>
      <w:tr w:rsidR="006A5E7D" w:rsidRPr="00185705" w:rsidTr="003E0478">
        <w:tc>
          <w:tcPr>
            <w:tcW w:w="1384" w:type="dxa"/>
          </w:tcPr>
          <w:p w:rsidR="006A5E7D" w:rsidRPr="00185705" w:rsidRDefault="006A5E7D" w:rsidP="003E0478">
            <w:pPr>
              <w:spacing w:before="0" w:after="0"/>
            </w:pPr>
            <w:r w:rsidRPr="00185705">
              <w:t>9.4.1</w:t>
            </w:r>
          </w:p>
        </w:tc>
        <w:tc>
          <w:tcPr>
            <w:tcW w:w="7655" w:type="dxa"/>
          </w:tcPr>
          <w:p w:rsidR="006A5E7D" w:rsidRPr="00185705" w:rsidRDefault="006A5E7D" w:rsidP="003E0478">
            <w:pPr>
              <w:spacing w:before="0" w:after="0"/>
              <w:jc w:val="both"/>
            </w:pPr>
            <w:r w:rsidRPr="00185705">
              <w:t>Источники ЧС природного характера</w:t>
            </w:r>
          </w:p>
        </w:tc>
        <w:tc>
          <w:tcPr>
            <w:tcW w:w="767" w:type="dxa"/>
          </w:tcPr>
          <w:p w:rsidR="006A5E7D" w:rsidRPr="00185705" w:rsidRDefault="00BE2F13" w:rsidP="00F70637">
            <w:pPr>
              <w:spacing w:before="0" w:after="0"/>
              <w:jc w:val="left"/>
            </w:pPr>
            <w:r w:rsidRPr="00185705">
              <w:t>5</w:t>
            </w:r>
            <w:r w:rsidR="00677359" w:rsidRPr="00185705">
              <w:t>4</w:t>
            </w:r>
          </w:p>
        </w:tc>
      </w:tr>
      <w:tr w:rsidR="006A5E7D" w:rsidRPr="00185705" w:rsidTr="003E0478">
        <w:tc>
          <w:tcPr>
            <w:tcW w:w="1384" w:type="dxa"/>
          </w:tcPr>
          <w:p w:rsidR="006A5E7D" w:rsidRPr="00185705" w:rsidRDefault="006A5E7D" w:rsidP="003E0478">
            <w:pPr>
              <w:spacing w:before="0" w:after="0"/>
            </w:pPr>
            <w:r w:rsidRPr="00185705">
              <w:t>9.4.2</w:t>
            </w:r>
          </w:p>
        </w:tc>
        <w:tc>
          <w:tcPr>
            <w:tcW w:w="7655" w:type="dxa"/>
          </w:tcPr>
          <w:p w:rsidR="006A5E7D" w:rsidRPr="00185705" w:rsidRDefault="006A5E7D" w:rsidP="003E0478">
            <w:pPr>
              <w:spacing w:before="0" w:after="0"/>
              <w:jc w:val="both"/>
            </w:pPr>
            <w:r w:rsidRPr="00185705">
              <w:t>Перечень возможных источников ЧС техногенного характера</w:t>
            </w:r>
          </w:p>
        </w:tc>
        <w:tc>
          <w:tcPr>
            <w:tcW w:w="767" w:type="dxa"/>
          </w:tcPr>
          <w:p w:rsidR="006A5E7D" w:rsidRPr="00185705" w:rsidRDefault="006A5E7D" w:rsidP="00F70637">
            <w:pPr>
              <w:spacing w:before="0" w:after="0"/>
              <w:jc w:val="left"/>
            </w:pPr>
            <w:r w:rsidRPr="00185705">
              <w:t>5</w:t>
            </w:r>
            <w:r w:rsidR="00677359" w:rsidRPr="00185705">
              <w:t>6</w:t>
            </w:r>
          </w:p>
        </w:tc>
      </w:tr>
      <w:tr w:rsidR="006A5E7D" w:rsidRPr="00185705" w:rsidTr="003E0478">
        <w:tc>
          <w:tcPr>
            <w:tcW w:w="1384" w:type="dxa"/>
          </w:tcPr>
          <w:p w:rsidR="006A5E7D" w:rsidRPr="00185705" w:rsidRDefault="006A5E7D" w:rsidP="003E0478">
            <w:pPr>
              <w:spacing w:before="0" w:after="0"/>
            </w:pPr>
            <w:r w:rsidRPr="00185705">
              <w:t>9.4.3</w:t>
            </w:r>
          </w:p>
        </w:tc>
        <w:tc>
          <w:tcPr>
            <w:tcW w:w="7655" w:type="dxa"/>
          </w:tcPr>
          <w:p w:rsidR="006A5E7D" w:rsidRPr="00185705" w:rsidRDefault="006A5E7D" w:rsidP="003E0478">
            <w:pPr>
              <w:spacing w:before="0" w:after="0"/>
              <w:jc w:val="both"/>
            </w:pPr>
            <w:r w:rsidRPr="00185705">
              <w:t>Перечень возможных источников ЧС биолого-социального характера</w:t>
            </w:r>
          </w:p>
        </w:tc>
        <w:tc>
          <w:tcPr>
            <w:tcW w:w="767" w:type="dxa"/>
          </w:tcPr>
          <w:p w:rsidR="006A5E7D" w:rsidRPr="00185705" w:rsidRDefault="006A5E7D" w:rsidP="00F70637">
            <w:pPr>
              <w:spacing w:before="0" w:after="0"/>
              <w:jc w:val="left"/>
            </w:pPr>
            <w:r w:rsidRPr="00185705">
              <w:t>5</w:t>
            </w:r>
            <w:r w:rsidR="00677359" w:rsidRPr="00185705">
              <w:t>8</w:t>
            </w:r>
          </w:p>
        </w:tc>
      </w:tr>
      <w:tr w:rsidR="006A5E7D" w:rsidRPr="00185705" w:rsidTr="003E0478">
        <w:tc>
          <w:tcPr>
            <w:tcW w:w="1384" w:type="dxa"/>
          </w:tcPr>
          <w:p w:rsidR="006A5E7D" w:rsidRPr="00185705" w:rsidRDefault="006A5E7D" w:rsidP="003E0478">
            <w:pPr>
              <w:spacing w:before="0" w:after="0"/>
              <w:jc w:val="center"/>
            </w:pPr>
            <w:r w:rsidRPr="00185705">
              <w:t>9.5</w:t>
            </w:r>
          </w:p>
        </w:tc>
        <w:tc>
          <w:tcPr>
            <w:tcW w:w="7655" w:type="dxa"/>
          </w:tcPr>
          <w:p w:rsidR="006A5E7D" w:rsidRPr="00185705" w:rsidRDefault="006A5E7D" w:rsidP="003E0478">
            <w:pPr>
              <w:pStyle w:val="Default"/>
              <w:jc w:val="both"/>
              <w:rPr>
                <w:color w:val="auto"/>
              </w:rPr>
            </w:pPr>
            <w:r w:rsidRPr="00185705">
              <w:rPr>
                <w:color w:val="auto"/>
              </w:rPr>
              <w:t>Мероприятия по минимизации последствий возникновения ЧС природного и техногенного характера, предупреждения ЧС и обеспечения пожарной безопасности</w:t>
            </w:r>
          </w:p>
        </w:tc>
        <w:tc>
          <w:tcPr>
            <w:tcW w:w="767" w:type="dxa"/>
          </w:tcPr>
          <w:p w:rsidR="006A5E7D" w:rsidRPr="00185705" w:rsidRDefault="006A5E7D" w:rsidP="00F70637">
            <w:pPr>
              <w:spacing w:before="0" w:after="0"/>
              <w:jc w:val="left"/>
            </w:pPr>
            <w:r w:rsidRPr="00185705">
              <w:t>5</w:t>
            </w:r>
            <w:r w:rsidR="00677359" w:rsidRPr="00185705">
              <w:t>9</w:t>
            </w:r>
          </w:p>
        </w:tc>
      </w:tr>
      <w:tr w:rsidR="006A5E7D" w:rsidRPr="00185705" w:rsidTr="003E0478">
        <w:tc>
          <w:tcPr>
            <w:tcW w:w="1384" w:type="dxa"/>
          </w:tcPr>
          <w:p w:rsidR="006A5E7D" w:rsidRPr="00185705" w:rsidRDefault="006A5E7D" w:rsidP="003E0478">
            <w:pPr>
              <w:spacing w:before="0" w:after="0"/>
            </w:pPr>
            <w:r w:rsidRPr="00185705">
              <w:t>9.5.1</w:t>
            </w:r>
          </w:p>
        </w:tc>
        <w:tc>
          <w:tcPr>
            <w:tcW w:w="7655" w:type="dxa"/>
          </w:tcPr>
          <w:p w:rsidR="006A5E7D" w:rsidRPr="00185705" w:rsidRDefault="006A5E7D" w:rsidP="003E0478">
            <w:pPr>
              <w:spacing w:before="0" w:after="0"/>
              <w:ind w:firstLine="34"/>
              <w:jc w:val="both"/>
            </w:pPr>
            <w:r w:rsidRPr="00185705">
              <w:t>Перечень мероприятий по созданию фонда защитных сооружений для защиты населения от возможных аварий и стихийных бедствий</w:t>
            </w:r>
          </w:p>
        </w:tc>
        <w:tc>
          <w:tcPr>
            <w:tcW w:w="767" w:type="dxa"/>
          </w:tcPr>
          <w:p w:rsidR="006A5E7D" w:rsidRPr="00185705" w:rsidRDefault="00677359" w:rsidP="00F70637">
            <w:pPr>
              <w:spacing w:before="0" w:after="0"/>
              <w:jc w:val="left"/>
            </w:pPr>
            <w:r w:rsidRPr="00185705">
              <w:t>60</w:t>
            </w:r>
          </w:p>
        </w:tc>
      </w:tr>
      <w:tr w:rsidR="006A5E7D" w:rsidRPr="00185705" w:rsidTr="003E0478">
        <w:tc>
          <w:tcPr>
            <w:tcW w:w="1384" w:type="dxa"/>
          </w:tcPr>
          <w:p w:rsidR="006A5E7D" w:rsidRPr="00185705" w:rsidRDefault="006A5E7D" w:rsidP="003E0478">
            <w:pPr>
              <w:spacing w:before="0" w:after="0"/>
            </w:pPr>
            <w:r w:rsidRPr="00185705">
              <w:t>9.5.2</w:t>
            </w:r>
          </w:p>
        </w:tc>
        <w:tc>
          <w:tcPr>
            <w:tcW w:w="7655" w:type="dxa"/>
          </w:tcPr>
          <w:p w:rsidR="006A5E7D" w:rsidRPr="00185705" w:rsidRDefault="006A5E7D" w:rsidP="003E0478">
            <w:pPr>
              <w:spacing w:before="0" w:after="0"/>
              <w:ind w:firstLine="34"/>
              <w:jc w:val="both"/>
            </w:pPr>
            <w:r w:rsidRPr="00185705">
              <w:t>Перечень мероприятий по предупреждению (снижению) последствий, защите населения и  территорий при функционировании промышленных предприятий</w:t>
            </w:r>
          </w:p>
        </w:tc>
        <w:tc>
          <w:tcPr>
            <w:tcW w:w="767" w:type="dxa"/>
          </w:tcPr>
          <w:p w:rsidR="006A5E7D" w:rsidRPr="00185705" w:rsidRDefault="00E13D9C" w:rsidP="003E0478">
            <w:pPr>
              <w:spacing w:before="0" w:after="0"/>
              <w:jc w:val="left"/>
            </w:pPr>
            <w:r w:rsidRPr="00185705">
              <w:t>6</w:t>
            </w:r>
            <w:r w:rsidR="00677359" w:rsidRPr="00185705">
              <w:t>1</w:t>
            </w:r>
          </w:p>
        </w:tc>
      </w:tr>
      <w:tr w:rsidR="006A5E7D" w:rsidRPr="00185705" w:rsidTr="003E0478">
        <w:tc>
          <w:tcPr>
            <w:tcW w:w="1384" w:type="dxa"/>
          </w:tcPr>
          <w:p w:rsidR="006A5E7D" w:rsidRPr="00185705" w:rsidRDefault="006A5E7D" w:rsidP="003E0478">
            <w:pPr>
              <w:spacing w:before="0" w:after="0"/>
            </w:pPr>
            <w:r w:rsidRPr="00185705">
              <w:t>9.5.3</w:t>
            </w:r>
          </w:p>
        </w:tc>
        <w:tc>
          <w:tcPr>
            <w:tcW w:w="7655" w:type="dxa"/>
          </w:tcPr>
          <w:p w:rsidR="006A5E7D" w:rsidRPr="00185705" w:rsidRDefault="006A5E7D" w:rsidP="003E0478">
            <w:pPr>
              <w:spacing w:before="0" w:after="0"/>
              <w:ind w:firstLine="34"/>
              <w:jc w:val="both"/>
            </w:pPr>
            <w:r w:rsidRPr="00185705">
              <w:t>Перечень мероприятий по предупреждению (снижению) последствий, в зонах химически опасных объектов</w:t>
            </w:r>
          </w:p>
        </w:tc>
        <w:tc>
          <w:tcPr>
            <w:tcW w:w="767" w:type="dxa"/>
          </w:tcPr>
          <w:p w:rsidR="006A5E7D" w:rsidRPr="00185705" w:rsidRDefault="0041217C" w:rsidP="003E0478">
            <w:pPr>
              <w:spacing w:before="0" w:after="0"/>
              <w:jc w:val="left"/>
            </w:pPr>
            <w:r w:rsidRPr="00185705">
              <w:t>6</w:t>
            </w:r>
            <w:r w:rsidR="00677359" w:rsidRPr="00185705">
              <w:t>2</w:t>
            </w:r>
          </w:p>
        </w:tc>
      </w:tr>
      <w:tr w:rsidR="006A5E7D" w:rsidRPr="00185705" w:rsidTr="003E0478">
        <w:tc>
          <w:tcPr>
            <w:tcW w:w="1384" w:type="dxa"/>
          </w:tcPr>
          <w:p w:rsidR="006A5E7D" w:rsidRPr="00185705" w:rsidRDefault="006A5E7D" w:rsidP="003E0478">
            <w:pPr>
              <w:spacing w:before="0" w:after="0"/>
            </w:pPr>
            <w:r w:rsidRPr="00185705">
              <w:t>9.5.4</w:t>
            </w:r>
          </w:p>
        </w:tc>
        <w:tc>
          <w:tcPr>
            <w:tcW w:w="7655" w:type="dxa"/>
          </w:tcPr>
          <w:p w:rsidR="006A5E7D" w:rsidRPr="00185705" w:rsidRDefault="006A5E7D" w:rsidP="003E0478">
            <w:pPr>
              <w:pStyle w:val="Default"/>
              <w:jc w:val="both"/>
              <w:rPr>
                <w:color w:val="auto"/>
              </w:rPr>
            </w:pPr>
            <w:r w:rsidRPr="00185705">
              <w:rPr>
                <w:color w:val="auto"/>
              </w:rPr>
              <w:t>Перечень мероприятий по защите территории от наводнений</w:t>
            </w:r>
          </w:p>
        </w:tc>
        <w:tc>
          <w:tcPr>
            <w:tcW w:w="767" w:type="dxa"/>
          </w:tcPr>
          <w:p w:rsidR="006A5E7D" w:rsidRPr="00185705" w:rsidRDefault="0041217C" w:rsidP="003E0478">
            <w:pPr>
              <w:spacing w:before="0" w:after="0"/>
              <w:jc w:val="left"/>
            </w:pPr>
            <w:r w:rsidRPr="00185705">
              <w:t>6</w:t>
            </w:r>
            <w:r w:rsidR="00677359" w:rsidRPr="00185705">
              <w:t>2</w:t>
            </w:r>
          </w:p>
        </w:tc>
      </w:tr>
      <w:tr w:rsidR="006A5E7D" w:rsidRPr="00185705" w:rsidTr="003E0478">
        <w:tc>
          <w:tcPr>
            <w:tcW w:w="1384" w:type="dxa"/>
          </w:tcPr>
          <w:p w:rsidR="006A5E7D" w:rsidRPr="00185705" w:rsidRDefault="006A5E7D" w:rsidP="003E0478">
            <w:pPr>
              <w:spacing w:before="0" w:after="0"/>
            </w:pPr>
            <w:r w:rsidRPr="00185705">
              <w:t>9.5.5</w:t>
            </w:r>
          </w:p>
        </w:tc>
        <w:tc>
          <w:tcPr>
            <w:tcW w:w="7655" w:type="dxa"/>
          </w:tcPr>
          <w:p w:rsidR="006A5E7D" w:rsidRPr="00185705" w:rsidRDefault="006A5E7D" w:rsidP="003E0478">
            <w:pPr>
              <w:pStyle w:val="Default"/>
              <w:jc w:val="both"/>
              <w:rPr>
                <w:color w:val="auto"/>
              </w:rPr>
            </w:pPr>
            <w:r w:rsidRPr="00185705">
              <w:rPr>
                <w:color w:val="auto"/>
              </w:rPr>
              <w:t>Перечень мероприятий по защите людей и имущества от воздействий опасных факторов пожара</w:t>
            </w:r>
          </w:p>
        </w:tc>
        <w:tc>
          <w:tcPr>
            <w:tcW w:w="767" w:type="dxa"/>
          </w:tcPr>
          <w:p w:rsidR="006A5E7D" w:rsidRPr="00185705" w:rsidRDefault="0041217C" w:rsidP="003E0478">
            <w:pPr>
              <w:spacing w:before="0" w:after="0"/>
              <w:jc w:val="left"/>
            </w:pPr>
            <w:r w:rsidRPr="00185705">
              <w:t>6</w:t>
            </w:r>
            <w:r w:rsidR="00677359" w:rsidRPr="00185705">
              <w:t>3</w:t>
            </w:r>
          </w:p>
        </w:tc>
      </w:tr>
      <w:tr w:rsidR="006A5E7D" w:rsidRPr="00185705" w:rsidTr="003E0478">
        <w:tc>
          <w:tcPr>
            <w:tcW w:w="1384" w:type="dxa"/>
          </w:tcPr>
          <w:p w:rsidR="006A5E7D" w:rsidRPr="00185705" w:rsidRDefault="006A5E7D" w:rsidP="003E0478">
            <w:pPr>
              <w:spacing w:before="0" w:after="0"/>
              <w:jc w:val="center"/>
            </w:pPr>
            <w:r w:rsidRPr="00185705">
              <w:t>9.6</w:t>
            </w:r>
          </w:p>
        </w:tc>
        <w:tc>
          <w:tcPr>
            <w:tcW w:w="7655" w:type="dxa"/>
          </w:tcPr>
          <w:p w:rsidR="006A5E7D" w:rsidRPr="00185705" w:rsidRDefault="00DB756E" w:rsidP="003E0478">
            <w:pPr>
              <w:pStyle w:val="Default"/>
              <w:jc w:val="both"/>
              <w:rPr>
                <w:bCs/>
                <w:color w:val="auto"/>
              </w:rPr>
            </w:pPr>
            <w:r w:rsidRPr="00185705">
              <w:rPr>
                <w:bCs/>
                <w:color w:val="auto"/>
              </w:rPr>
              <w:t>Система оповещения  населения МО Каменецкое</w:t>
            </w:r>
          </w:p>
        </w:tc>
        <w:tc>
          <w:tcPr>
            <w:tcW w:w="767" w:type="dxa"/>
          </w:tcPr>
          <w:p w:rsidR="006A5E7D" w:rsidRPr="00185705" w:rsidRDefault="0041217C" w:rsidP="00F70637">
            <w:pPr>
              <w:spacing w:before="0" w:after="0"/>
              <w:jc w:val="left"/>
            </w:pPr>
            <w:r w:rsidRPr="00185705">
              <w:t>6</w:t>
            </w:r>
            <w:r w:rsidR="00677359" w:rsidRPr="00185705">
              <w:t>4</w:t>
            </w:r>
          </w:p>
        </w:tc>
      </w:tr>
      <w:tr w:rsidR="006D4804" w:rsidRPr="00185705" w:rsidTr="003E0478">
        <w:tc>
          <w:tcPr>
            <w:tcW w:w="1384" w:type="dxa"/>
          </w:tcPr>
          <w:p w:rsidR="006D4804" w:rsidRPr="00185705" w:rsidRDefault="006D4804" w:rsidP="003E0478">
            <w:pPr>
              <w:spacing w:before="0" w:after="0"/>
              <w:jc w:val="center"/>
              <w:rPr>
                <w:lang w:val="en-US"/>
              </w:rPr>
            </w:pPr>
            <w:r w:rsidRPr="00185705">
              <w:rPr>
                <w:lang w:val="en-US"/>
              </w:rPr>
              <w:t>9.7</w:t>
            </w:r>
          </w:p>
        </w:tc>
        <w:tc>
          <w:tcPr>
            <w:tcW w:w="7655" w:type="dxa"/>
          </w:tcPr>
          <w:p w:rsidR="006D4804" w:rsidRPr="00185705" w:rsidRDefault="006D4804" w:rsidP="003E0478">
            <w:pPr>
              <w:pStyle w:val="Default"/>
              <w:jc w:val="both"/>
              <w:rPr>
                <w:bCs/>
                <w:color w:val="auto"/>
              </w:rPr>
            </w:pPr>
            <w:r w:rsidRPr="00185705">
              <w:rPr>
                <w:bCs/>
                <w:color w:val="auto"/>
              </w:rPr>
              <w:t>Оценка возможного влияния планируемых для размещения опасных производственных, особо опасных и потенциально-опасных объектов, технически сложных и уникальных объектов федерального, регионального и местного значения</w:t>
            </w:r>
          </w:p>
        </w:tc>
        <w:tc>
          <w:tcPr>
            <w:tcW w:w="767" w:type="dxa"/>
          </w:tcPr>
          <w:p w:rsidR="006D4804" w:rsidRPr="00185705" w:rsidRDefault="0041217C" w:rsidP="00F70637">
            <w:pPr>
              <w:spacing w:before="0" w:after="0"/>
              <w:jc w:val="left"/>
            </w:pPr>
            <w:r w:rsidRPr="00185705">
              <w:t>6</w:t>
            </w:r>
            <w:r w:rsidR="00677359" w:rsidRPr="00185705">
              <w:t>4</w:t>
            </w:r>
          </w:p>
        </w:tc>
      </w:tr>
      <w:tr w:rsidR="006A5E7D" w:rsidRPr="00185705" w:rsidTr="003E0478">
        <w:tc>
          <w:tcPr>
            <w:tcW w:w="1384" w:type="dxa"/>
          </w:tcPr>
          <w:p w:rsidR="006A5E7D" w:rsidRPr="00185705" w:rsidRDefault="006A5E7D" w:rsidP="003E0478">
            <w:pPr>
              <w:spacing w:before="0" w:after="0"/>
              <w:jc w:val="left"/>
              <w:rPr>
                <w:b/>
              </w:rPr>
            </w:pPr>
            <w:r w:rsidRPr="00185705">
              <w:rPr>
                <w:b/>
              </w:rPr>
              <w:t>1</w:t>
            </w:r>
            <w:r w:rsidR="00D53600" w:rsidRPr="00185705">
              <w:rPr>
                <w:b/>
              </w:rPr>
              <w:t>0</w:t>
            </w:r>
          </w:p>
        </w:tc>
        <w:tc>
          <w:tcPr>
            <w:tcW w:w="7655" w:type="dxa"/>
          </w:tcPr>
          <w:p w:rsidR="006A5E7D" w:rsidRPr="00185705" w:rsidRDefault="006A5E7D" w:rsidP="003E0478">
            <w:pPr>
              <w:pStyle w:val="Default"/>
              <w:pageBreakBefore/>
              <w:jc w:val="both"/>
              <w:rPr>
                <w:bCs/>
                <w:color w:val="auto"/>
              </w:rPr>
            </w:pPr>
            <w:r w:rsidRPr="00185705">
              <w:rPr>
                <w:b/>
                <w:bCs/>
                <w:color w:val="auto"/>
              </w:rPr>
              <w:t>Перечень земельных участков, которые переводятся из одной категории земель в другую</w:t>
            </w:r>
          </w:p>
        </w:tc>
        <w:tc>
          <w:tcPr>
            <w:tcW w:w="767" w:type="dxa"/>
          </w:tcPr>
          <w:p w:rsidR="006A5E7D" w:rsidRPr="00185705" w:rsidRDefault="0041217C" w:rsidP="00F70637">
            <w:pPr>
              <w:spacing w:before="0" w:after="0"/>
              <w:jc w:val="left"/>
            </w:pPr>
            <w:r w:rsidRPr="00185705">
              <w:t>6</w:t>
            </w:r>
            <w:r w:rsidR="00677359" w:rsidRPr="00185705">
              <w:t>5</w:t>
            </w:r>
          </w:p>
        </w:tc>
      </w:tr>
      <w:tr w:rsidR="006A5E7D" w:rsidRPr="00185705" w:rsidTr="00D81476">
        <w:tc>
          <w:tcPr>
            <w:tcW w:w="1384" w:type="dxa"/>
          </w:tcPr>
          <w:p w:rsidR="006A5E7D" w:rsidRPr="00185705" w:rsidRDefault="006A5E7D" w:rsidP="003E0478">
            <w:pPr>
              <w:spacing w:before="0" w:after="0"/>
              <w:jc w:val="left"/>
              <w:rPr>
                <w:b/>
              </w:rPr>
            </w:pPr>
            <w:r w:rsidRPr="00185705">
              <w:rPr>
                <w:b/>
              </w:rPr>
              <w:t>1</w:t>
            </w:r>
            <w:r w:rsidR="00D53600" w:rsidRPr="00185705">
              <w:rPr>
                <w:b/>
              </w:rPr>
              <w:t>1</w:t>
            </w:r>
          </w:p>
        </w:tc>
        <w:tc>
          <w:tcPr>
            <w:tcW w:w="7655" w:type="dxa"/>
          </w:tcPr>
          <w:p w:rsidR="006A5E7D" w:rsidRPr="00185705" w:rsidRDefault="006A5E7D" w:rsidP="003E0478">
            <w:pPr>
              <w:pStyle w:val="Default"/>
              <w:pageBreakBefore/>
              <w:jc w:val="both"/>
              <w:rPr>
                <w:bCs/>
                <w:color w:val="auto"/>
              </w:rPr>
            </w:pPr>
            <w:r w:rsidRPr="00185705">
              <w:rPr>
                <w:b/>
                <w:bCs/>
                <w:color w:val="auto"/>
              </w:rPr>
              <w:t>Обоснования предложений заинтересованных лиц по включению в Генеральный план объектов местного значения</w:t>
            </w:r>
          </w:p>
        </w:tc>
        <w:tc>
          <w:tcPr>
            <w:tcW w:w="767" w:type="dxa"/>
            <w:shd w:val="clear" w:color="auto" w:fill="auto"/>
          </w:tcPr>
          <w:p w:rsidR="006A5E7D" w:rsidRPr="00185705" w:rsidRDefault="00677359" w:rsidP="003E0478">
            <w:pPr>
              <w:spacing w:before="0" w:after="0"/>
              <w:jc w:val="left"/>
            </w:pPr>
            <w:r w:rsidRPr="00185705">
              <w:t>70</w:t>
            </w:r>
          </w:p>
        </w:tc>
      </w:tr>
      <w:tr w:rsidR="006A5E7D" w:rsidRPr="00185705" w:rsidTr="00D81476">
        <w:tc>
          <w:tcPr>
            <w:tcW w:w="1384" w:type="dxa"/>
          </w:tcPr>
          <w:p w:rsidR="006A5E7D" w:rsidRPr="00185705" w:rsidRDefault="006A5E7D" w:rsidP="003E0478">
            <w:pPr>
              <w:spacing w:before="0" w:after="0"/>
              <w:jc w:val="left"/>
              <w:rPr>
                <w:b/>
              </w:rPr>
            </w:pPr>
            <w:r w:rsidRPr="00185705">
              <w:rPr>
                <w:b/>
              </w:rPr>
              <w:t>1</w:t>
            </w:r>
            <w:r w:rsidR="00D53600" w:rsidRPr="00185705">
              <w:rPr>
                <w:b/>
              </w:rPr>
              <w:t>2</w:t>
            </w:r>
          </w:p>
        </w:tc>
        <w:tc>
          <w:tcPr>
            <w:tcW w:w="7655" w:type="dxa"/>
          </w:tcPr>
          <w:p w:rsidR="006A5E7D" w:rsidRPr="00185705" w:rsidRDefault="006A5E7D" w:rsidP="003E0478">
            <w:pPr>
              <w:pStyle w:val="Default"/>
              <w:jc w:val="both"/>
              <w:rPr>
                <w:bCs/>
                <w:color w:val="auto"/>
              </w:rPr>
            </w:pPr>
            <w:r w:rsidRPr="00185705">
              <w:rPr>
                <w:b/>
                <w:bCs/>
                <w:color w:val="auto"/>
              </w:rPr>
              <w:t>Обоснование предложений по включению в Генеральный план  объектов местного значения по результатам комплексных обоснований, необходимых для устойчивого развития территории МО</w:t>
            </w:r>
          </w:p>
        </w:tc>
        <w:tc>
          <w:tcPr>
            <w:tcW w:w="767" w:type="dxa"/>
            <w:shd w:val="clear" w:color="auto" w:fill="auto"/>
          </w:tcPr>
          <w:p w:rsidR="006A5E7D" w:rsidRPr="00185705" w:rsidRDefault="00E13D9C" w:rsidP="00F72783">
            <w:pPr>
              <w:spacing w:before="0" w:after="0"/>
              <w:jc w:val="left"/>
            </w:pPr>
            <w:r w:rsidRPr="00185705">
              <w:t>7</w:t>
            </w:r>
            <w:r w:rsidR="00677359" w:rsidRPr="00185705">
              <w:t>1</w:t>
            </w:r>
          </w:p>
        </w:tc>
      </w:tr>
      <w:tr w:rsidR="006A5E7D" w:rsidRPr="00185705" w:rsidTr="00D81476">
        <w:trPr>
          <w:trHeight w:val="64"/>
        </w:trPr>
        <w:tc>
          <w:tcPr>
            <w:tcW w:w="1384" w:type="dxa"/>
          </w:tcPr>
          <w:p w:rsidR="006A5E7D" w:rsidRPr="00185705" w:rsidRDefault="006A5E7D" w:rsidP="003E0478">
            <w:pPr>
              <w:spacing w:before="0" w:after="0"/>
              <w:jc w:val="left"/>
              <w:rPr>
                <w:b/>
              </w:rPr>
            </w:pPr>
            <w:r w:rsidRPr="00185705">
              <w:rPr>
                <w:b/>
              </w:rPr>
              <w:t>1</w:t>
            </w:r>
            <w:r w:rsidR="00D53600" w:rsidRPr="00185705">
              <w:rPr>
                <w:b/>
              </w:rPr>
              <w:t>3</w:t>
            </w:r>
          </w:p>
        </w:tc>
        <w:tc>
          <w:tcPr>
            <w:tcW w:w="7655" w:type="dxa"/>
          </w:tcPr>
          <w:p w:rsidR="006A5E7D" w:rsidRPr="00185705" w:rsidRDefault="006A5E7D" w:rsidP="003E0478">
            <w:pPr>
              <w:pStyle w:val="Default"/>
              <w:jc w:val="both"/>
              <w:rPr>
                <w:b/>
                <w:bCs/>
                <w:color w:val="auto"/>
              </w:rPr>
            </w:pPr>
            <w:r w:rsidRPr="00185705">
              <w:rPr>
                <w:b/>
                <w:bCs/>
                <w:color w:val="auto"/>
              </w:rPr>
              <w:t>Состав графической части (Том 2)</w:t>
            </w:r>
          </w:p>
        </w:tc>
        <w:tc>
          <w:tcPr>
            <w:tcW w:w="767" w:type="dxa"/>
            <w:shd w:val="clear" w:color="auto" w:fill="auto"/>
          </w:tcPr>
          <w:p w:rsidR="006A5E7D" w:rsidRPr="00185705" w:rsidRDefault="00E13D9C" w:rsidP="00F72783">
            <w:pPr>
              <w:spacing w:before="0" w:after="0"/>
              <w:jc w:val="left"/>
            </w:pPr>
            <w:r w:rsidRPr="00185705">
              <w:t>7</w:t>
            </w:r>
            <w:r w:rsidR="00677359" w:rsidRPr="00185705">
              <w:t>2</w:t>
            </w:r>
          </w:p>
        </w:tc>
      </w:tr>
      <w:tr w:rsidR="006A5E7D" w:rsidRPr="00185705" w:rsidTr="00D81476">
        <w:trPr>
          <w:trHeight w:val="64"/>
        </w:trPr>
        <w:tc>
          <w:tcPr>
            <w:tcW w:w="1384" w:type="dxa"/>
          </w:tcPr>
          <w:p w:rsidR="006A5E7D" w:rsidRPr="00185705" w:rsidRDefault="006A5E7D" w:rsidP="003E0478">
            <w:pPr>
              <w:spacing w:before="0" w:after="0"/>
              <w:jc w:val="left"/>
              <w:rPr>
                <w:b/>
              </w:rPr>
            </w:pPr>
            <w:r w:rsidRPr="00185705">
              <w:rPr>
                <w:b/>
              </w:rPr>
              <w:t>1</w:t>
            </w:r>
            <w:r w:rsidR="00D53600" w:rsidRPr="00185705">
              <w:rPr>
                <w:b/>
              </w:rPr>
              <w:t>4</w:t>
            </w:r>
          </w:p>
        </w:tc>
        <w:tc>
          <w:tcPr>
            <w:tcW w:w="7655" w:type="dxa"/>
          </w:tcPr>
          <w:p w:rsidR="006A5E7D" w:rsidRPr="00185705" w:rsidRDefault="006A5E7D" w:rsidP="003E0478">
            <w:pPr>
              <w:pStyle w:val="Default"/>
              <w:jc w:val="both"/>
              <w:rPr>
                <w:b/>
                <w:bCs/>
                <w:color w:val="auto"/>
              </w:rPr>
            </w:pPr>
            <w:r w:rsidRPr="00185705">
              <w:rPr>
                <w:b/>
                <w:bCs/>
                <w:color w:val="auto"/>
              </w:rPr>
              <w:t>Приложения</w:t>
            </w:r>
          </w:p>
        </w:tc>
        <w:tc>
          <w:tcPr>
            <w:tcW w:w="767" w:type="dxa"/>
            <w:shd w:val="clear" w:color="auto" w:fill="auto"/>
          </w:tcPr>
          <w:p w:rsidR="00D81476" w:rsidRPr="00185705" w:rsidRDefault="0041217C" w:rsidP="00F72783">
            <w:pPr>
              <w:spacing w:before="0" w:after="0"/>
              <w:jc w:val="left"/>
            </w:pPr>
            <w:r w:rsidRPr="00185705">
              <w:t>7</w:t>
            </w:r>
            <w:r w:rsidR="00677359" w:rsidRPr="00185705">
              <w:t>3</w:t>
            </w:r>
          </w:p>
        </w:tc>
      </w:tr>
    </w:tbl>
    <w:p w:rsidR="00944A39" w:rsidRPr="00185705" w:rsidRDefault="00944A39" w:rsidP="006A5E7D">
      <w:pPr>
        <w:pStyle w:val="42"/>
        <w:shd w:val="clear" w:color="auto" w:fill="auto"/>
        <w:tabs>
          <w:tab w:val="left" w:leader="underscore" w:pos="2938"/>
          <w:tab w:val="left" w:leader="underscore" w:pos="8856"/>
        </w:tabs>
        <w:spacing w:line="240" w:lineRule="auto"/>
        <w:ind w:right="800" w:firstLine="0"/>
        <w:jc w:val="left"/>
        <w:rPr>
          <w:color w:val="auto"/>
          <w:highlight w:val="yellow"/>
        </w:rPr>
      </w:pPr>
    </w:p>
    <w:p w:rsidR="00B8699E" w:rsidRPr="00185705" w:rsidRDefault="00B8699E" w:rsidP="00B8699E">
      <w:pPr>
        <w:pStyle w:val="21"/>
        <w:rPr>
          <w:lang w:val="ru-RU"/>
        </w:rPr>
      </w:pPr>
      <w:r w:rsidRPr="00185705">
        <w:rPr>
          <w:lang w:val="ru-RU"/>
        </w:rPr>
        <w:lastRenderedPageBreak/>
        <w:t>1 Общие положения</w:t>
      </w:r>
      <w:r w:rsidR="00D37E2B" w:rsidRPr="00185705">
        <w:rPr>
          <w:lang w:val="ru-RU"/>
        </w:rPr>
        <w:t xml:space="preserve"> </w:t>
      </w:r>
    </w:p>
    <w:p w:rsidR="00B8699E" w:rsidRPr="00185705" w:rsidRDefault="00B8699E" w:rsidP="00B8699E">
      <w:pPr>
        <w:pStyle w:val="14"/>
        <w:shd w:val="clear" w:color="auto" w:fill="auto"/>
        <w:spacing w:line="240" w:lineRule="auto"/>
        <w:ind w:firstLine="567"/>
        <w:jc w:val="both"/>
        <w:rPr>
          <w:sz w:val="24"/>
          <w:szCs w:val="24"/>
        </w:rPr>
      </w:pPr>
      <w:r w:rsidRPr="00185705">
        <w:rPr>
          <w:sz w:val="24"/>
          <w:szCs w:val="24"/>
        </w:rPr>
        <w:t xml:space="preserve">Проект Генерального плана муниципального образования </w:t>
      </w:r>
      <w:r w:rsidR="003E1679" w:rsidRPr="00185705">
        <w:rPr>
          <w:sz w:val="24"/>
          <w:szCs w:val="24"/>
        </w:rPr>
        <w:t>Каменецкое</w:t>
      </w:r>
      <w:r w:rsidRPr="00185705">
        <w:rPr>
          <w:sz w:val="24"/>
          <w:szCs w:val="24"/>
        </w:rPr>
        <w:t xml:space="preserve"> </w:t>
      </w:r>
      <w:r w:rsidR="006C511C" w:rsidRPr="00185705">
        <w:rPr>
          <w:sz w:val="24"/>
          <w:szCs w:val="24"/>
        </w:rPr>
        <w:t xml:space="preserve">Узловского района </w:t>
      </w:r>
      <w:r w:rsidRPr="00185705">
        <w:rPr>
          <w:sz w:val="24"/>
          <w:szCs w:val="24"/>
        </w:rPr>
        <w:t xml:space="preserve">выполнен в двух томах: Том 1 «Положение о территориальном планировании МО </w:t>
      </w:r>
      <w:r w:rsidR="003E1679" w:rsidRPr="00185705">
        <w:rPr>
          <w:sz w:val="24"/>
          <w:szCs w:val="24"/>
        </w:rPr>
        <w:t>Каменецкое Узловского района</w:t>
      </w:r>
      <w:r w:rsidR="006746AC" w:rsidRPr="00185705">
        <w:rPr>
          <w:sz w:val="24"/>
          <w:szCs w:val="24"/>
        </w:rPr>
        <w:t xml:space="preserve"> </w:t>
      </w:r>
      <w:r w:rsidRPr="00185705">
        <w:rPr>
          <w:sz w:val="24"/>
          <w:szCs w:val="24"/>
        </w:rPr>
        <w:t xml:space="preserve">Тульской области» (далее - Положение); Том 2 «Материалы по обоснованию проекта генерального плана МО </w:t>
      </w:r>
      <w:r w:rsidR="003E1679" w:rsidRPr="00185705">
        <w:rPr>
          <w:sz w:val="24"/>
          <w:szCs w:val="24"/>
        </w:rPr>
        <w:t>Каменецкое Узловского района</w:t>
      </w:r>
      <w:r w:rsidRPr="00185705">
        <w:rPr>
          <w:sz w:val="24"/>
          <w:szCs w:val="24"/>
        </w:rPr>
        <w:t xml:space="preserve"> Тульской области».</w:t>
      </w:r>
    </w:p>
    <w:p w:rsidR="00B8699E" w:rsidRPr="00185705" w:rsidRDefault="00B8699E" w:rsidP="00B8699E">
      <w:pPr>
        <w:pStyle w:val="14"/>
        <w:shd w:val="clear" w:color="auto" w:fill="auto"/>
        <w:spacing w:line="240" w:lineRule="auto"/>
        <w:ind w:firstLine="567"/>
        <w:jc w:val="both"/>
        <w:rPr>
          <w:sz w:val="24"/>
          <w:szCs w:val="24"/>
        </w:rPr>
      </w:pPr>
      <w:r w:rsidRPr="00185705">
        <w:rPr>
          <w:sz w:val="24"/>
          <w:szCs w:val="24"/>
        </w:rPr>
        <w:t xml:space="preserve">Проект генерального плана МО </w:t>
      </w:r>
      <w:r w:rsidR="00A60ACC" w:rsidRPr="00185705">
        <w:rPr>
          <w:sz w:val="24"/>
          <w:szCs w:val="24"/>
        </w:rPr>
        <w:t>Каменецкое Узловского района</w:t>
      </w:r>
      <w:r w:rsidRPr="00185705">
        <w:rPr>
          <w:sz w:val="24"/>
          <w:szCs w:val="24"/>
        </w:rPr>
        <w:t xml:space="preserve"> Тульской области (далее Генеральный план) выполнен в соответствии с требованиями Градостроительного, Земельного, Лесного, Водного кодексов Российской Федерации, Законом Тульской области о Градостроительной деятельности в Тульской области, других областных законодательных актов и нормативно-правовых документов Российской Федерации.</w:t>
      </w:r>
    </w:p>
    <w:p w:rsidR="00B8699E" w:rsidRPr="00185705" w:rsidRDefault="00B8699E" w:rsidP="00B8699E">
      <w:pPr>
        <w:pStyle w:val="14"/>
        <w:shd w:val="clear" w:color="auto" w:fill="auto"/>
        <w:spacing w:line="240" w:lineRule="auto"/>
        <w:ind w:firstLine="567"/>
        <w:jc w:val="both"/>
        <w:rPr>
          <w:sz w:val="24"/>
          <w:szCs w:val="24"/>
        </w:rPr>
      </w:pPr>
      <w:r w:rsidRPr="00185705">
        <w:rPr>
          <w:sz w:val="24"/>
          <w:szCs w:val="24"/>
        </w:rPr>
        <w:t>Проект выполнен в виде компьютерной геоинформационной системы (ГИС) и с технической точки зрения представляет собой компьютерную систему открытого типа, позволяющую расширять массивы информации по различным тематическим направлениям, использовать ее для территориального мониторинга района, а также практической работы органов местного самоуправления.</w:t>
      </w:r>
    </w:p>
    <w:p w:rsidR="00B8699E" w:rsidRPr="00185705" w:rsidRDefault="00B8699E" w:rsidP="00B8699E">
      <w:pPr>
        <w:pStyle w:val="22"/>
        <w:ind w:firstLine="567"/>
      </w:pPr>
      <w:r w:rsidRPr="00185705">
        <w:t xml:space="preserve">Цель Генерального плана муниципального образования </w:t>
      </w:r>
      <w:r w:rsidR="00B62ADE" w:rsidRPr="00185705">
        <w:t>Каменецкое</w:t>
      </w:r>
      <w:r w:rsidRPr="00185705">
        <w:t xml:space="preserve"> </w:t>
      </w:r>
      <w:r w:rsidR="006C511C" w:rsidRPr="00185705">
        <w:t xml:space="preserve">Узловского района </w:t>
      </w:r>
      <w:r w:rsidRPr="00185705">
        <w:t xml:space="preserve">является разработка долгосрочной градостроительной стратегии на основе принципов устойчивого развития, создания благоприятной среды для проживания местного населения. </w:t>
      </w:r>
    </w:p>
    <w:p w:rsidR="00B8699E" w:rsidRPr="00185705" w:rsidRDefault="00B8699E" w:rsidP="00B8699E">
      <w:pPr>
        <w:pStyle w:val="14"/>
        <w:shd w:val="clear" w:color="auto" w:fill="auto"/>
        <w:tabs>
          <w:tab w:val="left" w:pos="1249"/>
        </w:tabs>
        <w:spacing w:line="240" w:lineRule="auto"/>
        <w:ind w:firstLine="567"/>
        <w:jc w:val="both"/>
        <w:rPr>
          <w:sz w:val="24"/>
          <w:szCs w:val="24"/>
        </w:rPr>
      </w:pPr>
      <w:r w:rsidRPr="00185705">
        <w:rPr>
          <w:sz w:val="24"/>
          <w:szCs w:val="24"/>
        </w:rPr>
        <w:t>В материалах Генерального плана муниципального образования установлены следующие сроки его реализации:</w:t>
      </w:r>
    </w:p>
    <w:p w:rsidR="00B8699E" w:rsidRPr="00185705" w:rsidRDefault="00B8699E" w:rsidP="00B8699E">
      <w:pPr>
        <w:pStyle w:val="14"/>
        <w:shd w:val="clear" w:color="auto" w:fill="auto"/>
        <w:spacing w:line="240" w:lineRule="auto"/>
        <w:ind w:firstLine="567"/>
        <w:jc w:val="left"/>
        <w:rPr>
          <w:sz w:val="24"/>
          <w:szCs w:val="24"/>
        </w:rPr>
      </w:pPr>
      <w:r w:rsidRPr="00185705">
        <w:rPr>
          <w:sz w:val="24"/>
          <w:szCs w:val="24"/>
        </w:rPr>
        <w:t>исходный год - 20</w:t>
      </w:r>
      <w:r w:rsidR="006D2550" w:rsidRPr="00185705">
        <w:rPr>
          <w:sz w:val="24"/>
          <w:szCs w:val="24"/>
        </w:rPr>
        <w:t>21</w:t>
      </w:r>
      <w:r w:rsidRPr="00185705">
        <w:rPr>
          <w:sz w:val="24"/>
          <w:szCs w:val="24"/>
        </w:rPr>
        <w:t xml:space="preserve"> г.,</w:t>
      </w:r>
    </w:p>
    <w:p w:rsidR="00B8699E" w:rsidRPr="00185705" w:rsidRDefault="00B8699E" w:rsidP="00B8699E">
      <w:pPr>
        <w:pStyle w:val="14"/>
        <w:shd w:val="clear" w:color="auto" w:fill="auto"/>
        <w:tabs>
          <w:tab w:val="left" w:pos="0"/>
        </w:tabs>
        <w:spacing w:line="240" w:lineRule="auto"/>
        <w:ind w:firstLine="567"/>
        <w:jc w:val="left"/>
        <w:rPr>
          <w:sz w:val="24"/>
          <w:szCs w:val="24"/>
        </w:rPr>
      </w:pPr>
      <w:r w:rsidRPr="00185705">
        <w:rPr>
          <w:sz w:val="24"/>
          <w:szCs w:val="24"/>
          <w:lang w:val="en-US"/>
        </w:rPr>
        <w:t>I</w:t>
      </w:r>
      <w:r w:rsidRPr="00185705">
        <w:rPr>
          <w:sz w:val="24"/>
          <w:szCs w:val="24"/>
        </w:rPr>
        <w:t xml:space="preserve"> этап – 20</w:t>
      </w:r>
      <w:r w:rsidR="006D2550" w:rsidRPr="00185705">
        <w:rPr>
          <w:sz w:val="24"/>
          <w:szCs w:val="24"/>
        </w:rPr>
        <w:t>21</w:t>
      </w:r>
      <w:r w:rsidRPr="00185705">
        <w:rPr>
          <w:sz w:val="24"/>
          <w:szCs w:val="24"/>
        </w:rPr>
        <w:t>-20</w:t>
      </w:r>
      <w:r w:rsidR="006D2550" w:rsidRPr="00185705">
        <w:rPr>
          <w:sz w:val="24"/>
          <w:szCs w:val="24"/>
        </w:rPr>
        <w:t>31</w:t>
      </w:r>
      <w:r w:rsidRPr="00185705">
        <w:rPr>
          <w:sz w:val="24"/>
          <w:szCs w:val="24"/>
        </w:rPr>
        <w:t xml:space="preserve"> гг. (первоочередные плановые мероприятия 3-10 лет);</w:t>
      </w:r>
    </w:p>
    <w:p w:rsidR="00B8699E" w:rsidRPr="00185705" w:rsidRDefault="00B8699E" w:rsidP="00B8699E">
      <w:pPr>
        <w:pStyle w:val="14"/>
        <w:shd w:val="clear" w:color="auto" w:fill="auto"/>
        <w:tabs>
          <w:tab w:val="left" w:pos="1179"/>
        </w:tabs>
        <w:spacing w:line="240" w:lineRule="auto"/>
        <w:ind w:firstLine="567"/>
        <w:jc w:val="left"/>
        <w:rPr>
          <w:sz w:val="24"/>
          <w:szCs w:val="24"/>
        </w:rPr>
      </w:pPr>
      <w:r w:rsidRPr="00185705">
        <w:rPr>
          <w:sz w:val="24"/>
          <w:szCs w:val="24"/>
          <w:lang w:val="en-US"/>
        </w:rPr>
        <w:t>II</w:t>
      </w:r>
      <w:r w:rsidRPr="00185705">
        <w:rPr>
          <w:sz w:val="24"/>
          <w:szCs w:val="24"/>
        </w:rPr>
        <w:t xml:space="preserve"> этап – до 20</w:t>
      </w:r>
      <w:r w:rsidR="006D2550" w:rsidRPr="00185705">
        <w:rPr>
          <w:sz w:val="24"/>
          <w:szCs w:val="24"/>
        </w:rPr>
        <w:t>41</w:t>
      </w:r>
      <w:r w:rsidRPr="00185705">
        <w:rPr>
          <w:sz w:val="24"/>
          <w:szCs w:val="24"/>
        </w:rPr>
        <w:t xml:space="preserve"> г. (расчетный срок Генерального плана, 20 лет).</w:t>
      </w:r>
    </w:p>
    <w:p w:rsidR="00B8699E" w:rsidRPr="00185705" w:rsidRDefault="00B8699E" w:rsidP="00B8699E">
      <w:pPr>
        <w:pStyle w:val="14"/>
        <w:shd w:val="clear" w:color="auto" w:fill="auto"/>
        <w:spacing w:line="240" w:lineRule="auto"/>
        <w:ind w:firstLine="567"/>
        <w:jc w:val="both"/>
        <w:rPr>
          <w:sz w:val="24"/>
          <w:szCs w:val="24"/>
        </w:rPr>
      </w:pPr>
    </w:p>
    <w:p w:rsidR="00B62ADE" w:rsidRPr="00185705" w:rsidRDefault="00B62ADE" w:rsidP="00B8699E">
      <w:pPr>
        <w:pStyle w:val="14"/>
        <w:shd w:val="clear" w:color="auto" w:fill="auto"/>
        <w:spacing w:line="240" w:lineRule="auto"/>
        <w:ind w:firstLine="567"/>
        <w:jc w:val="both"/>
        <w:rPr>
          <w:sz w:val="24"/>
          <w:szCs w:val="24"/>
          <w:highlight w:val="yellow"/>
        </w:rPr>
      </w:pPr>
    </w:p>
    <w:p w:rsidR="00B10ADC" w:rsidRPr="00185705" w:rsidRDefault="00B10ADC" w:rsidP="00B62ADE">
      <w:pPr>
        <w:pStyle w:val="14"/>
        <w:shd w:val="clear" w:color="auto" w:fill="auto"/>
        <w:spacing w:line="240" w:lineRule="auto"/>
        <w:ind w:firstLine="567"/>
        <w:jc w:val="both"/>
        <w:rPr>
          <w:sz w:val="24"/>
          <w:szCs w:val="24"/>
          <w:highlight w:val="yellow"/>
        </w:rPr>
      </w:pPr>
    </w:p>
    <w:p w:rsidR="00B62ADE" w:rsidRPr="00185705" w:rsidRDefault="00B62ADE" w:rsidP="00B8699E">
      <w:pPr>
        <w:pStyle w:val="14"/>
        <w:shd w:val="clear" w:color="auto" w:fill="auto"/>
        <w:spacing w:line="240" w:lineRule="auto"/>
        <w:ind w:firstLine="567"/>
        <w:jc w:val="both"/>
        <w:rPr>
          <w:sz w:val="24"/>
          <w:szCs w:val="24"/>
          <w:highlight w:val="yellow"/>
        </w:rPr>
      </w:pPr>
    </w:p>
    <w:p w:rsidR="003124E3" w:rsidRPr="00185705" w:rsidRDefault="00CC4FD5" w:rsidP="00FD1749">
      <w:pPr>
        <w:spacing w:before="0" w:after="0"/>
        <w:ind w:firstLine="567"/>
        <w:jc w:val="center"/>
        <w:rPr>
          <w:b/>
        </w:rPr>
      </w:pPr>
      <w:bookmarkStart w:id="1" w:name="_Toc215908055"/>
      <w:r w:rsidRPr="00185705">
        <w:rPr>
          <w:b/>
          <w:highlight w:val="yellow"/>
        </w:rPr>
        <w:br w:type="column"/>
      </w:r>
      <w:r w:rsidR="00B8699E" w:rsidRPr="00185705">
        <w:rPr>
          <w:b/>
        </w:rPr>
        <w:lastRenderedPageBreak/>
        <w:t xml:space="preserve">2 </w:t>
      </w:r>
      <w:bookmarkEnd w:id="1"/>
      <w:r w:rsidR="00B8699E" w:rsidRPr="00185705">
        <w:rPr>
          <w:b/>
        </w:rPr>
        <w:t>Общие сведения о муниципальном образовании</w:t>
      </w:r>
    </w:p>
    <w:p w:rsidR="00551728" w:rsidRPr="00185705" w:rsidRDefault="00551728" w:rsidP="00551728">
      <w:pPr>
        <w:pStyle w:val="22"/>
        <w:ind w:firstLine="567"/>
      </w:pPr>
      <w:r w:rsidRPr="00185705">
        <w:t>Муниципальное образование Каменецкое расположено на территории Узловского района Тульской области и имеет общие границы со следующими муниципальными образованиями (районами):</w:t>
      </w:r>
    </w:p>
    <w:p w:rsidR="00B8699E" w:rsidRPr="00185705" w:rsidRDefault="00034DA0" w:rsidP="00B8699E">
      <w:pPr>
        <w:pStyle w:val="22"/>
        <w:ind w:firstLine="567"/>
      </w:pPr>
      <w:r w:rsidRPr="00185705">
        <w:t>- на юге - с МО г. Узловая и МО Шахтерское Узловского района Тульской области,</w:t>
      </w:r>
    </w:p>
    <w:p w:rsidR="00034DA0" w:rsidRPr="00185705" w:rsidRDefault="00034DA0" w:rsidP="00B8699E">
      <w:pPr>
        <w:pStyle w:val="22"/>
        <w:ind w:firstLine="567"/>
      </w:pPr>
      <w:r w:rsidRPr="00185705">
        <w:t>- на западе</w:t>
      </w:r>
      <w:r w:rsidR="0023374F" w:rsidRPr="00185705">
        <w:t xml:space="preserve"> и северо-западе</w:t>
      </w:r>
      <w:r w:rsidRPr="00185705">
        <w:t xml:space="preserve"> - </w:t>
      </w:r>
      <w:r w:rsidR="0023374F" w:rsidRPr="00185705">
        <w:t xml:space="preserve">с МО Шварцевское </w:t>
      </w:r>
      <w:r w:rsidRPr="00185705">
        <w:t>Киреевского района,</w:t>
      </w:r>
    </w:p>
    <w:p w:rsidR="00034DA0" w:rsidRPr="00185705" w:rsidRDefault="00034DA0" w:rsidP="00B8699E">
      <w:pPr>
        <w:pStyle w:val="22"/>
        <w:ind w:firstLine="567"/>
      </w:pPr>
      <w:r w:rsidRPr="00185705">
        <w:t>- на севере</w:t>
      </w:r>
      <w:r w:rsidR="0023374F" w:rsidRPr="00185705">
        <w:t xml:space="preserve"> и северо-востоке - </w:t>
      </w:r>
      <w:r w:rsidR="00A14257" w:rsidRPr="00185705">
        <w:t>с МО г. Новомосковск</w:t>
      </w:r>
      <w:r w:rsidR="0055113C" w:rsidRPr="00185705">
        <w:t>,</w:t>
      </w:r>
    </w:p>
    <w:p w:rsidR="00034DA0" w:rsidRPr="00185705" w:rsidRDefault="0023374F" w:rsidP="00B8699E">
      <w:pPr>
        <w:pStyle w:val="22"/>
        <w:ind w:firstLine="567"/>
      </w:pPr>
      <w:r w:rsidRPr="00185705">
        <w:t>- на востоке - с МО г. Донской Тульской области.</w:t>
      </w:r>
    </w:p>
    <w:p w:rsidR="00551728" w:rsidRPr="00185705" w:rsidRDefault="00551728" w:rsidP="00551728">
      <w:pPr>
        <w:pStyle w:val="22"/>
        <w:ind w:firstLine="567"/>
      </w:pPr>
      <w:r w:rsidRPr="00185705">
        <w:t>Статус муниципального образования - сельское поселение.</w:t>
      </w:r>
    </w:p>
    <w:p w:rsidR="00B8699E" w:rsidRPr="00185705" w:rsidRDefault="00B8699E" w:rsidP="00B8699E">
      <w:pPr>
        <w:pStyle w:val="22"/>
        <w:ind w:firstLine="567"/>
      </w:pPr>
      <w:r w:rsidRPr="00185705">
        <w:t xml:space="preserve">Административный центр муниципального образования - </w:t>
      </w:r>
      <w:r w:rsidR="00673A0D" w:rsidRPr="00185705">
        <w:t>с.п. Каменецкий.</w:t>
      </w:r>
      <w:r w:rsidRPr="00185705">
        <w:t xml:space="preserve"> </w:t>
      </w:r>
    </w:p>
    <w:p w:rsidR="00B8699E" w:rsidRPr="00185705" w:rsidRDefault="00B8699E" w:rsidP="00B8699E">
      <w:pPr>
        <w:pStyle w:val="22"/>
        <w:ind w:firstLine="567"/>
      </w:pPr>
      <w:r w:rsidRPr="00185705">
        <w:t>Ч</w:t>
      </w:r>
      <w:r w:rsidR="00EA28EA" w:rsidRPr="00185705">
        <w:t>исленность населения на 1.01.2020</w:t>
      </w:r>
      <w:r w:rsidRPr="00185705">
        <w:t xml:space="preserve">г – </w:t>
      </w:r>
      <w:r w:rsidR="00EA28EA" w:rsidRPr="00185705">
        <w:t>6 803</w:t>
      </w:r>
      <w:r w:rsidRPr="00185705">
        <w:t>чел.</w:t>
      </w:r>
    </w:p>
    <w:p w:rsidR="00670C64" w:rsidRPr="00185705" w:rsidRDefault="00670C64" w:rsidP="00B8699E">
      <w:pPr>
        <w:spacing w:before="0" w:after="0"/>
        <w:ind w:firstLine="567"/>
        <w:jc w:val="center"/>
        <w:rPr>
          <w:b/>
          <w:highlight w:val="yellow"/>
        </w:rPr>
      </w:pPr>
    </w:p>
    <w:p w:rsidR="00B8699E" w:rsidRPr="00185705" w:rsidRDefault="00B8699E" w:rsidP="00FD1749">
      <w:pPr>
        <w:spacing w:before="0" w:after="0"/>
        <w:ind w:firstLine="567"/>
        <w:jc w:val="center"/>
        <w:rPr>
          <w:b/>
        </w:rPr>
      </w:pPr>
      <w:r w:rsidRPr="00185705">
        <w:rPr>
          <w:b/>
        </w:rPr>
        <w:t>2.1 Сведения о границах муниципального образования</w:t>
      </w:r>
    </w:p>
    <w:p w:rsidR="00670C64" w:rsidRPr="00185705" w:rsidRDefault="00670C64" w:rsidP="00670C64">
      <w:pPr>
        <w:pStyle w:val="Default"/>
        <w:ind w:firstLine="567"/>
        <w:jc w:val="both"/>
        <w:rPr>
          <w:color w:val="auto"/>
        </w:rPr>
      </w:pPr>
      <w:r w:rsidRPr="00185705">
        <w:rPr>
          <w:color w:val="auto"/>
        </w:rPr>
        <w:t>В соответствии с ч. 2 ст. 10 Федерального закона от 06.10.2003 № 131-ФЗ «Об общих принципах организации местного самоуправления</w:t>
      </w:r>
      <w:r w:rsidR="00EC3C91" w:rsidRPr="00185705">
        <w:rPr>
          <w:color w:val="auto"/>
        </w:rPr>
        <w:t xml:space="preserve"> в Российской Федерации</w:t>
      </w:r>
      <w:r w:rsidRPr="00185705">
        <w:rPr>
          <w:color w:val="auto"/>
        </w:rPr>
        <w:t xml:space="preserve">» границы территорий муниципальных образований устанавливаются и изменяются законами субъектов Российской Федерации в соответствии с требованиями, предусмотренными статьями 11 - 13 этого же Федерального закона. </w:t>
      </w:r>
    </w:p>
    <w:p w:rsidR="00670C64" w:rsidRPr="00185705" w:rsidRDefault="00670C64" w:rsidP="00670C64">
      <w:pPr>
        <w:pStyle w:val="Default"/>
        <w:ind w:firstLine="567"/>
        <w:jc w:val="both"/>
        <w:rPr>
          <w:color w:val="auto"/>
        </w:rPr>
      </w:pPr>
      <w:r w:rsidRPr="00185705">
        <w:rPr>
          <w:color w:val="auto"/>
        </w:rPr>
        <w:t>В ч</w:t>
      </w:r>
      <w:r w:rsidR="00EC3C91" w:rsidRPr="00185705">
        <w:rPr>
          <w:color w:val="auto"/>
        </w:rPr>
        <w:t>.</w:t>
      </w:r>
      <w:r w:rsidRPr="00185705">
        <w:rPr>
          <w:color w:val="auto"/>
        </w:rPr>
        <w:t xml:space="preserve"> 3 ст</w:t>
      </w:r>
      <w:r w:rsidR="00EC3C91" w:rsidRPr="00185705">
        <w:rPr>
          <w:color w:val="auto"/>
        </w:rPr>
        <w:t>.</w:t>
      </w:r>
      <w:r w:rsidRPr="00185705">
        <w:rPr>
          <w:color w:val="auto"/>
        </w:rPr>
        <w:t xml:space="preserve"> 85 Феде</w:t>
      </w:r>
      <w:r w:rsidR="00EC3C91" w:rsidRPr="00185705">
        <w:rPr>
          <w:color w:val="auto"/>
        </w:rPr>
        <w:t>рального закона от 06.10.2003 №131-ФЗ «</w:t>
      </w:r>
      <w:r w:rsidRPr="00185705">
        <w:rPr>
          <w:color w:val="auto"/>
        </w:rPr>
        <w:t>Об общих принципах организации местного самоуп</w:t>
      </w:r>
      <w:r w:rsidR="00EC3C91" w:rsidRPr="00185705">
        <w:rPr>
          <w:color w:val="auto"/>
        </w:rPr>
        <w:t>равления в Российской Федерации</w:t>
      </w:r>
      <w:r w:rsidR="00FD7E4B" w:rsidRPr="00185705">
        <w:rPr>
          <w:color w:val="auto"/>
        </w:rPr>
        <w:t>»</w:t>
      </w:r>
      <w:r w:rsidRPr="00185705">
        <w:rPr>
          <w:color w:val="auto"/>
        </w:rPr>
        <w:t xml:space="preserve"> установлено, что при утверждении границ муниципальных образований допускается утверждение границ муниципальных образований в виде картографического описания. При этом границы муниципальных образований подлежат описанию и утверждению в соответствии с требованиями градостроительного и земельного законодательства не позднее 1 января 2015 года. </w:t>
      </w:r>
    </w:p>
    <w:p w:rsidR="00670C64" w:rsidRPr="00185705" w:rsidRDefault="00670C64" w:rsidP="00670C64">
      <w:pPr>
        <w:pStyle w:val="Default"/>
        <w:ind w:firstLine="567"/>
        <w:jc w:val="both"/>
        <w:rPr>
          <w:color w:val="auto"/>
        </w:rPr>
      </w:pPr>
      <w:r w:rsidRPr="00185705">
        <w:rPr>
          <w:color w:val="auto"/>
        </w:rPr>
        <w:t>Статус и границы МО Каменецкое</w:t>
      </w:r>
      <w:r w:rsidR="006C511C" w:rsidRPr="00185705">
        <w:rPr>
          <w:color w:val="auto"/>
        </w:rPr>
        <w:t xml:space="preserve"> Узловского района</w:t>
      </w:r>
      <w:r w:rsidRPr="00185705">
        <w:rPr>
          <w:color w:val="auto"/>
        </w:rPr>
        <w:t xml:space="preserve"> установлены законом Тульской области от </w:t>
      </w:r>
      <w:r w:rsidR="009255A4" w:rsidRPr="00185705">
        <w:rPr>
          <w:color w:val="auto"/>
        </w:rPr>
        <w:t>01</w:t>
      </w:r>
      <w:r w:rsidR="00FD7E4B" w:rsidRPr="00185705">
        <w:rPr>
          <w:color w:val="auto"/>
        </w:rPr>
        <w:t>.0</w:t>
      </w:r>
      <w:r w:rsidR="009255A4" w:rsidRPr="00185705">
        <w:rPr>
          <w:color w:val="auto"/>
        </w:rPr>
        <w:t>4</w:t>
      </w:r>
      <w:r w:rsidR="00FD7E4B" w:rsidRPr="00185705">
        <w:rPr>
          <w:color w:val="auto"/>
        </w:rPr>
        <w:t>.20</w:t>
      </w:r>
      <w:r w:rsidR="009255A4" w:rsidRPr="00185705">
        <w:rPr>
          <w:color w:val="auto"/>
        </w:rPr>
        <w:t>13</w:t>
      </w:r>
      <w:r w:rsidRPr="00185705">
        <w:rPr>
          <w:color w:val="auto"/>
        </w:rPr>
        <w:t xml:space="preserve"> года № </w:t>
      </w:r>
      <w:r w:rsidR="009255A4" w:rsidRPr="00185705">
        <w:rPr>
          <w:color w:val="auto"/>
        </w:rPr>
        <w:t>1933</w:t>
      </w:r>
      <w:r w:rsidRPr="00185705">
        <w:rPr>
          <w:color w:val="auto"/>
        </w:rPr>
        <w:t xml:space="preserve">-ЗТО </w:t>
      </w:r>
      <w:r w:rsidR="00FD7E4B" w:rsidRPr="00185705">
        <w:rPr>
          <w:color w:val="auto"/>
        </w:rPr>
        <w:t>«</w:t>
      </w:r>
      <w:r w:rsidR="009255A4" w:rsidRPr="00185705">
        <w:rPr>
          <w:color w:val="auto"/>
        </w:rPr>
        <w:t>О преобразовании муниципальных образований на территории Узловского района Тульской области и о внесении изменений в закон Тульской области «о</w:t>
      </w:r>
      <w:r w:rsidR="00FD7E4B" w:rsidRPr="00185705">
        <w:rPr>
          <w:color w:val="auto"/>
        </w:rPr>
        <w:t xml:space="preserve"> переименовании муниципального образования «город Узловая и Узловский район» Тульской области, установлении границ, наделении статусом и определении административных центров муниципальных образований на территории Узловского района Тульской области»</w:t>
      </w:r>
      <w:r w:rsidR="00372697" w:rsidRPr="00185705">
        <w:rPr>
          <w:color w:val="auto"/>
        </w:rPr>
        <w:t xml:space="preserve"> с изменениями на 28 ноября 2019 года</w:t>
      </w:r>
      <w:r w:rsidRPr="00185705">
        <w:rPr>
          <w:color w:val="auto"/>
        </w:rPr>
        <w:t xml:space="preserve">. </w:t>
      </w:r>
    </w:p>
    <w:p w:rsidR="00D44236" w:rsidRPr="00185705" w:rsidRDefault="003101A2" w:rsidP="003101A2">
      <w:pPr>
        <w:pStyle w:val="Default"/>
        <w:ind w:firstLine="567"/>
        <w:jc w:val="both"/>
        <w:rPr>
          <w:color w:val="auto"/>
        </w:rPr>
      </w:pPr>
      <w:r w:rsidRPr="00185705">
        <w:rPr>
          <w:color w:val="auto"/>
        </w:rPr>
        <w:t>В ходе разработки проекта Генерального плана МО Каменецкое Узловского района, был</w:t>
      </w:r>
      <w:r w:rsidR="00D44236" w:rsidRPr="00185705">
        <w:rPr>
          <w:color w:val="auto"/>
        </w:rPr>
        <w:t>и</w:t>
      </w:r>
      <w:r w:rsidRPr="00185705">
        <w:rPr>
          <w:color w:val="auto"/>
        </w:rPr>
        <w:t xml:space="preserve"> обнаружен</w:t>
      </w:r>
      <w:r w:rsidR="00D44236" w:rsidRPr="00185705">
        <w:rPr>
          <w:color w:val="auto"/>
        </w:rPr>
        <w:t>ы</w:t>
      </w:r>
      <w:r w:rsidRPr="00185705">
        <w:rPr>
          <w:color w:val="auto"/>
        </w:rPr>
        <w:t xml:space="preserve"> </w:t>
      </w:r>
      <w:r w:rsidR="00422319" w:rsidRPr="00185705">
        <w:rPr>
          <w:color w:val="auto"/>
        </w:rPr>
        <w:t>пересечения</w:t>
      </w:r>
      <w:r w:rsidR="00D44236" w:rsidRPr="00185705">
        <w:rPr>
          <w:color w:val="auto"/>
        </w:rPr>
        <w:t>:</w:t>
      </w:r>
    </w:p>
    <w:p w:rsidR="003101A2" w:rsidRPr="00185705" w:rsidRDefault="00422319" w:rsidP="00422319">
      <w:pPr>
        <w:pStyle w:val="Default"/>
        <w:numPr>
          <w:ilvl w:val="0"/>
          <w:numId w:val="36"/>
        </w:numPr>
        <w:ind w:left="284" w:hanging="284"/>
        <w:jc w:val="left"/>
        <w:rPr>
          <w:color w:val="auto"/>
        </w:rPr>
      </w:pPr>
      <w:r w:rsidRPr="00185705">
        <w:rPr>
          <w:color w:val="auto"/>
        </w:rPr>
        <w:t>У</w:t>
      </w:r>
      <w:r w:rsidR="00D44236" w:rsidRPr="00185705">
        <w:rPr>
          <w:color w:val="auto"/>
        </w:rPr>
        <w:t>часток</w:t>
      </w:r>
      <w:r w:rsidR="003101A2" w:rsidRPr="00185705">
        <w:rPr>
          <w:color w:val="auto"/>
        </w:rPr>
        <w:t xml:space="preserve"> относящийся к муниципальному образованию, но фактически расположенным за его границей. Проектом генерального плана, предлагаем включить в границу МО Каменецкое земельный участок №</w:t>
      </w:r>
      <w:r w:rsidR="003101A2" w:rsidRPr="00185705">
        <w:rPr>
          <w:bCs/>
          <w:color w:val="auto"/>
        </w:rPr>
        <w:t xml:space="preserve">71:20:010207:48 западнее д. </w:t>
      </w:r>
      <w:r w:rsidR="003101A2" w:rsidRPr="00185705">
        <w:rPr>
          <w:color w:val="auto"/>
        </w:rPr>
        <w:t>Засецкое.</w:t>
      </w:r>
    </w:p>
    <w:p w:rsidR="00FD1749" w:rsidRPr="00185705" w:rsidRDefault="00D44236" w:rsidP="00422319">
      <w:pPr>
        <w:pStyle w:val="Default"/>
        <w:numPr>
          <w:ilvl w:val="0"/>
          <w:numId w:val="36"/>
        </w:numPr>
        <w:ind w:left="284" w:hanging="284"/>
        <w:jc w:val="left"/>
        <w:rPr>
          <w:color w:val="auto"/>
        </w:rPr>
      </w:pPr>
      <w:r w:rsidRPr="00185705">
        <w:rPr>
          <w:color w:val="auto"/>
        </w:rPr>
        <w:t>Участки относящиеся к МО город Новомосковск пересекают границу МО Каменецкое. Проектом генерального плана, предлагаем исключить из МО Каменецкое земельные участки №</w:t>
      </w:r>
      <w:r w:rsidR="00422319" w:rsidRPr="00185705">
        <w:rPr>
          <w:bCs/>
          <w:color w:val="auto"/>
        </w:rPr>
        <w:t>71:15:070308:32</w:t>
      </w:r>
      <w:r w:rsidRPr="00185705">
        <w:rPr>
          <w:bCs/>
          <w:color w:val="auto"/>
        </w:rPr>
        <w:t>, 71:15:070308:1, 71:15:070308:10,</w:t>
      </w:r>
      <w:r w:rsidR="00422319" w:rsidRPr="00185705">
        <w:rPr>
          <w:bCs/>
          <w:color w:val="auto"/>
        </w:rPr>
        <w:t xml:space="preserve"> </w:t>
      </w:r>
      <w:r w:rsidRPr="00185705">
        <w:rPr>
          <w:bCs/>
          <w:color w:val="auto"/>
        </w:rPr>
        <w:t>71:15:070308:12, 71:15:070308:34, 71:15:070308:36</w:t>
      </w:r>
      <w:r w:rsidR="00422319" w:rsidRPr="00185705">
        <w:rPr>
          <w:bCs/>
          <w:color w:val="auto"/>
        </w:rPr>
        <w:t>, 71:29:010101:502.</w:t>
      </w:r>
    </w:p>
    <w:p w:rsidR="00422319" w:rsidRPr="00185705" w:rsidRDefault="00422319" w:rsidP="00422319">
      <w:pPr>
        <w:pStyle w:val="Default"/>
        <w:ind w:left="567"/>
        <w:jc w:val="left"/>
        <w:rPr>
          <w:color w:val="auto"/>
        </w:rPr>
      </w:pPr>
    </w:p>
    <w:p w:rsidR="00B8699E" w:rsidRPr="00185705" w:rsidRDefault="00B8699E" w:rsidP="00B8699E">
      <w:pPr>
        <w:pStyle w:val="1"/>
        <w:keepNext w:val="0"/>
        <w:keepLines w:val="0"/>
        <w:pageBreakBefore w:val="0"/>
        <w:widowControl w:val="0"/>
        <w:suppressLineNumbers w:val="0"/>
        <w:suppressAutoHyphens w:val="0"/>
        <w:spacing w:before="0" w:after="0"/>
        <w:rPr>
          <w:rFonts w:ascii="Times New Roman" w:hAnsi="Times New Roman"/>
          <w:kern w:val="0"/>
          <w:sz w:val="24"/>
          <w:szCs w:val="24"/>
        </w:rPr>
      </w:pPr>
      <w:r w:rsidRPr="00185705">
        <w:rPr>
          <w:rFonts w:ascii="Times New Roman" w:hAnsi="Times New Roman"/>
          <w:kern w:val="0"/>
          <w:sz w:val="24"/>
          <w:szCs w:val="24"/>
        </w:rPr>
        <w:t>2.2 Сведения о границах населенных пунктов</w:t>
      </w:r>
      <w:r w:rsidR="00CC4FD5" w:rsidRPr="00185705">
        <w:rPr>
          <w:rFonts w:ascii="Times New Roman" w:hAnsi="Times New Roman"/>
          <w:kern w:val="0"/>
          <w:sz w:val="24"/>
          <w:szCs w:val="24"/>
        </w:rPr>
        <w:t>,</w:t>
      </w:r>
    </w:p>
    <w:p w:rsidR="00B8699E" w:rsidRPr="00185705" w:rsidRDefault="00B8699E" w:rsidP="00422319">
      <w:pPr>
        <w:pStyle w:val="1"/>
        <w:keepNext w:val="0"/>
        <w:keepLines w:val="0"/>
        <w:pageBreakBefore w:val="0"/>
        <w:widowControl w:val="0"/>
        <w:suppressLineNumbers w:val="0"/>
        <w:suppressAutoHyphens w:val="0"/>
        <w:spacing w:before="0" w:after="0"/>
        <w:rPr>
          <w:rFonts w:ascii="Times New Roman" w:hAnsi="Times New Roman"/>
          <w:kern w:val="0"/>
          <w:sz w:val="24"/>
          <w:szCs w:val="24"/>
        </w:rPr>
      </w:pPr>
      <w:r w:rsidRPr="00185705">
        <w:rPr>
          <w:rFonts w:ascii="Times New Roman" w:hAnsi="Times New Roman"/>
          <w:kern w:val="0"/>
          <w:sz w:val="24"/>
          <w:szCs w:val="24"/>
        </w:rPr>
        <w:t xml:space="preserve"> входящих в состав муниципального образования</w:t>
      </w:r>
    </w:p>
    <w:p w:rsidR="00B8699E" w:rsidRPr="00185705" w:rsidRDefault="00B8699E" w:rsidP="00B8699E">
      <w:pPr>
        <w:pStyle w:val="Default"/>
        <w:ind w:firstLine="567"/>
        <w:jc w:val="both"/>
        <w:rPr>
          <w:color w:val="auto"/>
        </w:rPr>
      </w:pPr>
      <w:r w:rsidRPr="00185705">
        <w:rPr>
          <w:color w:val="auto"/>
        </w:rPr>
        <w:t xml:space="preserve">В </w:t>
      </w:r>
      <w:r w:rsidRPr="00185705">
        <w:rPr>
          <w:bCs/>
          <w:color w:val="auto"/>
        </w:rPr>
        <w:t xml:space="preserve">Генеральном плане </w:t>
      </w:r>
      <w:r w:rsidRPr="00185705">
        <w:rPr>
          <w:color w:val="auto"/>
        </w:rPr>
        <w:t>отображаются границы населенных пунктов</w:t>
      </w:r>
      <w:r w:rsidR="00CC4FD5" w:rsidRPr="00185705">
        <w:rPr>
          <w:color w:val="auto"/>
        </w:rPr>
        <w:t>,</w:t>
      </w:r>
      <w:r w:rsidRPr="00185705">
        <w:rPr>
          <w:color w:val="auto"/>
        </w:rPr>
        <w:t xml:space="preserve"> входящих в состав МО </w:t>
      </w:r>
      <w:r w:rsidR="00453F97" w:rsidRPr="00185705">
        <w:rPr>
          <w:color w:val="auto"/>
        </w:rPr>
        <w:t>Каменецкое</w:t>
      </w:r>
      <w:r w:rsidR="006C511C" w:rsidRPr="00185705">
        <w:rPr>
          <w:color w:val="auto"/>
        </w:rPr>
        <w:t xml:space="preserve"> Узловского района</w:t>
      </w:r>
      <w:r w:rsidR="00453F97" w:rsidRPr="00185705">
        <w:rPr>
          <w:color w:val="auto"/>
        </w:rPr>
        <w:t>.</w:t>
      </w:r>
    </w:p>
    <w:p w:rsidR="00B8699E" w:rsidRPr="00185705" w:rsidRDefault="00B8699E" w:rsidP="00B8699E">
      <w:pPr>
        <w:spacing w:before="0" w:after="0"/>
        <w:ind w:firstLine="567"/>
      </w:pPr>
      <w:r w:rsidRPr="00185705">
        <w:rPr>
          <w:bCs/>
        </w:rPr>
        <w:t>Таблица 2.2.1. Населенные пункты МО</w:t>
      </w:r>
      <w:r w:rsidR="00453F97" w:rsidRPr="00185705">
        <w:t xml:space="preserve"> Каменецкое</w:t>
      </w:r>
      <w:r w:rsidR="006C511C" w:rsidRPr="00185705">
        <w:t xml:space="preserve"> Узловского района</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5245"/>
        <w:gridCol w:w="3508"/>
      </w:tblGrid>
      <w:tr w:rsidR="00B8699E" w:rsidRPr="00185705" w:rsidTr="00422319">
        <w:trPr>
          <w:trHeight w:val="513"/>
        </w:trPr>
        <w:tc>
          <w:tcPr>
            <w:tcW w:w="817" w:type="dxa"/>
            <w:vAlign w:val="center"/>
          </w:tcPr>
          <w:p w:rsidR="00B8699E" w:rsidRPr="00185705" w:rsidRDefault="00B8699E" w:rsidP="00716DD9">
            <w:pPr>
              <w:jc w:val="left"/>
            </w:pPr>
            <w:r w:rsidRPr="00185705">
              <w:t>№ п/п</w:t>
            </w:r>
          </w:p>
        </w:tc>
        <w:tc>
          <w:tcPr>
            <w:tcW w:w="5245" w:type="dxa"/>
            <w:vAlign w:val="center"/>
          </w:tcPr>
          <w:p w:rsidR="00B8699E" w:rsidRPr="00185705" w:rsidRDefault="00B8699E" w:rsidP="00716DD9">
            <w:pPr>
              <w:jc w:val="left"/>
            </w:pPr>
            <w:r w:rsidRPr="00185705">
              <w:t>Наименование населенного пункта</w:t>
            </w:r>
          </w:p>
        </w:tc>
        <w:tc>
          <w:tcPr>
            <w:tcW w:w="3508" w:type="dxa"/>
            <w:vAlign w:val="center"/>
          </w:tcPr>
          <w:p w:rsidR="00B8699E" w:rsidRPr="00185705" w:rsidRDefault="00B8699E" w:rsidP="00716DD9">
            <w:pPr>
              <w:jc w:val="left"/>
            </w:pPr>
            <w:r w:rsidRPr="00185705">
              <w:t>Сведения об установлении границ населенных пунктов</w:t>
            </w:r>
          </w:p>
        </w:tc>
      </w:tr>
      <w:tr w:rsidR="00FE09E4" w:rsidRPr="00185705" w:rsidTr="000F611C">
        <w:tc>
          <w:tcPr>
            <w:tcW w:w="817" w:type="dxa"/>
            <w:vAlign w:val="center"/>
          </w:tcPr>
          <w:p w:rsidR="00FE09E4" w:rsidRPr="00185705" w:rsidRDefault="00FE09E4" w:rsidP="00716DD9">
            <w:pPr>
              <w:pStyle w:val="afe"/>
              <w:numPr>
                <w:ilvl w:val="0"/>
                <w:numId w:val="23"/>
              </w:numPr>
              <w:tabs>
                <w:tab w:val="left" w:pos="459"/>
              </w:tabs>
              <w:jc w:val="left"/>
            </w:pPr>
          </w:p>
        </w:tc>
        <w:tc>
          <w:tcPr>
            <w:tcW w:w="5245" w:type="dxa"/>
            <w:vAlign w:val="center"/>
          </w:tcPr>
          <w:p w:rsidR="00FE09E4" w:rsidRPr="00185705" w:rsidRDefault="00B93599" w:rsidP="00716DD9">
            <w:pPr>
              <w:pStyle w:val="formattext"/>
              <w:spacing w:before="0" w:beforeAutospacing="0" w:after="0" w:afterAutospacing="0"/>
            </w:pPr>
            <w:r w:rsidRPr="00185705">
              <w:t>сельский поселок Каменецкий</w:t>
            </w:r>
          </w:p>
        </w:tc>
        <w:tc>
          <w:tcPr>
            <w:tcW w:w="3508" w:type="dxa"/>
            <w:vAlign w:val="center"/>
          </w:tcPr>
          <w:p w:rsidR="00FE09E4" w:rsidRPr="00185705" w:rsidRDefault="00115D53" w:rsidP="00716DD9">
            <w:pPr>
              <w:jc w:val="left"/>
            </w:pPr>
            <w:r w:rsidRPr="00185705">
              <w:t>Согласно данным Росреестра</w:t>
            </w:r>
          </w:p>
        </w:tc>
      </w:tr>
      <w:tr w:rsidR="00FE09E4" w:rsidRPr="00185705" w:rsidTr="000F611C">
        <w:tc>
          <w:tcPr>
            <w:tcW w:w="817" w:type="dxa"/>
            <w:vAlign w:val="center"/>
          </w:tcPr>
          <w:p w:rsidR="00FE09E4" w:rsidRPr="00185705" w:rsidRDefault="00FE09E4" w:rsidP="00716DD9">
            <w:pPr>
              <w:pStyle w:val="afe"/>
              <w:numPr>
                <w:ilvl w:val="0"/>
                <w:numId w:val="23"/>
              </w:numPr>
              <w:tabs>
                <w:tab w:val="left" w:pos="459"/>
              </w:tabs>
              <w:jc w:val="left"/>
            </w:pPr>
          </w:p>
        </w:tc>
        <w:tc>
          <w:tcPr>
            <w:tcW w:w="5245" w:type="dxa"/>
            <w:vAlign w:val="center"/>
          </w:tcPr>
          <w:p w:rsidR="00FE09E4" w:rsidRPr="00185705" w:rsidRDefault="00B93599" w:rsidP="00FE65D3">
            <w:pPr>
              <w:pStyle w:val="formattext"/>
              <w:spacing w:before="0" w:beforeAutospacing="0" w:after="0" w:afterAutospacing="0"/>
            </w:pPr>
            <w:r w:rsidRPr="00185705">
              <w:t>поселок 1 Каменецкая</w:t>
            </w:r>
          </w:p>
        </w:tc>
        <w:tc>
          <w:tcPr>
            <w:tcW w:w="3508" w:type="dxa"/>
            <w:vAlign w:val="center"/>
          </w:tcPr>
          <w:p w:rsidR="00FE09E4" w:rsidRPr="00185705" w:rsidRDefault="008C2238" w:rsidP="000F611C">
            <w:pPr>
              <w:jc w:val="left"/>
            </w:pPr>
            <w:r w:rsidRPr="00185705">
              <w:t xml:space="preserve">Согласно данным </w:t>
            </w:r>
            <w:r w:rsidR="000F611C" w:rsidRPr="00185705">
              <w:t>Росреестра</w:t>
            </w:r>
            <w:r w:rsidRPr="00185705">
              <w:t>.</w:t>
            </w:r>
          </w:p>
        </w:tc>
      </w:tr>
      <w:tr w:rsidR="00FE09E4" w:rsidRPr="00185705" w:rsidTr="000F611C">
        <w:tc>
          <w:tcPr>
            <w:tcW w:w="817" w:type="dxa"/>
            <w:vAlign w:val="center"/>
          </w:tcPr>
          <w:p w:rsidR="00FE09E4" w:rsidRPr="00185705" w:rsidRDefault="00FE09E4" w:rsidP="00716DD9">
            <w:pPr>
              <w:pStyle w:val="afe"/>
              <w:numPr>
                <w:ilvl w:val="0"/>
                <w:numId w:val="23"/>
              </w:numPr>
              <w:tabs>
                <w:tab w:val="left" w:pos="459"/>
              </w:tabs>
              <w:jc w:val="left"/>
            </w:pPr>
          </w:p>
        </w:tc>
        <w:tc>
          <w:tcPr>
            <w:tcW w:w="5245" w:type="dxa"/>
            <w:vAlign w:val="center"/>
          </w:tcPr>
          <w:p w:rsidR="00FE09E4" w:rsidRPr="00185705" w:rsidRDefault="00B93599" w:rsidP="00716DD9">
            <w:pPr>
              <w:pStyle w:val="formattext"/>
              <w:spacing w:before="0" w:beforeAutospacing="0" w:after="0" w:afterAutospacing="0"/>
            </w:pPr>
            <w:r w:rsidRPr="00185705">
              <w:t>поселок 2 Каменецкая</w:t>
            </w:r>
          </w:p>
        </w:tc>
        <w:tc>
          <w:tcPr>
            <w:tcW w:w="3508" w:type="dxa"/>
            <w:vAlign w:val="center"/>
          </w:tcPr>
          <w:p w:rsidR="00FE09E4" w:rsidRPr="00185705" w:rsidRDefault="000F611C" w:rsidP="00716DD9">
            <w:pPr>
              <w:jc w:val="left"/>
            </w:pPr>
            <w:r w:rsidRPr="00185705">
              <w:t>Согласно данным Росреестра.</w:t>
            </w:r>
          </w:p>
        </w:tc>
      </w:tr>
      <w:tr w:rsidR="00FE09E4" w:rsidRPr="00185705" w:rsidTr="000F611C">
        <w:tc>
          <w:tcPr>
            <w:tcW w:w="817" w:type="dxa"/>
            <w:vAlign w:val="center"/>
          </w:tcPr>
          <w:p w:rsidR="00FE09E4" w:rsidRPr="00185705" w:rsidRDefault="00FE09E4" w:rsidP="00716DD9">
            <w:pPr>
              <w:pStyle w:val="afe"/>
              <w:numPr>
                <w:ilvl w:val="0"/>
                <w:numId w:val="23"/>
              </w:numPr>
              <w:tabs>
                <w:tab w:val="left" w:pos="459"/>
              </w:tabs>
              <w:jc w:val="left"/>
            </w:pPr>
          </w:p>
        </w:tc>
        <w:tc>
          <w:tcPr>
            <w:tcW w:w="5245" w:type="dxa"/>
            <w:vAlign w:val="center"/>
          </w:tcPr>
          <w:p w:rsidR="00FE09E4" w:rsidRPr="00185705" w:rsidRDefault="00B93599" w:rsidP="00716DD9">
            <w:pPr>
              <w:spacing w:before="0" w:after="0"/>
              <w:jc w:val="left"/>
            </w:pPr>
            <w:r w:rsidRPr="00185705">
              <w:t>поселок 2 БИС Каменецкая</w:t>
            </w:r>
          </w:p>
        </w:tc>
        <w:tc>
          <w:tcPr>
            <w:tcW w:w="3508" w:type="dxa"/>
            <w:vAlign w:val="center"/>
          </w:tcPr>
          <w:p w:rsidR="00FE09E4" w:rsidRPr="00185705" w:rsidRDefault="000F611C" w:rsidP="00716DD9">
            <w:pPr>
              <w:jc w:val="left"/>
            </w:pPr>
            <w:r w:rsidRPr="00185705">
              <w:t>Согласно данным Росреестра.</w:t>
            </w:r>
          </w:p>
        </w:tc>
      </w:tr>
      <w:tr w:rsidR="00FE09E4" w:rsidRPr="00185705" w:rsidTr="000F611C">
        <w:tc>
          <w:tcPr>
            <w:tcW w:w="817" w:type="dxa"/>
            <w:vAlign w:val="center"/>
          </w:tcPr>
          <w:p w:rsidR="00FE09E4" w:rsidRPr="00185705" w:rsidRDefault="00FE09E4" w:rsidP="00716DD9">
            <w:pPr>
              <w:pStyle w:val="afe"/>
              <w:numPr>
                <w:ilvl w:val="0"/>
                <w:numId w:val="23"/>
              </w:numPr>
              <w:tabs>
                <w:tab w:val="left" w:pos="459"/>
              </w:tabs>
              <w:jc w:val="left"/>
            </w:pPr>
          </w:p>
        </w:tc>
        <w:tc>
          <w:tcPr>
            <w:tcW w:w="5245" w:type="dxa"/>
            <w:vAlign w:val="center"/>
          </w:tcPr>
          <w:p w:rsidR="00FE09E4" w:rsidRPr="00185705" w:rsidRDefault="00B93599" w:rsidP="00716DD9">
            <w:pPr>
              <w:pStyle w:val="formattext"/>
              <w:spacing w:before="0" w:beforeAutospacing="0" w:after="0" w:afterAutospacing="0"/>
            </w:pPr>
            <w:r w:rsidRPr="00185705">
              <w:t>деревня Васильевка</w:t>
            </w:r>
          </w:p>
        </w:tc>
        <w:tc>
          <w:tcPr>
            <w:tcW w:w="3508" w:type="dxa"/>
            <w:vAlign w:val="center"/>
          </w:tcPr>
          <w:p w:rsidR="00FE09E4" w:rsidRPr="00185705" w:rsidRDefault="00FE09E4" w:rsidP="00716DD9">
            <w:pPr>
              <w:jc w:val="left"/>
            </w:pPr>
            <w:r w:rsidRPr="00185705">
              <w:t>Картографическое описание</w:t>
            </w:r>
          </w:p>
        </w:tc>
      </w:tr>
      <w:tr w:rsidR="00FE09E4" w:rsidRPr="00185705" w:rsidTr="000F611C">
        <w:tc>
          <w:tcPr>
            <w:tcW w:w="817" w:type="dxa"/>
            <w:vAlign w:val="center"/>
          </w:tcPr>
          <w:p w:rsidR="00FE09E4" w:rsidRPr="00185705" w:rsidRDefault="00FE09E4" w:rsidP="00716DD9">
            <w:pPr>
              <w:pStyle w:val="afe"/>
              <w:numPr>
                <w:ilvl w:val="0"/>
                <w:numId w:val="23"/>
              </w:numPr>
              <w:tabs>
                <w:tab w:val="left" w:pos="459"/>
              </w:tabs>
              <w:jc w:val="left"/>
            </w:pPr>
          </w:p>
        </w:tc>
        <w:tc>
          <w:tcPr>
            <w:tcW w:w="5245" w:type="dxa"/>
            <w:vAlign w:val="center"/>
          </w:tcPr>
          <w:p w:rsidR="00FE09E4" w:rsidRPr="00185705" w:rsidRDefault="00B93599" w:rsidP="00FE65D3">
            <w:pPr>
              <w:pStyle w:val="formattext"/>
              <w:spacing w:before="0" w:beforeAutospacing="0" w:after="0" w:afterAutospacing="0"/>
            </w:pPr>
            <w:r w:rsidRPr="00185705">
              <w:t>село Каменка</w:t>
            </w:r>
          </w:p>
        </w:tc>
        <w:tc>
          <w:tcPr>
            <w:tcW w:w="3508" w:type="dxa"/>
            <w:vAlign w:val="center"/>
          </w:tcPr>
          <w:p w:rsidR="00FE09E4" w:rsidRPr="00185705" w:rsidRDefault="000F611C" w:rsidP="00716DD9">
            <w:pPr>
              <w:jc w:val="left"/>
            </w:pPr>
            <w:r w:rsidRPr="00185705">
              <w:t>Согласно данным Росреестра.</w:t>
            </w:r>
          </w:p>
        </w:tc>
      </w:tr>
      <w:tr w:rsidR="00FE09E4" w:rsidRPr="00185705" w:rsidTr="000F611C">
        <w:tc>
          <w:tcPr>
            <w:tcW w:w="817" w:type="dxa"/>
            <w:vAlign w:val="center"/>
          </w:tcPr>
          <w:p w:rsidR="00FE09E4" w:rsidRPr="00185705" w:rsidRDefault="00FE09E4" w:rsidP="00716DD9">
            <w:pPr>
              <w:pStyle w:val="afe"/>
              <w:numPr>
                <w:ilvl w:val="0"/>
                <w:numId w:val="23"/>
              </w:numPr>
              <w:tabs>
                <w:tab w:val="left" w:pos="459"/>
              </w:tabs>
              <w:jc w:val="left"/>
            </w:pPr>
          </w:p>
        </w:tc>
        <w:tc>
          <w:tcPr>
            <w:tcW w:w="5245" w:type="dxa"/>
            <w:vAlign w:val="center"/>
          </w:tcPr>
          <w:p w:rsidR="00FE09E4" w:rsidRPr="00185705" w:rsidRDefault="00FE65D3" w:rsidP="00716DD9">
            <w:pPr>
              <w:pStyle w:val="formattext"/>
              <w:spacing w:before="0" w:beforeAutospacing="0" w:after="0" w:afterAutospacing="0"/>
            </w:pPr>
            <w:r w:rsidRPr="00185705">
              <w:t>поселок Лесной</w:t>
            </w:r>
            <w:r w:rsidRPr="00185705">
              <w:rPr>
                <w:vertAlign w:val="superscript"/>
              </w:rPr>
              <w:t xml:space="preserve"> </w:t>
            </w:r>
          </w:p>
        </w:tc>
        <w:tc>
          <w:tcPr>
            <w:tcW w:w="3508" w:type="dxa"/>
            <w:vAlign w:val="center"/>
          </w:tcPr>
          <w:p w:rsidR="00FE09E4" w:rsidRPr="00185705" w:rsidRDefault="000F611C" w:rsidP="00716DD9">
            <w:pPr>
              <w:jc w:val="left"/>
            </w:pPr>
            <w:r w:rsidRPr="00185705">
              <w:t>Согласно данным Росреестра.</w:t>
            </w:r>
          </w:p>
        </w:tc>
      </w:tr>
      <w:tr w:rsidR="00FE09E4" w:rsidRPr="00185705" w:rsidTr="000F611C">
        <w:tc>
          <w:tcPr>
            <w:tcW w:w="817" w:type="dxa"/>
            <w:vAlign w:val="center"/>
          </w:tcPr>
          <w:p w:rsidR="00FE09E4" w:rsidRPr="00185705" w:rsidRDefault="00FE09E4" w:rsidP="00716DD9">
            <w:pPr>
              <w:pStyle w:val="afe"/>
              <w:numPr>
                <w:ilvl w:val="0"/>
                <w:numId w:val="23"/>
              </w:numPr>
              <w:tabs>
                <w:tab w:val="left" w:pos="459"/>
              </w:tabs>
              <w:jc w:val="left"/>
            </w:pPr>
          </w:p>
        </w:tc>
        <w:tc>
          <w:tcPr>
            <w:tcW w:w="5245" w:type="dxa"/>
            <w:vAlign w:val="center"/>
          </w:tcPr>
          <w:p w:rsidR="00FE09E4" w:rsidRPr="00185705" w:rsidRDefault="00B93599" w:rsidP="00716DD9">
            <w:pPr>
              <w:pStyle w:val="formattext"/>
              <w:spacing w:before="0" w:beforeAutospacing="0" w:after="0" w:afterAutospacing="0"/>
            </w:pPr>
            <w:r w:rsidRPr="00185705">
              <w:t>поселок 8 Марта</w:t>
            </w:r>
          </w:p>
        </w:tc>
        <w:tc>
          <w:tcPr>
            <w:tcW w:w="3508" w:type="dxa"/>
            <w:vAlign w:val="center"/>
          </w:tcPr>
          <w:p w:rsidR="00FE09E4" w:rsidRPr="00185705" w:rsidRDefault="00FE09E4" w:rsidP="00716DD9">
            <w:pPr>
              <w:jc w:val="left"/>
            </w:pPr>
            <w:r w:rsidRPr="00185705">
              <w:t>Картографическое описание</w:t>
            </w:r>
          </w:p>
        </w:tc>
      </w:tr>
      <w:tr w:rsidR="00FE09E4" w:rsidRPr="00185705" w:rsidTr="000F611C">
        <w:tc>
          <w:tcPr>
            <w:tcW w:w="817" w:type="dxa"/>
            <w:vAlign w:val="center"/>
          </w:tcPr>
          <w:p w:rsidR="00FE09E4" w:rsidRPr="00185705" w:rsidRDefault="00FE09E4" w:rsidP="00716DD9">
            <w:pPr>
              <w:pStyle w:val="afe"/>
              <w:numPr>
                <w:ilvl w:val="0"/>
                <w:numId w:val="23"/>
              </w:numPr>
              <w:tabs>
                <w:tab w:val="left" w:pos="459"/>
              </w:tabs>
              <w:jc w:val="left"/>
            </w:pPr>
          </w:p>
        </w:tc>
        <w:tc>
          <w:tcPr>
            <w:tcW w:w="5245" w:type="dxa"/>
            <w:vAlign w:val="center"/>
          </w:tcPr>
          <w:p w:rsidR="00FE09E4" w:rsidRPr="00185705" w:rsidRDefault="00B93599" w:rsidP="00716DD9">
            <w:pPr>
              <w:pStyle w:val="formattext"/>
              <w:spacing w:before="0" w:beforeAutospacing="0" w:after="0" w:afterAutospacing="0"/>
            </w:pPr>
            <w:r w:rsidRPr="00185705">
              <w:t>поселок Роткинский</w:t>
            </w:r>
          </w:p>
        </w:tc>
        <w:tc>
          <w:tcPr>
            <w:tcW w:w="3508" w:type="dxa"/>
            <w:vAlign w:val="center"/>
          </w:tcPr>
          <w:p w:rsidR="00FE09E4" w:rsidRPr="00185705" w:rsidRDefault="000F611C" w:rsidP="00716DD9">
            <w:pPr>
              <w:jc w:val="left"/>
            </w:pPr>
            <w:r w:rsidRPr="00185705">
              <w:t>Согласно данным Росреестра.</w:t>
            </w:r>
          </w:p>
        </w:tc>
      </w:tr>
      <w:tr w:rsidR="00FE09E4" w:rsidRPr="00185705" w:rsidTr="000F611C">
        <w:tc>
          <w:tcPr>
            <w:tcW w:w="817" w:type="dxa"/>
            <w:vAlign w:val="center"/>
          </w:tcPr>
          <w:p w:rsidR="00FE09E4" w:rsidRPr="00185705" w:rsidRDefault="00FE09E4" w:rsidP="00716DD9">
            <w:pPr>
              <w:pStyle w:val="afe"/>
              <w:numPr>
                <w:ilvl w:val="0"/>
                <w:numId w:val="23"/>
              </w:numPr>
              <w:tabs>
                <w:tab w:val="left" w:pos="459"/>
              </w:tabs>
              <w:jc w:val="left"/>
            </w:pPr>
          </w:p>
        </w:tc>
        <w:tc>
          <w:tcPr>
            <w:tcW w:w="5245" w:type="dxa"/>
            <w:vAlign w:val="center"/>
          </w:tcPr>
          <w:p w:rsidR="00FE09E4" w:rsidRPr="00185705" w:rsidRDefault="00B93599" w:rsidP="00716DD9">
            <w:pPr>
              <w:pStyle w:val="formattext"/>
              <w:spacing w:before="0" w:beforeAutospacing="0" w:after="0" w:afterAutospacing="0"/>
            </w:pPr>
            <w:r w:rsidRPr="00185705">
              <w:t>поселок Горьковский</w:t>
            </w:r>
          </w:p>
        </w:tc>
        <w:tc>
          <w:tcPr>
            <w:tcW w:w="3508" w:type="dxa"/>
            <w:vAlign w:val="center"/>
          </w:tcPr>
          <w:p w:rsidR="00FE09E4" w:rsidRPr="00185705" w:rsidRDefault="00FE09E4" w:rsidP="00716DD9">
            <w:pPr>
              <w:jc w:val="left"/>
            </w:pPr>
            <w:r w:rsidRPr="00185705">
              <w:t>Картографическое описание</w:t>
            </w:r>
          </w:p>
        </w:tc>
      </w:tr>
      <w:tr w:rsidR="00FE09E4" w:rsidRPr="00185705" w:rsidTr="000F611C">
        <w:tc>
          <w:tcPr>
            <w:tcW w:w="817" w:type="dxa"/>
            <w:vAlign w:val="center"/>
          </w:tcPr>
          <w:p w:rsidR="00FE09E4" w:rsidRPr="00185705" w:rsidRDefault="00FE09E4" w:rsidP="00716DD9">
            <w:pPr>
              <w:pStyle w:val="afe"/>
              <w:numPr>
                <w:ilvl w:val="0"/>
                <w:numId w:val="23"/>
              </w:numPr>
              <w:tabs>
                <w:tab w:val="left" w:pos="459"/>
              </w:tabs>
              <w:jc w:val="left"/>
            </w:pPr>
          </w:p>
        </w:tc>
        <w:tc>
          <w:tcPr>
            <w:tcW w:w="5245" w:type="dxa"/>
            <w:vAlign w:val="center"/>
          </w:tcPr>
          <w:p w:rsidR="00FE09E4" w:rsidRPr="00185705" w:rsidRDefault="00A51211" w:rsidP="00716DD9">
            <w:pPr>
              <w:pStyle w:val="formattext"/>
              <w:spacing w:before="0" w:beforeAutospacing="0" w:after="0" w:afterAutospacing="0"/>
            </w:pPr>
            <w:r w:rsidRPr="00185705">
              <w:t>деревня Домнино</w:t>
            </w:r>
          </w:p>
        </w:tc>
        <w:tc>
          <w:tcPr>
            <w:tcW w:w="3508" w:type="dxa"/>
            <w:vAlign w:val="center"/>
          </w:tcPr>
          <w:p w:rsidR="00FE09E4" w:rsidRPr="00185705" w:rsidRDefault="000F611C" w:rsidP="00716DD9">
            <w:pPr>
              <w:jc w:val="left"/>
            </w:pPr>
            <w:r w:rsidRPr="00185705">
              <w:t>Согласно данным Росреестра.</w:t>
            </w:r>
          </w:p>
        </w:tc>
      </w:tr>
      <w:tr w:rsidR="00FE09E4" w:rsidRPr="00185705" w:rsidTr="000F611C">
        <w:tc>
          <w:tcPr>
            <w:tcW w:w="817" w:type="dxa"/>
            <w:vAlign w:val="center"/>
          </w:tcPr>
          <w:p w:rsidR="00FE09E4" w:rsidRPr="00185705" w:rsidRDefault="00FE09E4" w:rsidP="00716DD9">
            <w:pPr>
              <w:pStyle w:val="afe"/>
              <w:numPr>
                <w:ilvl w:val="0"/>
                <w:numId w:val="23"/>
              </w:numPr>
              <w:tabs>
                <w:tab w:val="left" w:pos="459"/>
              </w:tabs>
              <w:jc w:val="left"/>
            </w:pPr>
          </w:p>
        </w:tc>
        <w:tc>
          <w:tcPr>
            <w:tcW w:w="5245" w:type="dxa"/>
            <w:vAlign w:val="center"/>
          </w:tcPr>
          <w:p w:rsidR="00FE09E4" w:rsidRPr="00185705" w:rsidRDefault="00B93599" w:rsidP="00716DD9">
            <w:pPr>
              <w:pStyle w:val="formattext"/>
              <w:spacing w:before="0" w:beforeAutospacing="0" w:after="0" w:afterAutospacing="0"/>
            </w:pPr>
            <w:r w:rsidRPr="00185705">
              <w:t>поселок Краснолесский</w:t>
            </w:r>
          </w:p>
        </w:tc>
        <w:tc>
          <w:tcPr>
            <w:tcW w:w="3508" w:type="dxa"/>
            <w:vAlign w:val="center"/>
          </w:tcPr>
          <w:p w:rsidR="00FE09E4" w:rsidRPr="00185705" w:rsidRDefault="000F611C" w:rsidP="00716DD9">
            <w:pPr>
              <w:jc w:val="left"/>
            </w:pPr>
            <w:r w:rsidRPr="00185705">
              <w:t>Согласно данным Росреестра.</w:t>
            </w:r>
          </w:p>
        </w:tc>
      </w:tr>
      <w:tr w:rsidR="00FE09E4" w:rsidRPr="00185705" w:rsidTr="000F611C">
        <w:tc>
          <w:tcPr>
            <w:tcW w:w="817" w:type="dxa"/>
            <w:vAlign w:val="center"/>
          </w:tcPr>
          <w:p w:rsidR="00FE09E4" w:rsidRPr="00185705" w:rsidRDefault="00FE09E4" w:rsidP="00716DD9">
            <w:pPr>
              <w:pStyle w:val="afe"/>
              <w:numPr>
                <w:ilvl w:val="0"/>
                <w:numId w:val="23"/>
              </w:numPr>
              <w:tabs>
                <w:tab w:val="left" w:pos="459"/>
              </w:tabs>
              <w:jc w:val="left"/>
            </w:pPr>
          </w:p>
        </w:tc>
        <w:tc>
          <w:tcPr>
            <w:tcW w:w="5245" w:type="dxa"/>
            <w:vAlign w:val="center"/>
          </w:tcPr>
          <w:p w:rsidR="00FE09E4" w:rsidRPr="00185705" w:rsidRDefault="00B93599" w:rsidP="00716DD9">
            <w:pPr>
              <w:pStyle w:val="formattext"/>
              <w:spacing w:before="0" w:beforeAutospacing="0" w:after="0" w:afterAutospacing="0"/>
            </w:pPr>
            <w:r w:rsidRPr="00185705">
              <w:t>деревня Кузмищево</w:t>
            </w:r>
          </w:p>
        </w:tc>
        <w:tc>
          <w:tcPr>
            <w:tcW w:w="3508" w:type="dxa"/>
            <w:vAlign w:val="center"/>
          </w:tcPr>
          <w:p w:rsidR="00FE09E4" w:rsidRPr="00185705" w:rsidRDefault="000F611C" w:rsidP="00716DD9">
            <w:pPr>
              <w:jc w:val="left"/>
            </w:pPr>
            <w:r w:rsidRPr="00185705">
              <w:t>Согласно данным Росреестра.</w:t>
            </w:r>
          </w:p>
        </w:tc>
      </w:tr>
      <w:tr w:rsidR="00FE09E4" w:rsidRPr="00185705" w:rsidTr="000F611C">
        <w:tc>
          <w:tcPr>
            <w:tcW w:w="817" w:type="dxa"/>
            <w:vAlign w:val="center"/>
          </w:tcPr>
          <w:p w:rsidR="00FE09E4" w:rsidRPr="00185705" w:rsidRDefault="00FE09E4" w:rsidP="00716DD9">
            <w:pPr>
              <w:pStyle w:val="afe"/>
              <w:numPr>
                <w:ilvl w:val="0"/>
                <w:numId w:val="23"/>
              </w:numPr>
              <w:tabs>
                <w:tab w:val="left" w:pos="459"/>
              </w:tabs>
              <w:jc w:val="left"/>
            </w:pPr>
          </w:p>
        </w:tc>
        <w:tc>
          <w:tcPr>
            <w:tcW w:w="5245" w:type="dxa"/>
            <w:vAlign w:val="center"/>
          </w:tcPr>
          <w:p w:rsidR="00FE09E4" w:rsidRPr="00185705" w:rsidRDefault="00B93599" w:rsidP="00716DD9">
            <w:pPr>
              <w:pStyle w:val="formattext"/>
              <w:spacing w:before="0" w:beforeAutospacing="0" w:after="0" w:afterAutospacing="0"/>
            </w:pPr>
            <w:r w:rsidRPr="00185705">
              <w:t>деревня Огаревка</w:t>
            </w:r>
          </w:p>
        </w:tc>
        <w:tc>
          <w:tcPr>
            <w:tcW w:w="3508" w:type="dxa"/>
            <w:vAlign w:val="center"/>
          </w:tcPr>
          <w:p w:rsidR="00FE09E4" w:rsidRPr="00185705" w:rsidRDefault="000F611C" w:rsidP="00716DD9">
            <w:pPr>
              <w:jc w:val="left"/>
            </w:pPr>
            <w:r w:rsidRPr="00185705">
              <w:t>Согласно данным Росреестра.</w:t>
            </w:r>
          </w:p>
        </w:tc>
      </w:tr>
      <w:tr w:rsidR="00FE09E4" w:rsidRPr="00185705" w:rsidTr="000F611C">
        <w:tc>
          <w:tcPr>
            <w:tcW w:w="817" w:type="dxa"/>
            <w:vAlign w:val="center"/>
          </w:tcPr>
          <w:p w:rsidR="00FE09E4" w:rsidRPr="00185705" w:rsidRDefault="00FE09E4" w:rsidP="00716DD9">
            <w:pPr>
              <w:pStyle w:val="afe"/>
              <w:numPr>
                <w:ilvl w:val="0"/>
                <w:numId w:val="23"/>
              </w:numPr>
              <w:tabs>
                <w:tab w:val="left" w:pos="459"/>
              </w:tabs>
              <w:jc w:val="left"/>
            </w:pPr>
          </w:p>
        </w:tc>
        <w:tc>
          <w:tcPr>
            <w:tcW w:w="5245" w:type="dxa"/>
            <w:vAlign w:val="center"/>
          </w:tcPr>
          <w:p w:rsidR="00FE09E4" w:rsidRPr="00185705" w:rsidRDefault="00B93599" w:rsidP="00716DD9">
            <w:pPr>
              <w:spacing w:before="0" w:after="0"/>
              <w:jc w:val="left"/>
            </w:pPr>
            <w:r w:rsidRPr="00185705">
              <w:t>село Шаховское</w:t>
            </w:r>
          </w:p>
        </w:tc>
        <w:tc>
          <w:tcPr>
            <w:tcW w:w="3508" w:type="dxa"/>
            <w:vAlign w:val="center"/>
          </w:tcPr>
          <w:p w:rsidR="00FE09E4" w:rsidRPr="00185705" w:rsidRDefault="000F611C" w:rsidP="00716DD9">
            <w:pPr>
              <w:jc w:val="left"/>
            </w:pPr>
            <w:r w:rsidRPr="00185705">
              <w:t>Согласно данным Росреестра.</w:t>
            </w:r>
          </w:p>
        </w:tc>
      </w:tr>
      <w:tr w:rsidR="00A63187" w:rsidRPr="00185705" w:rsidTr="000F611C">
        <w:tc>
          <w:tcPr>
            <w:tcW w:w="817" w:type="dxa"/>
            <w:vAlign w:val="center"/>
          </w:tcPr>
          <w:p w:rsidR="00A63187" w:rsidRPr="00185705" w:rsidRDefault="00A63187" w:rsidP="00A63187">
            <w:pPr>
              <w:pStyle w:val="afe"/>
              <w:numPr>
                <w:ilvl w:val="0"/>
                <w:numId w:val="23"/>
              </w:numPr>
              <w:tabs>
                <w:tab w:val="left" w:pos="459"/>
              </w:tabs>
              <w:jc w:val="left"/>
            </w:pPr>
          </w:p>
        </w:tc>
        <w:tc>
          <w:tcPr>
            <w:tcW w:w="5245" w:type="dxa"/>
            <w:vAlign w:val="center"/>
          </w:tcPr>
          <w:p w:rsidR="00A63187" w:rsidRPr="00185705" w:rsidRDefault="00A63187" w:rsidP="00A63187">
            <w:pPr>
              <w:pStyle w:val="formattext"/>
              <w:spacing w:before="0" w:beforeAutospacing="0" w:after="0" w:afterAutospacing="0"/>
            </w:pPr>
            <w:r w:rsidRPr="00185705">
              <w:t>поселок 3 Каменецкая</w:t>
            </w:r>
          </w:p>
        </w:tc>
        <w:tc>
          <w:tcPr>
            <w:tcW w:w="3508" w:type="dxa"/>
          </w:tcPr>
          <w:p w:rsidR="00A63187" w:rsidRPr="00185705" w:rsidRDefault="000F611C" w:rsidP="00A63187">
            <w:pPr>
              <w:jc w:val="left"/>
            </w:pPr>
            <w:r w:rsidRPr="00185705">
              <w:t>Согласно данным Росреестра.</w:t>
            </w:r>
          </w:p>
        </w:tc>
      </w:tr>
      <w:tr w:rsidR="00A63187" w:rsidRPr="00185705" w:rsidTr="000F611C">
        <w:tc>
          <w:tcPr>
            <w:tcW w:w="817" w:type="dxa"/>
            <w:vAlign w:val="center"/>
          </w:tcPr>
          <w:p w:rsidR="00A63187" w:rsidRPr="00185705" w:rsidRDefault="00A63187" w:rsidP="00A63187">
            <w:pPr>
              <w:pStyle w:val="afe"/>
              <w:numPr>
                <w:ilvl w:val="0"/>
                <w:numId w:val="23"/>
              </w:numPr>
              <w:tabs>
                <w:tab w:val="left" w:pos="459"/>
              </w:tabs>
              <w:jc w:val="left"/>
            </w:pPr>
          </w:p>
        </w:tc>
        <w:tc>
          <w:tcPr>
            <w:tcW w:w="5245" w:type="dxa"/>
            <w:vAlign w:val="center"/>
          </w:tcPr>
          <w:p w:rsidR="00A63187" w:rsidRPr="00185705" w:rsidRDefault="00A63187" w:rsidP="00A63187">
            <w:pPr>
              <w:pStyle w:val="formattext"/>
              <w:spacing w:before="0" w:beforeAutospacing="0" w:after="0" w:afterAutospacing="0"/>
            </w:pPr>
            <w:r w:rsidRPr="00185705">
              <w:t>поселок 43 Каменецкая</w:t>
            </w:r>
          </w:p>
        </w:tc>
        <w:tc>
          <w:tcPr>
            <w:tcW w:w="3508" w:type="dxa"/>
          </w:tcPr>
          <w:p w:rsidR="00A63187" w:rsidRPr="00185705" w:rsidRDefault="000F611C" w:rsidP="00A63187">
            <w:pPr>
              <w:jc w:val="left"/>
            </w:pPr>
            <w:r w:rsidRPr="00185705">
              <w:t>Согласно данным Росреестра.</w:t>
            </w:r>
          </w:p>
        </w:tc>
      </w:tr>
      <w:tr w:rsidR="00A63187" w:rsidRPr="00185705" w:rsidTr="000F611C">
        <w:tc>
          <w:tcPr>
            <w:tcW w:w="817" w:type="dxa"/>
            <w:vAlign w:val="center"/>
          </w:tcPr>
          <w:p w:rsidR="00A63187" w:rsidRPr="00185705" w:rsidRDefault="00A63187" w:rsidP="00A63187">
            <w:pPr>
              <w:pStyle w:val="afe"/>
              <w:numPr>
                <w:ilvl w:val="0"/>
                <w:numId w:val="23"/>
              </w:numPr>
              <w:tabs>
                <w:tab w:val="left" w:pos="459"/>
              </w:tabs>
              <w:jc w:val="left"/>
            </w:pPr>
          </w:p>
        </w:tc>
        <w:tc>
          <w:tcPr>
            <w:tcW w:w="5245" w:type="dxa"/>
            <w:vAlign w:val="center"/>
          </w:tcPr>
          <w:p w:rsidR="00A63187" w:rsidRPr="00185705" w:rsidRDefault="00A63187" w:rsidP="00A63187">
            <w:pPr>
              <w:pStyle w:val="formattext"/>
              <w:spacing w:before="0" w:beforeAutospacing="0" w:after="0" w:afterAutospacing="0"/>
            </w:pPr>
            <w:r w:rsidRPr="00185705">
              <w:t xml:space="preserve">поселок 44 Каменецкая </w:t>
            </w:r>
          </w:p>
        </w:tc>
        <w:tc>
          <w:tcPr>
            <w:tcW w:w="3508" w:type="dxa"/>
          </w:tcPr>
          <w:p w:rsidR="00A63187" w:rsidRPr="00185705" w:rsidRDefault="000F611C" w:rsidP="00A63187">
            <w:pPr>
              <w:jc w:val="left"/>
            </w:pPr>
            <w:r w:rsidRPr="00185705">
              <w:t>Согласно данным Росреестра.</w:t>
            </w:r>
          </w:p>
        </w:tc>
      </w:tr>
      <w:tr w:rsidR="00A63187" w:rsidRPr="00185705" w:rsidTr="000F611C">
        <w:tc>
          <w:tcPr>
            <w:tcW w:w="817" w:type="dxa"/>
            <w:vAlign w:val="center"/>
          </w:tcPr>
          <w:p w:rsidR="00A63187" w:rsidRPr="00185705" w:rsidRDefault="00A63187" w:rsidP="00A63187">
            <w:pPr>
              <w:pStyle w:val="afe"/>
              <w:numPr>
                <w:ilvl w:val="0"/>
                <w:numId w:val="23"/>
              </w:numPr>
              <w:tabs>
                <w:tab w:val="left" w:pos="459"/>
              </w:tabs>
              <w:jc w:val="left"/>
            </w:pPr>
          </w:p>
        </w:tc>
        <w:tc>
          <w:tcPr>
            <w:tcW w:w="5245" w:type="dxa"/>
            <w:vAlign w:val="center"/>
          </w:tcPr>
          <w:p w:rsidR="00A63187" w:rsidRPr="00185705" w:rsidRDefault="00A63187" w:rsidP="00A63187">
            <w:pPr>
              <w:pStyle w:val="formattext"/>
              <w:spacing w:before="0" w:beforeAutospacing="0" w:after="0" w:afterAutospacing="0"/>
            </w:pPr>
            <w:r w:rsidRPr="00185705">
              <w:t>сельский поселок Майский</w:t>
            </w:r>
          </w:p>
        </w:tc>
        <w:tc>
          <w:tcPr>
            <w:tcW w:w="3508" w:type="dxa"/>
            <w:vAlign w:val="center"/>
          </w:tcPr>
          <w:p w:rsidR="00A63187" w:rsidRPr="00185705" w:rsidRDefault="000F611C" w:rsidP="00A63187">
            <w:pPr>
              <w:jc w:val="left"/>
            </w:pPr>
            <w:r w:rsidRPr="00185705">
              <w:t>Согласно данным Росреестра.</w:t>
            </w:r>
          </w:p>
        </w:tc>
      </w:tr>
      <w:tr w:rsidR="00A63187" w:rsidRPr="00185705" w:rsidTr="000F611C">
        <w:tc>
          <w:tcPr>
            <w:tcW w:w="817" w:type="dxa"/>
            <w:vAlign w:val="center"/>
          </w:tcPr>
          <w:p w:rsidR="00A63187" w:rsidRPr="00185705" w:rsidRDefault="00A63187" w:rsidP="00A63187">
            <w:pPr>
              <w:pStyle w:val="afe"/>
              <w:numPr>
                <w:ilvl w:val="0"/>
                <w:numId w:val="23"/>
              </w:numPr>
              <w:tabs>
                <w:tab w:val="left" w:pos="459"/>
              </w:tabs>
              <w:jc w:val="left"/>
            </w:pPr>
          </w:p>
        </w:tc>
        <w:tc>
          <w:tcPr>
            <w:tcW w:w="5245" w:type="dxa"/>
            <w:vAlign w:val="center"/>
          </w:tcPr>
          <w:p w:rsidR="00A63187" w:rsidRPr="00185705" w:rsidRDefault="00A63187" w:rsidP="00A63187">
            <w:pPr>
              <w:spacing w:before="0" w:after="0"/>
              <w:jc w:val="left"/>
            </w:pPr>
            <w:r w:rsidRPr="00185705">
              <w:t>сельский поселок станция Руднево</w:t>
            </w:r>
          </w:p>
        </w:tc>
        <w:tc>
          <w:tcPr>
            <w:tcW w:w="3508" w:type="dxa"/>
            <w:vAlign w:val="center"/>
          </w:tcPr>
          <w:p w:rsidR="00A63187" w:rsidRPr="00185705" w:rsidRDefault="002E4CD1" w:rsidP="00A63187">
            <w:pPr>
              <w:jc w:val="left"/>
            </w:pPr>
            <w:r w:rsidRPr="00185705">
              <w:t>*</w:t>
            </w:r>
          </w:p>
        </w:tc>
      </w:tr>
      <w:tr w:rsidR="00A63187" w:rsidRPr="00185705" w:rsidTr="000F611C">
        <w:tc>
          <w:tcPr>
            <w:tcW w:w="817" w:type="dxa"/>
            <w:vAlign w:val="center"/>
          </w:tcPr>
          <w:p w:rsidR="00A63187" w:rsidRPr="00185705" w:rsidRDefault="00A63187" w:rsidP="00A63187">
            <w:pPr>
              <w:pStyle w:val="afe"/>
              <w:numPr>
                <w:ilvl w:val="0"/>
                <w:numId w:val="23"/>
              </w:numPr>
              <w:tabs>
                <w:tab w:val="left" w:pos="459"/>
              </w:tabs>
              <w:jc w:val="left"/>
            </w:pPr>
          </w:p>
        </w:tc>
        <w:tc>
          <w:tcPr>
            <w:tcW w:w="5245" w:type="dxa"/>
            <w:vAlign w:val="center"/>
          </w:tcPr>
          <w:p w:rsidR="00A63187" w:rsidRPr="00185705" w:rsidRDefault="00A63187" w:rsidP="00A63187">
            <w:pPr>
              <w:pStyle w:val="formattext"/>
              <w:spacing w:before="0" w:beforeAutospacing="0" w:after="0" w:afterAutospacing="0"/>
            </w:pPr>
            <w:r w:rsidRPr="00185705">
              <w:t>деревня Данилово</w:t>
            </w:r>
          </w:p>
        </w:tc>
        <w:tc>
          <w:tcPr>
            <w:tcW w:w="3508" w:type="dxa"/>
          </w:tcPr>
          <w:p w:rsidR="00A63187" w:rsidRPr="00185705" w:rsidRDefault="000F611C" w:rsidP="00A63187">
            <w:pPr>
              <w:jc w:val="left"/>
            </w:pPr>
            <w:r w:rsidRPr="00185705">
              <w:t>Согласно данным Росреестра.</w:t>
            </w:r>
          </w:p>
        </w:tc>
      </w:tr>
      <w:tr w:rsidR="00A63187" w:rsidRPr="00185705" w:rsidTr="000F611C">
        <w:tc>
          <w:tcPr>
            <w:tcW w:w="817" w:type="dxa"/>
            <w:vAlign w:val="center"/>
          </w:tcPr>
          <w:p w:rsidR="00A63187" w:rsidRPr="00185705" w:rsidRDefault="00A63187" w:rsidP="00A63187">
            <w:pPr>
              <w:pStyle w:val="afe"/>
              <w:numPr>
                <w:ilvl w:val="0"/>
                <w:numId w:val="23"/>
              </w:numPr>
              <w:tabs>
                <w:tab w:val="left" w:pos="459"/>
              </w:tabs>
              <w:jc w:val="left"/>
            </w:pPr>
          </w:p>
        </w:tc>
        <w:tc>
          <w:tcPr>
            <w:tcW w:w="5245" w:type="dxa"/>
            <w:vAlign w:val="center"/>
          </w:tcPr>
          <w:p w:rsidR="00A63187" w:rsidRPr="00185705" w:rsidRDefault="00A63187" w:rsidP="00A63187">
            <w:pPr>
              <w:pStyle w:val="formattext"/>
              <w:spacing w:before="0" w:beforeAutospacing="0" w:after="0" w:afterAutospacing="0"/>
            </w:pPr>
            <w:r w:rsidRPr="00185705">
              <w:t xml:space="preserve">деревня Дубки </w:t>
            </w:r>
          </w:p>
        </w:tc>
        <w:tc>
          <w:tcPr>
            <w:tcW w:w="3508" w:type="dxa"/>
          </w:tcPr>
          <w:p w:rsidR="00A63187" w:rsidRPr="00185705" w:rsidRDefault="000F611C" w:rsidP="00A63187">
            <w:pPr>
              <w:jc w:val="left"/>
            </w:pPr>
            <w:r w:rsidRPr="00185705">
              <w:t>Согласно данным Росреестра.</w:t>
            </w:r>
          </w:p>
        </w:tc>
      </w:tr>
      <w:tr w:rsidR="00A63187" w:rsidRPr="00185705" w:rsidTr="000F611C">
        <w:tc>
          <w:tcPr>
            <w:tcW w:w="817" w:type="dxa"/>
            <w:vAlign w:val="center"/>
          </w:tcPr>
          <w:p w:rsidR="00A63187" w:rsidRPr="00185705" w:rsidRDefault="00A63187" w:rsidP="00A63187">
            <w:pPr>
              <w:pStyle w:val="afe"/>
              <w:numPr>
                <w:ilvl w:val="0"/>
                <w:numId w:val="23"/>
              </w:numPr>
              <w:tabs>
                <w:tab w:val="left" w:pos="459"/>
              </w:tabs>
              <w:jc w:val="left"/>
            </w:pPr>
          </w:p>
        </w:tc>
        <w:tc>
          <w:tcPr>
            <w:tcW w:w="5245" w:type="dxa"/>
            <w:vAlign w:val="center"/>
          </w:tcPr>
          <w:p w:rsidR="00A63187" w:rsidRPr="00185705" w:rsidRDefault="00A63187" w:rsidP="00A63187">
            <w:pPr>
              <w:pStyle w:val="formattext"/>
              <w:spacing w:before="0" w:beforeAutospacing="0" w:after="0" w:afterAutospacing="0"/>
            </w:pPr>
            <w:r w:rsidRPr="00185705">
              <w:t>деревня Засецкое</w:t>
            </w:r>
          </w:p>
        </w:tc>
        <w:tc>
          <w:tcPr>
            <w:tcW w:w="3508" w:type="dxa"/>
          </w:tcPr>
          <w:p w:rsidR="00A63187" w:rsidRPr="00185705" w:rsidRDefault="000F611C" w:rsidP="00A63187">
            <w:pPr>
              <w:jc w:val="left"/>
            </w:pPr>
            <w:r w:rsidRPr="00185705">
              <w:t>Согласно данным Росреестра.</w:t>
            </w:r>
          </w:p>
        </w:tc>
      </w:tr>
      <w:tr w:rsidR="00A63187" w:rsidRPr="00185705" w:rsidTr="000F611C">
        <w:tc>
          <w:tcPr>
            <w:tcW w:w="817" w:type="dxa"/>
            <w:vAlign w:val="center"/>
          </w:tcPr>
          <w:p w:rsidR="00A63187" w:rsidRPr="00185705" w:rsidRDefault="00A63187" w:rsidP="00A63187">
            <w:pPr>
              <w:pStyle w:val="afe"/>
              <w:numPr>
                <w:ilvl w:val="0"/>
                <w:numId w:val="23"/>
              </w:numPr>
              <w:tabs>
                <w:tab w:val="left" w:pos="459"/>
              </w:tabs>
              <w:jc w:val="left"/>
            </w:pPr>
          </w:p>
        </w:tc>
        <w:tc>
          <w:tcPr>
            <w:tcW w:w="5245" w:type="dxa"/>
            <w:vAlign w:val="center"/>
          </w:tcPr>
          <w:p w:rsidR="00A63187" w:rsidRPr="00185705" w:rsidRDefault="00A63187" w:rsidP="00A63187">
            <w:pPr>
              <w:pStyle w:val="formattext"/>
              <w:spacing w:before="0" w:beforeAutospacing="0" w:after="0" w:afterAutospacing="0"/>
            </w:pPr>
            <w:r w:rsidRPr="00185705">
              <w:t>деревня Красная Каменка</w:t>
            </w:r>
          </w:p>
        </w:tc>
        <w:tc>
          <w:tcPr>
            <w:tcW w:w="3508" w:type="dxa"/>
          </w:tcPr>
          <w:p w:rsidR="00A63187" w:rsidRPr="00185705" w:rsidRDefault="000F611C" w:rsidP="00A63187">
            <w:pPr>
              <w:jc w:val="left"/>
            </w:pPr>
            <w:r w:rsidRPr="00185705">
              <w:t>Согласно данным Росреестра.</w:t>
            </w:r>
          </w:p>
        </w:tc>
      </w:tr>
      <w:tr w:rsidR="00A63187" w:rsidRPr="00185705" w:rsidTr="000F611C">
        <w:tc>
          <w:tcPr>
            <w:tcW w:w="817" w:type="dxa"/>
            <w:vAlign w:val="center"/>
          </w:tcPr>
          <w:p w:rsidR="00A63187" w:rsidRPr="00185705" w:rsidRDefault="00A63187" w:rsidP="00A63187">
            <w:pPr>
              <w:pStyle w:val="afe"/>
              <w:numPr>
                <w:ilvl w:val="0"/>
                <w:numId w:val="23"/>
              </w:numPr>
              <w:tabs>
                <w:tab w:val="left" w:pos="459"/>
              </w:tabs>
              <w:jc w:val="left"/>
            </w:pPr>
          </w:p>
        </w:tc>
        <w:tc>
          <w:tcPr>
            <w:tcW w:w="5245" w:type="dxa"/>
            <w:vAlign w:val="center"/>
          </w:tcPr>
          <w:p w:rsidR="00A63187" w:rsidRPr="00185705" w:rsidRDefault="00A63187" w:rsidP="00A63187">
            <w:pPr>
              <w:pStyle w:val="formattext"/>
              <w:spacing w:before="0" w:beforeAutospacing="0" w:after="0" w:afterAutospacing="0"/>
            </w:pPr>
            <w:r w:rsidRPr="00185705">
              <w:t>деревня Крюково</w:t>
            </w:r>
          </w:p>
        </w:tc>
        <w:tc>
          <w:tcPr>
            <w:tcW w:w="3508" w:type="dxa"/>
          </w:tcPr>
          <w:p w:rsidR="00A63187" w:rsidRPr="00185705" w:rsidRDefault="000F611C" w:rsidP="00A63187">
            <w:pPr>
              <w:jc w:val="left"/>
            </w:pPr>
            <w:r w:rsidRPr="00185705">
              <w:t>Согласно данным Росреестра.</w:t>
            </w:r>
          </w:p>
        </w:tc>
      </w:tr>
      <w:tr w:rsidR="00A63187" w:rsidRPr="00185705" w:rsidTr="000F611C">
        <w:tc>
          <w:tcPr>
            <w:tcW w:w="817" w:type="dxa"/>
            <w:vAlign w:val="center"/>
          </w:tcPr>
          <w:p w:rsidR="00A63187" w:rsidRPr="00185705" w:rsidRDefault="00A63187" w:rsidP="00A63187">
            <w:pPr>
              <w:pStyle w:val="afe"/>
              <w:numPr>
                <w:ilvl w:val="0"/>
                <w:numId w:val="23"/>
              </w:numPr>
              <w:tabs>
                <w:tab w:val="left" w:pos="459"/>
              </w:tabs>
              <w:jc w:val="left"/>
            </w:pPr>
          </w:p>
        </w:tc>
        <w:tc>
          <w:tcPr>
            <w:tcW w:w="5245" w:type="dxa"/>
            <w:vAlign w:val="center"/>
          </w:tcPr>
          <w:p w:rsidR="00A63187" w:rsidRPr="00185705" w:rsidRDefault="00A63187" w:rsidP="00A63187">
            <w:pPr>
              <w:spacing w:before="0" w:after="0"/>
              <w:ind w:firstLine="34"/>
              <w:jc w:val="left"/>
            </w:pPr>
            <w:r w:rsidRPr="00185705">
              <w:t>деревня Пашково</w:t>
            </w:r>
          </w:p>
        </w:tc>
        <w:tc>
          <w:tcPr>
            <w:tcW w:w="3508" w:type="dxa"/>
          </w:tcPr>
          <w:p w:rsidR="00A63187" w:rsidRPr="00185705" w:rsidRDefault="00A63187" w:rsidP="00A63187">
            <w:pPr>
              <w:jc w:val="left"/>
            </w:pPr>
            <w:r w:rsidRPr="00185705">
              <w:t>Картографическое описание</w:t>
            </w:r>
          </w:p>
        </w:tc>
      </w:tr>
    </w:tbl>
    <w:p w:rsidR="002A379F" w:rsidRPr="00185705" w:rsidRDefault="002A379F" w:rsidP="00B8699E">
      <w:pPr>
        <w:pStyle w:val="Default"/>
        <w:jc w:val="both"/>
        <w:rPr>
          <w:color w:val="auto"/>
          <w:highlight w:val="yellow"/>
        </w:rPr>
      </w:pPr>
    </w:p>
    <w:p w:rsidR="002E4CD1" w:rsidRPr="00185705" w:rsidRDefault="002E4CD1" w:rsidP="002E4CD1">
      <w:pPr>
        <w:pStyle w:val="Default"/>
        <w:ind w:firstLine="567"/>
        <w:jc w:val="both"/>
        <w:rPr>
          <w:color w:val="auto"/>
        </w:rPr>
      </w:pPr>
      <w:r w:rsidRPr="00185705">
        <w:rPr>
          <w:color w:val="auto"/>
        </w:rPr>
        <w:t>* Фактически расположен в границах участка 71:20:519503:1 (ВРИ Для размещения и эксплуатации объектов железнодорожного транспорта). Предоставить сведения о границах населенного пункта с.п. ст. Руднево не представляется возможным, т.к. данные границы пересекаются с существующим участком железной дороги.</w:t>
      </w:r>
    </w:p>
    <w:p w:rsidR="002E4CD1" w:rsidRPr="00185705" w:rsidRDefault="002E4CD1" w:rsidP="002E4CD1">
      <w:pPr>
        <w:pStyle w:val="Default"/>
        <w:ind w:firstLine="567"/>
        <w:jc w:val="both"/>
        <w:rPr>
          <w:color w:val="auto"/>
        </w:rPr>
      </w:pPr>
    </w:p>
    <w:p w:rsidR="00B8699E" w:rsidRPr="00185705" w:rsidRDefault="00B8699E" w:rsidP="00B8699E">
      <w:pPr>
        <w:pStyle w:val="Default"/>
        <w:ind w:firstLine="567"/>
        <w:jc w:val="both"/>
        <w:rPr>
          <w:color w:val="auto"/>
        </w:rPr>
      </w:pPr>
      <w:r w:rsidRPr="00185705">
        <w:rPr>
          <w:color w:val="auto"/>
        </w:rPr>
        <w:t xml:space="preserve">Порядок установления или изменения границ населенных пунктов определен в части 1 статьи 84 Земельного кодекса Российской Федерации, в котором сказано, что </w:t>
      </w:r>
      <w:r w:rsidRPr="00185705">
        <w:rPr>
          <w:color w:val="auto"/>
        </w:rPr>
        <w:lastRenderedPageBreak/>
        <w:t xml:space="preserve">установлением или изменением границ населенных пунктов является утверждение или изменение генерального плана, отображающего границы населенных пунктов, расположенных в границах соответствующего муниципального образования. </w:t>
      </w:r>
    </w:p>
    <w:p w:rsidR="00B8699E" w:rsidRPr="00185705" w:rsidRDefault="00B8699E" w:rsidP="00B8699E">
      <w:pPr>
        <w:pStyle w:val="Default"/>
        <w:ind w:firstLine="567"/>
        <w:jc w:val="both"/>
        <w:rPr>
          <w:color w:val="auto"/>
        </w:rPr>
      </w:pPr>
      <w:r w:rsidRPr="00185705">
        <w:rPr>
          <w:bCs/>
          <w:color w:val="auto"/>
        </w:rPr>
        <w:t>В настоящее время</w:t>
      </w:r>
      <w:r w:rsidR="002E4CD1" w:rsidRPr="00185705">
        <w:rPr>
          <w:bCs/>
          <w:color w:val="auto"/>
        </w:rPr>
        <w:t xml:space="preserve"> не все</w:t>
      </w:r>
      <w:r w:rsidRPr="00185705">
        <w:rPr>
          <w:bCs/>
          <w:color w:val="auto"/>
        </w:rPr>
        <w:t xml:space="preserve"> границы населенных пунктов не поставлены на кадастровый учет. </w:t>
      </w:r>
    </w:p>
    <w:p w:rsidR="00B8699E" w:rsidRPr="00185705" w:rsidRDefault="00B8699E" w:rsidP="00B8699E">
      <w:pPr>
        <w:pStyle w:val="Default"/>
        <w:ind w:firstLine="567"/>
        <w:jc w:val="both"/>
        <w:rPr>
          <w:color w:val="auto"/>
        </w:rPr>
      </w:pPr>
      <w:r w:rsidRPr="00185705">
        <w:rPr>
          <w:color w:val="auto"/>
        </w:rPr>
        <w:t xml:space="preserve">В целях соблюдения законодательства о градостроительной деятельности и отображения границ населенных пунктов, входящих в состав муниципального образования, на картах материалов по обоснованию, в качестве исходного материала были приняты: </w:t>
      </w:r>
    </w:p>
    <w:p w:rsidR="00B8699E" w:rsidRPr="00185705" w:rsidRDefault="00B8699E" w:rsidP="00B8699E">
      <w:pPr>
        <w:pStyle w:val="Default"/>
        <w:ind w:firstLine="567"/>
        <w:jc w:val="both"/>
        <w:rPr>
          <w:color w:val="auto"/>
        </w:rPr>
      </w:pPr>
      <w:r w:rsidRPr="00185705">
        <w:rPr>
          <w:color w:val="auto"/>
        </w:rPr>
        <w:t>1) Сведения о границах населенных пунктов</w:t>
      </w:r>
      <w:r w:rsidR="00CC4FD5" w:rsidRPr="00185705">
        <w:rPr>
          <w:color w:val="auto"/>
        </w:rPr>
        <w:t>,</w:t>
      </w:r>
      <w:r w:rsidRPr="00185705">
        <w:rPr>
          <w:color w:val="auto"/>
        </w:rPr>
        <w:t xml:space="preserve"> поставленных на кадастровый учет </w:t>
      </w:r>
    </w:p>
    <w:p w:rsidR="00B8699E" w:rsidRPr="00185705" w:rsidRDefault="00B8699E" w:rsidP="00B8699E">
      <w:pPr>
        <w:spacing w:before="0" w:after="0"/>
        <w:ind w:firstLine="567"/>
        <w:jc w:val="both"/>
      </w:pPr>
      <w:r w:rsidRPr="00185705">
        <w:t>2) По картографическому описанию границ населенных пунктов.</w:t>
      </w:r>
    </w:p>
    <w:p w:rsidR="00B8699E" w:rsidRPr="00185705" w:rsidRDefault="00B8699E" w:rsidP="00B8699E">
      <w:pPr>
        <w:spacing w:before="0" w:after="0"/>
        <w:ind w:firstLine="567"/>
        <w:jc w:val="both"/>
        <w:rPr>
          <w:highlight w:val="yellow"/>
        </w:rPr>
      </w:pPr>
    </w:p>
    <w:p w:rsidR="00B14422" w:rsidRPr="00185705" w:rsidRDefault="00B14422" w:rsidP="00B8699E">
      <w:pPr>
        <w:spacing w:before="0" w:after="0"/>
        <w:ind w:firstLine="567"/>
        <w:jc w:val="both"/>
        <w:rPr>
          <w:highlight w:val="yellow"/>
        </w:rPr>
      </w:pPr>
    </w:p>
    <w:p w:rsidR="00B8699E" w:rsidRPr="00185705" w:rsidRDefault="00B8699E" w:rsidP="00B8699E">
      <w:pPr>
        <w:pStyle w:val="1"/>
        <w:keepNext w:val="0"/>
        <w:keepLines w:val="0"/>
        <w:pageBreakBefore w:val="0"/>
        <w:widowControl w:val="0"/>
        <w:suppressLineNumbers w:val="0"/>
        <w:suppressAutoHyphens w:val="0"/>
        <w:spacing w:before="0" w:after="0"/>
        <w:rPr>
          <w:rFonts w:ascii="Times New Roman" w:hAnsi="Times New Roman"/>
          <w:kern w:val="0"/>
          <w:sz w:val="24"/>
          <w:szCs w:val="24"/>
        </w:rPr>
      </w:pPr>
      <w:r w:rsidRPr="00185705">
        <w:rPr>
          <w:rFonts w:ascii="Times New Roman" w:hAnsi="Times New Roman"/>
          <w:kern w:val="0"/>
          <w:sz w:val="24"/>
          <w:szCs w:val="24"/>
        </w:rPr>
        <w:t>2.3 Сведения об особо охраняемых природных территориях расположенных на территории муниципального образования</w:t>
      </w:r>
    </w:p>
    <w:p w:rsidR="00B8699E" w:rsidRPr="00185705" w:rsidRDefault="00B8699E" w:rsidP="00B8699E">
      <w:pPr>
        <w:rPr>
          <w:highlight w:val="yellow"/>
        </w:rPr>
      </w:pPr>
    </w:p>
    <w:p w:rsidR="00B8699E" w:rsidRPr="00185705" w:rsidRDefault="00B8699E" w:rsidP="00B8699E">
      <w:pPr>
        <w:spacing w:before="0" w:after="0"/>
        <w:jc w:val="center"/>
        <w:rPr>
          <w:b/>
        </w:rPr>
      </w:pPr>
      <w:r w:rsidRPr="00185705">
        <w:rPr>
          <w:b/>
        </w:rPr>
        <w:t>2.3.1. Сведения об особо охраняемых природных территориях федерального значения</w:t>
      </w:r>
    </w:p>
    <w:p w:rsidR="00B8699E" w:rsidRPr="00185705" w:rsidRDefault="00B8699E" w:rsidP="006C511C">
      <w:pPr>
        <w:jc w:val="both"/>
      </w:pPr>
      <w:r w:rsidRPr="00185705">
        <w:t xml:space="preserve">На территории МО </w:t>
      </w:r>
      <w:r w:rsidR="00B14422" w:rsidRPr="00185705">
        <w:t>Каменецкое</w:t>
      </w:r>
      <w:r w:rsidR="006C511C" w:rsidRPr="00185705">
        <w:t xml:space="preserve"> Узловского района</w:t>
      </w:r>
      <w:r w:rsidRPr="00185705">
        <w:t xml:space="preserve"> отсутствуют ООПТ федерального значения.</w:t>
      </w:r>
    </w:p>
    <w:p w:rsidR="006C511C" w:rsidRPr="00185705" w:rsidRDefault="006C511C" w:rsidP="006C511C">
      <w:pPr>
        <w:jc w:val="left"/>
        <w:rPr>
          <w:b/>
        </w:rPr>
      </w:pPr>
    </w:p>
    <w:p w:rsidR="00B8699E" w:rsidRPr="00185705" w:rsidRDefault="00B8699E" w:rsidP="00B8699E">
      <w:pPr>
        <w:jc w:val="center"/>
        <w:rPr>
          <w:b/>
        </w:rPr>
      </w:pPr>
      <w:r w:rsidRPr="00185705">
        <w:rPr>
          <w:b/>
        </w:rPr>
        <w:t>2.3.2. Сведения об особо охраняемых природных территориях регионального значения</w:t>
      </w:r>
    </w:p>
    <w:p w:rsidR="00B14422" w:rsidRPr="00185705" w:rsidRDefault="00B14422" w:rsidP="006C511C">
      <w:pPr>
        <w:jc w:val="both"/>
      </w:pPr>
      <w:r w:rsidRPr="00185705">
        <w:t>На территории МО Каменецкое</w:t>
      </w:r>
      <w:r w:rsidR="006C511C" w:rsidRPr="00185705">
        <w:t xml:space="preserve"> Узловского района</w:t>
      </w:r>
      <w:r w:rsidRPr="00185705">
        <w:t xml:space="preserve"> отсутствуют ООПТ регионального значения.</w:t>
      </w:r>
    </w:p>
    <w:p w:rsidR="00B8699E" w:rsidRPr="00185705" w:rsidRDefault="00B8699E" w:rsidP="00B8699E">
      <w:pPr>
        <w:spacing w:before="0" w:after="0"/>
        <w:jc w:val="center"/>
        <w:rPr>
          <w:b/>
        </w:rPr>
      </w:pPr>
    </w:p>
    <w:p w:rsidR="00B8699E" w:rsidRPr="00185705" w:rsidRDefault="00B8699E" w:rsidP="00B8699E">
      <w:pPr>
        <w:spacing w:before="0" w:after="0"/>
        <w:jc w:val="center"/>
        <w:rPr>
          <w:b/>
        </w:rPr>
      </w:pPr>
      <w:r w:rsidRPr="00185705">
        <w:rPr>
          <w:b/>
        </w:rPr>
        <w:t>2.3.3. Сведения об особо охраняемых природных территориях местного значения</w:t>
      </w:r>
    </w:p>
    <w:p w:rsidR="00B8699E" w:rsidRPr="00185705" w:rsidRDefault="00B8699E" w:rsidP="00B8699E">
      <w:pPr>
        <w:spacing w:before="0" w:after="0"/>
        <w:rPr>
          <w:b/>
        </w:rPr>
      </w:pPr>
    </w:p>
    <w:p w:rsidR="00B8699E" w:rsidRPr="00185705" w:rsidRDefault="00B14422" w:rsidP="006C511C">
      <w:pPr>
        <w:jc w:val="both"/>
      </w:pPr>
      <w:r w:rsidRPr="00185705">
        <w:t xml:space="preserve">На территории МО Каменецкое </w:t>
      </w:r>
      <w:r w:rsidR="006C511C" w:rsidRPr="00185705">
        <w:t xml:space="preserve">Узловского района </w:t>
      </w:r>
      <w:r w:rsidRPr="00185705">
        <w:t xml:space="preserve">отсутствуют ООПТ </w:t>
      </w:r>
      <w:r w:rsidR="00B8699E" w:rsidRPr="00185705">
        <w:t>местного значения.</w:t>
      </w:r>
    </w:p>
    <w:p w:rsidR="00B14422" w:rsidRPr="00185705" w:rsidRDefault="00B14422" w:rsidP="00B8699E">
      <w:pPr>
        <w:spacing w:before="0" w:after="0"/>
        <w:jc w:val="left"/>
        <w:rPr>
          <w:highlight w:val="yellow"/>
        </w:rPr>
      </w:pPr>
    </w:p>
    <w:p w:rsidR="00B8699E" w:rsidRPr="00185705" w:rsidRDefault="00B8699E" w:rsidP="00B8699E">
      <w:pPr>
        <w:spacing w:before="0" w:after="0"/>
        <w:jc w:val="center"/>
        <w:rPr>
          <w:b/>
        </w:rPr>
      </w:pPr>
      <w:r w:rsidRPr="00185705">
        <w:rPr>
          <w:b/>
        </w:rPr>
        <w:t>2.4. Сведения о территориях объектов культурного наследия,</w:t>
      </w:r>
    </w:p>
    <w:p w:rsidR="00B8699E" w:rsidRPr="00185705" w:rsidRDefault="00B8699E" w:rsidP="00B8699E">
      <w:pPr>
        <w:spacing w:before="0" w:after="0"/>
        <w:jc w:val="center"/>
        <w:rPr>
          <w:b/>
        </w:rPr>
      </w:pPr>
      <w:r w:rsidRPr="00185705">
        <w:rPr>
          <w:b/>
        </w:rPr>
        <w:t xml:space="preserve"> расположенных на территории муниципального образования</w:t>
      </w:r>
    </w:p>
    <w:p w:rsidR="00B8699E" w:rsidRPr="00185705" w:rsidRDefault="00B8699E" w:rsidP="00B8699E">
      <w:pPr>
        <w:spacing w:before="0" w:after="0"/>
        <w:jc w:val="center"/>
        <w:rPr>
          <w:b/>
        </w:rPr>
      </w:pPr>
    </w:p>
    <w:p w:rsidR="00EA0262" w:rsidRPr="00185705" w:rsidRDefault="00EA0262" w:rsidP="00EA0262">
      <w:pPr>
        <w:pStyle w:val="Default"/>
        <w:ind w:firstLine="567"/>
        <w:jc w:val="both"/>
        <w:rPr>
          <w:color w:val="auto"/>
        </w:rPr>
      </w:pPr>
      <w:r w:rsidRPr="00185705">
        <w:rPr>
          <w:color w:val="auto"/>
        </w:rPr>
        <w:t xml:space="preserve">Учет объектов культурного наследия в </w:t>
      </w:r>
      <w:r w:rsidRPr="00185705">
        <w:rPr>
          <w:bCs/>
          <w:color w:val="auto"/>
        </w:rPr>
        <w:t xml:space="preserve">Генеральном плане </w:t>
      </w:r>
      <w:r w:rsidRPr="00185705">
        <w:rPr>
          <w:color w:val="auto"/>
        </w:rPr>
        <w:t xml:space="preserve">осуществляется в целях обеспечения сохранности объектов культурного наследия (памятников истории и культуры) народов Российской Федерации в интересах настоящего и будущего поколений многонационального народа Российской Федерации, с учетом положений Федерального закона от 25 июня 2002 г. N 73-ФЗ "Об объектах культурного наследия (памятниках истории и культуры) народов Российской Федерации" с изменениями на 13 июля 2015 года (далее - Федеральный закон №73-ФЗ). </w:t>
      </w:r>
    </w:p>
    <w:p w:rsidR="00B8699E" w:rsidRPr="00185705" w:rsidRDefault="00B8699E" w:rsidP="00B8699E">
      <w:pPr>
        <w:pStyle w:val="Default"/>
        <w:ind w:firstLine="567"/>
        <w:jc w:val="both"/>
        <w:rPr>
          <w:color w:val="auto"/>
        </w:rPr>
      </w:pPr>
      <w:r w:rsidRPr="00185705">
        <w:rPr>
          <w:color w:val="auto"/>
        </w:rPr>
        <w:t>Согласно Федеральному закону №</w:t>
      </w:r>
      <w:r w:rsidR="00CC4FD5" w:rsidRPr="00185705">
        <w:rPr>
          <w:color w:val="auto"/>
        </w:rPr>
        <w:t> </w:t>
      </w:r>
      <w:r w:rsidRPr="00185705">
        <w:rPr>
          <w:color w:val="auto"/>
        </w:rPr>
        <w:t xml:space="preserve">73-ФЗ полномочиями в области сохранения, использования, популяризации и государственной охраны объектов культурного наследия обладают органы местного самоуправления поселений и городских округов. </w:t>
      </w:r>
    </w:p>
    <w:p w:rsidR="00B8699E" w:rsidRPr="00185705" w:rsidRDefault="00B8699E" w:rsidP="00B8699E">
      <w:pPr>
        <w:pStyle w:val="Default"/>
        <w:ind w:firstLine="567"/>
        <w:jc w:val="both"/>
        <w:rPr>
          <w:color w:val="auto"/>
        </w:rPr>
      </w:pPr>
      <w:r w:rsidRPr="00185705">
        <w:rPr>
          <w:color w:val="auto"/>
        </w:rPr>
        <w:t>К полномочиям органов местного самоуправления поселений и городских округов (статья 9.3 Федерального закона №</w:t>
      </w:r>
      <w:r w:rsidR="00CC4FD5" w:rsidRPr="00185705">
        <w:rPr>
          <w:color w:val="auto"/>
        </w:rPr>
        <w:t> </w:t>
      </w:r>
      <w:r w:rsidRPr="00185705">
        <w:rPr>
          <w:color w:val="auto"/>
        </w:rPr>
        <w:t xml:space="preserve">73-ФЗ) в области сохранения, использования, популяризации и государственной охраны объектов культурного наследия относятся: </w:t>
      </w:r>
    </w:p>
    <w:p w:rsidR="00B8699E" w:rsidRPr="00185705" w:rsidRDefault="00B8699E" w:rsidP="00B8699E">
      <w:pPr>
        <w:pStyle w:val="Default"/>
        <w:ind w:firstLine="567"/>
        <w:jc w:val="both"/>
        <w:rPr>
          <w:color w:val="auto"/>
        </w:rPr>
      </w:pPr>
      <w:r w:rsidRPr="00185705">
        <w:rPr>
          <w:color w:val="auto"/>
        </w:rPr>
        <w:t xml:space="preserve">1) </w:t>
      </w:r>
      <w:r w:rsidRPr="00185705">
        <w:rPr>
          <w:bCs/>
          <w:color w:val="auto"/>
        </w:rPr>
        <w:t>сохранение</w:t>
      </w:r>
      <w:r w:rsidRPr="00185705">
        <w:rPr>
          <w:color w:val="auto"/>
        </w:rPr>
        <w:t xml:space="preserve">, использование и популяризация объектов культурного наследия, </w:t>
      </w:r>
      <w:r w:rsidRPr="00185705">
        <w:rPr>
          <w:bCs/>
          <w:color w:val="auto"/>
        </w:rPr>
        <w:t xml:space="preserve">находящихся в собственности поселений </w:t>
      </w:r>
      <w:r w:rsidRPr="00185705">
        <w:rPr>
          <w:color w:val="auto"/>
        </w:rPr>
        <w:t xml:space="preserve">или городских округов; </w:t>
      </w:r>
    </w:p>
    <w:p w:rsidR="00B8699E" w:rsidRPr="00185705" w:rsidRDefault="00B8699E" w:rsidP="00B8699E">
      <w:pPr>
        <w:pStyle w:val="Default"/>
        <w:ind w:firstLine="567"/>
        <w:jc w:val="both"/>
        <w:rPr>
          <w:color w:val="auto"/>
        </w:rPr>
      </w:pPr>
      <w:r w:rsidRPr="00185705">
        <w:rPr>
          <w:color w:val="auto"/>
        </w:rPr>
        <w:lastRenderedPageBreak/>
        <w:t>2</w:t>
      </w:r>
      <w:r w:rsidRPr="00185705">
        <w:rPr>
          <w:bCs/>
          <w:color w:val="auto"/>
        </w:rPr>
        <w:t xml:space="preserve">) государственная охрана </w:t>
      </w:r>
      <w:r w:rsidRPr="00185705">
        <w:rPr>
          <w:color w:val="auto"/>
        </w:rPr>
        <w:t xml:space="preserve">объектов культурного наследия </w:t>
      </w:r>
      <w:r w:rsidRPr="00185705">
        <w:rPr>
          <w:bCs/>
          <w:color w:val="auto"/>
        </w:rPr>
        <w:t>местного (муниципального) значения</w:t>
      </w:r>
      <w:r w:rsidRPr="00185705">
        <w:rPr>
          <w:color w:val="auto"/>
        </w:rPr>
        <w:t xml:space="preserve">; </w:t>
      </w:r>
    </w:p>
    <w:p w:rsidR="00B8699E" w:rsidRPr="00185705" w:rsidRDefault="00B8699E" w:rsidP="00B8699E">
      <w:pPr>
        <w:pStyle w:val="Default"/>
        <w:ind w:firstLine="567"/>
        <w:jc w:val="both"/>
        <w:rPr>
          <w:color w:val="auto"/>
        </w:rPr>
      </w:pPr>
      <w:r w:rsidRPr="00185705">
        <w:rPr>
          <w:color w:val="auto"/>
        </w:rPr>
        <w:t xml:space="preserve">3) определение порядка </w:t>
      </w:r>
      <w:r w:rsidRPr="00185705">
        <w:rPr>
          <w:bCs/>
          <w:color w:val="auto"/>
        </w:rPr>
        <w:t>организации историко-культурного заповедника местного (муниципального) значения</w:t>
      </w:r>
      <w:r w:rsidRPr="00185705">
        <w:rPr>
          <w:color w:val="auto"/>
        </w:rPr>
        <w:t xml:space="preserve">. </w:t>
      </w:r>
    </w:p>
    <w:p w:rsidR="00B8699E" w:rsidRPr="00185705" w:rsidRDefault="00B8699E" w:rsidP="00B8699E">
      <w:pPr>
        <w:pStyle w:val="Default"/>
        <w:ind w:firstLine="567"/>
        <w:jc w:val="both"/>
        <w:rPr>
          <w:color w:val="auto"/>
        </w:rPr>
      </w:pPr>
      <w:r w:rsidRPr="00185705">
        <w:rPr>
          <w:color w:val="auto"/>
        </w:rPr>
        <w:t xml:space="preserve">Отображение объектов культурного наследия </w:t>
      </w:r>
      <w:r w:rsidRPr="00185705">
        <w:rPr>
          <w:bCs/>
          <w:color w:val="auto"/>
        </w:rPr>
        <w:t xml:space="preserve">в Генеральном плане </w:t>
      </w:r>
      <w:r w:rsidRPr="00185705">
        <w:rPr>
          <w:color w:val="auto"/>
        </w:rPr>
        <w:t xml:space="preserve">направлено на установление и выявление объектов, территорий, зон, которые оказали влияние на определение планируемого размещения объектов местного значения муниципального района, объектов федерального значения, объектов регионального значения, а </w:t>
      </w:r>
      <w:r w:rsidR="00CC4FD5" w:rsidRPr="00185705">
        <w:rPr>
          <w:color w:val="auto"/>
        </w:rPr>
        <w:t>также</w:t>
      </w:r>
      <w:r w:rsidRPr="00185705">
        <w:rPr>
          <w:color w:val="auto"/>
        </w:rPr>
        <w:t xml:space="preserve"> соблюдение требований пункта 6 части 8 статьи 23 Градостроительного кодекса Российской Федерации. </w:t>
      </w:r>
    </w:p>
    <w:p w:rsidR="00EA0262" w:rsidRPr="00185705" w:rsidRDefault="00EA0262" w:rsidP="00EA0262">
      <w:pPr>
        <w:pStyle w:val="Default"/>
        <w:ind w:firstLine="567"/>
        <w:jc w:val="both"/>
        <w:rPr>
          <w:color w:val="auto"/>
        </w:rPr>
      </w:pPr>
      <w:r w:rsidRPr="00185705">
        <w:rPr>
          <w:color w:val="auto"/>
        </w:rPr>
        <w:t>Ограничения ведения хозяйственной деятельности на территории объектов культурного наследия указаны в статье 36 Федерального закона от 25 июня 2002 №73-ФЗ «Об объектах культурного наследия (памятниках истории и культуры) народов Российской Федерации».</w:t>
      </w:r>
    </w:p>
    <w:p w:rsidR="00EA0262" w:rsidRPr="00185705" w:rsidRDefault="00EA0262" w:rsidP="00EA0262">
      <w:pPr>
        <w:pStyle w:val="Default"/>
        <w:ind w:firstLine="567"/>
        <w:jc w:val="both"/>
        <w:rPr>
          <w:color w:val="auto"/>
        </w:rPr>
      </w:pPr>
      <w:r w:rsidRPr="00185705">
        <w:rPr>
          <w:color w:val="auto"/>
        </w:rPr>
        <w:t xml:space="preserve">Также на территориях подлежащих хозяйственному освоению, в целях обнаружения объектов, обладающих признаками объекта культурного наследия, до проведения земляных работ необходимо проведение археологических полевых работ в соответствии с Федеральным законом от 25.06.2002 №73-ФЗ «Об объектах культурного наследия (памятниках истории и культуры) народов Российской федерации». </w:t>
      </w:r>
    </w:p>
    <w:p w:rsidR="000573DB" w:rsidRPr="00185705" w:rsidRDefault="000573DB" w:rsidP="00EA0262">
      <w:pPr>
        <w:pStyle w:val="Default"/>
        <w:ind w:firstLine="567"/>
        <w:jc w:val="both"/>
        <w:rPr>
          <w:color w:val="auto"/>
        </w:rPr>
      </w:pPr>
    </w:p>
    <w:p w:rsidR="00626425" w:rsidRPr="00185705" w:rsidRDefault="00B8699E" w:rsidP="00DE2E91">
      <w:pPr>
        <w:spacing w:before="0" w:after="0"/>
        <w:ind w:right="-285"/>
      </w:pPr>
      <w:r w:rsidRPr="00185705">
        <w:t>Таблица 2.</w:t>
      </w:r>
      <w:r w:rsidR="00373D71" w:rsidRPr="00185705">
        <w:t>4</w:t>
      </w:r>
      <w:r w:rsidRPr="00185705">
        <w:t>.</w:t>
      </w:r>
      <w:r w:rsidR="00373D71" w:rsidRPr="00185705">
        <w:t>1</w:t>
      </w:r>
      <w:r w:rsidRPr="00185705">
        <w:t>. Перечень объектов культурного наследия,</w:t>
      </w:r>
    </w:p>
    <w:p w:rsidR="00B8699E" w:rsidRPr="00185705" w:rsidRDefault="00B8699E" w:rsidP="00DE2E91">
      <w:pPr>
        <w:spacing w:before="0" w:after="0"/>
        <w:ind w:right="-285"/>
      </w:pPr>
      <w:r w:rsidRPr="00185705">
        <w:t>расположенны</w:t>
      </w:r>
      <w:r w:rsidR="001528EB" w:rsidRPr="00185705">
        <w:t>е</w:t>
      </w:r>
      <w:r w:rsidRPr="00185705">
        <w:t xml:space="preserve"> на территории МО </w:t>
      </w:r>
      <w:r w:rsidR="00166238" w:rsidRPr="00185705">
        <w:t>Каменецкое</w:t>
      </w:r>
      <w:r w:rsidR="006C511C" w:rsidRPr="00185705">
        <w:t xml:space="preserve"> Узловского района</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1"/>
        <w:gridCol w:w="2268"/>
        <w:gridCol w:w="1701"/>
        <w:gridCol w:w="3543"/>
      </w:tblGrid>
      <w:tr w:rsidR="00B44FA6" w:rsidRPr="00185705" w:rsidTr="00AF3F33">
        <w:trPr>
          <w:trHeight w:val="557"/>
        </w:trPr>
        <w:tc>
          <w:tcPr>
            <w:tcW w:w="2411" w:type="dxa"/>
            <w:shd w:val="clear" w:color="auto" w:fill="auto"/>
          </w:tcPr>
          <w:p w:rsidR="00B44FA6" w:rsidRPr="00185705" w:rsidRDefault="00B44FA6" w:rsidP="00FC2C45">
            <w:pPr>
              <w:spacing w:after="0"/>
              <w:ind w:left="-392"/>
              <w:jc w:val="center"/>
              <w:rPr>
                <w:rFonts w:eastAsia="Calibri"/>
                <w:b/>
              </w:rPr>
            </w:pPr>
            <w:r w:rsidRPr="00185705">
              <w:rPr>
                <w:rFonts w:eastAsia="Calibri"/>
                <w:b/>
              </w:rPr>
              <w:t>Наименование</w:t>
            </w:r>
          </w:p>
        </w:tc>
        <w:tc>
          <w:tcPr>
            <w:tcW w:w="2268" w:type="dxa"/>
            <w:shd w:val="clear" w:color="auto" w:fill="auto"/>
          </w:tcPr>
          <w:p w:rsidR="00B44FA6" w:rsidRPr="00185705" w:rsidRDefault="00B44FA6" w:rsidP="00420C09">
            <w:pPr>
              <w:spacing w:after="0"/>
              <w:jc w:val="center"/>
              <w:rPr>
                <w:b/>
                <w:bCs/>
              </w:rPr>
            </w:pPr>
            <w:r w:rsidRPr="00185705">
              <w:rPr>
                <w:b/>
                <w:bCs/>
              </w:rPr>
              <w:t>Местоположение</w:t>
            </w:r>
          </w:p>
          <w:p w:rsidR="00B44FA6" w:rsidRPr="00185705" w:rsidRDefault="00B44FA6" w:rsidP="00420C09">
            <w:pPr>
              <w:spacing w:after="0"/>
              <w:jc w:val="center"/>
              <w:rPr>
                <w:rFonts w:eastAsia="Calibri"/>
                <w:b/>
              </w:rPr>
            </w:pPr>
            <w:r w:rsidRPr="00185705">
              <w:rPr>
                <w:b/>
                <w:bCs/>
              </w:rPr>
              <w:t>объекта</w:t>
            </w:r>
          </w:p>
        </w:tc>
        <w:tc>
          <w:tcPr>
            <w:tcW w:w="1701" w:type="dxa"/>
            <w:shd w:val="clear" w:color="auto" w:fill="auto"/>
          </w:tcPr>
          <w:p w:rsidR="00B44FA6" w:rsidRPr="00185705" w:rsidRDefault="00B44FA6" w:rsidP="00FC2C45">
            <w:pPr>
              <w:spacing w:after="0"/>
              <w:jc w:val="center"/>
              <w:rPr>
                <w:b/>
                <w:bCs/>
              </w:rPr>
            </w:pPr>
            <w:r w:rsidRPr="00185705">
              <w:rPr>
                <w:b/>
                <w:bCs/>
              </w:rPr>
              <w:t>Категория ОКН</w:t>
            </w:r>
          </w:p>
        </w:tc>
        <w:tc>
          <w:tcPr>
            <w:tcW w:w="3543" w:type="dxa"/>
          </w:tcPr>
          <w:p w:rsidR="00B44FA6" w:rsidRPr="00185705" w:rsidRDefault="00B44FA6" w:rsidP="00FC2C45">
            <w:pPr>
              <w:spacing w:after="0"/>
              <w:jc w:val="center"/>
              <w:rPr>
                <w:b/>
                <w:bCs/>
              </w:rPr>
            </w:pPr>
            <w:r w:rsidRPr="00185705">
              <w:rPr>
                <w:b/>
                <w:bCs/>
              </w:rPr>
              <w:t>Документ о постановке на государственную охрану</w:t>
            </w:r>
          </w:p>
        </w:tc>
      </w:tr>
      <w:tr w:rsidR="00B44FA6" w:rsidRPr="00185705" w:rsidTr="00AF3F33">
        <w:trPr>
          <w:trHeight w:val="776"/>
        </w:trPr>
        <w:tc>
          <w:tcPr>
            <w:tcW w:w="2411" w:type="dxa"/>
            <w:shd w:val="clear" w:color="auto" w:fill="auto"/>
          </w:tcPr>
          <w:p w:rsidR="00B44FA6" w:rsidRPr="00185705" w:rsidRDefault="00166238" w:rsidP="00166238">
            <w:pPr>
              <w:spacing w:before="0" w:after="0"/>
              <w:jc w:val="left"/>
            </w:pPr>
            <w:r w:rsidRPr="00185705">
              <w:t>Братская могила с захоронением воинов, погибших в период Великой Отечественной войны 1941—1945 гг.</w:t>
            </w:r>
          </w:p>
        </w:tc>
        <w:tc>
          <w:tcPr>
            <w:tcW w:w="2268" w:type="dxa"/>
            <w:shd w:val="clear" w:color="auto" w:fill="auto"/>
          </w:tcPr>
          <w:p w:rsidR="00166238" w:rsidRPr="00185705" w:rsidRDefault="00166238" w:rsidP="00166238">
            <w:pPr>
              <w:spacing w:before="0" w:after="0"/>
              <w:jc w:val="left"/>
            </w:pPr>
            <w:r w:rsidRPr="00185705">
              <w:t xml:space="preserve">Узловский район </w:t>
            </w:r>
          </w:p>
          <w:p w:rsidR="00B44FA6" w:rsidRPr="00185705" w:rsidRDefault="00166238" w:rsidP="00166238">
            <w:pPr>
              <w:spacing w:before="0" w:after="0"/>
              <w:jc w:val="left"/>
            </w:pPr>
            <w:r w:rsidRPr="00185705">
              <w:t>дер. Каменка, центр</w:t>
            </w:r>
          </w:p>
        </w:tc>
        <w:tc>
          <w:tcPr>
            <w:tcW w:w="1701" w:type="dxa"/>
            <w:shd w:val="clear" w:color="auto" w:fill="auto"/>
          </w:tcPr>
          <w:p w:rsidR="00741C75" w:rsidRPr="00185705" w:rsidRDefault="00166238" w:rsidP="00166238">
            <w:pPr>
              <w:spacing w:before="0" w:after="0"/>
              <w:jc w:val="left"/>
            </w:pPr>
            <w:r w:rsidRPr="00185705">
              <w:t>региональная</w:t>
            </w:r>
          </w:p>
        </w:tc>
        <w:tc>
          <w:tcPr>
            <w:tcW w:w="3543" w:type="dxa"/>
          </w:tcPr>
          <w:p w:rsidR="00B44FA6" w:rsidRPr="00185705" w:rsidRDefault="00166238" w:rsidP="00166238">
            <w:pPr>
              <w:spacing w:before="0" w:after="0"/>
              <w:jc w:val="left"/>
            </w:pPr>
            <w:r w:rsidRPr="00185705">
              <w:rPr>
                <w:spacing w:val="-20"/>
              </w:rPr>
              <w:t>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tc>
      </w:tr>
      <w:tr w:rsidR="00B44FA6" w:rsidRPr="00185705" w:rsidTr="00AF3F33">
        <w:trPr>
          <w:trHeight w:val="560"/>
        </w:trPr>
        <w:tc>
          <w:tcPr>
            <w:tcW w:w="2411" w:type="dxa"/>
            <w:shd w:val="clear" w:color="auto" w:fill="auto"/>
          </w:tcPr>
          <w:p w:rsidR="00B44FA6" w:rsidRPr="00185705" w:rsidRDefault="000263BE" w:rsidP="00626425">
            <w:pPr>
              <w:spacing w:after="0"/>
              <w:jc w:val="left"/>
            </w:pPr>
            <w:r w:rsidRPr="00185705">
              <w:t>Братская могила</w:t>
            </w:r>
          </w:p>
        </w:tc>
        <w:tc>
          <w:tcPr>
            <w:tcW w:w="2268" w:type="dxa"/>
            <w:shd w:val="clear" w:color="auto" w:fill="auto"/>
          </w:tcPr>
          <w:p w:rsidR="00B44FA6" w:rsidRPr="00185705" w:rsidRDefault="000263BE" w:rsidP="000263BE">
            <w:pPr>
              <w:spacing w:after="0"/>
              <w:ind w:firstLine="33"/>
              <w:jc w:val="left"/>
            </w:pPr>
            <w:r w:rsidRPr="00185705">
              <w:t>Тульская область, Узловский район, д. Огаревка</w:t>
            </w:r>
          </w:p>
        </w:tc>
        <w:tc>
          <w:tcPr>
            <w:tcW w:w="1701" w:type="dxa"/>
            <w:shd w:val="clear" w:color="auto" w:fill="auto"/>
          </w:tcPr>
          <w:p w:rsidR="00B44FA6" w:rsidRPr="00185705" w:rsidRDefault="00EC4146" w:rsidP="00FC2C45">
            <w:pPr>
              <w:spacing w:after="0"/>
              <w:jc w:val="left"/>
            </w:pPr>
            <w:r w:rsidRPr="00185705">
              <w:t>не установлена</w:t>
            </w:r>
          </w:p>
        </w:tc>
        <w:tc>
          <w:tcPr>
            <w:tcW w:w="3543" w:type="dxa"/>
          </w:tcPr>
          <w:p w:rsidR="00B44FA6" w:rsidRPr="00185705" w:rsidRDefault="00B44FA6" w:rsidP="00FC2C45">
            <w:pPr>
              <w:spacing w:after="0"/>
              <w:jc w:val="left"/>
            </w:pPr>
          </w:p>
        </w:tc>
      </w:tr>
      <w:tr w:rsidR="006A5C8B" w:rsidRPr="00185705" w:rsidTr="00AF3F33">
        <w:trPr>
          <w:trHeight w:val="560"/>
        </w:trPr>
        <w:tc>
          <w:tcPr>
            <w:tcW w:w="2411" w:type="dxa"/>
            <w:shd w:val="clear" w:color="auto" w:fill="auto"/>
          </w:tcPr>
          <w:p w:rsidR="006A5C8B" w:rsidRPr="00185705" w:rsidRDefault="000263BE" w:rsidP="00626425">
            <w:pPr>
              <w:jc w:val="left"/>
            </w:pPr>
            <w:r w:rsidRPr="00185705">
              <w:t>Мемориал односельчанам, погибшим в период ВОВ</w:t>
            </w:r>
          </w:p>
        </w:tc>
        <w:tc>
          <w:tcPr>
            <w:tcW w:w="2268" w:type="dxa"/>
            <w:shd w:val="clear" w:color="auto" w:fill="auto"/>
          </w:tcPr>
          <w:p w:rsidR="006A5C8B" w:rsidRPr="00185705" w:rsidRDefault="000263BE" w:rsidP="00B06E9B">
            <w:pPr>
              <w:spacing w:after="0"/>
              <w:jc w:val="left"/>
            </w:pPr>
            <w:r w:rsidRPr="00185705">
              <w:t>Узловский р-н, д.Пашково</w:t>
            </w:r>
          </w:p>
        </w:tc>
        <w:tc>
          <w:tcPr>
            <w:tcW w:w="1701" w:type="dxa"/>
            <w:shd w:val="clear" w:color="auto" w:fill="auto"/>
          </w:tcPr>
          <w:p w:rsidR="006A5C8B" w:rsidRPr="00185705" w:rsidRDefault="00EC4146" w:rsidP="00FC2C45">
            <w:pPr>
              <w:spacing w:after="0"/>
              <w:jc w:val="left"/>
            </w:pPr>
            <w:r w:rsidRPr="00185705">
              <w:t>не установлена</w:t>
            </w:r>
          </w:p>
        </w:tc>
        <w:tc>
          <w:tcPr>
            <w:tcW w:w="3543" w:type="dxa"/>
          </w:tcPr>
          <w:p w:rsidR="006A5C8B" w:rsidRPr="00185705" w:rsidRDefault="006A5C8B" w:rsidP="006A5C8B">
            <w:pPr>
              <w:jc w:val="both"/>
            </w:pPr>
          </w:p>
        </w:tc>
      </w:tr>
      <w:tr w:rsidR="006A5C8B" w:rsidRPr="00185705" w:rsidTr="00AF3F33">
        <w:trPr>
          <w:trHeight w:val="560"/>
        </w:trPr>
        <w:tc>
          <w:tcPr>
            <w:tcW w:w="2411" w:type="dxa"/>
            <w:shd w:val="clear" w:color="auto" w:fill="auto"/>
          </w:tcPr>
          <w:p w:rsidR="006A5C8B" w:rsidRPr="00185705" w:rsidRDefault="000263BE" w:rsidP="00626425">
            <w:pPr>
              <w:tabs>
                <w:tab w:val="left" w:pos="180"/>
              </w:tabs>
              <w:jc w:val="left"/>
            </w:pPr>
            <w:r w:rsidRPr="00185705">
              <w:t>Мемориал односельчанам, погибшим в период ВОВ</w:t>
            </w:r>
          </w:p>
        </w:tc>
        <w:tc>
          <w:tcPr>
            <w:tcW w:w="2268" w:type="dxa"/>
            <w:shd w:val="clear" w:color="auto" w:fill="auto"/>
          </w:tcPr>
          <w:p w:rsidR="006A5C8B" w:rsidRPr="00185705" w:rsidRDefault="000263BE" w:rsidP="003778B1">
            <w:pPr>
              <w:tabs>
                <w:tab w:val="left" w:pos="33"/>
              </w:tabs>
              <w:jc w:val="left"/>
            </w:pPr>
            <w:r w:rsidRPr="00185705">
              <w:t>Узловский р-н, д.Шаховское</w:t>
            </w:r>
          </w:p>
        </w:tc>
        <w:tc>
          <w:tcPr>
            <w:tcW w:w="1701" w:type="dxa"/>
            <w:shd w:val="clear" w:color="auto" w:fill="auto"/>
          </w:tcPr>
          <w:p w:rsidR="00A54946" w:rsidRPr="00185705" w:rsidRDefault="00EC4146" w:rsidP="003778B1">
            <w:pPr>
              <w:spacing w:after="0"/>
              <w:jc w:val="left"/>
            </w:pPr>
            <w:r w:rsidRPr="00185705">
              <w:t>не установлена</w:t>
            </w:r>
          </w:p>
        </w:tc>
        <w:tc>
          <w:tcPr>
            <w:tcW w:w="3543" w:type="dxa"/>
          </w:tcPr>
          <w:p w:rsidR="006A5C8B" w:rsidRPr="00185705" w:rsidRDefault="006A5C8B" w:rsidP="006A5C8B">
            <w:pPr>
              <w:jc w:val="both"/>
            </w:pPr>
          </w:p>
        </w:tc>
      </w:tr>
    </w:tbl>
    <w:p w:rsidR="00F95CF9" w:rsidRPr="00185705" w:rsidRDefault="00F95CF9" w:rsidP="001528EB">
      <w:pPr>
        <w:spacing w:before="0" w:after="0"/>
        <w:ind w:right="-285"/>
      </w:pPr>
    </w:p>
    <w:p w:rsidR="001528EB" w:rsidRPr="00185705" w:rsidRDefault="001528EB" w:rsidP="001528EB">
      <w:pPr>
        <w:spacing w:before="0" w:after="0"/>
        <w:ind w:right="-285"/>
      </w:pPr>
      <w:r w:rsidRPr="00185705">
        <w:t xml:space="preserve">Таблица 2.4.2. </w:t>
      </w:r>
      <w:r w:rsidR="00990C98" w:rsidRPr="00185705">
        <w:t>Перечень в</w:t>
      </w:r>
      <w:r w:rsidRPr="00185705">
        <w:t>ыявленны</w:t>
      </w:r>
      <w:r w:rsidR="00990C98" w:rsidRPr="00185705">
        <w:t>х</w:t>
      </w:r>
      <w:r w:rsidRPr="00185705">
        <w:t xml:space="preserve"> объект</w:t>
      </w:r>
      <w:r w:rsidR="00990C98" w:rsidRPr="00185705">
        <w:t>ов</w:t>
      </w:r>
      <w:r w:rsidRPr="00185705">
        <w:t xml:space="preserve"> культурного наследия</w:t>
      </w:r>
      <w:r w:rsidR="00DD4419" w:rsidRPr="00185705">
        <w:t xml:space="preserve"> - памятник</w:t>
      </w:r>
      <w:r w:rsidR="00990C98" w:rsidRPr="00185705">
        <w:t xml:space="preserve">ов </w:t>
      </w:r>
      <w:r w:rsidR="00DD4419" w:rsidRPr="00185705">
        <w:t>археологии</w:t>
      </w:r>
      <w:r w:rsidRPr="00185705">
        <w:t>,</w:t>
      </w:r>
      <w:r w:rsidR="00990C98" w:rsidRPr="00185705">
        <w:t xml:space="preserve"> </w:t>
      </w:r>
      <w:r w:rsidRPr="00185705">
        <w:t xml:space="preserve">расположенные на территории МО </w:t>
      </w:r>
      <w:r w:rsidR="00166238" w:rsidRPr="00185705">
        <w:t>Каменецкое</w:t>
      </w:r>
      <w:r w:rsidR="006C511C" w:rsidRPr="00185705">
        <w:t xml:space="preserve"> Узловского района</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3827"/>
        <w:gridCol w:w="1701"/>
        <w:gridCol w:w="2268"/>
      </w:tblGrid>
      <w:tr w:rsidR="001528EB" w:rsidRPr="00185705" w:rsidTr="00422319">
        <w:trPr>
          <w:trHeight w:val="20"/>
        </w:trPr>
        <w:tc>
          <w:tcPr>
            <w:tcW w:w="2127" w:type="dxa"/>
            <w:shd w:val="clear" w:color="auto" w:fill="auto"/>
          </w:tcPr>
          <w:p w:rsidR="001528EB" w:rsidRPr="00185705" w:rsidRDefault="001528EB" w:rsidP="008E08FE">
            <w:pPr>
              <w:spacing w:after="0"/>
              <w:ind w:left="-392"/>
              <w:jc w:val="center"/>
              <w:rPr>
                <w:rFonts w:eastAsia="Calibri"/>
                <w:b/>
              </w:rPr>
            </w:pPr>
            <w:r w:rsidRPr="00185705">
              <w:rPr>
                <w:rFonts w:eastAsia="Calibri"/>
                <w:b/>
              </w:rPr>
              <w:t>Наименование</w:t>
            </w:r>
          </w:p>
        </w:tc>
        <w:tc>
          <w:tcPr>
            <w:tcW w:w="3827" w:type="dxa"/>
            <w:shd w:val="clear" w:color="auto" w:fill="auto"/>
          </w:tcPr>
          <w:p w:rsidR="001528EB" w:rsidRPr="00185705" w:rsidRDefault="001528EB" w:rsidP="008E08FE">
            <w:pPr>
              <w:spacing w:after="0"/>
              <w:jc w:val="center"/>
              <w:rPr>
                <w:b/>
                <w:bCs/>
              </w:rPr>
            </w:pPr>
            <w:r w:rsidRPr="00185705">
              <w:rPr>
                <w:b/>
                <w:bCs/>
              </w:rPr>
              <w:t>Местоположение</w:t>
            </w:r>
          </w:p>
          <w:p w:rsidR="001528EB" w:rsidRPr="00185705" w:rsidRDefault="001528EB" w:rsidP="008E08FE">
            <w:pPr>
              <w:spacing w:after="0"/>
              <w:jc w:val="center"/>
              <w:rPr>
                <w:rFonts w:eastAsia="Calibri"/>
                <w:b/>
              </w:rPr>
            </w:pPr>
            <w:r w:rsidRPr="00185705">
              <w:rPr>
                <w:b/>
                <w:bCs/>
              </w:rPr>
              <w:t>объекта</w:t>
            </w:r>
          </w:p>
        </w:tc>
        <w:tc>
          <w:tcPr>
            <w:tcW w:w="1701" w:type="dxa"/>
            <w:shd w:val="clear" w:color="auto" w:fill="auto"/>
          </w:tcPr>
          <w:p w:rsidR="001528EB" w:rsidRPr="00185705" w:rsidRDefault="001528EB" w:rsidP="008E08FE">
            <w:pPr>
              <w:spacing w:after="0"/>
              <w:jc w:val="center"/>
              <w:rPr>
                <w:b/>
                <w:bCs/>
              </w:rPr>
            </w:pPr>
            <w:r w:rsidRPr="00185705">
              <w:rPr>
                <w:b/>
                <w:bCs/>
              </w:rPr>
              <w:t>Категория ОКН</w:t>
            </w:r>
          </w:p>
        </w:tc>
        <w:tc>
          <w:tcPr>
            <w:tcW w:w="2268" w:type="dxa"/>
          </w:tcPr>
          <w:p w:rsidR="001528EB" w:rsidRPr="00185705" w:rsidRDefault="001528EB" w:rsidP="008E08FE">
            <w:pPr>
              <w:spacing w:after="0"/>
              <w:jc w:val="center"/>
              <w:rPr>
                <w:b/>
                <w:bCs/>
              </w:rPr>
            </w:pPr>
            <w:r w:rsidRPr="00185705">
              <w:rPr>
                <w:b/>
                <w:bCs/>
              </w:rPr>
              <w:t>Документ о постановке на государственную охрану</w:t>
            </w:r>
          </w:p>
        </w:tc>
      </w:tr>
      <w:tr w:rsidR="001E066B" w:rsidRPr="00185705" w:rsidTr="00422319">
        <w:trPr>
          <w:trHeight w:val="20"/>
        </w:trPr>
        <w:tc>
          <w:tcPr>
            <w:tcW w:w="2127" w:type="dxa"/>
            <w:shd w:val="clear" w:color="auto" w:fill="auto"/>
          </w:tcPr>
          <w:p w:rsidR="001E066B" w:rsidRPr="00185705" w:rsidRDefault="001E066B" w:rsidP="006D6597">
            <w:pPr>
              <w:jc w:val="center"/>
            </w:pPr>
            <w:r w:rsidRPr="00185705">
              <w:lastRenderedPageBreak/>
              <w:t>КРАСНАЯ</w:t>
            </w:r>
          </w:p>
          <w:p w:rsidR="001E066B" w:rsidRPr="00185705" w:rsidRDefault="001E066B" w:rsidP="006D6597">
            <w:pPr>
              <w:jc w:val="center"/>
            </w:pPr>
            <w:r w:rsidRPr="00185705">
              <w:t>КАМЕНКА.</w:t>
            </w:r>
          </w:p>
          <w:p w:rsidR="001E066B" w:rsidRPr="00185705" w:rsidRDefault="001E066B" w:rsidP="006D6597">
            <w:pPr>
              <w:jc w:val="center"/>
            </w:pPr>
            <w:r w:rsidRPr="00185705">
              <w:t>СЕЛИЩЕ 1,</w:t>
            </w:r>
          </w:p>
          <w:p w:rsidR="001E066B" w:rsidRPr="00185705" w:rsidRDefault="001E066B" w:rsidP="006D6597">
            <w:pPr>
              <w:jc w:val="center"/>
            </w:pPr>
            <w:r w:rsidRPr="00185705">
              <w:t>XVI-XVII вв.</w:t>
            </w:r>
          </w:p>
        </w:tc>
        <w:tc>
          <w:tcPr>
            <w:tcW w:w="3827" w:type="dxa"/>
            <w:shd w:val="clear" w:color="auto" w:fill="auto"/>
          </w:tcPr>
          <w:p w:rsidR="001E066B" w:rsidRPr="00185705" w:rsidRDefault="001E066B" w:rsidP="006D6597">
            <w:pPr>
              <w:jc w:val="both"/>
            </w:pPr>
            <w:r w:rsidRPr="00185705">
              <w:t xml:space="preserve">0,5 км к югу,юго-западу от деревни, вокруг очистных сооружений, мыс левого берега р. Любовка, левого притока р. Шат (правый приток р. Упа, правого притока р. Ока) при устье ручья Засецкий. Размер около 350х120 м, высота над рекой 5-10 м. </w:t>
            </w:r>
          </w:p>
        </w:tc>
        <w:tc>
          <w:tcPr>
            <w:tcW w:w="1701" w:type="dxa"/>
            <w:shd w:val="clear" w:color="auto" w:fill="auto"/>
          </w:tcPr>
          <w:p w:rsidR="001E066B" w:rsidRPr="00185705" w:rsidRDefault="001E066B" w:rsidP="008E08FE">
            <w:pPr>
              <w:spacing w:after="0"/>
              <w:jc w:val="left"/>
            </w:pPr>
            <w:r w:rsidRPr="00185705">
              <w:t>выявленный</w:t>
            </w:r>
          </w:p>
        </w:tc>
        <w:tc>
          <w:tcPr>
            <w:tcW w:w="2268" w:type="dxa"/>
            <w:vMerge w:val="restart"/>
          </w:tcPr>
          <w:p w:rsidR="001E066B" w:rsidRPr="00185705" w:rsidRDefault="001E066B" w:rsidP="008E08FE">
            <w:pPr>
              <w:jc w:val="left"/>
            </w:pPr>
            <w:r w:rsidRPr="00185705">
              <w:rPr>
                <w:bCs/>
              </w:rPr>
              <w:t>Приказ</w:t>
            </w:r>
            <w:r w:rsidRPr="00185705">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1E066B" w:rsidRPr="00185705" w:rsidTr="00422319">
        <w:trPr>
          <w:trHeight w:val="20"/>
        </w:trPr>
        <w:tc>
          <w:tcPr>
            <w:tcW w:w="2127" w:type="dxa"/>
            <w:shd w:val="clear" w:color="auto" w:fill="auto"/>
          </w:tcPr>
          <w:p w:rsidR="001E066B" w:rsidRPr="00185705" w:rsidRDefault="001E066B" w:rsidP="006D6597">
            <w:pPr>
              <w:jc w:val="center"/>
            </w:pPr>
            <w:r w:rsidRPr="00185705">
              <w:t>КРАСНАЯ</w:t>
            </w:r>
          </w:p>
          <w:p w:rsidR="001E066B" w:rsidRPr="00185705" w:rsidRDefault="001E066B" w:rsidP="006D6597">
            <w:pPr>
              <w:jc w:val="center"/>
            </w:pPr>
            <w:r w:rsidRPr="00185705">
              <w:t>КАМЕНКА.</w:t>
            </w:r>
          </w:p>
          <w:p w:rsidR="001E066B" w:rsidRPr="00185705" w:rsidRDefault="001E066B" w:rsidP="006D6597">
            <w:pPr>
              <w:jc w:val="center"/>
            </w:pPr>
            <w:r w:rsidRPr="00185705">
              <w:t>СЕЛИЩЕ 2,</w:t>
            </w:r>
          </w:p>
          <w:p w:rsidR="001E066B" w:rsidRPr="00185705" w:rsidRDefault="001E066B" w:rsidP="006D6597">
            <w:pPr>
              <w:jc w:val="center"/>
            </w:pPr>
            <w:r w:rsidRPr="00185705">
              <w:t>XII-XIV вв.</w:t>
            </w:r>
          </w:p>
        </w:tc>
        <w:tc>
          <w:tcPr>
            <w:tcW w:w="3827" w:type="dxa"/>
            <w:shd w:val="clear" w:color="auto" w:fill="auto"/>
          </w:tcPr>
          <w:p w:rsidR="001E066B" w:rsidRPr="00185705" w:rsidRDefault="001E066B" w:rsidP="006D6597">
            <w:pPr>
              <w:jc w:val="both"/>
            </w:pPr>
            <w:r w:rsidRPr="00185705">
              <w:t xml:space="preserve">1 км к югу от деревни, правый берег р. Любовка (левый приток р. Шат, правого притока р. Упа, правого притока р. Ока), к юго-востоку от устья безымянного ручья. Размер 125х100 м, высота над ручьем  5-10 м. </w:t>
            </w:r>
          </w:p>
        </w:tc>
        <w:tc>
          <w:tcPr>
            <w:tcW w:w="1701" w:type="dxa"/>
            <w:shd w:val="clear" w:color="auto" w:fill="auto"/>
          </w:tcPr>
          <w:p w:rsidR="001E066B" w:rsidRPr="00185705" w:rsidRDefault="001E066B" w:rsidP="008E08FE">
            <w:pPr>
              <w:spacing w:after="0"/>
              <w:jc w:val="left"/>
            </w:pPr>
            <w:r w:rsidRPr="00185705">
              <w:t>выявленный</w:t>
            </w:r>
          </w:p>
        </w:tc>
        <w:tc>
          <w:tcPr>
            <w:tcW w:w="2268" w:type="dxa"/>
            <w:vMerge/>
          </w:tcPr>
          <w:p w:rsidR="001E066B" w:rsidRPr="00185705" w:rsidRDefault="001E066B" w:rsidP="008E08FE">
            <w:pPr>
              <w:spacing w:after="0"/>
              <w:jc w:val="left"/>
            </w:pPr>
          </w:p>
        </w:tc>
      </w:tr>
      <w:tr w:rsidR="001E066B" w:rsidRPr="00185705" w:rsidTr="00422319">
        <w:trPr>
          <w:trHeight w:val="20"/>
        </w:trPr>
        <w:tc>
          <w:tcPr>
            <w:tcW w:w="2127" w:type="dxa"/>
            <w:shd w:val="clear" w:color="auto" w:fill="auto"/>
          </w:tcPr>
          <w:p w:rsidR="001E066B" w:rsidRPr="00185705" w:rsidRDefault="001E066B" w:rsidP="006D6597">
            <w:pPr>
              <w:jc w:val="center"/>
            </w:pPr>
            <w:r w:rsidRPr="00185705">
              <w:t>КРАСНАЯ</w:t>
            </w:r>
          </w:p>
          <w:p w:rsidR="001E066B" w:rsidRPr="00185705" w:rsidRDefault="001E066B" w:rsidP="006D6597">
            <w:pPr>
              <w:jc w:val="center"/>
            </w:pPr>
            <w:r w:rsidRPr="00185705">
              <w:t>КАМЕНКА.</w:t>
            </w:r>
          </w:p>
          <w:p w:rsidR="001E066B" w:rsidRPr="00185705" w:rsidRDefault="001E066B" w:rsidP="006D6597">
            <w:pPr>
              <w:jc w:val="center"/>
            </w:pPr>
            <w:r w:rsidRPr="00185705">
              <w:t>СЕЛИЩЕ 3,</w:t>
            </w:r>
          </w:p>
          <w:p w:rsidR="001E066B" w:rsidRPr="00185705" w:rsidRDefault="001E066B" w:rsidP="006D6597">
            <w:pPr>
              <w:jc w:val="center"/>
            </w:pPr>
            <w:r w:rsidRPr="00185705">
              <w:t>XII-XIV вв.</w:t>
            </w:r>
          </w:p>
        </w:tc>
        <w:tc>
          <w:tcPr>
            <w:tcW w:w="3827" w:type="dxa"/>
            <w:shd w:val="clear" w:color="auto" w:fill="auto"/>
          </w:tcPr>
          <w:p w:rsidR="001E066B" w:rsidRPr="00185705" w:rsidRDefault="001E066B" w:rsidP="006D6597">
            <w:pPr>
              <w:jc w:val="both"/>
            </w:pPr>
            <w:r w:rsidRPr="00185705">
              <w:t xml:space="preserve">0,8 км к югу от деревни, мыс правого берега р. Любовка (левый приток р. Шат, правого притока р. Упа, правого притока р. Ока), у пешеходного моста. Размер около170х110 м, высота над рекой 8-14 м. </w:t>
            </w:r>
          </w:p>
        </w:tc>
        <w:tc>
          <w:tcPr>
            <w:tcW w:w="1701" w:type="dxa"/>
            <w:shd w:val="clear" w:color="auto" w:fill="auto"/>
          </w:tcPr>
          <w:p w:rsidR="001E066B" w:rsidRPr="00185705" w:rsidRDefault="001E066B" w:rsidP="008E08FE">
            <w:pPr>
              <w:spacing w:after="0"/>
              <w:jc w:val="left"/>
            </w:pPr>
            <w:r w:rsidRPr="00185705">
              <w:t>выявленный</w:t>
            </w:r>
          </w:p>
        </w:tc>
        <w:tc>
          <w:tcPr>
            <w:tcW w:w="2268" w:type="dxa"/>
            <w:vMerge/>
          </w:tcPr>
          <w:p w:rsidR="001E066B" w:rsidRPr="00185705" w:rsidRDefault="001E066B" w:rsidP="008E08FE">
            <w:pPr>
              <w:jc w:val="left"/>
            </w:pPr>
          </w:p>
        </w:tc>
      </w:tr>
      <w:tr w:rsidR="001E066B" w:rsidRPr="00185705" w:rsidTr="00422319">
        <w:trPr>
          <w:trHeight w:val="20"/>
        </w:trPr>
        <w:tc>
          <w:tcPr>
            <w:tcW w:w="2127" w:type="dxa"/>
            <w:shd w:val="clear" w:color="auto" w:fill="auto"/>
          </w:tcPr>
          <w:p w:rsidR="001E066B" w:rsidRPr="00185705" w:rsidRDefault="001E066B" w:rsidP="006D6597">
            <w:pPr>
              <w:jc w:val="center"/>
            </w:pPr>
            <w:r w:rsidRPr="00185705">
              <w:t>КРАСНАЯ</w:t>
            </w:r>
          </w:p>
          <w:p w:rsidR="001E066B" w:rsidRPr="00185705" w:rsidRDefault="001E066B" w:rsidP="006D6597">
            <w:pPr>
              <w:jc w:val="center"/>
            </w:pPr>
            <w:r w:rsidRPr="00185705">
              <w:t>КАМЕНКА.</w:t>
            </w:r>
          </w:p>
          <w:p w:rsidR="001E066B" w:rsidRPr="00185705" w:rsidRDefault="001E066B" w:rsidP="006D6597">
            <w:pPr>
              <w:jc w:val="center"/>
            </w:pPr>
            <w:r w:rsidRPr="00185705">
              <w:t>СЕЛИЩЕ 4,</w:t>
            </w:r>
          </w:p>
          <w:p w:rsidR="001E066B" w:rsidRPr="00185705" w:rsidRDefault="001E066B" w:rsidP="006D6597">
            <w:pPr>
              <w:jc w:val="center"/>
            </w:pPr>
            <w:r w:rsidRPr="00185705">
              <w:t>XII-XIV вв.</w:t>
            </w:r>
          </w:p>
        </w:tc>
        <w:tc>
          <w:tcPr>
            <w:tcW w:w="3827" w:type="dxa"/>
            <w:shd w:val="clear" w:color="auto" w:fill="auto"/>
          </w:tcPr>
          <w:p w:rsidR="001E066B" w:rsidRPr="00185705" w:rsidRDefault="001E066B" w:rsidP="006D6597">
            <w:pPr>
              <w:jc w:val="both"/>
            </w:pPr>
            <w:r w:rsidRPr="00185705">
              <w:t xml:space="preserve">Центральная часть деревни, правый берег р. Любовка (левый приток р. Шат, правого притока р. Упа, правого притока р. Ока), у изгиба русла. На пашне зафиксированы два участка культурного слоя на расстоянии 150 м друг от друга: первый  - размер 45х40 м, высота над рекой 4-7 м, второй –  размер 150х80 м, высота над рекой 19-21 м. </w:t>
            </w:r>
          </w:p>
        </w:tc>
        <w:tc>
          <w:tcPr>
            <w:tcW w:w="1701" w:type="dxa"/>
            <w:shd w:val="clear" w:color="auto" w:fill="auto"/>
          </w:tcPr>
          <w:p w:rsidR="001E066B" w:rsidRPr="00185705" w:rsidRDefault="001E066B" w:rsidP="008E08FE">
            <w:pPr>
              <w:spacing w:after="0"/>
              <w:jc w:val="left"/>
            </w:pPr>
            <w:r w:rsidRPr="00185705">
              <w:t>выявленный</w:t>
            </w:r>
          </w:p>
        </w:tc>
        <w:tc>
          <w:tcPr>
            <w:tcW w:w="2268" w:type="dxa"/>
            <w:vMerge/>
          </w:tcPr>
          <w:p w:rsidR="001E066B" w:rsidRPr="00185705" w:rsidRDefault="001E066B" w:rsidP="008E08FE">
            <w:pPr>
              <w:spacing w:after="0"/>
              <w:jc w:val="left"/>
            </w:pPr>
          </w:p>
        </w:tc>
      </w:tr>
      <w:tr w:rsidR="001E066B" w:rsidRPr="00185705" w:rsidTr="00422319">
        <w:trPr>
          <w:trHeight w:val="20"/>
        </w:trPr>
        <w:tc>
          <w:tcPr>
            <w:tcW w:w="2127" w:type="dxa"/>
            <w:shd w:val="clear" w:color="auto" w:fill="auto"/>
          </w:tcPr>
          <w:p w:rsidR="001E066B" w:rsidRPr="00185705" w:rsidRDefault="001E066B" w:rsidP="006D6597">
            <w:pPr>
              <w:jc w:val="center"/>
            </w:pPr>
            <w:r w:rsidRPr="00185705">
              <w:t>КРАСНАЯ</w:t>
            </w:r>
          </w:p>
          <w:p w:rsidR="001E066B" w:rsidRPr="00185705" w:rsidRDefault="001E066B" w:rsidP="006D6597">
            <w:pPr>
              <w:jc w:val="center"/>
            </w:pPr>
            <w:r w:rsidRPr="00185705">
              <w:t>КАМЕНКА.</w:t>
            </w:r>
          </w:p>
          <w:p w:rsidR="001E066B" w:rsidRPr="00185705" w:rsidRDefault="001E066B" w:rsidP="006D6597">
            <w:pPr>
              <w:jc w:val="center"/>
            </w:pPr>
            <w:r w:rsidRPr="00185705">
              <w:t>СЕЛИЩЕ 5,</w:t>
            </w:r>
          </w:p>
          <w:p w:rsidR="001E066B" w:rsidRPr="00185705" w:rsidRDefault="001E066B" w:rsidP="006D6597">
            <w:pPr>
              <w:jc w:val="center"/>
            </w:pPr>
            <w:r w:rsidRPr="00185705">
              <w:t>XII-XIV вв.</w:t>
            </w:r>
          </w:p>
        </w:tc>
        <w:tc>
          <w:tcPr>
            <w:tcW w:w="3827" w:type="dxa"/>
            <w:shd w:val="clear" w:color="auto" w:fill="auto"/>
          </w:tcPr>
          <w:p w:rsidR="001E066B" w:rsidRPr="00185705" w:rsidRDefault="001E066B" w:rsidP="006D6597">
            <w:pPr>
              <w:jc w:val="both"/>
            </w:pPr>
            <w:r w:rsidRPr="00185705">
              <w:t xml:space="preserve">0,3 км к юго-востоку от деревни, правый берег р. Любовка (левый приток р. Шат, правого притока р. Упа, правого притока р. Ока), территория дачных участков. Размер около 230х100 м, высота над рекой 1-6 м. </w:t>
            </w:r>
          </w:p>
        </w:tc>
        <w:tc>
          <w:tcPr>
            <w:tcW w:w="1701" w:type="dxa"/>
            <w:shd w:val="clear" w:color="auto" w:fill="auto"/>
          </w:tcPr>
          <w:p w:rsidR="001E066B" w:rsidRPr="00185705" w:rsidRDefault="001E066B" w:rsidP="008E08FE">
            <w:pPr>
              <w:spacing w:after="0"/>
              <w:jc w:val="left"/>
            </w:pPr>
            <w:r w:rsidRPr="00185705">
              <w:t>выявленный</w:t>
            </w:r>
          </w:p>
        </w:tc>
        <w:tc>
          <w:tcPr>
            <w:tcW w:w="2268" w:type="dxa"/>
            <w:vMerge/>
          </w:tcPr>
          <w:p w:rsidR="001E066B" w:rsidRPr="00185705" w:rsidRDefault="001E066B" w:rsidP="008E08FE">
            <w:pPr>
              <w:spacing w:after="0"/>
              <w:jc w:val="left"/>
            </w:pPr>
          </w:p>
        </w:tc>
      </w:tr>
      <w:tr w:rsidR="001E066B" w:rsidRPr="00185705" w:rsidTr="00422319">
        <w:trPr>
          <w:trHeight w:val="20"/>
        </w:trPr>
        <w:tc>
          <w:tcPr>
            <w:tcW w:w="2127" w:type="dxa"/>
            <w:shd w:val="clear" w:color="auto" w:fill="auto"/>
          </w:tcPr>
          <w:p w:rsidR="001E066B" w:rsidRPr="00185705" w:rsidRDefault="001E066B" w:rsidP="006D6597">
            <w:pPr>
              <w:jc w:val="center"/>
            </w:pPr>
            <w:r w:rsidRPr="00185705">
              <w:t>КРАСНАЯ</w:t>
            </w:r>
          </w:p>
          <w:p w:rsidR="001E066B" w:rsidRPr="00185705" w:rsidRDefault="001E066B" w:rsidP="006D6597">
            <w:pPr>
              <w:jc w:val="center"/>
            </w:pPr>
            <w:r w:rsidRPr="00185705">
              <w:t>КАМЕНКА.</w:t>
            </w:r>
          </w:p>
          <w:p w:rsidR="001E066B" w:rsidRPr="00185705" w:rsidRDefault="001E066B" w:rsidP="006D6597">
            <w:pPr>
              <w:jc w:val="center"/>
            </w:pPr>
            <w:r w:rsidRPr="00185705">
              <w:t>СЕЛИЩЕ 6,</w:t>
            </w:r>
          </w:p>
          <w:p w:rsidR="001E066B" w:rsidRPr="00185705" w:rsidRDefault="001E066B" w:rsidP="006D6597">
            <w:pPr>
              <w:jc w:val="center"/>
            </w:pPr>
            <w:r w:rsidRPr="00185705">
              <w:t>XII-XIV вв.</w:t>
            </w:r>
          </w:p>
        </w:tc>
        <w:tc>
          <w:tcPr>
            <w:tcW w:w="3827" w:type="dxa"/>
            <w:shd w:val="clear" w:color="auto" w:fill="auto"/>
          </w:tcPr>
          <w:p w:rsidR="001E066B" w:rsidRPr="00185705" w:rsidRDefault="001E066B" w:rsidP="006D6597">
            <w:pPr>
              <w:jc w:val="both"/>
            </w:pPr>
            <w:r w:rsidRPr="00185705">
              <w:t xml:space="preserve">0,3 км к юго-востоку от деревни, левый берег р. Любовка (левый приток р. Шат, правого притока р. Упа, правого притока р. Ока), территория дачных участков. Размер около 270х80 м, высота над рекой 3-8 м. </w:t>
            </w:r>
          </w:p>
        </w:tc>
        <w:tc>
          <w:tcPr>
            <w:tcW w:w="1701" w:type="dxa"/>
            <w:shd w:val="clear" w:color="auto" w:fill="auto"/>
          </w:tcPr>
          <w:p w:rsidR="001E066B" w:rsidRPr="00185705" w:rsidRDefault="001E066B" w:rsidP="008E08FE">
            <w:pPr>
              <w:spacing w:after="0"/>
              <w:jc w:val="left"/>
            </w:pPr>
            <w:r w:rsidRPr="00185705">
              <w:t>выявленный</w:t>
            </w:r>
          </w:p>
        </w:tc>
        <w:tc>
          <w:tcPr>
            <w:tcW w:w="2268" w:type="dxa"/>
            <w:vMerge/>
          </w:tcPr>
          <w:p w:rsidR="001E066B" w:rsidRPr="00185705" w:rsidRDefault="001E066B" w:rsidP="008E08FE">
            <w:pPr>
              <w:spacing w:after="0"/>
              <w:jc w:val="left"/>
            </w:pPr>
          </w:p>
        </w:tc>
      </w:tr>
      <w:tr w:rsidR="001E066B" w:rsidRPr="00185705" w:rsidTr="00422319">
        <w:trPr>
          <w:trHeight w:val="20"/>
        </w:trPr>
        <w:tc>
          <w:tcPr>
            <w:tcW w:w="2127" w:type="dxa"/>
            <w:shd w:val="clear" w:color="auto" w:fill="auto"/>
          </w:tcPr>
          <w:p w:rsidR="001E066B" w:rsidRPr="00185705" w:rsidRDefault="001E066B" w:rsidP="006D6597">
            <w:pPr>
              <w:jc w:val="center"/>
            </w:pPr>
            <w:r w:rsidRPr="00185705">
              <w:lastRenderedPageBreak/>
              <w:t>КРАСНАЯ</w:t>
            </w:r>
          </w:p>
          <w:p w:rsidR="001E066B" w:rsidRPr="00185705" w:rsidRDefault="001E066B" w:rsidP="006D6597">
            <w:pPr>
              <w:jc w:val="center"/>
            </w:pPr>
            <w:r w:rsidRPr="00185705">
              <w:t>КАМЕНКА.</w:t>
            </w:r>
          </w:p>
          <w:p w:rsidR="001E066B" w:rsidRPr="00185705" w:rsidRDefault="001E066B" w:rsidP="006D6597">
            <w:pPr>
              <w:jc w:val="center"/>
            </w:pPr>
            <w:r w:rsidRPr="00185705">
              <w:t>СЕЛИЩЕ 7,</w:t>
            </w:r>
          </w:p>
          <w:p w:rsidR="001E066B" w:rsidRPr="00185705" w:rsidRDefault="001E066B" w:rsidP="006D6597">
            <w:pPr>
              <w:jc w:val="center"/>
            </w:pPr>
            <w:r w:rsidRPr="00185705">
              <w:t>XII-XIV вв.</w:t>
            </w:r>
          </w:p>
        </w:tc>
        <w:tc>
          <w:tcPr>
            <w:tcW w:w="3827" w:type="dxa"/>
            <w:shd w:val="clear" w:color="auto" w:fill="auto"/>
          </w:tcPr>
          <w:p w:rsidR="001E066B" w:rsidRPr="00185705" w:rsidRDefault="001E066B" w:rsidP="006D6597">
            <w:pPr>
              <w:jc w:val="both"/>
            </w:pPr>
            <w:r w:rsidRPr="00185705">
              <w:t xml:space="preserve">0,3 км к З от деревни, левый берег р. Любовка (левый приток р. Шат, правого притока р. Упа, правого притока р. Ока), на поле, между ручьем и лощиной. Размер 150х130 м, высота над рекой 3-8 м. </w:t>
            </w:r>
          </w:p>
        </w:tc>
        <w:tc>
          <w:tcPr>
            <w:tcW w:w="1701" w:type="dxa"/>
            <w:shd w:val="clear" w:color="auto" w:fill="auto"/>
          </w:tcPr>
          <w:p w:rsidR="001E066B" w:rsidRPr="00185705" w:rsidRDefault="001E066B" w:rsidP="006D6597">
            <w:pPr>
              <w:spacing w:after="0"/>
              <w:jc w:val="left"/>
            </w:pPr>
            <w:r w:rsidRPr="00185705">
              <w:t>выявленный</w:t>
            </w:r>
          </w:p>
        </w:tc>
        <w:tc>
          <w:tcPr>
            <w:tcW w:w="2268" w:type="dxa"/>
            <w:vMerge/>
          </w:tcPr>
          <w:p w:rsidR="001E066B" w:rsidRPr="00185705" w:rsidRDefault="001E066B" w:rsidP="006D6597">
            <w:pPr>
              <w:spacing w:after="0"/>
              <w:jc w:val="left"/>
            </w:pPr>
          </w:p>
        </w:tc>
      </w:tr>
      <w:tr w:rsidR="0050116B" w:rsidRPr="00185705" w:rsidTr="00422319">
        <w:trPr>
          <w:trHeight w:val="20"/>
        </w:trPr>
        <w:tc>
          <w:tcPr>
            <w:tcW w:w="2127" w:type="dxa"/>
            <w:shd w:val="clear" w:color="auto" w:fill="auto"/>
          </w:tcPr>
          <w:p w:rsidR="0050116B" w:rsidRPr="00185705" w:rsidRDefault="0050116B" w:rsidP="006D6597">
            <w:pPr>
              <w:jc w:val="center"/>
            </w:pPr>
            <w:r w:rsidRPr="00185705">
              <w:t>ПТАНЬ.</w:t>
            </w:r>
          </w:p>
          <w:p w:rsidR="0050116B" w:rsidRPr="00185705" w:rsidRDefault="0050116B" w:rsidP="006D6597">
            <w:pPr>
              <w:jc w:val="center"/>
            </w:pPr>
            <w:r w:rsidRPr="00185705">
              <w:t>СЕЛИЩЕ,</w:t>
            </w:r>
          </w:p>
          <w:p w:rsidR="0050116B" w:rsidRPr="00185705" w:rsidRDefault="0050116B" w:rsidP="006D6597">
            <w:pPr>
              <w:jc w:val="center"/>
            </w:pPr>
            <w:r w:rsidRPr="00185705">
              <w:t>XII-XIII вв.</w:t>
            </w:r>
          </w:p>
        </w:tc>
        <w:tc>
          <w:tcPr>
            <w:tcW w:w="3827" w:type="dxa"/>
            <w:shd w:val="clear" w:color="auto" w:fill="auto"/>
          </w:tcPr>
          <w:p w:rsidR="0050116B" w:rsidRPr="00185705" w:rsidRDefault="0050116B" w:rsidP="006D6597">
            <w:pPr>
              <w:jc w:val="both"/>
            </w:pPr>
            <w:r w:rsidRPr="00185705">
              <w:t xml:space="preserve">Около 1,5 км к югу, юго-западу от деревни, левый берег р. Любовка, левого притока р. Шат (правый приток р. Упа, правого притока р. Ока), ныне - западный берег Любовского водохранилища, к югу от моста. Размер около 150х30 м, высота над современным уровнем воды в водохранилище до 7 м. </w:t>
            </w:r>
          </w:p>
        </w:tc>
        <w:tc>
          <w:tcPr>
            <w:tcW w:w="1701" w:type="dxa"/>
            <w:shd w:val="clear" w:color="auto" w:fill="auto"/>
          </w:tcPr>
          <w:p w:rsidR="0050116B" w:rsidRPr="00185705" w:rsidRDefault="0024665E" w:rsidP="006D6597">
            <w:pPr>
              <w:spacing w:after="0"/>
              <w:jc w:val="left"/>
            </w:pPr>
            <w:r w:rsidRPr="00185705">
              <w:t>выявленный</w:t>
            </w:r>
          </w:p>
        </w:tc>
        <w:tc>
          <w:tcPr>
            <w:tcW w:w="2268" w:type="dxa"/>
          </w:tcPr>
          <w:p w:rsidR="0050116B" w:rsidRPr="00185705" w:rsidRDefault="0024665E" w:rsidP="006D6597">
            <w:pPr>
              <w:spacing w:after="0"/>
              <w:jc w:val="left"/>
            </w:pPr>
            <w:r w:rsidRPr="00185705">
              <w:rPr>
                <w:bCs/>
              </w:rPr>
              <w:t>Приказ</w:t>
            </w:r>
            <w:r w:rsidRPr="00185705">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15CF7" w:rsidRPr="00185705" w:rsidTr="00422319">
        <w:trPr>
          <w:trHeight w:val="20"/>
        </w:trPr>
        <w:tc>
          <w:tcPr>
            <w:tcW w:w="2127" w:type="dxa"/>
            <w:shd w:val="clear" w:color="auto" w:fill="auto"/>
          </w:tcPr>
          <w:p w:rsidR="00D15CF7" w:rsidRPr="00185705" w:rsidRDefault="00D15CF7" w:rsidP="006D6597">
            <w:pPr>
              <w:ind w:firstLine="33"/>
              <w:contextualSpacing/>
              <w:jc w:val="center"/>
            </w:pPr>
            <w:r w:rsidRPr="00185705">
              <w:t xml:space="preserve">селище 1 у д. Горьковский </w:t>
            </w:r>
            <w:r w:rsidRPr="00185705">
              <w:rPr>
                <w:lang w:val="en-US"/>
              </w:rPr>
              <w:t>XII</w:t>
            </w:r>
            <w:r w:rsidRPr="00185705">
              <w:t>-</w:t>
            </w:r>
            <w:r w:rsidRPr="00185705">
              <w:rPr>
                <w:lang w:val="en-US"/>
              </w:rPr>
              <w:t>XIV</w:t>
            </w:r>
            <w:r w:rsidRPr="00185705">
              <w:t xml:space="preserve"> вв.</w:t>
            </w:r>
          </w:p>
          <w:p w:rsidR="00D15CF7" w:rsidRPr="00185705" w:rsidRDefault="00D15CF7" w:rsidP="006D6597">
            <w:pPr>
              <w:ind w:firstLine="33"/>
              <w:contextualSpacing/>
              <w:jc w:val="center"/>
              <w:rPr>
                <w:b/>
                <w:i/>
              </w:rPr>
            </w:pPr>
          </w:p>
        </w:tc>
        <w:tc>
          <w:tcPr>
            <w:tcW w:w="3827" w:type="dxa"/>
            <w:shd w:val="clear" w:color="auto" w:fill="auto"/>
          </w:tcPr>
          <w:p w:rsidR="00D15CF7" w:rsidRPr="00185705" w:rsidRDefault="00D15CF7" w:rsidP="006D6597">
            <w:pPr>
              <w:jc w:val="both"/>
            </w:pPr>
            <w:r w:rsidRPr="00185705">
              <w:rPr>
                <w:bCs/>
              </w:rPr>
              <w:t>расположено на левом берегу р. Касторня в 300 м к северо-западу от посёлка. Его площадь составляет около 1,75 га (250х70 м.).</w:t>
            </w:r>
          </w:p>
        </w:tc>
        <w:tc>
          <w:tcPr>
            <w:tcW w:w="1701" w:type="dxa"/>
            <w:shd w:val="clear" w:color="auto" w:fill="auto"/>
          </w:tcPr>
          <w:p w:rsidR="00D15CF7" w:rsidRPr="00185705" w:rsidRDefault="00D15CF7" w:rsidP="006D6597">
            <w:pPr>
              <w:spacing w:after="0"/>
              <w:jc w:val="left"/>
            </w:pPr>
            <w:r w:rsidRPr="00185705">
              <w:t>выявленный</w:t>
            </w:r>
          </w:p>
        </w:tc>
        <w:tc>
          <w:tcPr>
            <w:tcW w:w="2268" w:type="dxa"/>
            <w:vMerge w:val="restart"/>
          </w:tcPr>
          <w:p w:rsidR="00D15CF7" w:rsidRPr="00185705" w:rsidRDefault="00D15CF7" w:rsidP="006D6597">
            <w:pPr>
              <w:spacing w:after="0"/>
              <w:jc w:val="left"/>
            </w:pPr>
            <w:r w:rsidRPr="00185705">
              <w:rPr>
                <w:bCs/>
              </w:rPr>
              <w:t>Приказ</w:t>
            </w:r>
            <w:r w:rsidRPr="00185705">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D15CF7" w:rsidRPr="00185705" w:rsidTr="00422319">
        <w:trPr>
          <w:trHeight w:val="20"/>
        </w:trPr>
        <w:tc>
          <w:tcPr>
            <w:tcW w:w="2127" w:type="dxa"/>
            <w:shd w:val="clear" w:color="auto" w:fill="auto"/>
          </w:tcPr>
          <w:p w:rsidR="00D15CF7" w:rsidRPr="00185705" w:rsidRDefault="00D15CF7" w:rsidP="006D6597">
            <w:pPr>
              <w:jc w:val="center"/>
            </w:pPr>
            <w:r w:rsidRPr="00185705">
              <w:t>селище 2 у д. Горьковский</w:t>
            </w:r>
          </w:p>
          <w:p w:rsidR="00D15CF7" w:rsidRPr="00185705" w:rsidRDefault="00D15CF7" w:rsidP="006D6597">
            <w:pPr>
              <w:jc w:val="center"/>
            </w:pPr>
            <w:r w:rsidRPr="00185705">
              <w:rPr>
                <w:lang w:val="en-US"/>
              </w:rPr>
              <w:t>XII</w:t>
            </w:r>
            <w:r w:rsidRPr="00185705">
              <w:t>-</w:t>
            </w:r>
            <w:r w:rsidRPr="00185705">
              <w:rPr>
                <w:lang w:val="en-US"/>
              </w:rPr>
              <w:t>XIV</w:t>
            </w:r>
            <w:r w:rsidRPr="00185705">
              <w:t xml:space="preserve"> вв.</w:t>
            </w:r>
          </w:p>
          <w:p w:rsidR="00D15CF7" w:rsidRPr="00185705" w:rsidRDefault="00D15CF7" w:rsidP="006D6597">
            <w:pPr>
              <w:jc w:val="center"/>
            </w:pPr>
          </w:p>
          <w:p w:rsidR="00D15CF7" w:rsidRPr="00185705" w:rsidRDefault="00D15CF7" w:rsidP="006D6597">
            <w:pPr>
              <w:jc w:val="center"/>
            </w:pPr>
          </w:p>
        </w:tc>
        <w:tc>
          <w:tcPr>
            <w:tcW w:w="3827" w:type="dxa"/>
            <w:shd w:val="clear" w:color="auto" w:fill="auto"/>
          </w:tcPr>
          <w:p w:rsidR="00D15CF7" w:rsidRPr="00185705" w:rsidRDefault="00D15CF7" w:rsidP="006D6597">
            <w:pPr>
              <w:jc w:val="both"/>
            </w:pPr>
            <w:r w:rsidRPr="00185705">
              <w:rPr>
                <w:bCs/>
              </w:rPr>
              <w:t>расположено на правом берегу оврага – правого притока р. Касторня в 800 м к северу от посёлка. Его площадь составляет около 0,5 га (70х70 м.).</w:t>
            </w:r>
          </w:p>
        </w:tc>
        <w:tc>
          <w:tcPr>
            <w:tcW w:w="1701" w:type="dxa"/>
            <w:shd w:val="clear" w:color="auto" w:fill="auto"/>
          </w:tcPr>
          <w:p w:rsidR="00D15CF7" w:rsidRPr="00185705" w:rsidRDefault="00D15CF7" w:rsidP="006D6597">
            <w:pPr>
              <w:spacing w:after="0"/>
              <w:jc w:val="left"/>
            </w:pPr>
            <w:r w:rsidRPr="00185705">
              <w:t>выявленный</w:t>
            </w:r>
          </w:p>
        </w:tc>
        <w:tc>
          <w:tcPr>
            <w:tcW w:w="2268" w:type="dxa"/>
            <w:vMerge/>
          </w:tcPr>
          <w:p w:rsidR="00D15CF7" w:rsidRPr="00185705" w:rsidRDefault="00D15CF7" w:rsidP="006D6597">
            <w:pPr>
              <w:spacing w:after="0"/>
              <w:jc w:val="left"/>
            </w:pPr>
          </w:p>
        </w:tc>
      </w:tr>
      <w:tr w:rsidR="00D15CF7" w:rsidRPr="00185705" w:rsidTr="00422319">
        <w:trPr>
          <w:trHeight w:val="20"/>
        </w:trPr>
        <w:tc>
          <w:tcPr>
            <w:tcW w:w="2127" w:type="dxa"/>
            <w:shd w:val="clear" w:color="auto" w:fill="auto"/>
          </w:tcPr>
          <w:p w:rsidR="00D15CF7" w:rsidRPr="00185705" w:rsidRDefault="00D15CF7" w:rsidP="006D6597">
            <w:pPr>
              <w:jc w:val="center"/>
            </w:pPr>
            <w:r w:rsidRPr="00185705">
              <w:t>селище 3 у д. Горьковский</w:t>
            </w:r>
          </w:p>
          <w:p w:rsidR="00D15CF7" w:rsidRPr="00185705" w:rsidRDefault="00D15CF7" w:rsidP="006D6597">
            <w:pPr>
              <w:jc w:val="center"/>
            </w:pPr>
            <w:r w:rsidRPr="00185705">
              <w:rPr>
                <w:lang w:val="en-US"/>
              </w:rPr>
              <w:t>XII</w:t>
            </w:r>
            <w:r w:rsidRPr="00185705">
              <w:t>-</w:t>
            </w:r>
            <w:r w:rsidRPr="00185705">
              <w:rPr>
                <w:lang w:val="en-US"/>
              </w:rPr>
              <w:t>XIV</w:t>
            </w:r>
            <w:r w:rsidRPr="00185705">
              <w:t xml:space="preserve"> вв.</w:t>
            </w:r>
          </w:p>
          <w:p w:rsidR="00D15CF7" w:rsidRPr="00185705" w:rsidRDefault="00D15CF7" w:rsidP="006D6597">
            <w:pPr>
              <w:jc w:val="center"/>
            </w:pPr>
          </w:p>
          <w:p w:rsidR="00D15CF7" w:rsidRPr="00185705" w:rsidRDefault="00D15CF7" w:rsidP="006D6597">
            <w:pPr>
              <w:jc w:val="center"/>
            </w:pPr>
          </w:p>
        </w:tc>
        <w:tc>
          <w:tcPr>
            <w:tcW w:w="3827" w:type="dxa"/>
            <w:shd w:val="clear" w:color="auto" w:fill="auto"/>
          </w:tcPr>
          <w:p w:rsidR="00D15CF7" w:rsidRPr="00185705" w:rsidRDefault="00D15CF7" w:rsidP="006D6597">
            <w:pPr>
              <w:jc w:val="both"/>
            </w:pPr>
            <w:r w:rsidRPr="00185705">
              <w:rPr>
                <w:bCs/>
              </w:rPr>
              <w:t>расположено на правом берегу р. Касторня в 270 м к северу от посёлка. Его площадь составляет около 0,35 га (50х70 м.).</w:t>
            </w:r>
          </w:p>
        </w:tc>
        <w:tc>
          <w:tcPr>
            <w:tcW w:w="1701" w:type="dxa"/>
            <w:shd w:val="clear" w:color="auto" w:fill="auto"/>
          </w:tcPr>
          <w:p w:rsidR="00D15CF7" w:rsidRPr="00185705" w:rsidRDefault="00D15CF7" w:rsidP="006D6597">
            <w:pPr>
              <w:spacing w:after="0"/>
              <w:jc w:val="left"/>
            </w:pPr>
            <w:r w:rsidRPr="00185705">
              <w:t>выявленный</w:t>
            </w:r>
          </w:p>
        </w:tc>
        <w:tc>
          <w:tcPr>
            <w:tcW w:w="2268" w:type="dxa"/>
            <w:vMerge/>
          </w:tcPr>
          <w:p w:rsidR="00D15CF7" w:rsidRPr="00185705" w:rsidRDefault="00D15CF7" w:rsidP="006D6597">
            <w:pPr>
              <w:spacing w:after="0"/>
              <w:jc w:val="left"/>
            </w:pPr>
          </w:p>
        </w:tc>
      </w:tr>
      <w:tr w:rsidR="00D15CF7" w:rsidRPr="00185705" w:rsidTr="00422319">
        <w:trPr>
          <w:trHeight w:val="20"/>
        </w:trPr>
        <w:tc>
          <w:tcPr>
            <w:tcW w:w="2127" w:type="dxa"/>
            <w:shd w:val="clear" w:color="auto" w:fill="auto"/>
          </w:tcPr>
          <w:p w:rsidR="00D15CF7" w:rsidRPr="00185705" w:rsidRDefault="00D15CF7" w:rsidP="006D6597">
            <w:pPr>
              <w:jc w:val="center"/>
            </w:pPr>
            <w:r w:rsidRPr="00185705">
              <w:t>селище 1 у д. Кузьмищево</w:t>
            </w:r>
          </w:p>
          <w:p w:rsidR="00D15CF7" w:rsidRPr="00185705" w:rsidRDefault="00D15CF7" w:rsidP="006D6597">
            <w:pPr>
              <w:jc w:val="center"/>
            </w:pPr>
            <w:r w:rsidRPr="00185705">
              <w:rPr>
                <w:lang w:val="en-US"/>
              </w:rPr>
              <w:t>XII</w:t>
            </w:r>
            <w:r w:rsidRPr="00185705">
              <w:t>-</w:t>
            </w:r>
            <w:r w:rsidRPr="00185705">
              <w:rPr>
                <w:lang w:val="en-US"/>
              </w:rPr>
              <w:t>XIV</w:t>
            </w:r>
            <w:r w:rsidRPr="00185705">
              <w:t xml:space="preserve"> вв.</w:t>
            </w:r>
          </w:p>
          <w:p w:rsidR="00D15CF7" w:rsidRPr="00185705" w:rsidRDefault="00D15CF7" w:rsidP="006D6597">
            <w:pPr>
              <w:jc w:val="center"/>
            </w:pPr>
          </w:p>
          <w:p w:rsidR="00D15CF7" w:rsidRPr="00185705" w:rsidRDefault="00D15CF7" w:rsidP="006D6597">
            <w:pPr>
              <w:jc w:val="center"/>
            </w:pPr>
          </w:p>
        </w:tc>
        <w:tc>
          <w:tcPr>
            <w:tcW w:w="3827" w:type="dxa"/>
            <w:shd w:val="clear" w:color="auto" w:fill="auto"/>
          </w:tcPr>
          <w:p w:rsidR="00D15CF7" w:rsidRPr="00185705" w:rsidRDefault="00D15CF7" w:rsidP="006D6597">
            <w:pPr>
              <w:jc w:val="both"/>
            </w:pPr>
            <w:r w:rsidRPr="00185705">
              <w:rPr>
                <w:bCs/>
              </w:rPr>
              <w:t>расположено на левом берегу р. Касторня в 700 м к востоку от деревни. Его площадь составляет около 2 га (300х70 м.).</w:t>
            </w:r>
          </w:p>
        </w:tc>
        <w:tc>
          <w:tcPr>
            <w:tcW w:w="1701" w:type="dxa"/>
            <w:shd w:val="clear" w:color="auto" w:fill="auto"/>
          </w:tcPr>
          <w:p w:rsidR="00D15CF7" w:rsidRPr="00185705" w:rsidRDefault="00D15CF7" w:rsidP="006D6597">
            <w:pPr>
              <w:spacing w:after="0"/>
              <w:jc w:val="left"/>
            </w:pPr>
            <w:r w:rsidRPr="00185705">
              <w:t>выявленный</w:t>
            </w:r>
          </w:p>
        </w:tc>
        <w:tc>
          <w:tcPr>
            <w:tcW w:w="2268" w:type="dxa"/>
            <w:vMerge w:val="restart"/>
          </w:tcPr>
          <w:p w:rsidR="00D15CF7" w:rsidRPr="00185705" w:rsidRDefault="00D15CF7" w:rsidP="006D6597">
            <w:pPr>
              <w:jc w:val="both"/>
            </w:pPr>
            <w:r w:rsidRPr="00185705">
              <w:rPr>
                <w:bCs/>
              </w:rPr>
              <w:t>Приказ</w:t>
            </w:r>
            <w:r w:rsidRPr="00185705">
              <w:rPr>
                <w:rFonts w:eastAsia="Calibri"/>
                <w:bCs/>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w:t>
            </w:r>
            <w:r w:rsidRPr="00185705">
              <w:rPr>
                <w:rFonts w:eastAsia="Calibri"/>
                <w:bCs/>
              </w:rPr>
              <w:lastRenderedPageBreak/>
              <w:t>Тульской области»</w:t>
            </w:r>
          </w:p>
        </w:tc>
      </w:tr>
      <w:tr w:rsidR="00D15CF7" w:rsidRPr="00185705" w:rsidTr="00422319">
        <w:trPr>
          <w:trHeight w:val="20"/>
        </w:trPr>
        <w:tc>
          <w:tcPr>
            <w:tcW w:w="2127" w:type="dxa"/>
            <w:shd w:val="clear" w:color="auto" w:fill="auto"/>
          </w:tcPr>
          <w:p w:rsidR="00D15CF7" w:rsidRPr="00185705" w:rsidRDefault="00D15CF7" w:rsidP="006D6597">
            <w:pPr>
              <w:jc w:val="center"/>
            </w:pPr>
            <w:r w:rsidRPr="00185705">
              <w:t>селище 2 у д. Кузьмищево</w:t>
            </w:r>
          </w:p>
          <w:p w:rsidR="00D15CF7" w:rsidRPr="00185705" w:rsidRDefault="00D15CF7" w:rsidP="006D6597">
            <w:pPr>
              <w:jc w:val="center"/>
            </w:pPr>
            <w:r w:rsidRPr="00185705">
              <w:rPr>
                <w:lang w:val="en-US"/>
              </w:rPr>
              <w:t>XII</w:t>
            </w:r>
            <w:r w:rsidRPr="00185705">
              <w:t>-</w:t>
            </w:r>
            <w:r w:rsidRPr="00185705">
              <w:rPr>
                <w:lang w:val="en-US"/>
              </w:rPr>
              <w:t>XIV</w:t>
            </w:r>
            <w:r w:rsidRPr="00185705">
              <w:t xml:space="preserve"> вв.</w:t>
            </w:r>
          </w:p>
          <w:p w:rsidR="00D15CF7" w:rsidRPr="00185705" w:rsidRDefault="00D15CF7" w:rsidP="006D6597">
            <w:pPr>
              <w:jc w:val="center"/>
            </w:pPr>
          </w:p>
        </w:tc>
        <w:tc>
          <w:tcPr>
            <w:tcW w:w="3827" w:type="dxa"/>
            <w:shd w:val="clear" w:color="auto" w:fill="auto"/>
          </w:tcPr>
          <w:p w:rsidR="00D15CF7" w:rsidRPr="00185705" w:rsidRDefault="00D15CF7" w:rsidP="006D6597">
            <w:pPr>
              <w:jc w:val="both"/>
            </w:pPr>
            <w:r w:rsidRPr="00185705">
              <w:rPr>
                <w:bCs/>
              </w:rPr>
              <w:t>расположено на правом берегу р. Касторня в 750 м к северо-востоку от деревни. Его площадь составляет около 3 га (250х120 м.).</w:t>
            </w:r>
          </w:p>
        </w:tc>
        <w:tc>
          <w:tcPr>
            <w:tcW w:w="1701" w:type="dxa"/>
            <w:shd w:val="clear" w:color="auto" w:fill="auto"/>
          </w:tcPr>
          <w:p w:rsidR="00D15CF7" w:rsidRPr="00185705" w:rsidRDefault="00D15CF7" w:rsidP="006D6597">
            <w:pPr>
              <w:spacing w:after="0"/>
              <w:jc w:val="left"/>
            </w:pPr>
            <w:r w:rsidRPr="00185705">
              <w:t>выявленный</w:t>
            </w:r>
          </w:p>
        </w:tc>
        <w:tc>
          <w:tcPr>
            <w:tcW w:w="2268" w:type="dxa"/>
            <w:vMerge/>
          </w:tcPr>
          <w:p w:rsidR="00D15CF7" w:rsidRPr="00185705" w:rsidRDefault="00D15CF7" w:rsidP="006D6597">
            <w:pPr>
              <w:spacing w:after="0"/>
              <w:jc w:val="left"/>
            </w:pPr>
          </w:p>
        </w:tc>
      </w:tr>
    </w:tbl>
    <w:p w:rsidR="000573DB" w:rsidRPr="00185705" w:rsidRDefault="000573DB">
      <w:pPr>
        <w:spacing w:before="0" w:after="0"/>
        <w:jc w:val="left"/>
        <w:rPr>
          <w:b/>
        </w:rPr>
      </w:pPr>
    </w:p>
    <w:p w:rsidR="00B8699E" w:rsidRPr="00185705" w:rsidRDefault="00B8699E" w:rsidP="00B8699E">
      <w:pPr>
        <w:keepNext/>
        <w:keepLines/>
        <w:spacing w:before="0" w:after="0"/>
        <w:jc w:val="center"/>
        <w:rPr>
          <w:b/>
        </w:rPr>
      </w:pPr>
      <w:r w:rsidRPr="00185705">
        <w:rPr>
          <w:b/>
        </w:rPr>
        <w:t>2.5 Сведения о зонах с особыми условиями использования территории, расположенных на территории муниципального образования</w:t>
      </w:r>
    </w:p>
    <w:p w:rsidR="00B8699E" w:rsidRPr="00185705" w:rsidRDefault="00B8699E" w:rsidP="00B8699E">
      <w:pPr>
        <w:spacing w:before="0" w:after="0"/>
        <w:jc w:val="both"/>
        <w:rPr>
          <w:highlight w:val="yellow"/>
        </w:rPr>
      </w:pPr>
    </w:p>
    <w:p w:rsidR="00B8699E" w:rsidRPr="00185705" w:rsidRDefault="00B8699E" w:rsidP="00B8699E">
      <w:pPr>
        <w:pStyle w:val="Default"/>
        <w:ind w:firstLine="567"/>
        <w:jc w:val="both"/>
        <w:rPr>
          <w:color w:val="auto"/>
        </w:rPr>
      </w:pPr>
      <w:r w:rsidRPr="00185705">
        <w:rPr>
          <w:color w:val="auto"/>
        </w:rPr>
        <w:t xml:space="preserve">В соответствии со статьей 1 Градостроительного кодекса Российской Федерации, к зонам с особыми условиями использования территорий относятся: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w:t>
      </w:r>
      <w:r w:rsidRPr="00185705">
        <w:rPr>
          <w:bCs/>
          <w:color w:val="auto"/>
        </w:rPr>
        <w:t xml:space="preserve">зоны затопления, подтопления, </w:t>
      </w:r>
      <w:r w:rsidRPr="00185705">
        <w:rPr>
          <w:color w:val="auto"/>
        </w:rPr>
        <w:t xml:space="preserve">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w:t>
      </w:r>
    </w:p>
    <w:p w:rsidR="00B8699E" w:rsidRPr="00185705" w:rsidRDefault="00B8699E" w:rsidP="00B8699E">
      <w:pPr>
        <w:spacing w:before="0" w:after="0"/>
        <w:ind w:firstLine="567"/>
        <w:jc w:val="both"/>
      </w:pPr>
      <w:r w:rsidRPr="00185705">
        <w:rPr>
          <w:bCs/>
        </w:rPr>
        <w:t xml:space="preserve">В Генеральном плане </w:t>
      </w:r>
      <w:r w:rsidRPr="00185705">
        <w:t>учитываются следующие основные охранные и защитные (специальные) зоны, которые устанавливают ограничения на использование земельных участков и объектов капитального строительства, в соответствии с законодательством Российской Федерации:</w:t>
      </w:r>
    </w:p>
    <w:p w:rsidR="00B8699E" w:rsidRPr="00185705" w:rsidRDefault="00B8699E" w:rsidP="00B8699E">
      <w:r w:rsidRPr="00185705">
        <w:t>Таблица 2.5.1. Зоны с особыми условиями использования территорий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59"/>
        <w:gridCol w:w="5411"/>
      </w:tblGrid>
      <w:tr w:rsidR="004347BD" w:rsidRPr="00185705" w:rsidTr="00364387">
        <w:tc>
          <w:tcPr>
            <w:tcW w:w="4159" w:type="dxa"/>
          </w:tcPr>
          <w:p w:rsidR="004347BD" w:rsidRPr="00185705" w:rsidRDefault="004347BD" w:rsidP="00364387">
            <w:pPr>
              <w:spacing w:before="0" w:after="0"/>
              <w:jc w:val="both"/>
            </w:pPr>
            <w:r w:rsidRPr="00185705">
              <w:t>Вид зон</w:t>
            </w:r>
          </w:p>
        </w:tc>
        <w:tc>
          <w:tcPr>
            <w:tcW w:w="5411" w:type="dxa"/>
          </w:tcPr>
          <w:p w:rsidR="004347BD" w:rsidRPr="00185705" w:rsidRDefault="004347BD" w:rsidP="00364387">
            <w:pPr>
              <w:spacing w:before="0" w:after="0"/>
              <w:jc w:val="both"/>
            </w:pPr>
            <w:r w:rsidRPr="00185705">
              <w:t>Нормативно-правовое основание установления зоны</w:t>
            </w:r>
          </w:p>
        </w:tc>
      </w:tr>
      <w:tr w:rsidR="004347BD" w:rsidRPr="00185705" w:rsidTr="00364387">
        <w:tc>
          <w:tcPr>
            <w:tcW w:w="4159" w:type="dxa"/>
          </w:tcPr>
          <w:p w:rsidR="004347BD" w:rsidRPr="00185705" w:rsidRDefault="004347BD" w:rsidP="00364387">
            <w:pPr>
              <w:spacing w:before="0" w:after="0"/>
              <w:jc w:val="both"/>
            </w:pPr>
            <w:r w:rsidRPr="00185705">
              <w:t>Охранные зоны объектов электросетевого хозяйства</w:t>
            </w:r>
          </w:p>
        </w:tc>
        <w:tc>
          <w:tcPr>
            <w:tcW w:w="5411" w:type="dxa"/>
          </w:tcPr>
          <w:p w:rsidR="004347BD" w:rsidRPr="00185705" w:rsidRDefault="004347BD" w:rsidP="00364387">
            <w:pPr>
              <w:pStyle w:val="Default"/>
              <w:jc w:val="both"/>
              <w:rPr>
                <w:color w:val="auto"/>
              </w:rPr>
            </w:pPr>
            <w:r w:rsidRPr="00185705">
              <w:rPr>
                <w:color w:val="auto"/>
              </w:rPr>
              <w:t>Постановление Правительства Российской Федерации от 24.02. 2009 г. №160</w:t>
            </w:r>
          </w:p>
          <w:p w:rsidR="004347BD" w:rsidRPr="00185705" w:rsidRDefault="004347BD" w:rsidP="00364387">
            <w:pPr>
              <w:spacing w:before="0" w:after="0"/>
              <w:jc w:val="both"/>
            </w:pPr>
            <w:r w:rsidRPr="00185705">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4347BD" w:rsidRPr="00185705" w:rsidTr="00364387">
        <w:tc>
          <w:tcPr>
            <w:tcW w:w="4159" w:type="dxa"/>
          </w:tcPr>
          <w:p w:rsidR="004347BD" w:rsidRPr="00185705" w:rsidRDefault="004347BD" w:rsidP="00364387">
            <w:pPr>
              <w:spacing w:before="0" w:after="0"/>
              <w:jc w:val="both"/>
            </w:pPr>
            <w:r w:rsidRPr="00185705">
              <w:t>Охранные зоны объектов системы газоснабжения</w:t>
            </w:r>
          </w:p>
        </w:tc>
        <w:tc>
          <w:tcPr>
            <w:tcW w:w="5411" w:type="dxa"/>
          </w:tcPr>
          <w:p w:rsidR="004347BD" w:rsidRPr="00185705" w:rsidRDefault="004347BD" w:rsidP="00364387">
            <w:pPr>
              <w:pStyle w:val="Default"/>
              <w:jc w:val="both"/>
              <w:rPr>
                <w:color w:val="auto"/>
              </w:rPr>
            </w:pPr>
            <w:r w:rsidRPr="00185705">
              <w:rPr>
                <w:color w:val="auto"/>
              </w:rPr>
              <w:t>Федеральный закон от 31.03.1999 г. № 69-ФЗ</w:t>
            </w:r>
          </w:p>
          <w:p w:rsidR="004347BD" w:rsidRPr="00185705" w:rsidRDefault="004347BD" w:rsidP="00364387">
            <w:pPr>
              <w:pStyle w:val="Default"/>
              <w:jc w:val="both"/>
              <w:rPr>
                <w:color w:val="auto"/>
              </w:rPr>
            </w:pPr>
            <w:r w:rsidRPr="00185705">
              <w:rPr>
                <w:color w:val="auto"/>
              </w:rPr>
              <w:t>«О газоснабжении в Российской Федерации»; Постановление Правительства Российской Федерации от 20.11.2000г. № 878 «Об утверждении Правил охраны газораспределительных сетей»</w:t>
            </w:r>
          </w:p>
        </w:tc>
      </w:tr>
      <w:tr w:rsidR="004347BD" w:rsidRPr="00185705" w:rsidTr="00364387">
        <w:tc>
          <w:tcPr>
            <w:tcW w:w="4159" w:type="dxa"/>
          </w:tcPr>
          <w:p w:rsidR="004347BD" w:rsidRPr="00185705" w:rsidRDefault="004347BD" w:rsidP="00364387">
            <w:pPr>
              <w:spacing w:before="0" w:after="0"/>
              <w:jc w:val="both"/>
            </w:pPr>
            <w:r w:rsidRPr="00185705">
              <w:t>Охранные зоны магистральных трубопроводом</w:t>
            </w:r>
          </w:p>
        </w:tc>
        <w:tc>
          <w:tcPr>
            <w:tcW w:w="5411" w:type="dxa"/>
          </w:tcPr>
          <w:p w:rsidR="004347BD" w:rsidRPr="00185705" w:rsidRDefault="004347BD" w:rsidP="00364387">
            <w:pPr>
              <w:pStyle w:val="Default"/>
              <w:jc w:val="both"/>
              <w:rPr>
                <w:color w:val="auto"/>
              </w:rPr>
            </w:pPr>
            <w:r w:rsidRPr="00185705">
              <w:rPr>
                <w:color w:val="auto"/>
              </w:rPr>
              <w:t>Правила охраны магистральных трубопроводов, утвержденные Минтопэнерго РФ 29.04.1992, Постановлением Госгортехнадзора РФ от 22.04.1992 г. № 9</w:t>
            </w:r>
          </w:p>
        </w:tc>
      </w:tr>
      <w:tr w:rsidR="004347BD" w:rsidRPr="00185705" w:rsidTr="00364387">
        <w:tc>
          <w:tcPr>
            <w:tcW w:w="4159" w:type="dxa"/>
          </w:tcPr>
          <w:p w:rsidR="004347BD" w:rsidRPr="00185705" w:rsidRDefault="004347BD" w:rsidP="00364387">
            <w:pPr>
              <w:pStyle w:val="Default"/>
              <w:jc w:val="both"/>
              <w:rPr>
                <w:color w:val="auto"/>
              </w:rPr>
            </w:pPr>
            <w:r w:rsidRPr="00185705">
              <w:rPr>
                <w:color w:val="auto"/>
              </w:rPr>
              <w:t>Охранные зоны канализационных систем и сооружений</w:t>
            </w:r>
          </w:p>
        </w:tc>
        <w:tc>
          <w:tcPr>
            <w:tcW w:w="5411" w:type="dxa"/>
          </w:tcPr>
          <w:p w:rsidR="004347BD" w:rsidRPr="00185705" w:rsidRDefault="004347BD" w:rsidP="00364387">
            <w:pPr>
              <w:pStyle w:val="Default"/>
              <w:jc w:val="both"/>
              <w:rPr>
                <w:color w:val="auto"/>
              </w:rPr>
            </w:pPr>
            <w:r w:rsidRPr="00185705">
              <w:rPr>
                <w:color w:val="auto"/>
              </w:rPr>
              <w:t>МДК 3-02.2001. Правила технической эксплуатации систем и сооружений коммунального водоснабжения и канализации</w:t>
            </w:r>
          </w:p>
        </w:tc>
      </w:tr>
      <w:tr w:rsidR="004347BD" w:rsidRPr="00185705" w:rsidTr="00364387">
        <w:tc>
          <w:tcPr>
            <w:tcW w:w="4159" w:type="dxa"/>
          </w:tcPr>
          <w:p w:rsidR="004347BD" w:rsidRPr="00185705" w:rsidRDefault="004347BD" w:rsidP="00364387">
            <w:pPr>
              <w:tabs>
                <w:tab w:val="left" w:pos="0"/>
              </w:tabs>
              <w:spacing w:before="0" w:after="0"/>
              <w:jc w:val="both"/>
            </w:pPr>
            <w:r w:rsidRPr="00185705">
              <w:t>Придорожные полосы автомобильных дорог</w:t>
            </w:r>
          </w:p>
        </w:tc>
        <w:tc>
          <w:tcPr>
            <w:tcW w:w="5411" w:type="dxa"/>
          </w:tcPr>
          <w:p w:rsidR="004347BD" w:rsidRPr="00185705" w:rsidRDefault="004347BD" w:rsidP="00364387">
            <w:pPr>
              <w:pStyle w:val="Default"/>
              <w:jc w:val="both"/>
              <w:rPr>
                <w:color w:val="auto"/>
              </w:rPr>
            </w:pPr>
            <w:r w:rsidRPr="00185705">
              <w:rPr>
                <w:color w:val="auto"/>
              </w:rPr>
              <w:t>Федеральный закон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347BD" w:rsidRPr="00185705" w:rsidRDefault="004347BD" w:rsidP="00364387">
            <w:pPr>
              <w:pStyle w:val="Default"/>
              <w:jc w:val="both"/>
              <w:rPr>
                <w:color w:val="auto"/>
              </w:rPr>
            </w:pPr>
            <w:r w:rsidRPr="00185705">
              <w:rPr>
                <w:color w:val="auto"/>
              </w:rPr>
              <w:t>Приказ Минтранса РФ от 13.01.2010 N 4</w:t>
            </w:r>
          </w:p>
          <w:p w:rsidR="004347BD" w:rsidRPr="00185705" w:rsidRDefault="004347BD" w:rsidP="00364387">
            <w:pPr>
              <w:pStyle w:val="Default"/>
              <w:jc w:val="both"/>
              <w:rPr>
                <w:color w:val="auto"/>
              </w:rPr>
            </w:pPr>
            <w:r w:rsidRPr="00185705">
              <w:rPr>
                <w:color w:val="auto"/>
              </w:rPr>
              <w:t>"Об установлении и использовании придорожных полос автомобильных дорог федерального значения"</w:t>
            </w:r>
          </w:p>
        </w:tc>
      </w:tr>
      <w:tr w:rsidR="004347BD" w:rsidRPr="00185705" w:rsidTr="00364387">
        <w:tc>
          <w:tcPr>
            <w:tcW w:w="4159" w:type="dxa"/>
          </w:tcPr>
          <w:p w:rsidR="004347BD" w:rsidRPr="00185705" w:rsidRDefault="004347BD" w:rsidP="00364387">
            <w:pPr>
              <w:pStyle w:val="Default"/>
              <w:jc w:val="both"/>
              <w:rPr>
                <w:color w:val="auto"/>
              </w:rPr>
            </w:pPr>
            <w:r w:rsidRPr="00185705">
              <w:rPr>
                <w:color w:val="auto"/>
              </w:rPr>
              <w:t xml:space="preserve">Охранные зоны государственных природных заповедников, национальных парков, природных парков, государственных природных </w:t>
            </w:r>
            <w:r w:rsidRPr="00185705">
              <w:rPr>
                <w:color w:val="auto"/>
              </w:rPr>
              <w:lastRenderedPageBreak/>
              <w:t>заказников, памятников природы, дендрологических парков и ботанических садов</w:t>
            </w:r>
          </w:p>
        </w:tc>
        <w:tc>
          <w:tcPr>
            <w:tcW w:w="5411" w:type="dxa"/>
          </w:tcPr>
          <w:p w:rsidR="004347BD" w:rsidRPr="00185705" w:rsidRDefault="004347BD" w:rsidP="00364387">
            <w:pPr>
              <w:pStyle w:val="Default"/>
              <w:jc w:val="both"/>
              <w:rPr>
                <w:color w:val="auto"/>
              </w:rPr>
            </w:pPr>
            <w:r w:rsidRPr="00185705">
              <w:rPr>
                <w:color w:val="auto"/>
              </w:rPr>
              <w:lastRenderedPageBreak/>
              <w:t>Федеральный закон от 14.03.1995 г. № 33-ФЗ «Об особо охраняемых природных территориях»</w:t>
            </w:r>
          </w:p>
          <w:p w:rsidR="004347BD" w:rsidRPr="00185705" w:rsidRDefault="004347BD" w:rsidP="00364387">
            <w:pPr>
              <w:spacing w:before="0" w:after="0"/>
              <w:jc w:val="both"/>
            </w:pPr>
          </w:p>
        </w:tc>
      </w:tr>
      <w:tr w:rsidR="004347BD" w:rsidRPr="00185705" w:rsidTr="00364387">
        <w:tc>
          <w:tcPr>
            <w:tcW w:w="4159" w:type="dxa"/>
          </w:tcPr>
          <w:p w:rsidR="004347BD" w:rsidRPr="00185705" w:rsidRDefault="004347BD" w:rsidP="00364387">
            <w:pPr>
              <w:pStyle w:val="Default"/>
              <w:jc w:val="both"/>
              <w:rPr>
                <w:color w:val="auto"/>
              </w:rPr>
            </w:pPr>
            <w:r w:rsidRPr="00185705">
              <w:rPr>
                <w:color w:val="auto"/>
              </w:rPr>
              <w:lastRenderedPageBreak/>
              <w:t>Охранные зоны воинских захоронений</w:t>
            </w:r>
          </w:p>
        </w:tc>
        <w:tc>
          <w:tcPr>
            <w:tcW w:w="5411" w:type="dxa"/>
          </w:tcPr>
          <w:p w:rsidR="004347BD" w:rsidRPr="00185705" w:rsidRDefault="004347BD" w:rsidP="00364387">
            <w:pPr>
              <w:pStyle w:val="Default"/>
              <w:jc w:val="both"/>
              <w:rPr>
                <w:color w:val="auto"/>
              </w:rPr>
            </w:pPr>
            <w:r w:rsidRPr="00185705">
              <w:rPr>
                <w:color w:val="auto"/>
              </w:rPr>
              <w:t>Закон РФ от 14.01.1993 г. № 4292-1 «Об увековечении памяти погибших при защите Отечества»</w:t>
            </w:r>
          </w:p>
        </w:tc>
      </w:tr>
      <w:tr w:rsidR="004347BD" w:rsidRPr="00185705" w:rsidTr="00364387">
        <w:trPr>
          <w:trHeight w:val="360"/>
        </w:trPr>
        <w:tc>
          <w:tcPr>
            <w:tcW w:w="4159" w:type="dxa"/>
          </w:tcPr>
          <w:p w:rsidR="004347BD" w:rsidRPr="00185705" w:rsidRDefault="004347BD" w:rsidP="00364387">
            <w:pPr>
              <w:pStyle w:val="Default"/>
              <w:jc w:val="both"/>
              <w:rPr>
                <w:color w:val="auto"/>
              </w:rPr>
            </w:pPr>
            <w:r w:rsidRPr="00185705">
              <w:rPr>
                <w:color w:val="auto"/>
              </w:rPr>
              <w:t>Водоохранные зоны рек, ручьев</w:t>
            </w:r>
          </w:p>
        </w:tc>
        <w:tc>
          <w:tcPr>
            <w:tcW w:w="5411" w:type="dxa"/>
            <w:vMerge w:val="restart"/>
          </w:tcPr>
          <w:p w:rsidR="004347BD" w:rsidRPr="00185705" w:rsidRDefault="004347BD" w:rsidP="00364387">
            <w:pPr>
              <w:pStyle w:val="Default"/>
              <w:jc w:val="both"/>
              <w:rPr>
                <w:color w:val="auto"/>
              </w:rPr>
            </w:pPr>
            <w:r w:rsidRPr="00185705">
              <w:rPr>
                <w:color w:val="auto"/>
              </w:rPr>
              <w:t>Водный кодекс Российской Федерации, Земельный кодекс Российской Федерации</w:t>
            </w:r>
          </w:p>
          <w:p w:rsidR="004347BD" w:rsidRPr="00185705" w:rsidRDefault="004347BD" w:rsidP="00364387">
            <w:pPr>
              <w:spacing w:before="0" w:after="0"/>
              <w:jc w:val="both"/>
            </w:pPr>
          </w:p>
        </w:tc>
      </w:tr>
      <w:tr w:rsidR="004347BD" w:rsidRPr="00185705" w:rsidTr="00364387">
        <w:trPr>
          <w:trHeight w:val="238"/>
        </w:trPr>
        <w:tc>
          <w:tcPr>
            <w:tcW w:w="4159" w:type="dxa"/>
          </w:tcPr>
          <w:p w:rsidR="004347BD" w:rsidRPr="00185705" w:rsidRDefault="004347BD" w:rsidP="00364387">
            <w:pPr>
              <w:pStyle w:val="Default"/>
              <w:jc w:val="both"/>
              <w:rPr>
                <w:color w:val="auto"/>
              </w:rPr>
            </w:pPr>
            <w:r w:rsidRPr="00185705">
              <w:rPr>
                <w:color w:val="auto"/>
              </w:rPr>
              <w:t>Водоохранные зоны озер, водохранилищ</w:t>
            </w:r>
          </w:p>
        </w:tc>
        <w:tc>
          <w:tcPr>
            <w:tcW w:w="5411" w:type="dxa"/>
            <w:vMerge/>
          </w:tcPr>
          <w:p w:rsidR="004347BD" w:rsidRPr="00185705" w:rsidRDefault="004347BD" w:rsidP="00364387">
            <w:pPr>
              <w:spacing w:before="0" w:after="0"/>
              <w:jc w:val="both"/>
            </w:pPr>
          </w:p>
        </w:tc>
      </w:tr>
      <w:tr w:rsidR="004347BD" w:rsidRPr="00185705" w:rsidTr="00364387">
        <w:trPr>
          <w:trHeight w:val="237"/>
        </w:trPr>
        <w:tc>
          <w:tcPr>
            <w:tcW w:w="4159" w:type="dxa"/>
          </w:tcPr>
          <w:p w:rsidR="004347BD" w:rsidRPr="00185705" w:rsidRDefault="004347BD" w:rsidP="00364387">
            <w:pPr>
              <w:pStyle w:val="Default"/>
              <w:jc w:val="both"/>
              <w:rPr>
                <w:color w:val="auto"/>
              </w:rPr>
            </w:pPr>
            <w:r w:rsidRPr="00185705">
              <w:rPr>
                <w:color w:val="auto"/>
              </w:rPr>
              <w:t>Прибрежная защитная полоса</w:t>
            </w:r>
          </w:p>
        </w:tc>
        <w:tc>
          <w:tcPr>
            <w:tcW w:w="5411" w:type="dxa"/>
            <w:vMerge/>
          </w:tcPr>
          <w:p w:rsidR="004347BD" w:rsidRPr="00185705" w:rsidRDefault="004347BD" w:rsidP="00364387">
            <w:pPr>
              <w:spacing w:before="0" w:after="0"/>
              <w:jc w:val="both"/>
            </w:pPr>
          </w:p>
        </w:tc>
      </w:tr>
      <w:tr w:rsidR="004347BD" w:rsidRPr="00185705" w:rsidTr="00364387">
        <w:trPr>
          <w:trHeight w:val="145"/>
        </w:trPr>
        <w:tc>
          <w:tcPr>
            <w:tcW w:w="4159" w:type="dxa"/>
          </w:tcPr>
          <w:p w:rsidR="004347BD" w:rsidRPr="00185705" w:rsidRDefault="004347BD" w:rsidP="00364387">
            <w:pPr>
              <w:pStyle w:val="Default"/>
              <w:jc w:val="both"/>
              <w:rPr>
                <w:color w:val="auto"/>
              </w:rPr>
            </w:pPr>
            <w:r w:rsidRPr="00185705">
              <w:rPr>
                <w:color w:val="auto"/>
              </w:rPr>
              <w:t>Охранная зона объекта культурного наследия</w:t>
            </w:r>
          </w:p>
        </w:tc>
        <w:tc>
          <w:tcPr>
            <w:tcW w:w="5411" w:type="dxa"/>
            <w:vMerge w:val="restart"/>
          </w:tcPr>
          <w:p w:rsidR="004347BD" w:rsidRPr="00185705" w:rsidRDefault="004347BD" w:rsidP="00364387">
            <w:pPr>
              <w:pStyle w:val="Default"/>
              <w:jc w:val="both"/>
              <w:rPr>
                <w:color w:val="auto"/>
              </w:rPr>
            </w:pPr>
            <w:r w:rsidRPr="00185705">
              <w:rPr>
                <w:color w:val="auto"/>
              </w:rPr>
              <w:t>Федеральный закон от 25.06.2002 г. №73-ФЗ</w:t>
            </w:r>
          </w:p>
          <w:p w:rsidR="004347BD" w:rsidRPr="00185705" w:rsidRDefault="004347BD" w:rsidP="00364387">
            <w:pPr>
              <w:pStyle w:val="Default"/>
              <w:jc w:val="both"/>
              <w:rPr>
                <w:color w:val="auto"/>
              </w:rPr>
            </w:pPr>
            <w:r w:rsidRPr="00185705">
              <w:rPr>
                <w:color w:val="auto"/>
              </w:rPr>
              <w:t>«Об объектах культурного наследия (памятниках истории и культуры) народов Российской Федерации»</w:t>
            </w:r>
          </w:p>
        </w:tc>
      </w:tr>
      <w:tr w:rsidR="004347BD" w:rsidRPr="00185705" w:rsidTr="00364387">
        <w:trPr>
          <w:trHeight w:val="145"/>
        </w:trPr>
        <w:tc>
          <w:tcPr>
            <w:tcW w:w="4159" w:type="dxa"/>
          </w:tcPr>
          <w:p w:rsidR="004347BD" w:rsidRPr="00185705" w:rsidRDefault="004347BD" w:rsidP="00364387">
            <w:pPr>
              <w:pStyle w:val="Default"/>
              <w:tabs>
                <w:tab w:val="left" w:pos="1263"/>
              </w:tabs>
              <w:jc w:val="both"/>
              <w:rPr>
                <w:color w:val="auto"/>
              </w:rPr>
            </w:pPr>
            <w:r w:rsidRPr="00185705">
              <w:rPr>
                <w:color w:val="auto"/>
              </w:rPr>
              <w:t>Зона регулирования застройки и хозяйственной деятельности</w:t>
            </w:r>
          </w:p>
        </w:tc>
        <w:tc>
          <w:tcPr>
            <w:tcW w:w="5411" w:type="dxa"/>
            <w:vMerge/>
          </w:tcPr>
          <w:p w:rsidR="004347BD" w:rsidRPr="00185705" w:rsidRDefault="004347BD" w:rsidP="00364387">
            <w:pPr>
              <w:spacing w:before="0" w:after="0"/>
              <w:jc w:val="both"/>
            </w:pPr>
          </w:p>
        </w:tc>
      </w:tr>
      <w:tr w:rsidR="004347BD" w:rsidRPr="00185705" w:rsidTr="00364387">
        <w:trPr>
          <w:trHeight w:val="145"/>
        </w:trPr>
        <w:tc>
          <w:tcPr>
            <w:tcW w:w="4159" w:type="dxa"/>
          </w:tcPr>
          <w:p w:rsidR="004347BD" w:rsidRPr="00185705" w:rsidRDefault="004347BD" w:rsidP="00364387">
            <w:pPr>
              <w:pStyle w:val="Default"/>
              <w:tabs>
                <w:tab w:val="left" w:pos="1182"/>
              </w:tabs>
              <w:jc w:val="both"/>
              <w:rPr>
                <w:color w:val="auto"/>
              </w:rPr>
            </w:pPr>
            <w:r w:rsidRPr="00185705">
              <w:rPr>
                <w:color w:val="auto"/>
              </w:rPr>
              <w:t>Зона охраняемого природного ландшафта</w:t>
            </w:r>
          </w:p>
        </w:tc>
        <w:tc>
          <w:tcPr>
            <w:tcW w:w="5411" w:type="dxa"/>
            <w:vMerge/>
          </w:tcPr>
          <w:p w:rsidR="004347BD" w:rsidRPr="00185705" w:rsidRDefault="004347BD" w:rsidP="00364387">
            <w:pPr>
              <w:spacing w:before="0" w:after="0"/>
              <w:jc w:val="both"/>
            </w:pPr>
          </w:p>
        </w:tc>
      </w:tr>
      <w:tr w:rsidR="004347BD" w:rsidRPr="00185705" w:rsidTr="00364387">
        <w:tc>
          <w:tcPr>
            <w:tcW w:w="4159" w:type="dxa"/>
          </w:tcPr>
          <w:p w:rsidR="004347BD" w:rsidRPr="00185705" w:rsidRDefault="004347BD" w:rsidP="00364387">
            <w:pPr>
              <w:pStyle w:val="Default"/>
              <w:jc w:val="both"/>
              <w:rPr>
                <w:color w:val="auto"/>
              </w:rPr>
            </w:pPr>
            <w:r w:rsidRPr="00185705">
              <w:rPr>
                <w:color w:val="auto"/>
              </w:rPr>
              <w:t>Зоны санитарной охраны источников и водопроводов питьевого назначения</w:t>
            </w:r>
          </w:p>
        </w:tc>
        <w:tc>
          <w:tcPr>
            <w:tcW w:w="5411" w:type="dxa"/>
          </w:tcPr>
          <w:p w:rsidR="004347BD" w:rsidRPr="00185705" w:rsidRDefault="004347BD" w:rsidP="00364387">
            <w:pPr>
              <w:pStyle w:val="Default"/>
              <w:jc w:val="both"/>
              <w:rPr>
                <w:color w:val="auto"/>
              </w:rPr>
            </w:pPr>
            <w:r w:rsidRPr="00185705">
              <w:rPr>
                <w:color w:val="auto"/>
              </w:rPr>
              <w:t>СанПиН 2.1.4.1110-02 «Зоны санитарной охраны источников водоснабжения и водопроводов питьевого назначения»</w:t>
            </w:r>
          </w:p>
        </w:tc>
      </w:tr>
      <w:tr w:rsidR="004347BD" w:rsidRPr="00185705" w:rsidTr="00364387">
        <w:tc>
          <w:tcPr>
            <w:tcW w:w="4159" w:type="dxa"/>
          </w:tcPr>
          <w:p w:rsidR="004347BD" w:rsidRPr="00185705" w:rsidRDefault="004347BD" w:rsidP="00364387">
            <w:pPr>
              <w:pStyle w:val="Default"/>
              <w:jc w:val="both"/>
              <w:rPr>
                <w:color w:val="auto"/>
              </w:rPr>
            </w:pPr>
            <w:r w:rsidRPr="00185705">
              <w:rPr>
                <w:color w:val="auto"/>
              </w:rPr>
              <w:t>Санитарно-защитные зоны предприятий, сооружений и иных объектов I-V классов вредности</w:t>
            </w:r>
          </w:p>
        </w:tc>
        <w:tc>
          <w:tcPr>
            <w:tcW w:w="5411" w:type="dxa"/>
          </w:tcPr>
          <w:p w:rsidR="004347BD" w:rsidRPr="00185705" w:rsidRDefault="004347BD" w:rsidP="00364387">
            <w:pPr>
              <w:pStyle w:val="Default"/>
              <w:jc w:val="both"/>
              <w:rPr>
                <w:color w:val="auto"/>
              </w:rPr>
            </w:pPr>
            <w:r w:rsidRPr="00185705">
              <w:rPr>
                <w:color w:val="auto"/>
              </w:rPr>
              <w:t>СанПиН 2.2.1/2.1.1.1200-03</w:t>
            </w:r>
          </w:p>
          <w:p w:rsidR="004347BD" w:rsidRPr="00185705" w:rsidRDefault="004347BD" w:rsidP="00364387">
            <w:pPr>
              <w:spacing w:before="0" w:after="0"/>
              <w:jc w:val="both"/>
            </w:pPr>
            <w:r w:rsidRPr="00185705">
              <w:t>«Санитарно-защитные зоны и санитарная классификация предприятий, сооружений и иных объектов»</w:t>
            </w:r>
          </w:p>
        </w:tc>
      </w:tr>
      <w:tr w:rsidR="004347BD" w:rsidRPr="00185705" w:rsidTr="00364387">
        <w:tc>
          <w:tcPr>
            <w:tcW w:w="4159" w:type="dxa"/>
          </w:tcPr>
          <w:p w:rsidR="004347BD" w:rsidRPr="00185705" w:rsidRDefault="004347BD" w:rsidP="00364387">
            <w:pPr>
              <w:pStyle w:val="Default"/>
              <w:jc w:val="both"/>
              <w:rPr>
                <w:color w:val="auto"/>
              </w:rPr>
            </w:pPr>
            <w:r w:rsidRPr="00185705">
              <w:rPr>
                <w:color w:val="auto"/>
              </w:rPr>
              <w:t>Зоны затопления, подтопления</w:t>
            </w:r>
          </w:p>
        </w:tc>
        <w:tc>
          <w:tcPr>
            <w:tcW w:w="5411" w:type="dxa"/>
          </w:tcPr>
          <w:p w:rsidR="004347BD" w:rsidRPr="00185705" w:rsidRDefault="004347BD" w:rsidP="00364387">
            <w:pPr>
              <w:pStyle w:val="Default"/>
              <w:jc w:val="both"/>
              <w:rPr>
                <w:color w:val="auto"/>
              </w:rPr>
            </w:pPr>
            <w:r w:rsidRPr="00185705">
              <w:rPr>
                <w:color w:val="auto"/>
              </w:rPr>
              <w:t>Водный кодекс Российской Федерации</w:t>
            </w:r>
          </w:p>
        </w:tc>
      </w:tr>
    </w:tbl>
    <w:p w:rsidR="00B8699E" w:rsidRPr="00185705" w:rsidRDefault="00B8699E" w:rsidP="00B8699E">
      <w:pPr>
        <w:pStyle w:val="Default"/>
        <w:ind w:firstLine="567"/>
        <w:jc w:val="both"/>
        <w:rPr>
          <w:color w:val="auto"/>
          <w:highlight w:val="yellow"/>
        </w:rPr>
      </w:pPr>
    </w:p>
    <w:p w:rsidR="001A1DC5" w:rsidRPr="00185705" w:rsidRDefault="001A1DC5" w:rsidP="00B8699E">
      <w:pPr>
        <w:pStyle w:val="Default"/>
        <w:ind w:firstLine="567"/>
        <w:jc w:val="both"/>
        <w:rPr>
          <w:color w:val="auto"/>
        </w:rPr>
      </w:pPr>
      <w:r w:rsidRPr="00185705">
        <w:rPr>
          <w:color w:val="auto"/>
        </w:rPr>
        <w:t>Указанные зоны отображаются на «К</w:t>
      </w:r>
      <w:r w:rsidR="00B8699E" w:rsidRPr="00185705">
        <w:rPr>
          <w:color w:val="auto"/>
        </w:rPr>
        <w:t xml:space="preserve">арте зон с особыми условиями использования территорий, </w:t>
      </w:r>
      <w:r w:rsidRPr="00185705">
        <w:rPr>
          <w:color w:val="auto"/>
        </w:rPr>
        <w:t>и</w:t>
      </w:r>
      <w:r w:rsidR="00B8699E" w:rsidRPr="00185705">
        <w:rPr>
          <w:color w:val="auto"/>
        </w:rPr>
        <w:t xml:space="preserve"> территорий, подверженных риску возникновения чрезвычайных ситуаций природного и техногенного характера</w:t>
      </w:r>
      <w:r w:rsidRPr="00185705">
        <w:rPr>
          <w:color w:val="auto"/>
        </w:rPr>
        <w:t>»</w:t>
      </w:r>
      <w:r w:rsidR="00B8699E" w:rsidRPr="00185705">
        <w:rPr>
          <w:color w:val="auto"/>
        </w:rPr>
        <w:t xml:space="preserve"> (</w:t>
      </w:r>
      <w:r w:rsidR="00B8699E" w:rsidRPr="00185705">
        <w:rPr>
          <w:bCs/>
          <w:color w:val="auto"/>
        </w:rPr>
        <w:t>лист 2 Том 2)</w:t>
      </w:r>
      <w:r w:rsidR="00B8699E" w:rsidRPr="00185705">
        <w:rPr>
          <w:color w:val="auto"/>
        </w:rPr>
        <w:t>. Это означает, что фиксируются уже существующие зоны, утверждённые (установленные) в порядке определенном федеральным, региональным законодательством и иными нормативными правовыми актами, а так же внесенные в документы государственного кадастрового учета.</w:t>
      </w:r>
    </w:p>
    <w:p w:rsidR="00B8699E" w:rsidRPr="00185705" w:rsidRDefault="00B8699E" w:rsidP="00B8699E">
      <w:pPr>
        <w:pStyle w:val="Default"/>
        <w:ind w:firstLine="567"/>
        <w:jc w:val="both"/>
        <w:rPr>
          <w:color w:val="auto"/>
        </w:rPr>
      </w:pPr>
      <w:r w:rsidRPr="00185705">
        <w:rPr>
          <w:color w:val="auto"/>
        </w:rPr>
        <w:t xml:space="preserve">В соответствии с Федеральным законом от 18.06.2001 № 78-ФЗ «О землеустройстве» зоны с особыми условиями использования территорий являются объектами землеустройства. </w:t>
      </w:r>
    </w:p>
    <w:p w:rsidR="00B8699E" w:rsidRPr="00185705" w:rsidRDefault="00B8699E" w:rsidP="00B8699E">
      <w:pPr>
        <w:pStyle w:val="Default"/>
        <w:ind w:firstLine="567"/>
        <w:jc w:val="both"/>
        <w:rPr>
          <w:color w:val="auto"/>
        </w:rPr>
      </w:pPr>
      <w:r w:rsidRPr="00185705">
        <w:rPr>
          <w:color w:val="auto"/>
        </w:rPr>
        <w:t xml:space="preserve">Федеральным законом от 13.05.2008 </w:t>
      </w:r>
      <w:r w:rsidR="001A1DC5" w:rsidRPr="00185705">
        <w:rPr>
          <w:color w:val="auto"/>
        </w:rPr>
        <w:t>№</w:t>
      </w:r>
      <w:r w:rsidR="00AE4D4B" w:rsidRPr="00185705">
        <w:rPr>
          <w:color w:val="auto"/>
        </w:rPr>
        <w:t> </w:t>
      </w:r>
      <w:r w:rsidRPr="00185705">
        <w:rPr>
          <w:color w:val="auto"/>
        </w:rPr>
        <w:t xml:space="preserve">66-ФЗ «О государственном кадастре недвижимости» установлено, что в рамках проведения землеустройства осуществляются мероприятия по описанию местоположения и (или) установлению на местности границ объектов землеустройства. </w:t>
      </w:r>
    </w:p>
    <w:p w:rsidR="00B8699E" w:rsidRPr="00185705" w:rsidRDefault="00B8699E" w:rsidP="00B8699E">
      <w:pPr>
        <w:pStyle w:val="Default"/>
        <w:ind w:firstLine="567"/>
        <w:jc w:val="both"/>
        <w:rPr>
          <w:color w:val="auto"/>
        </w:rPr>
      </w:pPr>
      <w:r w:rsidRPr="00185705">
        <w:rPr>
          <w:color w:val="auto"/>
        </w:rPr>
        <w:t xml:space="preserve">Для обеспечения положений закона, Правительством РФ было принято Постановление от 20.08.2009 </w:t>
      </w:r>
      <w:r w:rsidR="001A1DC5" w:rsidRPr="00185705">
        <w:rPr>
          <w:color w:val="auto"/>
        </w:rPr>
        <w:t>№</w:t>
      </w:r>
      <w:r w:rsidRPr="00185705">
        <w:rPr>
          <w:color w:val="auto"/>
        </w:rPr>
        <w:t xml:space="preserve"> 688 «Об утверждении Правил установления на местности границ объектов землеустройства», согласно пункту 3 которых, установление на местности границ объекта землеустройства (вынос границ на местность) выполняется по координатам характерных точек таких границ (точек изменения описания границ объекта землеустройства и деления их на части), сведения о которых содержатся в государственном кадастре недвижимости. </w:t>
      </w:r>
    </w:p>
    <w:p w:rsidR="00B8699E" w:rsidRPr="00185705" w:rsidRDefault="00B8699E" w:rsidP="00B8699E">
      <w:pPr>
        <w:pStyle w:val="Default"/>
        <w:ind w:firstLine="567"/>
        <w:jc w:val="both"/>
        <w:rPr>
          <w:color w:val="auto"/>
        </w:rPr>
      </w:pPr>
      <w:r w:rsidRPr="00185705">
        <w:rPr>
          <w:color w:val="auto"/>
        </w:rPr>
        <w:t xml:space="preserve">Установление, утверждение, постановка на кадастровый учет, предоставление информации в </w:t>
      </w:r>
      <w:r w:rsidRPr="00185705">
        <w:rPr>
          <w:bCs/>
          <w:color w:val="auto"/>
        </w:rPr>
        <w:t xml:space="preserve">Администрацию МО </w:t>
      </w:r>
      <w:r w:rsidRPr="00185705">
        <w:rPr>
          <w:color w:val="auto"/>
        </w:rPr>
        <w:t xml:space="preserve">для отображения зон с особыми условиями использования территории в градостроительной документации, </w:t>
      </w:r>
      <w:r w:rsidRPr="00185705">
        <w:rPr>
          <w:bCs/>
          <w:color w:val="auto"/>
        </w:rPr>
        <w:t>является обязанностью организации (заинтересованного лица)</w:t>
      </w:r>
      <w:r w:rsidRPr="00185705">
        <w:rPr>
          <w:color w:val="auto"/>
        </w:rPr>
        <w:t xml:space="preserve">, </w:t>
      </w:r>
      <w:r w:rsidRPr="00185705">
        <w:rPr>
          <w:bCs/>
          <w:color w:val="auto"/>
        </w:rPr>
        <w:t>которая владеет объектом или объектами</w:t>
      </w:r>
      <w:r w:rsidRPr="00185705">
        <w:rPr>
          <w:color w:val="auto"/>
        </w:rPr>
        <w:t xml:space="preserve">, земельным участком или земельными участками на праве собственности или ином законном основании, </w:t>
      </w:r>
      <w:r w:rsidRPr="00185705">
        <w:rPr>
          <w:bCs/>
          <w:color w:val="auto"/>
        </w:rPr>
        <w:t>для которых требуется установление соответствующих ЗОУИТ</w:t>
      </w:r>
      <w:r w:rsidRPr="00185705">
        <w:rPr>
          <w:color w:val="auto"/>
        </w:rPr>
        <w:t xml:space="preserve">. </w:t>
      </w:r>
    </w:p>
    <w:p w:rsidR="00B8699E" w:rsidRPr="00185705" w:rsidRDefault="00B8699E" w:rsidP="00B8699E">
      <w:pPr>
        <w:pStyle w:val="Default"/>
        <w:ind w:firstLine="567"/>
        <w:jc w:val="both"/>
        <w:rPr>
          <w:color w:val="auto"/>
        </w:rPr>
      </w:pPr>
      <w:r w:rsidRPr="00185705">
        <w:rPr>
          <w:bCs/>
          <w:color w:val="auto"/>
        </w:rPr>
        <w:lastRenderedPageBreak/>
        <w:t xml:space="preserve">Как предупредительная мера </w:t>
      </w:r>
      <w:r w:rsidRPr="00185705">
        <w:rPr>
          <w:color w:val="auto"/>
        </w:rPr>
        <w:t xml:space="preserve">по обеспечению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при осуществлении градостроительной деятельности, </w:t>
      </w:r>
      <w:r w:rsidRPr="00185705">
        <w:rPr>
          <w:bCs/>
          <w:color w:val="auto"/>
        </w:rPr>
        <w:t xml:space="preserve">в Генеральном плане </w:t>
      </w:r>
      <w:r w:rsidRPr="00185705">
        <w:rPr>
          <w:color w:val="auto"/>
        </w:rPr>
        <w:t xml:space="preserve">допускается отображение на карте отдельных зон с особыми условиями использования территории, которые не утверждены в установленном порядке и не поставлены на кадастровый учет (в документах государственного кадастрового учета отсутствуют сведения о границах соответствующей зоны). </w:t>
      </w:r>
    </w:p>
    <w:p w:rsidR="00B8699E" w:rsidRPr="00185705" w:rsidRDefault="00B8699E" w:rsidP="00B8699E">
      <w:pPr>
        <w:spacing w:before="0" w:after="0"/>
        <w:ind w:firstLine="567"/>
        <w:jc w:val="both"/>
      </w:pPr>
      <w:r w:rsidRPr="00185705">
        <w:rPr>
          <w:bCs/>
        </w:rPr>
        <w:t>Границы таких зон считаются проектным (предупредительными) и помечаются соответствующими условными обозначениями и не оказывают влияние на ограничения использования соответствующего земельного участка и/или объекта капитального строительства, до момента их установления в соответствии с нормами действующего законодательства.</w:t>
      </w:r>
    </w:p>
    <w:p w:rsidR="00B8699E" w:rsidRPr="00185705" w:rsidRDefault="00B8699E" w:rsidP="00B8699E">
      <w:pPr>
        <w:spacing w:before="0" w:after="0"/>
        <w:jc w:val="center"/>
        <w:rPr>
          <w:b/>
        </w:rPr>
      </w:pPr>
    </w:p>
    <w:p w:rsidR="00B8699E" w:rsidRPr="00185705" w:rsidRDefault="00B8699E" w:rsidP="00B8699E">
      <w:pPr>
        <w:spacing w:before="0" w:after="0"/>
        <w:jc w:val="center"/>
        <w:rPr>
          <w:b/>
        </w:rPr>
      </w:pPr>
      <w:r w:rsidRPr="00185705">
        <w:rPr>
          <w:b/>
        </w:rPr>
        <w:t xml:space="preserve">2.5.1 Обоснование ширины водоохранных зон, </w:t>
      </w:r>
    </w:p>
    <w:p w:rsidR="00B8699E" w:rsidRPr="00185705" w:rsidRDefault="00B8699E" w:rsidP="00B8699E">
      <w:pPr>
        <w:spacing w:before="0" w:after="0"/>
        <w:jc w:val="center"/>
        <w:rPr>
          <w:b/>
        </w:rPr>
      </w:pPr>
      <w:r w:rsidRPr="00185705">
        <w:rPr>
          <w:b/>
        </w:rPr>
        <w:t>прибрежных защитных полос и береговых полос</w:t>
      </w:r>
    </w:p>
    <w:p w:rsidR="00B8699E" w:rsidRPr="00185705" w:rsidRDefault="00B8699E" w:rsidP="00B8699E">
      <w:pPr>
        <w:spacing w:before="0" w:after="0"/>
        <w:jc w:val="center"/>
        <w:rPr>
          <w:b/>
        </w:rPr>
      </w:pPr>
    </w:p>
    <w:p w:rsidR="00B8699E" w:rsidRPr="00185705" w:rsidRDefault="00B8699E" w:rsidP="000573DB">
      <w:pPr>
        <w:pStyle w:val="Default"/>
        <w:ind w:firstLine="567"/>
        <w:jc w:val="both"/>
        <w:rPr>
          <w:color w:val="auto"/>
        </w:rPr>
      </w:pPr>
      <w:r w:rsidRPr="00185705">
        <w:rPr>
          <w:color w:val="auto"/>
        </w:rPr>
        <w:t>В соответствии со статьями 6 и 65 Водного кодекса РФ, ширина водоохранных зон, прибрежных защитных полос и береговых полос (территории общего пользования) водных объектов указана в таблице 2.5.1.1.</w:t>
      </w:r>
    </w:p>
    <w:p w:rsidR="00B8699E" w:rsidRPr="00185705" w:rsidRDefault="00B8699E" w:rsidP="00B8699E">
      <w:pPr>
        <w:pStyle w:val="Default"/>
        <w:ind w:firstLine="567"/>
        <w:rPr>
          <w:color w:val="auto"/>
        </w:rPr>
      </w:pPr>
      <w:r w:rsidRPr="00185705">
        <w:rPr>
          <w:color w:val="auto"/>
        </w:rPr>
        <w:t>Таблица 2.5.1.1.</w:t>
      </w:r>
      <w:r w:rsidR="000573DB" w:rsidRPr="00185705">
        <w:rPr>
          <w:color w:val="auto"/>
        </w:rPr>
        <w:t xml:space="preserve"> </w:t>
      </w:r>
      <w:r w:rsidRPr="00185705">
        <w:rPr>
          <w:color w:val="auto"/>
        </w:rPr>
        <w:t xml:space="preserve">Основные  реки и ручьи МО </w:t>
      </w:r>
      <w:r w:rsidR="00C63D12" w:rsidRPr="00185705">
        <w:rPr>
          <w:color w:val="auto"/>
        </w:rPr>
        <w:t>Каменецкое</w:t>
      </w:r>
      <w:r w:rsidR="006C511C" w:rsidRPr="00185705">
        <w:rPr>
          <w:color w:val="auto"/>
        </w:rPr>
        <w:t xml:space="preserve"> Узловского района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9"/>
        <w:gridCol w:w="1892"/>
        <w:gridCol w:w="1929"/>
        <w:gridCol w:w="1921"/>
        <w:gridCol w:w="1909"/>
      </w:tblGrid>
      <w:tr w:rsidR="00B8699E" w:rsidRPr="00185705" w:rsidTr="00FC2C45">
        <w:tc>
          <w:tcPr>
            <w:tcW w:w="1919" w:type="dxa"/>
          </w:tcPr>
          <w:p w:rsidR="00B8699E" w:rsidRPr="00185705" w:rsidRDefault="00B8699E" w:rsidP="00FC2C45">
            <w:pPr>
              <w:jc w:val="center"/>
            </w:pPr>
            <w:r w:rsidRPr="00185705">
              <w:t>Название</w:t>
            </w:r>
          </w:p>
        </w:tc>
        <w:tc>
          <w:tcPr>
            <w:tcW w:w="1892" w:type="dxa"/>
          </w:tcPr>
          <w:p w:rsidR="00B8699E" w:rsidRPr="00185705" w:rsidRDefault="00B8699E" w:rsidP="00FC2C45">
            <w:pPr>
              <w:jc w:val="center"/>
            </w:pPr>
            <w:r w:rsidRPr="00185705">
              <w:t>Длина , км/км</w:t>
            </w:r>
            <w:r w:rsidRPr="00185705">
              <w:rPr>
                <w:vertAlign w:val="superscript"/>
              </w:rPr>
              <w:t>2</w:t>
            </w:r>
          </w:p>
        </w:tc>
        <w:tc>
          <w:tcPr>
            <w:tcW w:w="1929" w:type="dxa"/>
          </w:tcPr>
          <w:p w:rsidR="00B8699E" w:rsidRPr="00185705" w:rsidRDefault="00B8699E" w:rsidP="00FC2C45">
            <w:pPr>
              <w:jc w:val="center"/>
            </w:pPr>
            <w:r w:rsidRPr="00185705">
              <w:t>Водоохранная зона, м</w:t>
            </w:r>
          </w:p>
        </w:tc>
        <w:tc>
          <w:tcPr>
            <w:tcW w:w="1921" w:type="dxa"/>
          </w:tcPr>
          <w:p w:rsidR="00B8699E" w:rsidRPr="00185705" w:rsidRDefault="00B8699E" w:rsidP="00FC2C45">
            <w:pPr>
              <w:jc w:val="center"/>
            </w:pPr>
            <w:r w:rsidRPr="00185705">
              <w:t>Прибрежная защитная полоса, м</w:t>
            </w:r>
          </w:p>
        </w:tc>
        <w:tc>
          <w:tcPr>
            <w:tcW w:w="1909" w:type="dxa"/>
          </w:tcPr>
          <w:p w:rsidR="00B8699E" w:rsidRPr="00185705" w:rsidRDefault="00B8699E" w:rsidP="00FC2C45">
            <w:pPr>
              <w:jc w:val="center"/>
            </w:pPr>
            <w:r w:rsidRPr="00185705">
              <w:t>Береговая полоса, м</w:t>
            </w:r>
          </w:p>
        </w:tc>
      </w:tr>
      <w:tr w:rsidR="00FA6049" w:rsidRPr="00185705" w:rsidTr="00FC2C45">
        <w:tc>
          <w:tcPr>
            <w:tcW w:w="1919" w:type="dxa"/>
          </w:tcPr>
          <w:p w:rsidR="00FA6049" w:rsidRPr="00185705" w:rsidRDefault="00FA6049" w:rsidP="00330E43">
            <w:pPr>
              <w:jc w:val="center"/>
            </w:pPr>
            <w:r w:rsidRPr="00185705">
              <w:t>р. Любовка</w:t>
            </w:r>
          </w:p>
        </w:tc>
        <w:tc>
          <w:tcPr>
            <w:tcW w:w="1892" w:type="dxa"/>
          </w:tcPr>
          <w:p w:rsidR="00FA6049" w:rsidRPr="00185705" w:rsidRDefault="00FA6049" w:rsidP="00AE4D4B">
            <w:pPr>
              <w:jc w:val="center"/>
            </w:pPr>
            <w:r w:rsidRPr="00185705">
              <w:t>13</w:t>
            </w:r>
          </w:p>
        </w:tc>
        <w:tc>
          <w:tcPr>
            <w:tcW w:w="1929" w:type="dxa"/>
          </w:tcPr>
          <w:p w:rsidR="00FA6049" w:rsidRPr="00185705" w:rsidRDefault="00FA6049" w:rsidP="006D6597">
            <w:pPr>
              <w:jc w:val="center"/>
            </w:pPr>
            <w:r w:rsidRPr="00185705">
              <w:t>100</w:t>
            </w:r>
          </w:p>
        </w:tc>
        <w:tc>
          <w:tcPr>
            <w:tcW w:w="1921" w:type="dxa"/>
          </w:tcPr>
          <w:p w:rsidR="00FA6049" w:rsidRPr="00185705" w:rsidRDefault="00EA0B5A" w:rsidP="006D6597">
            <w:pPr>
              <w:jc w:val="center"/>
            </w:pPr>
            <w:r>
              <w:t>40</w:t>
            </w:r>
          </w:p>
        </w:tc>
        <w:tc>
          <w:tcPr>
            <w:tcW w:w="1909" w:type="dxa"/>
          </w:tcPr>
          <w:p w:rsidR="00FA6049" w:rsidRPr="00185705" w:rsidRDefault="00FA6049" w:rsidP="006D6597">
            <w:pPr>
              <w:jc w:val="center"/>
            </w:pPr>
            <w:r w:rsidRPr="00185705">
              <w:t>20</w:t>
            </w:r>
          </w:p>
        </w:tc>
      </w:tr>
      <w:tr w:rsidR="006310FF" w:rsidRPr="00185705" w:rsidTr="006D6597">
        <w:tc>
          <w:tcPr>
            <w:tcW w:w="1919" w:type="dxa"/>
          </w:tcPr>
          <w:p w:rsidR="006310FF" w:rsidRPr="00185705" w:rsidRDefault="006310FF" w:rsidP="006D6597">
            <w:pPr>
              <w:jc w:val="center"/>
            </w:pPr>
            <w:r w:rsidRPr="00185705">
              <w:t>р. Чехловка</w:t>
            </w:r>
          </w:p>
        </w:tc>
        <w:tc>
          <w:tcPr>
            <w:tcW w:w="1892" w:type="dxa"/>
          </w:tcPr>
          <w:p w:rsidR="006310FF" w:rsidRPr="00185705" w:rsidRDefault="006310FF" w:rsidP="006D6597">
            <w:pPr>
              <w:jc w:val="center"/>
            </w:pPr>
            <w:r w:rsidRPr="00185705">
              <w:t>менее 10 км</w:t>
            </w:r>
          </w:p>
        </w:tc>
        <w:tc>
          <w:tcPr>
            <w:tcW w:w="1929" w:type="dxa"/>
          </w:tcPr>
          <w:p w:rsidR="006310FF" w:rsidRPr="00185705" w:rsidRDefault="00FA6049" w:rsidP="006D6597">
            <w:pPr>
              <w:jc w:val="center"/>
            </w:pPr>
            <w:r w:rsidRPr="00185705">
              <w:t>50</w:t>
            </w:r>
          </w:p>
        </w:tc>
        <w:tc>
          <w:tcPr>
            <w:tcW w:w="1921" w:type="dxa"/>
          </w:tcPr>
          <w:p w:rsidR="006310FF" w:rsidRPr="00185705" w:rsidRDefault="00487380" w:rsidP="006D6597">
            <w:pPr>
              <w:jc w:val="center"/>
            </w:pPr>
            <w:r w:rsidRPr="00185705">
              <w:t>50</w:t>
            </w:r>
          </w:p>
        </w:tc>
        <w:tc>
          <w:tcPr>
            <w:tcW w:w="1909" w:type="dxa"/>
          </w:tcPr>
          <w:p w:rsidR="006310FF" w:rsidRPr="00185705" w:rsidRDefault="00FA6049" w:rsidP="006D6597">
            <w:pPr>
              <w:jc w:val="center"/>
            </w:pPr>
            <w:r w:rsidRPr="00185705">
              <w:t>5</w:t>
            </w:r>
          </w:p>
        </w:tc>
      </w:tr>
    </w:tbl>
    <w:p w:rsidR="00B8699E" w:rsidRPr="00185705" w:rsidRDefault="00B8699E" w:rsidP="00B8699E">
      <w:pPr>
        <w:spacing w:before="0" w:after="0"/>
        <w:ind w:firstLine="567"/>
        <w:jc w:val="both"/>
      </w:pPr>
    </w:p>
    <w:p w:rsidR="00B8699E" w:rsidRPr="00185705" w:rsidRDefault="00B8699E" w:rsidP="00B8699E">
      <w:pPr>
        <w:spacing w:before="0" w:after="0"/>
        <w:ind w:firstLine="567"/>
        <w:jc w:val="both"/>
      </w:pPr>
      <w:r w:rsidRPr="00185705">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B8699E" w:rsidRPr="00185705" w:rsidRDefault="00B8699E" w:rsidP="00B8699E">
      <w:pPr>
        <w:pStyle w:val="Default"/>
        <w:ind w:firstLine="567"/>
        <w:jc w:val="both"/>
        <w:rPr>
          <w:color w:val="auto"/>
        </w:rPr>
      </w:pPr>
      <w:r w:rsidRPr="00185705">
        <w:rPr>
          <w:color w:val="auto"/>
        </w:rPr>
        <w:t xml:space="preserve">Порядок установления на местности границ водоохранных зон и границ прибрежных защитных полос водных объектов определяется в Постановлении Правительства РФ от 10 января 2009 г. N 17 «Об утверждении правил установления на местности границ водоохранных зон и границ прибрежных защитных полос водных объектов». </w:t>
      </w:r>
    </w:p>
    <w:p w:rsidR="00B8699E" w:rsidRPr="00185705" w:rsidRDefault="00B8699E" w:rsidP="00B8699E">
      <w:pPr>
        <w:pStyle w:val="Default"/>
        <w:ind w:firstLine="567"/>
        <w:jc w:val="both"/>
        <w:rPr>
          <w:color w:val="auto"/>
        </w:rPr>
      </w:pPr>
      <w:r w:rsidRPr="00185705">
        <w:rPr>
          <w:color w:val="auto"/>
        </w:rPr>
        <w:t xml:space="preserve">Согласно пункту 3 Правил установления на местности границ водоохранных зон и границ прибрежных защитных полос водных объектов, установление границ осуществляется: </w:t>
      </w:r>
    </w:p>
    <w:p w:rsidR="00B8699E" w:rsidRPr="00185705" w:rsidRDefault="00B8699E" w:rsidP="00B8699E">
      <w:pPr>
        <w:pStyle w:val="Default"/>
        <w:ind w:firstLine="567"/>
        <w:jc w:val="both"/>
        <w:rPr>
          <w:color w:val="auto"/>
        </w:rPr>
      </w:pPr>
      <w:r w:rsidRPr="00185705">
        <w:rPr>
          <w:color w:val="auto"/>
        </w:rPr>
        <w:t xml:space="preserve">- </w:t>
      </w:r>
      <w:r w:rsidRPr="00185705">
        <w:rPr>
          <w:bCs/>
          <w:color w:val="auto"/>
        </w:rPr>
        <w:t xml:space="preserve">органами государственной власти субъектов Российской Федерации </w:t>
      </w:r>
      <w:r w:rsidRPr="00185705">
        <w:rPr>
          <w:color w:val="auto"/>
        </w:rPr>
        <w:t xml:space="preserve">- при реализации переданных полномочий Российской Федерации по осуществлению мер по охране водных объектов или их частей, находящихся в федеральной собственности и расположенных на территориях субъектов Российской Федерации, за исключением водохранилищ, которые полностью расположены на территориях соответствующих субъектов Российской Федерации и использование водных ресурсов которых осуществляется для обеспечения питьевого и хозяйственно-бытового водоснабжения 2 и более субъектов Российской Федерации, в соответствии с перечнем таких водохранилищ, установленным Правительством Российской Федерации; </w:t>
      </w:r>
    </w:p>
    <w:p w:rsidR="00B8699E" w:rsidRPr="00185705" w:rsidRDefault="00B8699E" w:rsidP="00B8699E">
      <w:pPr>
        <w:pStyle w:val="Default"/>
        <w:ind w:firstLine="567"/>
        <w:jc w:val="both"/>
        <w:rPr>
          <w:color w:val="auto"/>
        </w:rPr>
      </w:pPr>
      <w:r w:rsidRPr="00185705">
        <w:rPr>
          <w:color w:val="auto"/>
        </w:rPr>
        <w:t xml:space="preserve">- </w:t>
      </w:r>
      <w:r w:rsidRPr="00185705">
        <w:rPr>
          <w:bCs/>
          <w:color w:val="auto"/>
        </w:rPr>
        <w:t xml:space="preserve">Федеральным агентством водных ресурсов и его территориальными органами </w:t>
      </w:r>
      <w:r w:rsidRPr="00185705">
        <w:rPr>
          <w:color w:val="auto"/>
        </w:rPr>
        <w:t xml:space="preserve">- в отношении водохранилищ, которые полностью расположены на территориях соответствующих субъектов Российской Федерации, использование водных ресурсов </w:t>
      </w:r>
      <w:r w:rsidRPr="00185705">
        <w:rPr>
          <w:color w:val="auto"/>
        </w:rPr>
        <w:lastRenderedPageBreak/>
        <w:t xml:space="preserve">которых осуществляется для обеспечения питьевого и хозяйственно-бытового водоснабжения 2 и более субъектов Российской Федерации и которые входят в перечень водохранилищ, установленный Правительством Российской Федерации, а также морей или их отдельных частей. </w:t>
      </w:r>
    </w:p>
    <w:p w:rsidR="00D40DC7" w:rsidRPr="00185705" w:rsidRDefault="00D40DC7" w:rsidP="00D40DC7">
      <w:pPr>
        <w:spacing w:before="0" w:after="0"/>
        <w:ind w:firstLine="567"/>
        <w:jc w:val="both"/>
      </w:pPr>
      <w:r w:rsidRPr="00185705">
        <w:t>После установления водоохраной зоны и прибрежной полосы сведения об их границах в течение 5 рабочих дней со дня подготовки таких сведений должны быть направлены:</w:t>
      </w:r>
    </w:p>
    <w:p w:rsidR="00D40DC7" w:rsidRPr="00185705" w:rsidRDefault="00D40DC7" w:rsidP="00D40DC7">
      <w:pPr>
        <w:spacing w:before="0" w:after="0"/>
        <w:ind w:firstLine="567"/>
        <w:jc w:val="both"/>
      </w:pPr>
      <w:r w:rsidRPr="00185705">
        <w:t>а) в Федеральное агентство водных ресурсов для внесения в государственный водный реестр;</w:t>
      </w:r>
    </w:p>
    <w:p w:rsidR="00D40DC7" w:rsidRPr="00185705" w:rsidRDefault="00D40DC7" w:rsidP="00D40DC7">
      <w:pPr>
        <w:spacing w:before="0" w:after="0"/>
        <w:ind w:firstLine="567"/>
        <w:jc w:val="both"/>
      </w:pPr>
      <w:r w:rsidRPr="00185705">
        <w:t>б) в орган местного самоуправления муниципального, городского округа, поселения, применительно к территориям которых устанавливаются границы водоохранных зон и прибрежных защитных полос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D40DC7" w:rsidRPr="00185705" w:rsidRDefault="00D40DC7" w:rsidP="00D40DC7">
      <w:pPr>
        <w:spacing w:before="0" w:after="0"/>
        <w:ind w:firstLine="567"/>
        <w:jc w:val="both"/>
      </w:pPr>
      <w:r w:rsidRPr="00185705">
        <w:t>в) в Федеральную службу государственной регистрации, кадастра и картографии (ее территориальные органы) для внесения в Единый государственный реестр недвижимости.</w:t>
      </w:r>
    </w:p>
    <w:p w:rsidR="00B8699E" w:rsidRPr="00185705" w:rsidRDefault="00B8699E" w:rsidP="00D40DC7">
      <w:pPr>
        <w:spacing w:before="0" w:after="0"/>
        <w:ind w:firstLine="567"/>
        <w:jc w:val="both"/>
      </w:pPr>
      <w:r w:rsidRPr="00185705">
        <w:t>Т.к. в настоящий момент информация по водоохранным зонам и прибрежным защитным полосам на территории МО отсутствует в Государственном водном реестре, водоохранные зоны на "</w:t>
      </w:r>
      <w:r w:rsidR="000573DB" w:rsidRPr="00185705">
        <w:t>К</w:t>
      </w:r>
      <w:r w:rsidRPr="00185705">
        <w:t xml:space="preserve">арте зон с особыми условиями использования территорий, </w:t>
      </w:r>
      <w:r w:rsidR="000573DB" w:rsidRPr="00185705">
        <w:t>и</w:t>
      </w:r>
      <w:r w:rsidRPr="00185705">
        <w:t xml:space="preserve"> территорий, подверженных риску возникновения чрезвычайных ситуаций природного и техногенного характера" (</w:t>
      </w:r>
      <w:r w:rsidRPr="00185705">
        <w:rPr>
          <w:bCs/>
        </w:rPr>
        <w:t xml:space="preserve">лист 2 Том 2) </w:t>
      </w:r>
      <w:r w:rsidRPr="00185705">
        <w:t>нанесены - проектные, с размерами согласно ст. 65 Водного кодекса РФ и должны быть уточнены после внесения сведений в государственный водный реестр.</w:t>
      </w:r>
    </w:p>
    <w:p w:rsidR="00B8699E" w:rsidRPr="00185705" w:rsidRDefault="00B8699E" w:rsidP="00B8699E">
      <w:pPr>
        <w:spacing w:before="0" w:after="0"/>
        <w:jc w:val="center"/>
        <w:rPr>
          <w:b/>
        </w:rPr>
      </w:pPr>
    </w:p>
    <w:p w:rsidR="00B8699E" w:rsidRPr="00185705" w:rsidRDefault="00B8699E" w:rsidP="00B8699E">
      <w:pPr>
        <w:spacing w:before="0" w:after="0"/>
        <w:jc w:val="center"/>
        <w:rPr>
          <w:b/>
        </w:rPr>
      </w:pPr>
      <w:r w:rsidRPr="00185705">
        <w:rPr>
          <w:b/>
        </w:rPr>
        <w:t>2.5.2 Обоснование зон охраны объектов культурного наследия</w:t>
      </w:r>
    </w:p>
    <w:p w:rsidR="00B8699E" w:rsidRPr="00185705" w:rsidRDefault="00B8699E" w:rsidP="00B8699E">
      <w:pPr>
        <w:spacing w:before="0" w:after="0"/>
        <w:jc w:val="center"/>
        <w:rPr>
          <w:b/>
        </w:rPr>
      </w:pPr>
    </w:p>
    <w:p w:rsidR="000573DB" w:rsidRPr="00185705" w:rsidRDefault="000573DB" w:rsidP="000573DB">
      <w:pPr>
        <w:pStyle w:val="Default"/>
        <w:ind w:firstLine="567"/>
        <w:jc w:val="both"/>
        <w:rPr>
          <w:color w:val="auto"/>
        </w:rPr>
      </w:pPr>
      <w:r w:rsidRPr="00185705">
        <w:rPr>
          <w:color w:val="auto"/>
        </w:rPr>
        <w:t xml:space="preserve">Требования к составу, содержанию и порядку разработки проектов зон охраны объектов культурного наследия (памятников истории и культуры) народов Российской Федерации (далее - объекты культурного наследия, ОКН) установлены в Постановлении Правительства РФ от 12.09.2015 г. №972 «Об утверждении Положения о зонах охраны объектов культурного наследия (памятников истории и культуры) народов Российской Федерации». </w:t>
      </w:r>
    </w:p>
    <w:p w:rsidR="000573DB" w:rsidRPr="00185705" w:rsidRDefault="000573DB" w:rsidP="000573DB">
      <w:pPr>
        <w:pStyle w:val="Default"/>
        <w:ind w:firstLine="567"/>
        <w:jc w:val="both"/>
        <w:rPr>
          <w:color w:val="auto"/>
        </w:rPr>
      </w:pPr>
      <w:r w:rsidRPr="00185705">
        <w:rPr>
          <w:color w:val="auto"/>
        </w:rPr>
        <w:t xml:space="preserve">Орган государственной власти, утвердивший границы зон охраны объекта культурного наследия, направляет копию решения об установлении зон охраны объекта культурного наследия в соответствующий орган местного самоуправления муниципального образования, на территории которого расположены зоны, предусмотренные указанным проектом. </w:t>
      </w:r>
    </w:p>
    <w:p w:rsidR="000573DB" w:rsidRPr="00185705" w:rsidRDefault="000573DB" w:rsidP="000573DB">
      <w:pPr>
        <w:pStyle w:val="Default"/>
        <w:ind w:firstLine="567"/>
        <w:jc w:val="both"/>
        <w:rPr>
          <w:color w:val="auto"/>
        </w:rPr>
      </w:pPr>
      <w:r w:rsidRPr="00185705">
        <w:rPr>
          <w:color w:val="auto"/>
        </w:rPr>
        <w:t>Информация об утвержденных границах зон охраны объекта культурного наследия, режимах использования земель и градостроительных регламентах в границах данных зон в обязательном порядке размещается в федеральной государственной информационной системе территориального планирования (далее – ФГИС ТП), а также направляется в орган кадастрового учета для внесения в государственный кадастр недвижимости.</w:t>
      </w:r>
    </w:p>
    <w:p w:rsidR="000573DB" w:rsidRPr="00185705" w:rsidRDefault="000573DB" w:rsidP="000573DB">
      <w:pPr>
        <w:pStyle w:val="Default"/>
        <w:ind w:firstLine="567"/>
        <w:jc w:val="both"/>
        <w:rPr>
          <w:color w:val="auto"/>
        </w:rPr>
      </w:pPr>
      <w:r w:rsidRPr="00185705">
        <w:rPr>
          <w:color w:val="auto"/>
        </w:rPr>
        <w:t xml:space="preserve">Утвержденные границы зон охраны объекта культурного наследия, режимы использования земель и градостроительные регламенты в границах данных зон обязательно учитываются и отображаются в документах территориального планирования, правилах землепользования и застройки, документации по планировке территории. </w:t>
      </w:r>
    </w:p>
    <w:p w:rsidR="00B8699E" w:rsidRPr="00185705" w:rsidRDefault="00B8699E" w:rsidP="00B8699E">
      <w:pPr>
        <w:pStyle w:val="Default"/>
        <w:ind w:firstLine="567"/>
        <w:jc w:val="both"/>
        <w:rPr>
          <w:color w:val="auto"/>
        </w:rPr>
      </w:pPr>
      <w:r w:rsidRPr="00185705">
        <w:rPr>
          <w:color w:val="auto"/>
        </w:rPr>
        <w:t xml:space="preserve">На момент </w:t>
      </w:r>
      <w:r w:rsidRPr="00185705">
        <w:rPr>
          <w:bCs/>
          <w:color w:val="auto"/>
        </w:rPr>
        <w:t xml:space="preserve">подготовки Генерального плана в </w:t>
      </w:r>
      <w:r w:rsidR="000573DB" w:rsidRPr="00185705">
        <w:rPr>
          <w:color w:val="auto"/>
        </w:rPr>
        <w:t xml:space="preserve">ФГИС ТП </w:t>
      </w:r>
      <w:r w:rsidRPr="00185705">
        <w:rPr>
          <w:color w:val="auto"/>
        </w:rPr>
        <w:t>отсутствует информация об утвержденных границах зон охраны объектов культурного наследия, режимов использования земель и градостроительных регламентов в границах данных зон, расположенных на территории МО (</w:t>
      </w:r>
      <w:r w:rsidR="000573DB" w:rsidRPr="00185705">
        <w:rPr>
          <w:color w:val="auto"/>
        </w:rPr>
        <w:t>по требованию п. 18 Постановления Правительства РФ от 12.09.2015 г. №972</w:t>
      </w:r>
      <w:r w:rsidRPr="00185705">
        <w:rPr>
          <w:color w:val="auto"/>
        </w:rPr>
        <w:t xml:space="preserve">). </w:t>
      </w:r>
    </w:p>
    <w:p w:rsidR="00B8699E" w:rsidRPr="00185705" w:rsidRDefault="00B8699E" w:rsidP="00B8699E">
      <w:pPr>
        <w:pStyle w:val="Default"/>
        <w:ind w:firstLine="567"/>
        <w:jc w:val="both"/>
        <w:rPr>
          <w:color w:val="auto"/>
        </w:rPr>
      </w:pPr>
      <w:r w:rsidRPr="00185705">
        <w:rPr>
          <w:color w:val="auto"/>
        </w:rPr>
        <w:lastRenderedPageBreak/>
        <w:t xml:space="preserve">По имеющимся сведениям в </w:t>
      </w:r>
      <w:r w:rsidRPr="00185705">
        <w:rPr>
          <w:bCs/>
          <w:color w:val="auto"/>
        </w:rPr>
        <w:t xml:space="preserve">Администрацию муниципального образования не поступали копии решений об установлении зон охраны объекта культурного наследия </w:t>
      </w:r>
      <w:r w:rsidRPr="00185705">
        <w:rPr>
          <w:color w:val="auto"/>
        </w:rPr>
        <w:t>на объекты, расположенные на территории МО</w:t>
      </w:r>
      <w:r w:rsidR="000573DB" w:rsidRPr="00185705">
        <w:rPr>
          <w:color w:val="auto"/>
        </w:rPr>
        <w:t xml:space="preserve"> (по требованию п. 17 Постановления Правительства РФ от 12.09.2015 г. №972)</w:t>
      </w:r>
      <w:r w:rsidR="00447315" w:rsidRPr="00185705">
        <w:rPr>
          <w:color w:val="auto"/>
        </w:rPr>
        <w:t>.</w:t>
      </w:r>
    </w:p>
    <w:p w:rsidR="00447315" w:rsidRPr="00185705" w:rsidRDefault="00447315" w:rsidP="00B8699E">
      <w:pPr>
        <w:pStyle w:val="Default"/>
        <w:ind w:firstLine="567"/>
        <w:jc w:val="both"/>
        <w:rPr>
          <w:color w:val="auto"/>
        </w:rPr>
      </w:pPr>
      <w:r w:rsidRPr="00185705">
        <w:rPr>
          <w:bCs/>
          <w:color w:val="auto"/>
        </w:rPr>
        <w:t>На основании вышеизложенного в Генеральном плане не представляется возможным отобразить зоны охраны объекта культурного наследия на объекты, расположенные на территории муниципального образования</w:t>
      </w:r>
      <w:r w:rsidRPr="00185705">
        <w:rPr>
          <w:color w:val="auto"/>
        </w:rPr>
        <w:t>.</w:t>
      </w:r>
    </w:p>
    <w:p w:rsidR="00447315" w:rsidRPr="00185705" w:rsidRDefault="00447315" w:rsidP="00447315">
      <w:pPr>
        <w:pStyle w:val="Default"/>
        <w:ind w:firstLine="567"/>
        <w:jc w:val="both"/>
        <w:rPr>
          <w:color w:val="auto"/>
        </w:rPr>
      </w:pPr>
      <w:r w:rsidRPr="00185705">
        <w:rPr>
          <w:color w:val="auto"/>
        </w:rPr>
        <w:t xml:space="preserve">До утверждения проекта зон охраны объекта культурного наследия, устанавливаются защитные зоны объектов культурного наследия, </w:t>
      </w:r>
      <w:r w:rsidRPr="00185705">
        <w:rPr>
          <w:bCs/>
          <w:color w:val="auto"/>
        </w:rPr>
        <w:t>размеры которых принимаются согласно п. 3 и 4 ст. 34.1 Федерального закона от 25.06.2002 г. №73-ФЗ.</w:t>
      </w:r>
    </w:p>
    <w:p w:rsidR="00447315" w:rsidRPr="00185705" w:rsidRDefault="00447315" w:rsidP="00447315">
      <w:pPr>
        <w:pStyle w:val="Default"/>
        <w:ind w:firstLine="567"/>
        <w:jc w:val="both"/>
        <w:rPr>
          <w:color w:val="auto"/>
        </w:rPr>
      </w:pPr>
      <w:r w:rsidRPr="00185705">
        <w:rPr>
          <w:color w:val="auto"/>
        </w:rPr>
        <w:t xml:space="preserve">Информация о защитных зонах объектов культурного наследия размещается Инспекцией Тульской области по государственной охране объектов культурного наследия в едином государственном реестре объектов культурного наследия (памятников истории и культуры) народов Российской Федерации, ФГИС ТП, а также направляется в Администрацию муниципального </w:t>
      </w:r>
      <w:r w:rsidRPr="00185705">
        <w:rPr>
          <w:bCs/>
          <w:color w:val="auto"/>
        </w:rPr>
        <w:t>образования</w:t>
      </w:r>
      <w:r w:rsidRPr="00185705">
        <w:rPr>
          <w:color w:val="auto"/>
        </w:rPr>
        <w:t>, на территории которого расположена защитная зона, для размещения в информационной системе обеспечения градостроительной деятельности, учета и отображения в документах территориального планирования, правилах землепользования и застройки, документации по планировке территории (согласно п. 8 «Положения о принятии региональным органом охраны объектов культурного наследия решения, предусматривающего установление границ защитной зоны объекта культурного наследия на расстоянии, отличном от расстояний, предусмотренных пунктами 3 и 4 статьи 34.1 Федерального закона «Об объектах культурного наследия (памятниках истории и культуры) народов Российской Федерации», на основании заключения государственной историко-культурной экспертизы с учетом историко-градостроительного и ландшафтного окружения такого объекта культурного наследия», утвержденному постановлением Правительства РФ от 14.12.2016 г. № 1357).</w:t>
      </w:r>
    </w:p>
    <w:p w:rsidR="00447315" w:rsidRPr="00185705" w:rsidRDefault="00447315" w:rsidP="00447315">
      <w:pPr>
        <w:pStyle w:val="Default"/>
        <w:ind w:firstLine="567"/>
        <w:jc w:val="both"/>
        <w:rPr>
          <w:color w:val="auto"/>
        </w:rPr>
      </w:pPr>
      <w:r w:rsidRPr="00185705">
        <w:rPr>
          <w:color w:val="auto"/>
        </w:rPr>
        <w:t xml:space="preserve">На момент </w:t>
      </w:r>
      <w:r w:rsidRPr="00185705">
        <w:rPr>
          <w:bCs/>
          <w:color w:val="auto"/>
        </w:rPr>
        <w:t>подготовки Генерального плана в указанных информационных системах</w:t>
      </w:r>
      <w:r w:rsidRPr="00185705">
        <w:rPr>
          <w:color w:val="auto"/>
        </w:rPr>
        <w:t xml:space="preserve"> отсутствуют сведения об установленных защитных зонах объектов культурного наследия.</w:t>
      </w:r>
    </w:p>
    <w:p w:rsidR="00B8699E" w:rsidRPr="00185705" w:rsidRDefault="00B8699E" w:rsidP="00B8699E">
      <w:pPr>
        <w:spacing w:before="0" w:after="0"/>
        <w:jc w:val="center"/>
        <w:rPr>
          <w:b/>
          <w:highlight w:val="yellow"/>
        </w:rPr>
      </w:pPr>
    </w:p>
    <w:p w:rsidR="00B8699E" w:rsidRPr="00185705" w:rsidRDefault="00B8699E" w:rsidP="00B8699E">
      <w:pPr>
        <w:spacing w:before="0" w:after="0"/>
        <w:jc w:val="center"/>
        <w:rPr>
          <w:b/>
        </w:rPr>
      </w:pPr>
      <w:r w:rsidRPr="00185705">
        <w:rPr>
          <w:b/>
        </w:rPr>
        <w:t>2.5.3 Обоснование установления санитарно-защитных зон</w:t>
      </w:r>
    </w:p>
    <w:p w:rsidR="00B8699E" w:rsidRPr="00185705" w:rsidRDefault="00B8699E" w:rsidP="00B8699E">
      <w:pPr>
        <w:spacing w:before="0" w:after="0"/>
        <w:jc w:val="center"/>
        <w:rPr>
          <w:b/>
        </w:rPr>
      </w:pPr>
    </w:p>
    <w:p w:rsidR="00B8699E" w:rsidRPr="00185705" w:rsidRDefault="00B8699E" w:rsidP="00B8699E">
      <w:pPr>
        <w:pStyle w:val="Default"/>
        <w:ind w:firstLine="567"/>
        <w:jc w:val="both"/>
        <w:rPr>
          <w:color w:val="auto"/>
        </w:rPr>
      </w:pPr>
      <w:r w:rsidRPr="00185705">
        <w:rPr>
          <w:color w:val="auto"/>
        </w:rPr>
        <w:t xml:space="preserve">Санитарно-защитная зона (далее – СЗЗ) - это зона с особым градостроительным статусом, отделяющая предприятие от зоны жилой застройки, мест рекреации и массового отдыха населения, объектов здравоохранения (за исключением ведомственных поликлиник без стационаров), объектов физкультурно-оздоровительного назначения (за исключением спортивно-зрелищных), детских дошкольных и школьных учреждений и других объектов или их отдельных участков с повышенными требованиями к качеству окружающей среды. </w:t>
      </w:r>
    </w:p>
    <w:p w:rsidR="00B8699E" w:rsidRPr="00185705" w:rsidRDefault="00B8699E" w:rsidP="00B8699E">
      <w:pPr>
        <w:pStyle w:val="Default"/>
        <w:ind w:firstLine="567"/>
        <w:jc w:val="both"/>
        <w:rPr>
          <w:color w:val="auto"/>
        </w:rPr>
      </w:pPr>
      <w:r w:rsidRPr="00185705">
        <w:rPr>
          <w:bCs/>
          <w:color w:val="auto"/>
        </w:rPr>
        <w:t xml:space="preserve">Обязанность по установлению санитарно-защитных зон закреплена за индивидуальными предпринимателями и юридическими лицами, </w:t>
      </w:r>
      <w:r w:rsidRPr="00185705">
        <w:rPr>
          <w:color w:val="auto"/>
        </w:rPr>
        <w:t>в чьем ведении находятся объекты и производства, являющиеся источниками воздействия на среду обитания и здоровье человека (статья 11 Федерального закона №52-ФЗ от 30.03.1999 «О санитарно-эпидемиологическом благополучии населения»; пункты 1.2, 1.5, 2.1 СанПиН 2.2.1/2.1.1.1200-03 «Санитарно-защитные зоны и санитарная классификация предприятий, сооружений и иных объектов. Новая редакция. (с изменениями №1,2 СанПиН 2.2.1/2555-09, с изменениями №</w:t>
      </w:r>
      <w:r w:rsidR="00AE4D4B" w:rsidRPr="00185705">
        <w:rPr>
          <w:color w:val="auto"/>
        </w:rPr>
        <w:t> </w:t>
      </w:r>
      <w:r w:rsidRPr="00185705">
        <w:rPr>
          <w:color w:val="auto"/>
        </w:rPr>
        <w:t xml:space="preserve">3 СанПиН 2.2.1/2.1.1.2739-10); пункты 3.1.6, 3.1.7 СанПиН 2.1.6.1032-01 «Гигиенические требования к обеспечению качества атмосферного воздуха населенных пунктов»; статья 34, пункт 3 статьи 44 Федерального закона "Об охране окружающей среды"). </w:t>
      </w:r>
    </w:p>
    <w:p w:rsidR="00B8699E" w:rsidRPr="00185705" w:rsidRDefault="00B8699E" w:rsidP="00B8699E">
      <w:pPr>
        <w:spacing w:before="0" w:after="0"/>
        <w:ind w:firstLine="567"/>
        <w:jc w:val="both"/>
      </w:pPr>
      <w:r w:rsidRPr="00185705">
        <w:rPr>
          <w:bCs/>
        </w:rPr>
        <w:t>Отсутствие санитарно-защитной зоны влечет привлечение к административной ответственности по статье 6.3 КоАП РФ.</w:t>
      </w:r>
    </w:p>
    <w:p w:rsidR="003233FB" w:rsidRPr="00185705" w:rsidRDefault="00B56136" w:rsidP="003233FB">
      <w:pPr>
        <w:pStyle w:val="Default"/>
        <w:ind w:firstLine="567"/>
        <w:jc w:val="both"/>
        <w:rPr>
          <w:bCs/>
          <w:color w:val="auto"/>
        </w:rPr>
      </w:pPr>
      <w:r w:rsidRPr="00185705">
        <w:rPr>
          <w:bCs/>
          <w:color w:val="auto"/>
        </w:rPr>
        <w:lastRenderedPageBreak/>
        <w:t>В</w:t>
      </w:r>
      <w:r w:rsidR="003233FB" w:rsidRPr="00185705">
        <w:rPr>
          <w:bCs/>
          <w:color w:val="auto"/>
        </w:rPr>
        <w:t xml:space="preserve"> настоящее время на территории муниципального образования </w:t>
      </w:r>
      <w:r w:rsidRPr="00185705">
        <w:rPr>
          <w:bCs/>
          <w:color w:val="auto"/>
        </w:rPr>
        <w:t>утвержден</w:t>
      </w:r>
      <w:r w:rsidR="003233FB" w:rsidRPr="00185705">
        <w:rPr>
          <w:bCs/>
          <w:color w:val="auto"/>
        </w:rPr>
        <w:t>ы проект</w:t>
      </w:r>
      <w:r w:rsidRPr="00185705">
        <w:rPr>
          <w:bCs/>
          <w:color w:val="auto"/>
        </w:rPr>
        <w:t>ы</w:t>
      </w:r>
      <w:r w:rsidR="003233FB" w:rsidRPr="00185705">
        <w:rPr>
          <w:bCs/>
          <w:color w:val="auto"/>
        </w:rPr>
        <w:t xml:space="preserve"> санитарно-защитных зон</w:t>
      </w:r>
      <w:r w:rsidRPr="00185705">
        <w:rPr>
          <w:bCs/>
          <w:color w:val="auto"/>
        </w:rPr>
        <w:t>: Зона (СЗЗ) для производственной территории ООО «Инновационные промышленные покрытия» Решением Руководителя Управления Роспо</w:t>
      </w:r>
      <w:r w:rsidR="00706265" w:rsidRPr="00185705">
        <w:rPr>
          <w:bCs/>
          <w:color w:val="auto"/>
        </w:rPr>
        <w:t>требнадзора по Тульской области</w:t>
      </w:r>
      <w:r w:rsidRPr="00185705">
        <w:rPr>
          <w:bCs/>
          <w:color w:val="auto"/>
        </w:rPr>
        <w:t xml:space="preserve"> от 21.08.2020г. №65</w:t>
      </w:r>
      <w:r w:rsidR="00706265" w:rsidRPr="00185705">
        <w:rPr>
          <w:bCs/>
          <w:color w:val="auto"/>
        </w:rPr>
        <w:t>; Зона (СЗЗ) для производственной</w:t>
      </w:r>
      <w:r w:rsidRPr="00185705">
        <w:rPr>
          <w:bCs/>
          <w:color w:val="auto"/>
        </w:rPr>
        <w:t xml:space="preserve"> </w:t>
      </w:r>
      <w:r w:rsidR="00706265" w:rsidRPr="00185705">
        <w:rPr>
          <w:bCs/>
          <w:color w:val="auto"/>
        </w:rPr>
        <w:t>базы ООО «Магистраль»</w:t>
      </w:r>
      <w:r w:rsidRPr="00185705">
        <w:rPr>
          <w:bCs/>
          <w:color w:val="auto"/>
        </w:rPr>
        <w:t xml:space="preserve"> </w:t>
      </w:r>
      <w:r w:rsidR="00706265" w:rsidRPr="00185705">
        <w:rPr>
          <w:bCs/>
          <w:color w:val="auto"/>
        </w:rPr>
        <w:t xml:space="preserve">Решением Руководителя Управления Роспотребнадзора по Тульской области </w:t>
      </w:r>
      <w:r w:rsidRPr="00185705">
        <w:rPr>
          <w:bCs/>
          <w:color w:val="auto"/>
        </w:rPr>
        <w:t>от 10.07.2020г.</w:t>
      </w:r>
      <w:r w:rsidR="00706265" w:rsidRPr="00185705">
        <w:rPr>
          <w:bCs/>
          <w:color w:val="auto"/>
        </w:rPr>
        <w:t xml:space="preserve"> </w:t>
      </w:r>
      <w:r w:rsidR="00250D79" w:rsidRPr="00185705">
        <w:rPr>
          <w:bCs/>
          <w:color w:val="auto"/>
        </w:rPr>
        <w:t xml:space="preserve">№45; </w:t>
      </w:r>
      <w:r w:rsidR="00FA436E" w:rsidRPr="00185705">
        <w:rPr>
          <w:bCs/>
          <w:color w:val="auto"/>
        </w:rPr>
        <w:t>Устнановлена санитарно-защитная з</w:t>
      </w:r>
      <w:r w:rsidR="00250D79" w:rsidRPr="00185705">
        <w:rPr>
          <w:bCs/>
          <w:color w:val="auto"/>
        </w:rPr>
        <w:t>она (СЗЗ) ООО Тензограф</w:t>
      </w:r>
      <w:r w:rsidR="00FA436E" w:rsidRPr="00185705">
        <w:rPr>
          <w:bCs/>
          <w:color w:val="auto"/>
        </w:rPr>
        <w:t xml:space="preserve"> решением Руководителя Управления Роспотребнадзора по Тульской области от 27.01.2021г. №1</w:t>
      </w:r>
      <w:r w:rsidR="004E3EC1" w:rsidRPr="00185705">
        <w:rPr>
          <w:bCs/>
          <w:color w:val="auto"/>
        </w:rPr>
        <w:t>;</w:t>
      </w:r>
      <w:r w:rsidR="00250D79" w:rsidRPr="00185705">
        <w:rPr>
          <w:bCs/>
          <w:color w:val="auto"/>
        </w:rPr>
        <w:t xml:space="preserve"> </w:t>
      </w:r>
      <w:r w:rsidR="004E3EC1" w:rsidRPr="00185705">
        <w:rPr>
          <w:bCs/>
          <w:color w:val="auto"/>
        </w:rPr>
        <w:t xml:space="preserve">Зона (СЗЗ) для производственной территории ООО «Инотэкс» Решением Руководителя Управления Роспотребнадзора по Тульской области от 06.08.2021г. №23. </w:t>
      </w:r>
      <w:r w:rsidR="00706265" w:rsidRPr="00185705">
        <w:rPr>
          <w:bCs/>
          <w:color w:val="auto"/>
        </w:rPr>
        <w:t>Так же</w:t>
      </w:r>
      <w:r w:rsidR="003233FB" w:rsidRPr="00185705">
        <w:rPr>
          <w:bCs/>
          <w:color w:val="auto"/>
        </w:rPr>
        <w:t xml:space="preserve"> в генеральном плане отражены планируемые (предупредительные) СЗЗ. </w:t>
      </w:r>
      <w:r w:rsidR="003233FB" w:rsidRPr="00185705">
        <w:rPr>
          <w:color w:val="auto"/>
        </w:rPr>
        <w:t xml:space="preserve">Информация по размерам санитарно-защитных зон, отображенных в Генеральном плане, </w:t>
      </w:r>
      <w:r w:rsidR="003233FB" w:rsidRPr="00185705">
        <w:rPr>
          <w:bCs/>
          <w:color w:val="auto"/>
        </w:rPr>
        <w:t xml:space="preserve">требуют дальнейшей проработки и уточнения в последующих редакциях на основе проектов СЗЗ. </w:t>
      </w:r>
    </w:p>
    <w:p w:rsidR="00B8699E" w:rsidRPr="00185705" w:rsidRDefault="00B8699E" w:rsidP="00B8699E">
      <w:pPr>
        <w:spacing w:before="0" w:after="0"/>
        <w:ind w:firstLine="567"/>
        <w:jc w:val="both"/>
        <w:rPr>
          <w:bCs/>
        </w:rPr>
      </w:pPr>
      <w:r w:rsidRPr="00185705">
        <w:t xml:space="preserve">Санитарно-защитные зоны, как зоны с особыми условиями использования территорий отображены на </w:t>
      </w:r>
      <w:r w:rsidR="000573DB" w:rsidRPr="00185705">
        <w:t>«К</w:t>
      </w:r>
      <w:r w:rsidRPr="00185705">
        <w:t xml:space="preserve">арте зон с особыми условиями использования территорий, </w:t>
      </w:r>
      <w:r w:rsidR="000573DB" w:rsidRPr="00185705">
        <w:t>и</w:t>
      </w:r>
      <w:r w:rsidRPr="00185705">
        <w:t xml:space="preserve"> территорий, подверженных риску возникновения чрезвычайных ситуаций природного и техногенного характера</w:t>
      </w:r>
      <w:r w:rsidR="000573DB" w:rsidRPr="00185705">
        <w:t>»</w:t>
      </w:r>
      <w:r w:rsidRPr="00185705">
        <w:t xml:space="preserve"> (</w:t>
      </w:r>
      <w:r w:rsidRPr="00185705">
        <w:rPr>
          <w:bCs/>
        </w:rPr>
        <w:t>лист 2 Том 2).</w:t>
      </w:r>
    </w:p>
    <w:p w:rsidR="00FE610F" w:rsidRPr="00185705" w:rsidRDefault="00FE610F" w:rsidP="00B8699E">
      <w:pPr>
        <w:spacing w:before="0" w:after="0"/>
        <w:jc w:val="center"/>
        <w:rPr>
          <w:b/>
        </w:rPr>
      </w:pPr>
    </w:p>
    <w:p w:rsidR="00B8699E" w:rsidRPr="00185705" w:rsidRDefault="00B8699E" w:rsidP="00B8699E">
      <w:pPr>
        <w:spacing w:before="0" w:after="0"/>
        <w:jc w:val="center"/>
        <w:rPr>
          <w:b/>
        </w:rPr>
      </w:pPr>
      <w:r w:rsidRPr="00185705">
        <w:rPr>
          <w:b/>
        </w:rPr>
        <w:t>2.5.4 Обоснование зон затопления, подтопления</w:t>
      </w:r>
    </w:p>
    <w:p w:rsidR="00B8699E" w:rsidRPr="00185705" w:rsidRDefault="00B8699E" w:rsidP="00B8699E">
      <w:pPr>
        <w:spacing w:before="0" w:after="0"/>
        <w:jc w:val="center"/>
        <w:rPr>
          <w:b/>
        </w:rPr>
      </w:pPr>
    </w:p>
    <w:p w:rsidR="007545BB" w:rsidRPr="007545BB" w:rsidRDefault="007545BB" w:rsidP="007545BB">
      <w:pPr>
        <w:pStyle w:val="s1"/>
        <w:shd w:val="clear" w:color="auto" w:fill="FFFFFF"/>
        <w:spacing w:before="0" w:beforeAutospacing="0" w:after="0" w:afterAutospacing="0"/>
        <w:jc w:val="both"/>
        <w:rPr>
          <w:color w:val="22272F"/>
        </w:rPr>
      </w:pPr>
      <w:r w:rsidRPr="007545BB">
        <w:rPr>
          <w:color w:val="22272F"/>
        </w:rPr>
        <w:t>1. В целях предотвращения негативного воздействия вод на определенные территории и объекты и ликвидации его последствий осуществляются следующие мероприятия по предотвращению негативного воздействия вод и ликвидации его последствий в рамках осуществления водохозяйственных мероприятий, предусмотренных </w:t>
      </w:r>
      <w:hyperlink r:id="rId8" w:anchor="/document/12147594/entry/71" w:history="1">
        <w:r w:rsidRPr="007545BB">
          <w:rPr>
            <w:rStyle w:val="a4"/>
            <w:color w:val="auto"/>
            <w:u w:val="none"/>
          </w:rPr>
          <w:t>статьей 7.1</w:t>
        </w:r>
      </w:hyperlink>
      <w:r w:rsidRPr="007545BB">
        <w:t> нас</w:t>
      </w:r>
      <w:r w:rsidRPr="007545BB">
        <w:rPr>
          <w:color w:val="22272F"/>
        </w:rPr>
        <w:t>тоящего </w:t>
      </w:r>
      <w:r w:rsidRPr="007545BB">
        <w:rPr>
          <w:rStyle w:val="aff6"/>
          <w:i w:val="0"/>
          <w:iCs w:val="0"/>
          <w:color w:val="22272F"/>
        </w:rPr>
        <w:t>Кодекса</w:t>
      </w:r>
      <w:r w:rsidRPr="007545BB">
        <w:rPr>
          <w:color w:val="22272F"/>
        </w:rPr>
        <w:t>:</w:t>
      </w:r>
    </w:p>
    <w:p w:rsidR="007545BB" w:rsidRPr="007545BB" w:rsidRDefault="007545BB" w:rsidP="007545BB">
      <w:pPr>
        <w:pStyle w:val="s1"/>
        <w:shd w:val="clear" w:color="auto" w:fill="FFFFFF"/>
        <w:spacing w:before="0" w:beforeAutospacing="0" w:after="0" w:afterAutospacing="0"/>
        <w:jc w:val="both"/>
        <w:rPr>
          <w:color w:val="22272F"/>
        </w:rPr>
      </w:pPr>
      <w:r w:rsidRPr="007545BB">
        <w:rPr>
          <w:color w:val="22272F"/>
        </w:rPr>
        <w:t>1) предпаводковые и послепаводковые обследования территорий, подверженных негативному воздействию вод, и </w:t>
      </w:r>
      <w:r w:rsidRPr="007545BB">
        <w:rPr>
          <w:rStyle w:val="aff6"/>
          <w:i w:val="0"/>
          <w:iCs w:val="0"/>
          <w:color w:val="22272F"/>
        </w:rPr>
        <w:t>водных</w:t>
      </w:r>
      <w:r w:rsidRPr="007545BB">
        <w:rPr>
          <w:color w:val="22272F"/>
        </w:rPr>
        <w:t> объектов;</w:t>
      </w:r>
    </w:p>
    <w:p w:rsidR="007545BB" w:rsidRPr="007545BB" w:rsidRDefault="007545BB" w:rsidP="007545BB">
      <w:pPr>
        <w:pStyle w:val="s1"/>
        <w:shd w:val="clear" w:color="auto" w:fill="FFFFFF"/>
        <w:spacing w:before="0" w:beforeAutospacing="0" w:after="0" w:afterAutospacing="0"/>
        <w:jc w:val="both"/>
        <w:rPr>
          <w:color w:val="22272F"/>
        </w:rPr>
      </w:pPr>
      <w:r w:rsidRPr="007545BB">
        <w:rPr>
          <w:color w:val="22272F"/>
        </w:rPr>
        <w:t>2) ледокольные, ледорезные и иные работы по ослаблению прочности льда и ликвидации ледовых заторов;</w:t>
      </w:r>
    </w:p>
    <w:p w:rsidR="007545BB" w:rsidRPr="007545BB" w:rsidRDefault="007545BB" w:rsidP="007545BB">
      <w:pPr>
        <w:pStyle w:val="s1"/>
        <w:shd w:val="clear" w:color="auto" w:fill="FFFFFF"/>
        <w:spacing w:before="0" w:beforeAutospacing="0" w:after="0" w:afterAutospacing="0"/>
        <w:jc w:val="both"/>
        <w:rPr>
          <w:color w:val="22272F"/>
        </w:rPr>
      </w:pPr>
      <w:r w:rsidRPr="007545BB">
        <w:rPr>
          <w:color w:val="22272F"/>
        </w:rPr>
        <w:t>3) восстановление пропускной способности русел рек (дноуглубление и спрямление русел рек, расчистка водных объектов);</w:t>
      </w:r>
    </w:p>
    <w:p w:rsidR="007545BB" w:rsidRPr="007545BB" w:rsidRDefault="007545BB" w:rsidP="007545BB">
      <w:pPr>
        <w:pStyle w:val="s1"/>
        <w:shd w:val="clear" w:color="auto" w:fill="FFFFFF"/>
        <w:spacing w:before="0" w:beforeAutospacing="0" w:after="0" w:afterAutospacing="0"/>
        <w:jc w:val="both"/>
        <w:rPr>
          <w:color w:val="22272F"/>
        </w:rPr>
      </w:pPr>
      <w:r w:rsidRPr="007545BB">
        <w:rPr>
          <w:color w:val="22272F"/>
        </w:rPr>
        <w:t>4) уполаживание берегов водных объектов, их биогенное закрепление, укрепление песчано-гравийной и каменной наброской, террасирование склонов.</w:t>
      </w:r>
    </w:p>
    <w:p w:rsidR="007545BB" w:rsidRPr="007545BB" w:rsidRDefault="007545BB" w:rsidP="007545BB">
      <w:pPr>
        <w:pStyle w:val="s1"/>
        <w:shd w:val="clear" w:color="auto" w:fill="FFFFFF"/>
        <w:spacing w:before="0" w:beforeAutospacing="0" w:after="0" w:afterAutospacing="0"/>
        <w:jc w:val="both"/>
        <w:rPr>
          <w:color w:val="22272F"/>
        </w:rPr>
      </w:pPr>
      <w:r w:rsidRPr="007545BB">
        <w:rPr>
          <w:color w:val="22272F"/>
        </w:rPr>
        <w:t>2. Зоны затопления, подтопления устанавливаются, изменяются в отношении территорий, подверженных негативному воздействию вод и не обеспеченных сооружениями и (или) методами инженерной защиты, указанными в </w:t>
      </w:r>
      <w:hyperlink r:id="rId9" w:anchor="/document/12147594/entry/67114" w:history="1">
        <w:r w:rsidRPr="007545BB">
          <w:rPr>
            <w:rStyle w:val="a4"/>
            <w:color w:val="auto"/>
            <w:u w:val="none"/>
          </w:rPr>
          <w:t>части 4</w:t>
        </w:r>
      </w:hyperlink>
      <w:r w:rsidRPr="007545BB">
        <w:rPr>
          <w:color w:val="22272F"/>
        </w:rPr>
        <w:t> настоящей статьи, уполномоченным Правительством Российской Федерации федеральным органом исполнительной власти с участием органов исполнительной власти субъектов Российской Федерации и органов местного самоуправления.</w:t>
      </w:r>
    </w:p>
    <w:p w:rsidR="007545BB" w:rsidRPr="007545BB" w:rsidRDefault="007545BB" w:rsidP="007545BB">
      <w:pPr>
        <w:pStyle w:val="s1"/>
        <w:shd w:val="clear" w:color="auto" w:fill="FFFFFF"/>
        <w:spacing w:before="0" w:beforeAutospacing="0" w:after="0" w:afterAutospacing="0"/>
        <w:jc w:val="both"/>
        <w:rPr>
          <w:color w:val="22272F"/>
        </w:rPr>
      </w:pPr>
      <w:r w:rsidRPr="007545BB">
        <w:rPr>
          <w:color w:val="22272F"/>
        </w:rPr>
        <w:t>3. В границах зон затопления, подтопления запрещаются:</w:t>
      </w:r>
    </w:p>
    <w:p w:rsidR="007545BB" w:rsidRPr="007545BB" w:rsidRDefault="007545BB" w:rsidP="007545BB">
      <w:pPr>
        <w:pStyle w:val="s1"/>
        <w:shd w:val="clear" w:color="auto" w:fill="FFFFFF"/>
        <w:spacing w:before="0" w:beforeAutospacing="0" w:after="0" w:afterAutospacing="0"/>
        <w:jc w:val="both"/>
        <w:rPr>
          <w:color w:val="22272F"/>
        </w:rPr>
      </w:pPr>
      <w:r w:rsidRPr="007545BB">
        <w:rPr>
          <w:color w:val="22272F"/>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7545BB" w:rsidRPr="007545BB" w:rsidRDefault="007545BB" w:rsidP="007545BB">
      <w:pPr>
        <w:pStyle w:val="s1"/>
        <w:shd w:val="clear" w:color="auto" w:fill="FFFFFF"/>
        <w:spacing w:before="0" w:beforeAutospacing="0" w:after="0" w:afterAutospacing="0"/>
        <w:jc w:val="both"/>
        <w:rPr>
          <w:color w:val="22272F"/>
        </w:rPr>
      </w:pPr>
      <w:r w:rsidRPr="007545BB">
        <w:rPr>
          <w:color w:val="22272F"/>
        </w:rPr>
        <w:t>2) использование сточных вод в целях повышения почвенного плодородия;</w:t>
      </w:r>
    </w:p>
    <w:p w:rsidR="007545BB" w:rsidRPr="007545BB" w:rsidRDefault="007545BB" w:rsidP="007545BB">
      <w:pPr>
        <w:pStyle w:val="s1"/>
        <w:shd w:val="clear" w:color="auto" w:fill="FFFFFF"/>
        <w:spacing w:before="0" w:beforeAutospacing="0" w:after="0" w:afterAutospacing="0"/>
        <w:jc w:val="both"/>
        <w:rPr>
          <w:color w:val="22272F"/>
        </w:rPr>
      </w:pPr>
      <w:r w:rsidRPr="007545BB">
        <w:rPr>
          <w:color w:val="22272F"/>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7545BB" w:rsidRPr="007545BB" w:rsidRDefault="007545BB" w:rsidP="007545BB">
      <w:pPr>
        <w:pStyle w:val="s1"/>
        <w:shd w:val="clear" w:color="auto" w:fill="FFFFFF"/>
        <w:spacing w:before="0" w:beforeAutospacing="0" w:after="0" w:afterAutospacing="0"/>
        <w:jc w:val="both"/>
        <w:rPr>
          <w:color w:val="22272F"/>
        </w:rPr>
      </w:pPr>
      <w:r w:rsidRPr="007545BB">
        <w:rPr>
          <w:color w:val="22272F"/>
        </w:rPr>
        <w:t>4) осуществление авиационных мер по борьбе с вредными организмами.</w:t>
      </w:r>
    </w:p>
    <w:p w:rsidR="007545BB" w:rsidRPr="007545BB" w:rsidRDefault="007545BB" w:rsidP="007545BB">
      <w:pPr>
        <w:pStyle w:val="s1"/>
        <w:shd w:val="clear" w:color="auto" w:fill="FFFFFF"/>
        <w:spacing w:before="0" w:beforeAutospacing="0" w:after="0" w:afterAutospacing="0"/>
        <w:jc w:val="both"/>
        <w:rPr>
          <w:color w:val="22272F"/>
        </w:rPr>
      </w:pPr>
      <w:r w:rsidRPr="007545BB">
        <w:rPr>
          <w:color w:val="22272F"/>
        </w:rPr>
        <w:t xml:space="preserve">4.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w:t>
      </w:r>
      <w:r w:rsidRPr="007545BB">
        <w:rPr>
          <w:color w:val="22272F"/>
        </w:rPr>
        <w:lastRenderedPageBreak/>
        <w:t>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w:t>
      </w:r>
      <w:hyperlink r:id="rId10" w:anchor="/document/12138258/entry/3" w:history="1">
        <w:r w:rsidRPr="007545BB">
          <w:rPr>
            <w:rStyle w:val="a4"/>
            <w:color w:val="auto"/>
            <w:u w:val="none"/>
          </w:rPr>
          <w:t>законодательством</w:t>
        </w:r>
      </w:hyperlink>
      <w:r w:rsidRPr="007545BB">
        <w:t> </w:t>
      </w:r>
      <w:r w:rsidRPr="007545BB">
        <w:rPr>
          <w:color w:val="22272F"/>
        </w:rPr>
        <w:t>Российской Федерации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законодательством Российской Федерации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p>
    <w:p w:rsidR="007545BB" w:rsidRPr="007545BB" w:rsidRDefault="007545BB" w:rsidP="007545BB">
      <w:pPr>
        <w:pStyle w:val="s1"/>
        <w:shd w:val="clear" w:color="auto" w:fill="FFFFFF"/>
        <w:spacing w:before="0" w:beforeAutospacing="0" w:after="0" w:afterAutospacing="0"/>
        <w:jc w:val="both"/>
      </w:pPr>
      <w:r w:rsidRPr="007545BB">
        <w:rPr>
          <w:color w:val="22272F"/>
        </w:rPr>
        <w:t>5. 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w:t>
      </w:r>
      <w:hyperlink r:id="rId11" w:anchor="/document/12124624/entry/7100" w:history="1">
        <w:r w:rsidRPr="007545BB">
          <w:rPr>
            <w:rStyle w:val="a4"/>
            <w:color w:val="auto"/>
            <w:u w:val="none"/>
          </w:rPr>
          <w:t>земельным законодательством</w:t>
        </w:r>
      </w:hyperlink>
      <w:r w:rsidRPr="007545BB">
        <w:t> и </w:t>
      </w:r>
      <w:hyperlink r:id="rId12" w:anchor="/document/10164072/entry/23920" w:history="1">
        <w:r w:rsidRPr="007545BB">
          <w:rPr>
            <w:rStyle w:val="a4"/>
            <w:color w:val="auto"/>
            <w:u w:val="none"/>
          </w:rPr>
          <w:t>гражданским законодательством</w:t>
        </w:r>
      </w:hyperlink>
      <w:r w:rsidRPr="007545BB">
        <w:t>.</w:t>
      </w:r>
    </w:p>
    <w:p w:rsidR="001B4D42" w:rsidRPr="00185705" w:rsidRDefault="00211507" w:rsidP="00B8699E">
      <w:pPr>
        <w:pStyle w:val="Default"/>
        <w:ind w:firstLine="567"/>
        <w:jc w:val="both"/>
        <w:rPr>
          <w:color w:val="auto"/>
        </w:rPr>
      </w:pPr>
      <w:r w:rsidRPr="00185705">
        <w:rPr>
          <w:color w:val="auto"/>
        </w:rPr>
        <w:t>Порядок определения зон затопления и подтопления установлен Постановлением Правительства РФ от 18.04.2014 г. №360</w:t>
      </w:r>
      <w:r w:rsidR="00F82003" w:rsidRPr="00185705">
        <w:rPr>
          <w:color w:val="auto"/>
        </w:rPr>
        <w:t xml:space="preserve"> (с изменениями на 7 сентября 2019 года)</w:t>
      </w:r>
      <w:r w:rsidRPr="00185705">
        <w:rPr>
          <w:color w:val="auto"/>
        </w:rPr>
        <w:t xml:space="preserve"> «Об определении границ зон затопления, подтопления». </w:t>
      </w:r>
      <w:r w:rsidR="001B4D42" w:rsidRPr="00185705">
        <w:rPr>
          <w:color w:val="auto"/>
        </w:rPr>
        <w:t xml:space="preserve">Зоны затопления, подтопления устанавливаются или изменяются решением Федерального агентства водных ресурсов (его территориальных органов)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установлении границ зон затопления, подтопления (далее - предложения) и сведений о границах этих зон, которые должны содержать графическое описание местоположения границ этих зон, перечень координат характерных границ таких зон в системе координат, установленной для ведения Единого государственного реестра недвижимости. </w:t>
      </w:r>
    </w:p>
    <w:p w:rsidR="00211507" w:rsidRPr="00185705" w:rsidRDefault="00211507" w:rsidP="00B8699E">
      <w:pPr>
        <w:pStyle w:val="Default"/>
        <w:ind w:firstLine="567"/>
        <w:jc w:val="both"/>
        <w:rPr>
          <w:color w:val="auto"/>
        </w:rPr>
      </w:pPr>
      <w:r w:rsidRPr="00185705">
        <w:rPr>
          <w:color w:val="auto"/>
        </w:rPr>
        <w:t>Зоны затопления, подтопления считаются определенными с даты внесения в государственный кадастр недвижимости сведений об их границах.</w:t>
      </w:r>
    </w:p>
    <w:p w:rsidR="00211507" w:rsidRPr="00185705" w:rsidRDefault="00211507" w:rsidP="00B8699E">
      <w:pPr>
        <w:pStyle w:val="Default"/>
        <w:ind w:firstLine="567"/>
        <w:jc w:val="both"/>
        <w:rPr>
          <w:color w:val="auto"/>
        </w:rPr>
      </w:pPr>
      <w:r w:rsidRPr="00185705">
        <w:rPr>
          <w:color w:val="auto"/>
        </w:rPr>
        <w:t>На период разработки Генерального плана границы зон затопления, подтопления не установлены.</w:t>
      </w:r>
    </w:p>
    <w:p w:rsidR="00B8699E" w:rsidRPr="00185705" w:rsidRDefault="00B8699E" w:rsidP="00B8699E">
      <w:pPr>
        <w:pStyle w:val="Default"/>
        <w:ind w:firstLine="567"/>
        <w:jc w:val="both"/>
        <w:rPr>
          <w:color w:val="auto"/>
        </w:rPr>
      </w:pPr>
      <w:r w:rsidRPr="00185705">
        <w:rPr>
          <w:color w:val="auto"/>
        </w:rPr>
        <w:t xml:space="preserve">До определения </w:t>
      </w:r>
      <w:r w:rsidRPr="00185705">
        <w:rPr>
          <w:bCs/>
          <w:color w:val="auto"/>
        </w:rPr>
        <w:t xml:space="preserve">границ зон </w:t>
      </w:r>
      <w:r w:rsidRPr="00185705">
        <w:rPr>
          <w:color w:val="auto"/>
        </w:rPr>
        <w:t xml:space="preserve">в установленном порядке, с соблюдением требований законодательства, </w:t>
      </w:r>
      <w:r w:rsidRPr="00185705">
        <w:rPr>
          <w:bCs/>
          <w:color w:val="auto"/>
        </w:rPr>
        <w:t xml:space="preserve">как предупредительная мера, </w:t>
      </w:r>
      <w:r w:rsidRPr="00185705">
        <w:rPr>
          <w:color w:val="auto"/>
        </w:rPr>
        <w:t xml:space="preserve">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в Генеральном плане, отображены </w:t>
      </w:r>
      <w:r w:rsidRPr="00185705">
        <w:rPr>
          <w:bCs/>
          <w:color w:val="auto"/>
        </w:rPr>
        <w:t>предупредительные зоны затопления, подтопления</w:t>
      </w:r>
      <w:r w:rsidRPr="00185705">
        <w:rPr>
          <w:color w:val="auto"/>
        </w:rPr>
        <w:t xml:space="preserve">, границы которых установлены по информации, полученной из Схемы территориального планирования МО </w:t>
      </w:r>
      <w:r w:rsidR="000859EF" w:rsidRPr="00185705">
        <w:rPr>
          <w:color w:val="auto"/>
        </w:rPr>
        <w:t>Узловский</w:t>
      </w:r>
      <w:r w:rsidRPr="00185705">
        <w:rPr>
          <w:color w:val="auto"/>
        </w:rPr>
        <w:t xml:space="preserve"> район Тульской области</w:t>
      </w:r>
      <w:r w:rsidR="00E21D2F" w:rsidRPr="00185705">
        <w:rPr>
          <w:color w:val="auto"/>
        </w:rPr>
        <w:t>.</w:t>
      </w:r>
    </w:p>
    <w:p w:rsidR="00FE610F" w:rsidRDefault="00FE610F">
      <w:pPr>
        <w:spacing w:before="0" w:after="0"/>
        <w:jc w:val="left"/>
        <w:rPr>
          <w:b/>
          <w:lang w:val="en-US"/>
        </w:rPr>
      </w:pPr>
    </w:p>
    <w:p w:rsidR="007545BB" w:rsidRPr="007545BB" w:rsidRDefault="007545BB">
      <w:pPr>
        <w:spacing w:before="0" w:after="0"/>
        <w:jc w:val="left"/>
        <w:rPr>
          <w:b/>
        </w:rPr>
      </w:pPr>
    </w:p>
    <w:p w:rsidR="007545BB" w:rsidRPr="007545BB" w:rsidRDefault="007545BB">
      <w:pPr>
        <w:spacing w:before="0" w:after="0"/>
        <w:jc w:val="left"/>
        <w:rPr>
          <w:b/>
        </w:rPr>
      </w:pPr>
    </w:p>
    <w:p w:rsidR="00B8699E" w:rsidRPr="00185705" w:rsidRDefault="00B8699E" w:rsidP="00B8699E">
      <w:pPr>
        <w:spacing w:before="0" w:after="0"/>
        <w:jc w:val="center"/>
        <w:rPr>
          <w:b/>
        </w:rPr>
      </w:pPr>
      <w:r w:rsidRPr="00185705">
        <w:rPr>
          <w:b/>
        </w:rPr>
        <w:t>2.5.5 Обоснование зон подвергшимся заражению после аварии</w:t>
      </w:r>
    </w:p>
    <w:p w:rsidR="00B8699E" w:rsidRPr="00185705" w:rsidRDefault="00B8699E" w:rsidP="00B8699E">
      <w:pPr>
        <w:spacing w:before="0" w:after="0"/>
        <w:jc w:val="center"/>
        <w:rPr>
          <w:b/>
        </w:rPr>
      </w:pPr>
      <w:r w:rsidRPr="00185705">
        <w:rPr>
          <w:b/>
        </w:rPr>
        <w:t>на чернобыльской АЭС</w:t>
      </w:r>
    </w:p>
    <w:p w:rsidR="00B8699E" w:rsidRPr="00185705" w:rsidRDefault="00B8699E" w:rsidP="00B8699E">
      <w:pPr>
        <w:spacing w:before="0" w:after="0"/>
        <w:jc w:val="center"/>
        <w:rPr>
          <w:b/>
          <w:highlight w:val="yellow"/>
        </w:rPr>
      </w:pPr>
    </w:p>
    <w:p w:rsidR="003E472A" w:rsidRPr="00185705" w:rsidRDefault="00B8699E" w:rsidP="00CE65D8">
      <w:pPr>
        <w:spacing w:before="0" w:after="0"/>
        <w:ind w:firstLine="567"/>
        <w:jc w:val="both"/>
      </w:pPr>
      <w:r w:rsidRPr="00185705">
        <w:t xml:space="preserve">Согласно постановлению правительства РФ от 8 октября 2015 года № 1074 "Об утверждении перечня населенных пунктов, находящихся в границах зон радиоактивного загрязнения вследствие катастрофы на Чернобыльской АЭС" на территории МО </w:t>
      </w:r>
      <w:r w:rsidR="000859EF" w:rsidRPr="00185705">
        <w:t xml:space="preserve">Каменецкое </w:t>
      </w:r>
      <w:r w:rsidR="006C511C" w:rsidRPr="00185705">
        <w:t xml:space="preserve">Узловского района </w:t>
      </w:r>
      <w:r w:rsidRPr="00185705">
        <w:t>территории следующих населенных пунктов включается в зону проживания с льготным социально-экономическим статусом:</w:t>
      </w:r>
    </w:p>
    <w:p w:rsidR="000859EF" w:rsidRPr="00185705" w:rsidRDefault="000859EF" w:rsidP="000859EF">
      <w:pPr>
        <w:pStyle w:val="formattext"/>
        <w:spacing w:before="0" w:beforeAutospacing="0" w:after="0" w:afterAutospacing="0"/>
        <w:ind w:firstLine="567"/>
      </w:pPr>
      <w:r w:rsidRPr="00185705">
        <w:t>1. п. Каменецкий</w:t>
      </w:r>
    </w:p>
    <w:p w:rsidR="000859EF" w:rsidRPr="00185705" w:rsidRDefault="000859EF" w:rsidP="000859EF">
      <w:pPr>
        <w:pStyle w:val="formattext"/>
        <w:spacing w:before="0" w:beforeAutospacing="0" w:after="0" w:afterAutospacing="0"/>
        <w:ind w:firstLine="567"/>
      </w:pPr>
      <w:r w:rsidRPr="00185705">
        <w:t>2. д. Домнино</w:t>
      </w:r>
    </w:p>
    <w:p w:rsidR="000859EF" w:rsidRPr="00185705" w:rsidRDefault="000859EF" w:rsidP="000859EF">
      <w:pPr>
        <w:pStyle w:val="formattext"/>
        <w:spacing w:before="0" w:beforeAutospacing="0" w:after="0" w:afterAutospacing="0"/>
        <w:ind w:firstLine="567"/>
      </w:pPr>
      <w:r w:rsidRPr="00185705">
        <w:t>3. д. Данилово</w:t>
      </w:r>
    </w:p>
    <w:p w:rsidR="000859EF" w:rsidRPr="00185705" w:rsidRDefault="000859EF" w:rsidP="000859EF">
      <w:pPr>
        <w:pStyle w:val="formattext"/>
        <w:spacing w:before="0" w:beforeAutospacing="0" w:after="0" w:afterAutospacing="0"/>
        <w:ind w:firstLine="567"/>
      </w:pPr>
      <w:r w:rsidRPr="00185705">
        <w:t>4. д. Дубки</w:t>
      </w:r>
    </w:p>
    <w:p w:rsidR="000859EF" w:rsidRPr="00185705" w:rsidRDefault="000859EF" w:rsidP="000859EF">
      <w:pPr>
        <w:pStyle w:val="formattext"/>
        <w:spacing w:before="0" w:beforeAutospacing="0" w:after="0" w:afterAutospacing="0"/>
        <w:ind w:firstLine="567"/>
      </w:pPr>
      <w:r w:rsidRPr="00185705">
        <w:t>5. д. Засецкое</w:t>
      </w:r>
    </w:p>
    <w:p w:rsidR="000859EF" w:rsidRPr="00185705" w:rsidRDefault="000859EF" w:rsidP="000859EF">
      <w:pPr>
        <w:pStyle w:val="formattext"/>
        <w:spacing w:before="0" w:beforeAutospacing="0" w:after="0" w:afterAutospacing="0"/>
        <w:ind w:firstLine="567"/>
      </w:pPr>
      <w:r w:rsidRPr="00185705">
        <w:t>6. д. Красная Каменка</w:t>
      </w:r>
    </w:p>
    <w:p w:rsidR="003E472A" w:rsidRPr="00185705" w:rsidRDefault="000859EF" w:rsidP="000859EF">
      <w:pPr>
        <w:pStyle w:val="formattext"/>
        <w:spacing w:before="0" w:beforeAutospacing="0" w:after="0" w:afterAutospacing="0"/>
        <w:ind w:firstLine="567"/>
      </w:pPr>
      <w:r w:rsidRPr="00185705">
        <w:t xml:space="preserve">7. </w:t>
      </w:r>
      <w:r w:rsidR="003E472A" w:rsidRPr="00185705">
        <w:t xml:space="preserve">д. </w:t>
      </w:r>
      <w:r w:rsidRPr="00185705">
        <w:t>Крюково</w:t>
      </w:r>
    </w:p>
    <w:p w:rsidR="003E472A" w:rsidRPr="00185705" w:rsidRDefault="003E472A" w:rsidP="000859EF">
      <w:pPr>
        <w:pStyle w:val="formattext"/>
        <w:spacing w:before="0" w:beforeAutospacing="0" w:after="0" w:afterAutospacing="0"/>
        <w:ind w:firstLine="567"/>
      </w:pPr>
      <w:r w:rsidRPr="00185705">
        <w:lastRenderedPageBreak/>
        <w:t xml:space="preserve">8. </w:t>
      </w:r>
      <w:r w:rsidR="000859EF" w:rsidRPr="00185705">
        <w:t>д.</w:t>
      </w:r>
      <w:r w:rsidRPr="00185705">
        <w:t xml:space="preserve"> </w:t>
      </w:r>
      <w:r w:rsidR="000859EF" w:rsidRPr="00185705">
        <w:t>Пашково</w:t>
      </w:r>
    </w:p>
    <w:p w:rsidR="003E472A" w:rsidRPr="00185705" w:rsidRDefault="003E472A" w:rsidP="000859EF">
      <w:pPr>
        <w:pStyle w:val="formattext"/>
        <w:spacing w:before="0" w:beforeAutospacing="0" w:after="0" w:afterAutospacing="0"/>
        <w:ind w:firstLine="567"/>
      </w:pPr>
      <w:r w:rsidRPr="00185705">
        <w:t xml:space="preserve">9. </w:t>
      </w:r>
      <w:r w:rsidR="000859EF" w:rsidRPr="00185705">
        <w:t>п.</w:t>
      </w:r>
      <w:r w:rsidRPr="00185705">
        <w:t xml:space="preserve"> </w:t>
      </w:r>
      <w:r w:rsidR="000859EF" w:rsidRPr="00185705">
        <w:t>Майский</w:t>
      </w:r>
    </w:p>
    <w:p w:rsidR="003E472A" w:rsidRPr="00185705" w:rsidRDefault="003E472A" w:rsidP="000859EF">
      <w:pPr>
        <w:pStyle w:val="formattext"/>
        <w:spacing w:before="0" w:beforeAutospacing="0" w:after="0" w:afterAutospacing="0"/>
        <w:ind w:firstLine="567"/>
      </w:pPr>
      <w:r w:rsidRPr="00185705">
        <w:t xml:space="preserve">10. </w:t>
      </w:r>
      <w:r w:rsidR="000859EF" w:rsidRPr="00185705">
        <w:t>д.</w:t>
      </w:r>
      <w:r w:rsidRPr="00185705">
        <w:t xml:space="preserve"> </w:t>
      </w:r>
      <w:r w:rsidR="000859EF" w:rsidRPr="00185705">
        <w:t>Васильевка</w:t>
      </w:r>
    </w:p>
    <w:p w:rsidR="003E472A" w:rsidRPr="00185705" w:rsidRDefault="003E472A" w:rsidP="000859EF">
      <w:pPr>
        <w:pStyle w:val="formattext"/>
        <w:spacing w:before="0" w:beforeAutospacing="0" w:after="0" w:afterAutospacing="0"/>
        <w:ind w:firstLine="567"/>
      </w:pPr>
      <w:r w:rsidRPr="00185705">
        <w:t xml:space="preserve">11. </w:t>
      </w:r>
      <w:r w:rsidR="000859EF" w:rsidRPr="00185705">
        <w:t>с.</w:t>
      </w:r>
      <w:r w:rsidRPr="00185705">
        <w:t xml:space="preserve"> </w:t>
      </w:r>
      <w:r w:rsidR="000859EF" w:rsidRPr="00185705">
        <w:t>Каменка</w:t>
      </w:r>
    </w:p>
    <w:p w:rsidR="003E472A" w:rsidRPr="00185705" w:rsidRDefault="003E472A" w:rsidP="000859EF">
      <w:pPr>
        <w:pStyle w:val="formattext"/>
        <w:spacing w:before="0" w:beforeAutospacing="0" w:after="0" w:afterAutospacing="0"/>
        <w:ind w:firstLine="567"/>
      </w:pPr>
      <w:r w:rsidRPr="00185705">
        <w:t xml:space="preserve">12. </w:t>
      </w:r>
      <w:r w:rsidR="000859EF" w:rsidRPr="00185705">
        <w:t>п.</w:t>
      </w:r>
      <w:r w:rsidRPr="00185705">
        <w:t xml:space="preserve"> </w:t>
      </w:r>
      <w:r w:rsidR="000859EF" w:rsidRPr="00185705">
        <w:t>Лесной</w:t>
      </w:r>
    </w:p>
    <w:p w:rsidR="000859EF" w:rsidRPr="00185705" w:rsidRDefault="003E472A" w:rsidP="000859EF">
      <w:pPr>
        <w:pStyle w:val="formattext"/>
        <w:spacing w:before="0" w:beforeAutospacing="0" w:after="0" w:afterAutospacing="0"/>
        <w:ind w:firstLine="567"/>
      </w:pPr>
      <w:r w:rsidRPr="00185705">
        <w:t xml:space="preserve">13. </w:t>
      </w:r>
      <w:r w:rsidR="000859EF" w:rsidRPr="00185705">
        <w:t>п.</w:t>
      </w:r>
      <w:r w:rsidRPr="00185705">
        <w:t xml:space="preserve"> </w:t>
      </w:r>
      <w:r w:rsidR="000859EF" w:rsidRPr="00185705">
        <w:t>8 Марта</w:t>
      </w:r>
    </w:p>
    <w:p w:rsidR="000859EF" w:rsidRPr="00185705" w:rsidRDefault="003E472A" w:rsidP="000859EF">
      <w:pPr>
        <w:pStyle w:val="formattext"/>
        <w:spacing w:before="0" w:beforeAutospacing="0" w:after="0" w:afterAutospacing="0"/>
        <w:ind w:firstLine="567"/>
      </w:pPr>
      <w:r w:rsidRPr="00185705">
        <w:t xml:space="preserve">14. </w:t>
      </w:r>
      <w:r w:rsidR="000859EF" w:rsidRPr="00185705">
        <w:t>п.</w:t>
      </w:r>
      <w:r w:rsidRPr="00185705">
        <w:t xml:space="preserve"> </w:t>
      </w:r>
      <w:r w:rsidR="000859EF" w:rsidRPr="00185705">
        <w:t>Роткинский</w:t>
      </w:r>
    </w:p>
    <w:p w:rsidR="00E4608F" w:rsidRPr="00185705" w:rsidRDefault="00E4608F" w:rsidP="000859EF">
      <w:pPr>
        <w:spacing w:before="0" w:after="0"/>
        <w:jc w:val="left"/>
      </w:pPr>
    </w:p>
    <w:p w:rsidR="00E4608F" w:rsidRPr="00185705" w:rsidRDefault="00E4608F" w:rsidP="00E4608F">
      <w:pPr>
        <w:spacing w:before="0" w:after="0"/>
        <w:jc w:val="center"/>
        <w:rPr>
          <w:b/>
        </w:rPr>
      </w:pPr>
      <w:r w:rsidRPr="00185705">
        <w:rPr>
          <w:b/>
        </w:rPr>
        <w:t>2.6 Сведения о распределенных участках недр</w:t>
      </w:r>
    </w:p>
    <w:p w:rsidR="004A0625" w:rsidRPr="00185705" w:rsidRDefault="004A0625" w:rsidP="004A0625">
      <w:pPr>
        <w:spacing w:before="0" w:after="0"/>
        <w:ind w:firstLine="567"/>
        <w:jc w:val="both"/>
        <w:rPr>
          <w:highlight w:val="yellow"/>
        </w:rPr>
      </w:pPr>
    </w:p>
    <w:p w:rsidR="004A0625" w:rsidRPr="00185705" w:rsidRDefault="006D5A37" w:rsidP="001B4D42">
      <w:pPr>
        <w:spacing w:before="0" w:after="0"/>
        <w:ind w:firstLine="567"/>
        <w:jc w:val="both"/>
      </w:pPr>
      <w:r w:rsidRPr="00185705">
        <w:t>Согласно схематической карте Узловского района с объектами распределенного фонда недр ОПИ, выполненной ООО "ГеоСервис" от 2014 г., н</w:t>
      </w:r>
      <w:r w:rsidR="004A0625" w:rsidRPr="00185705">
        <w:t xml:space="preserve">а территории муниципального образования </w:t>
      </w:r>
      <w:r w:rsidR="00A3490A" w:rsidRPr="00185705">
        <w:t>Каменецкое Узловского района</w:t>
      </w:r>
      <w:r w:rsidR="004A0625" w:rsidRPr="00185705">
        <w:t xml:space="preserve"> Тульской области расположены следующие распределенные участки недр:</w:t>
      </w:r>
    </w:p>
    <w:p w:rsidR="006D5A37" w:rsidRPr="00185705" w:rsidRDefault="006D5A37" w:rsidP="004A0625">
      <w:pPr>
        <w:spacing w:before="0" w:after="0"/>
        <w:ind w:firstLine="567"/>
        <w:jc w:val="both"/>
      </w:pPr>
      <w:r w:rsidRPr="00185705">
        <w:t>1. Участок разведки 1960, 1978-79 Новомосковского месторождения, номер лицензии ТУЛ 80077 ТЭ. Вид полезного ископаемого - суглинок кирпичный. Категория месторждения - МС.</w:t>
      </w:r>
    </w:p>
    <w:p w:rsidR="00E15284" w:rsidRPr="00185705" w:rsidRDefault="006D5A37" w:rsidP="001B4D42">
      <w:pPr>
        <w:spacing w:before="0" w:after="0"/>
        <w:ind w:firstLine="567"/>
        <w:jc w:val="both"/>
      </w:pPr>
      <w:r w:rsidRPr="00185705">
        <w:t xml:space="preserve">2. </w:t>
      </w:r>
      <w:r w:rsidR="00FD2C86" w:rsidRPr="00185705">
        <w:t xml:space="preserve"> Новомосковское месторождение суглинков для производства кирпича, номер лицензии ТУЛ 05010 ТЭ. Вид полезного ископаемого - суглинок кирпичный. Категория месторждения - МК.</w:t>
      </w:r>
    </w:p>
    <w:p w:rsidR="009E350E" w:rsidRPr="00185705" w:rsidRDefault="009E350E" w:rsidP="001B4D42">
      <w:pPr>
        <w:spacing w:before="0" w:after="0"/>
        <w:ind w:firstLine="708"/>
        <w:jc w:val="both"/>
      </w:pPr>
      <w:r w:rsidRPr="00185705">
        <w:t>Согласно данным Министерства природных ресурсов и экологии Тульской области:</w:t>
      </w:r>
    </w:p>
    <w:p w:rsidR="00CE65D8" w:rsidRPr="00185705" w:rsidRDefault="009E350E" w:rsidP="00CE65D8">
      <w:pPr>
        <w:pStyle w:val="afe"/>
        <w:numPr>
          <w:ilvl w:val="0"/>
          <w:numId w:val="36"/>
        </w:numPr>
        <w:spacing w:before="0" w:after="0"/>
        <w:jc w:val="both"/>
      </w:pPr>
      <w:r w:rsidRPr="00185705">
        <w:t xml:space="preserve">Недропользователь - ООО "Твирова и К". Лицензия ТУЛ 57355 ВЭ от 23.01.2006. Целевое назначение - добыча подземных вод на хозяйственно-питьевые и производственные нужды предприятия и для водоснабжения сторонних потребителей. Участок недр расположен в н.п. Каменка Узловского района Тульской области. </w:t>
      </w:r>
      <w:r w:rsidR="00CE65D8" w:rsidRPr="00185705">
        <w:t xml:space="preserve">Установлены границы зон санитарной охраны (ЗСО) водозабора ООО «Твирова и К». </w:t>
      </w:r>
    </w:p>
    <w:p w:rsidR="00CE65D8" w:rsidRPr="00185705" w:rsidRDefault="00CE65D8" w:rsidP="00CE65D8">
      <w:pPr>
        <w:spacing w:before="0" w:after="0"/>
        <w:jc w:val="both"/>
      </w:pPr>
    </w:p>
    <w:tbl>
      <w:tblPr>
        <w:tblStyle w:val="ac"/>
        <w:tblW w:w="0" w:type="auto"/>
        <w:tblInd w:w="817" w:type="dxa"/>
        <w:tblLook w:val="04A0"/>
      </w:tblPr>
      <w:tblGrid>
        <w:gridCol w:w="1559"/>
        <w:gridCol w:w="3119"/>
        <w:gridCol w:w="2693"/>
      </w:tblGrid>
      <w:tr w:rsidR="00CE65D8" w:rsidRPr="00185705" w:rsidTr="00F07D8E">
        <w:trPr>
          <w:trHeight w:val="80"/>
        </w:trPr>
        <w:tc>
          <w:tcPr>
            <w:tcW w:w="1559" w:type="dxa"/>
          </w:tcPr>
          <w:p w:rsidR="00CE65D8" w:rsidRPr="00185705" w:rsidRDefault="00CE65D8" w:rsidP="00F07D8E">
            <w:pPr>
              <w:jc w:val="center"/>
              <w:rPr>
                <w:sz w:val="22"/>
                <w:szCs w:val="22"/>
              </w:rPr>
            </w:pPr>
            <w:r w:rsidRPr="00185705">
              <w:rPr>
                <w:sz w:val="22"/>
                <w:szCs w:val="22"/>
              </w:rPr>
              <w:t>Точка</w:t>
            </w:r>
          </w:p>
        </w:tc>
        <w:tc>
          <w:tcPr>
            <w:tcW w:w="3119" w:type="dxa"/>
          </w:tcPr>
          <w:p w:rsidR="00CE65D8" w:rsidRPr="00185705" w:rsidRDefault="00CE65D8" w:rsidP="00F07D8E">
            <w:pPr>
              <w:rPr>
                <w:sz w:val="22"/>
                <w:szCs w:val="22"/>
              </w:rPr>
            </w:pPr>
            <w:r w:rsidRPr="00185705">
              <w:rPr>
                <w:sz w:val="22"/>
                <w:szCs w:val="22"/>
              </w:rPr>
              <w:t xml:space="preserve"> X</w:t>
            </w:r>
          </w:p>
        </w:tc>
        <w:tc>
          <w:tcPr>
            <w:tcW w:w="2693" w:type="dxa"/>
          </w:tcPr>
          <w:p w:rsidR="00CE65D8" w:rsidRPr="00185705" w:rsidRDefault="00CE65D8" w:rsidP="00F07D8E">
            <w:pPr>
              <w:rPr>
                <w:sz w:val="22"/>
                <w:szCs w:val="22"/>
              </w:rPr>
            </w:pPr>
            <w:r w:rsidRPr="00185705">
              <w:rPr>
                <w:sz w:val="22"/>
                <w:szCs w:val="22"/>
              </w:rPr>
              <w:t>Y</w:t>
            </w:r>
          </w:p>
        </w:tc>
      </w:tr>
      <w:tr w:rsidR="00CE65D8" w:rsidRPr="00185705" w:rsidTr="00CE65D8">
        <w:trPr>
          <w:trHeight w:val="263"/>
        </w:trPr>
        <w:tc>
          <w:tcPr>
            <w:tcW w:w="7371" w:type="dxa"/>
            <w:gridSpan w:val="3"/>
          </w:tcPr>
          <w:p w:rsidR="00CE65D8" w:rsidRPr="00185705" w:rsidRDefault="00CE65D8" w:rsidP="00F07D8E">
            <w:pPr>
              <w:rPr>
                <w:sz w:val="22"/>
                <w:szCs w:val="22"/>
              </w:rPr>
            </w:pPr>
            <w:r w:rsidRPr="00185705">
              <w:rPr>
                <w:sz w:val="22"/>
                <w:szCs w:val="22"/>
              </w:rPr>
              <w:t>1 пояс</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1</w:t>
            </w:r>
          </w:p>
        </w:tc>
        <w:tc>
          <w:tcPr>
            <w:tcW w:w="3119" w:type="dxa"/>
          </w:tcPr>
          <w:p w:rsidR="00CE65D8" w:rsidRPr="00185705" w:rsidRDefault="00CE65D8" w:rsidP="00F07D8E">
            <w:pPr>
              <w:spacing w:before="0" w:after="0"/>
              <w:rPr>
                <w:sz w:val="22"/>
                <w:szCs w:val="22"/>
              </w:rPr>
            </w:pPr>
            <w:r w:rsidRPr="00185705">
              <w:rPr>
                <w:sz w:val="22"/>
                <w:szCs w:val="22"/>
              </w:rPr>
              <w:t>720480.06</w:t>
            </w:r>
          </w:p>
        </w:tc>
        <w:tc>
          <w:tcPr>
            <w:tcW w:w="2693" w:type="dxa"/>
          </w:tcPr>
          <w:p w:rsidR="00CE65D8" w:rsidRPr="00185705" w:rsidRDefault="00CE65D8" w:rsidP="00F07D8E">
            <w:pPr>
              <w:spacing w:before="0" w:after="0"/>
              <w:rPr>
                <w:sz w:val="22"/>
                <w:szCs w:val="22"/>
              </w:rPr>
            </w:pPr>
            <w:r w:rsidRPr="00185705">
              <w:rPr>
                <w:sz w:val="22"/>
                <w:szCs w:val="22"/>
              </w:rPr>
              <w:t>302816.02</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2</w:t>
            </w:r>
          </w:p>
        </w:tc>
        <w:tc>
          <w:tcPr>
            <w:tcW w:w="3119" w:type="dxa"/>
          </w:tcPr>
          <w:p w:rsidR="00CE65D8" w:rsidRPr="00185705" w:rsidRDefault="00CE65D8" w:rsidP="00F07D8E">
            <w:pPr>
              <w:spacing w:before="0" w:after="0"/>
              <w:rPr>
                <w:sz w:val="22"/>
                <w:szCs w:val="22"/>
              </w:rPr>
            </w:pPr>
            <w:r w:rsidRPr="00185705">
              <w:rPr>
                <w:sz w:val="22"/>
                <w:szCs w:val="22"/>
              </w:rPr>
              <w:t>720467.92</w:t>
            </w:r>
          </w:p>
        </w:tc>
        <w:tc>
          <w:tcPr>
            <w:tcW w:w="2693" w:type="dxa"/>
          </w:tcPr>
          <w:p w:rsidR="00CE65D8" w:rsidRPr="00185705" w:rsidRDefault="00CE65D8" w:rsidP="00F07D8E">
            <w:pPr>
              <w:spacing w:before="0" w:after="0"/>
              <w:rPr>
                <w:sz w:val="22"/>
                <w:szCs w:val="22"/>
              </w:rPr>
            </w:pPr>
            <w:r w:rsidRPr="00185705">
              <w:rPr>
                <w:sz w:val="22"/>
                <w:szCs w:val="22"/>
              </w:rPr>
              <w:t>302837.87</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3</w:t>
            </w:r>
          </w:p>
        </w:tc>
        <w:tc>
          <w:tcPr>
            <w:tcW w:w="3119" w:type="dxa"/>
          </w:tcPr>
          <w:p w:rsidR="00CE65D8" w:rsidRPr="00185705" w:rsidRDefault="00CE65D8" w:rsidP="00F07D8E">
            <w:pPr>
              <w:spacing w:before="0" w:after="0"/>
              <w:rPr>
                <w:sz w:val="22"/>
                <w:szCs w:val="22"/>
              </w:rPr>
            </w:pPr>
            <w:r w:rsidRPr="00185705">
              <w:rPr>
                <w:sz w:val="22"/>
                <w:szCs w:val="22"/>
              </w:rPr>
              <w:t xml:space="preserve">720448.68 </w:t>
            </w:r>
          </w:p>
        </w:tc>
        <w:tc>
          <w:tcPr>
            <w:tcW w:w="2693" w:type="dxa"/>
          </w:tcPr>
          <w:p w:rsidR="00CE65D8" w:rsidRPr="00185705" w:rsidRDefault="00CE65D8" w:rsidP="00F07D8E">
            <w:pPr>
              <w:spacing w:before="0" w:after="0"/>
              <w:rPr>
                <w:sz w:val="22"/>
                <w:szCs w:val="22"/>
              </w:rPr>
            </w:pPr>
            <w:r w:rsidRPr="00185705">
              <w:rPr>
                <w:sz w:val="22"/>
                <w:szCs w:val="22"/>
              </w:rPr>
              <w:t>302827.18</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4</w:t>
            </w:r>
          </w:p>
        </w:tc>
        <w:tc>
          <w:tcPr>
            <w:tcW w:w="3119" w:type="dxa"/>
          </w:tcPr>
          <w:p w:rsidR="00CE65D8" w:rsidRPr="00185705" w:rsidRDefault="00CE65D8" w:rsidP="00F07D8E">
            <w:pPr>
              <w:spacing w:before="0" w:after="0"/>
              <w:rPr>
                <w:sz w:val="22"/>
                <w:szCs w:val="22"/>
              </w:rPr>
            </w:pPr>
            <w:r w:rsidRPr="00185705">
              <w:rPr>
                <w:sz w:val="22"/>
                <w:szCs w:val="22"/>
              </w:rPr>
              <w:t xml:space="preserve">720461.28 </w:t>
            </w:r>
          </w:p>
        </w:tc>
        <w:tc>
          <w:tcPr>
            <w:tcW w:w="2693" w:type="dxa"/>
          </w:tcPr>
          <w:p w:rsidR="00CE65D8" w:rsidRPr="00185705" w:rsidRDefault="00CE65D8" w:rsidP="00F07D8E">
            <w:pPr>
              <w:spacing w:before="0" w:after="0"/>
              <w:rPr>
                <w:sz w:val="22"/>
                <w:szCs w:val="22"/>
              </w:rPr>
            </w:pPr>
            <w:r w:rsidRPr="00185705">
              <w:rPr>
                <w:sz w:val="22"/>
                <w:szCs w:val="22"/>
              </w:rPr>
              <w:t>302804.51</w:t>
            </w:r>
          </w:p>
        </w:tc>
      </w:tr>
      <w:tr w:rsidR="00CE65D8" w:rsidRPr="00185705" w:rsidTr="00F07D8E">
        <w:tc>
          <w:tcPr>
            <w:tcW w:w="7371" w:type="dxa"/>
            <w:gridSpan w:val="3"/>
          </w:tcPr>
          <w:p w:rsidR="00CE65D8" w:rsidRPr="00185705" w:rsidRDefault="00CE65D8" w:rsidP="00F07D8E">
            <w:pPr>
              <w:spacing w:before="0" w:after="0"/>
              <w:rPr>
                <w:sz w:val="22"/>
                <w:szCs w:val="22"/>
              </w:rPr>
            </w:pPr>
            <w:r w:rsidRPr="00185705">
              <w:rPr>
                <w:sz w:val="22"/>
                <w:szCs w:val="22"/>
              </w:rPr>
              <w:t>2 пояс</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1</w:t>
            </w:r>
          </w:p>
        </w:tc>
        <w:tc>
          <w:tcPr>
            <w:tcW w:w="3119" w:type="dxa"/>
          </w:tcPr>
          <w:p w:rsidR="00CE65D8" w:rsidRPr="00185705" w:rsidRDefault="00CE65D8" w:rsidP="00F07D8E">
            <w:pPr>
              <w:spacing w:before="0" w:after="0"/>
              <w:rPr>
                <w:sz w:val="22"/>
                <w:szCs w:val="22"/>
              </w:rPr>
            </w:pPr>
            <w:r w:rsidRPr="00185705">
              <w:rPr>
                <w:sz w:val="22"/>
                <w:szCs w:val="22"/>
              </w:rPr>
              <w:t>720525.22</w:t>
            </w:r>
          </w:p>
        </w:tc>
        <w:tc>
          <w:tcPr>
            <w:tcW w:w="2693" w:type="dxa"/>
          </w:tcPr>
          <w:p w:rsidR="00CE65D8" w:rsidRPr="00185705" w:rsidRDefault="00CE65D8" w:rsidP="00F07D8E">
            <w:pPr>
              <w:spacing w:before="0" w:after="0"/>
              <w:rPr>
                <w:sz w:val="22"/>
                <w:szCs w:val="22"/>
              </w:rPr>
            </w:pPr>
            <w:r w:rsidRPr="00185705">
              <w:rPr>
                <w:sz w:val="22"/>
                <w:szCs w:val="22"/>
              </w:rPr>
              <w:t>302755.14</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2</w:t>
            </w:r>
          </w:p>
        </w:tc>
        <w:tc>
          <w:tcPr>
            <w:tcW w:w="3119" w:type="dxa"/>
          </w:tcPr>
          <w:p w:rsidR="00CE65D8" w:rsidRPr="00185705" w:rsidRDefault="00CE65D8" w:rsidP="00F07D8E">
            <w:pPr>
              <w:spacing w:before="0" w:after="0"/>
              <w:rPr>
                <w:sz w:val="22"/>
                <w:szCs w:val="22"/>
              </w:rPr>
            </w:pPr>
            <w:r w:rsidRPr="00185705">
              <w:rPr>
                <w:sz w:val="22"/>
                <w:szCs w:val="22"/>
              </w:rPr>
              <w:t>720529.13</w:t>
            </w:r>
          </w:p>
        </w:tc>
        <w:tc>
          <w:tcPr>
            <w:tcW w:w="2693" w:type="dxa"/>
          </w:tcPr>
          <w:p w:rsidR="00CE65D8" w:rsidRPr="00185705" w:rsidRDefault="00CE65D8" w:rsidP="00F07D8E">
            <w:pPr>
              <w:spacing w:before="0" w:after="0"/>
              <w:rPr>
                <w:sz w:val="22"/>
                <w:szCs w:val="22"/>
              </w:rPr>
            </w:pPr>
            <w:r w:rsidRPr="00185705">
              <w:rPr>
                <w:sz w:val="22"/>
                <w:szCs w:val="22"/>
              </w:rPr>
              <w:t>302759.49</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3</w:t>
            </w:r>
          </w:p>
        </w:tc>
        <w:tc>
          <w:tcPr>
            <w:tcW w:w="3119" w:type="dxa"/>
          </w:tcPr>
          <w:p w:rsidR="00CE65D8" w:rsidRPr="00185705" w:rsidRDefault="00CE65D8" w:rsidP="00F07D8E">
            <w:pPr>
              <w:spacing w:before="0" w:after="0"/>
              <w:rPr>
                <w:sz w:val="22"/>
                <w:szCs w:val="22"/>
              </w:rPr>
            </w:pPr>
            <w:r w:rsidRPr="00185705">
              <w:rPr>
                <w:sz w:val="22"/>
                <w:szCs w:val="22"/>
              </w:rPr>
              <w:t>720532.75</w:t>
            </w:r>
          </w:p>
        </w:tc>
        <w:tc>
          <w:tcPr>
            <w:tcW w:w="2693" w:type="dxa"/>
          </w:tcPr>
          <w:p w:rsidR="00CE65D8" w:rsidRPr="00185705" w:rsidRDefault="00CE65D8" w:rsidP="00F07D8E">
            <w:pPr>
              <w:spacing w:before="0" w:after="0"/>
              <w:rPr>
                <w:sz w:val="22"/>
                <w:szCs w:val="22"/>
              </w:rPr>
            </w:pPr>
            <w:r w:rsidRPr="00185705">
              <w:rPr>
                <w:sz w:val="22"/>
                <w:szCs w:val="22"/>
              </w:rPr>
              <w:t>302764.08</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4</w:t>
            </w:r>
          </w:p>
        </w:tc>
        <w:tc>
          <w:tcPr>
            <w:tcW w:w="3119" w:type="dxa"/>
          </w:tcPr>
          <w:p w:rsidR="00CE65D8" w:rsidRPr="00185705" w:rsidRDefault="00CE65D8" w:rsidP="00F07D8E">
            <w:pPr>
              <w:spacing w:before="0" w:after="0"/>
              <w:rPr>
                <w:sz w:val="22"/>
                <w:szCs w:val="22"/>
              </w:rPr>
            </w:pPr>
            <w:r w:rsidRPr="00185705">
              <w:rPr>
                <w:sz w:val="22"/>
                <w:szCs w:val="22"/>
              </w:rPr>
              <w:t>720536.08</w:t>
            </w:r>
          </w:p>
        </w:tc>
        <w:tc>
          <w:tcPr>
            <w:tcW w:w="2693" w:type="dxa"/>
          </w:tcPr>
          <w:p w:rsidR="00CE65D8" w:rsidRPr="00185705" w:rsidRDefault="00CE65D8" w:rsidP="00F07D8E">
            <w:pPr>
              <w:spacing w:before="0" w:after="0"/>
              <w:rPr>
                <w:sz w:val="22"/>
                <w:szCs w:val="22"/>
              </w:rPr>
            </w:pPr>
            <w:r w:rsidRPr="00185705">
              <w:rPr>
                <w:sz w:val="22"/>
                <w:szCs w:val="22"/>
              </w:rPr>
              <w:t>302768.88</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5</w:t>
            </w:r>
          </w:p>
        </w:tc>
        <w:tc>
          <w:tcPr>
            <w:tcW w:w="3119" w:type="dxa"/>
          </w:tcPr>
          <w:p w:rsidR="00CE65D8" w:rsidRPr="00185705" w:rsidRDefault="00CE65D8" w:rsidP="00F07D8E">
            <w:pPr>
              <w:spacing w:before="0" w:after="0"/>
              <w:rPr>
                <w:sz w:val="22"/>
                <w:szCs w:val="22"/>
              </w:rPr>
            </w:pPr>
            <w:r w:rsidRPr="00185705">
              <w:rPr>
                <w:sz w:val="22"/>
                <w:szCs w:val="22"/>
              </w:rPr>
              <w:t>720539.11</w:t>
            </w:r>
          </w:p>
        </w:tc>
        <w:tc>
          <w:tcPr>
            <w:tcW w:w="2693" w:type="dxa"/>
          </w:tcPr>
          <w:p w:rsidR="00CE65D8" w:rsidRPr="00185705" w:rsidRDefault="00CE65D8" w:rsidP="00F07D8E">
            <w:pPr>
              <w:spacing w:before="0" w:after="0"/>
              <w:rPr>
                <w:sz w:val="22"/>
                <w:szCs w:val="22"/>
              </w:rPr>
            </w:pPr>
            <w:r w:rsidRPr="00185705">
              <w:rPr>
                <w:sz w:val="22"/>
                <w:szCs w:val="22"/>
              </w:rPr>
              <w:t>302773.88</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6</w:t>
            </w:r>
          </w:p>
        </w:tc>
        <w:tc>
          <w:tcPr>
            <w:tcW w:w="3119" w:type="dxa"/>
          </w:tcPr>
          <w:p w:rsidR="00CE65D8" w:rsidRPr="00185705" w:rsidRDefault="00CE65D8" w:rsidP="00F07D8E">
            <w:pPr>
              <w:spacing w:before="0" w:after="0"/>
              <w:rPr>
                <w:sz w:val="22"/>
                <w:szCs w:val="22"/>
              </w:rPr>
            </w:pPr>
            <w:r w:rsidRPr="00185705">
              <w:rPr>
                <w:sz w:val="22"/>
                <w:szCs w:val="22"/>
              </w:rPr>
              <w:t>720541.82</w:t>
            </w:r>
          </w:p>
        </w:tc>
        <w:tc>
          <w:tcPr>
            <w:tcW w:w="2693" w:type="dxa"/>
          </w:tcPr>
          <w:p w:rsidR="00CE65D8" w:rsidRPr="00185705" w:rsidRDefault="00CE65D8" w:rsidP="00F07D8E">
            <w:pPr>
              <w:spacing w:before="0" w:after="0"/>
              <w:rPr>
                <w:sz w:val="22"/>
                <w:szCs w:val="22"/>
              </w:rPr>
            </w:pPr>
            <w:r w:rsidRPr="00185705">
              <w:rPr>
                <w:sz w:val="22"/>
                <w:szCs w:val="22"/>
              </w:rPr>
              <w:t>302779.06</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7</w:t>
            </w:r>
          </w:p>
        </w:tc>
        <w:tc>
          <w:tcPr>
            <w:tcW w:w="3119" w:type="dxa"/>
          </w:tcPr>
          <w:p w:rsidR="00CE65D8" w:rsidRPr="00185705" w:rsidRDefault="00CE65D8" w:rsidP="00F07D8E">
            <w:pPr>
              <w:spacing w:before="0" w:after="0"/>
              <w:rPr>
                <w:sz w:val="22"/>
                <w:szCs w:val="22"/>
              </w:rPr>
            </w:pPr>
            <w:r w:rsidRPr="00185705">
              <w:rPr>
                <w:sz w:val="22"/>
                <w:szCs w:val="22"/>
              </w:rPr>
              <w:t>720544.21</w:t>
            </w:r>
          </w:p>
        </w:tc>
        <w:tc>
          <w:tcPr>
            <w:tcW w:w="2693" w:type="dxa"/>
          </w:tcPr>
          <w:p w:rsidR="00CE65D8" w:rsidRPr="00185705" w:rsidRDefault="00CE65D8" w:rsidP="00F07D8E">
            <w:pPr>
              <w:spacing w:before="0" w:after="0"/>
              <w:rPr>
                <w:sz w:val="22"/>
                <w:szCs w:val="22"/>
              </w:rPr>
            </w:pPr>
            <w:r w:rsidRPr="00185705">
              <w:rPr>
                <w:sz w:val="22"/>
                <w:szCs w:val="22"/>
              </w:rPr>
              <w:t>302784.40</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8</w:t>
            </w:r>
          </w:p>
        </w:tc>
        <w:tc>
          <w:tcPr>
            <w:tcW w:w="3119" w:type="dxa"/>
          </w:tcPr>
          <w:p w:rsidR="00CE65D8" w:rsidRPr="00185705" w:rsidRDefault="00CE65D8" w:rsidP="00F07D8E">
            <w:pPr>
              <w:spacing w:before="0" w:after="0"/>
              <w:rPr>
                <w:sz w:val="22"/>
                <w:szCs w:val="22"/>
              </w:rPr>
            </w:pPr>
            <w:r w:rsidRPr="00185705">
              <w:rPr>
                <w:sz w:val="22"/>
                <w:szCs w:val="22"/>
              </w:rPr>
              <w:t>720546.25</w:t>
            </w:r>
          </w:p>
        </w:tc>
        <w:tc>
          <w:tcPr>
            <w:tcW w:w="2693" w:type="dxa"/>
          </w:tcPr>
          <w:p w:rsidR="00CE65D8" w:rsidRPr="00185705" w:rsidRDefault="00CE65D8" w:rsidP="00F07D8E">
            <w:pPr>
              <w:spacing w:before="0" w:after="0"/>
              <w:rPr>
                <w:sz w:val="22"/>
                <w:szCs w:val="22"/>
              </w:rPr>
            </w:pPr>
            <w:r w:rsidRPr="00185705">
              <w:rPr>
                <w:sz w:val="22"/>
                <w:szCs w:val="22"/>
              </w:rPr>
              <w:t>302789.88</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9</w:t>
            </w:r>
          </w:p>
        </w:tc>
        <w:tc>
          <w:tcPr>
            <w:tcW w:w="3119" w:type="dxa"/>
          </w:tcPr>
          <w:p w:rsidR="00CE65D8" w:rsidRPr="00185705" w:rsidRDefault="00CE65D8" w:rsidP="00F07D8E">
            <w:pPr>
              <w:spacing w:before="0" w:after="0"/>
              <w:rPr>
                <w:sz w:val="22"/>
                <w:szCs w:val="22"/>
              </w:rPr>
            </w:pPr>
            <w:r w:rsidRPr="00185705">
              <w:rPr>
                <w:sz w:val="22"/>
                <w:szCs w:val="22"/>
              </w:rPr>
              <w:t>720547.96</w:t>
            </w:r>
          </w:p>
        </w:tc>
        <w:tc>
          <w:tcPr>
            <w:tcW w:w="2693" w:type="dxa"/>
          </w:tcPr>
          <w:p w:rsidR="00CE65D8" w:rsidRPr="00185705" w:rsidRDefault="00CE65D8" w:rsidP="00F07D8E">
            <w:pPr>
              <w:spacing w:before="0" w:after="0"/>
              <w:rPr>
                <w:sz w:val="22"/>
                <w:szCs w:val="22"/>
              </w:rPr>
            </w:pPr>
            <w:r w:rsidRPr="00185705">
              <w:rPr>
                <w:sz w:val="22"/>
                <w:szCs w:val="22"/>
              </w:rPr>
              <w:t>302795.47</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10</w:t>
            </w:r>
          </w:p>
        </w:tc>
        <w:tc>
          <w:tcPr>
            <w:tcW w:w="3119" w:type="dxa"/>
          </w:tcPr>
          <w:p w:rsidR="00CE65D8" w:rsidRPr="00185705" w:rsidRDefault="00CE65D8" w:rsidP="00F07D8E">
            <w:pPr>
              <w:spacing w:before="0" w:after="0"/>
              <w:rPr>
                <w:sz w:val="22"/>
                <w:szCs w:val="22"/>
              </w:rPr>
            </w:pPr>
            <w:r w:rsidRPr="00185705">
              <w:rPr>
                <w:sz w:val="22"/>
                <w:szCs w:val="22"/>
              </w:rPr>
              <w:t>720549.31</w:t>
            </w:r>
          </w:p>
        </w:tc>
        <w:tc>
          <w:tcPr>
            <w:tcW w:w="2693" w:type="dxa"/>
          </w:tcPr>
          <w:p w:rsidR="00CE65D8" w:rsidRPr="00185705" w:rsidRDefault="00CE65D8" w:rsidP="00F07D8E">
            <w:pPr>
              <w:spacing w:before="0" w:after="0"/>
              <w:rPr>
                <w:sz w:val="22"/>
                <w:szCs w:val="22"/>
              </w:rPr>
            </w:pPr>
            <w:r w:rsidRPr="00185705">
              <w:rPr>
                <w:sz w:val="22"/>
                <w:szCs w:val="22"/>
              </w:rPr>
              <w:t>302801.16</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11</w:t>
            </w:r>
          </w:p>
        </w:tc>
        <w:tc>
          <w:tcPr>
            <w:tcW w:w="3119" w:type="dxa"/>
          </w:tcPr>
          <w:p w:rsidR="00CE65D8" w:rsidRPr="00185705" w:rsidRDefault="00CE65D8" w:rsidP="00F07D8E">
            <w:pPr>
              <w:spacing w:before="0" w:after="0"/>
              <w:rPr>
                <w:sz w:val="22"/>
                <w:szCs w:val="22"/>
              </w:rPr>
            </w:pPr>
            <w:r w:rsidRPr="00185705">
              <w:rPr>
                <w:sz w:val="22"/>
                <w:szCs w:val="22"/>
              </w:rPr>
              <w:t>720550.30</w:t>
            </w:r>
          </w:p>
        </w:tc>
        <w:tc>
          <w:tcPr>
            <w:tcW w:w="2693" w:type="dxa"/>
          </w:tcPr>
          <w:p w:rsidR="00CE65D8" w:rsidRPr="00185705" w:rsidRDefault="00CE65D8" w:rsidP="00F07D8E">
            <w:pPr>
              <w:spacing w:before="0" w:after="0"/>
              <w:rPr>
                <w:sz w:val="22"/>
                <w:szCs w:val="22"/>
              </w:rPr>
            </w:pPr>
            <w:r w:rsidRPr="00185705">
              <w:rPr>
                <w:sz w:val="22"/>
                <w:szCs w:val="22"/>
              </w:rPr>
              <w:t>302806.92</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12</w:t>
            </w:r>
          </w:p>
        </w:tc>
        <w:tc>
          <w:tcPr>
            <w:tcW w:w="3119" w:type="dxa"/>
          </w:tcPr>
          <w:p w:rsidR="00CE65D8" w:rsidRPr="00185705" w:rsidRDefault="00CE65D8" w:rsidP="00F07D8E">
            <w:pPr>
              <w:spacing w:before="0" w:after="0"/>
              <w:rPr>
                <w:sz w:val="22"/>
                <w:szCs w:val="22"/>
              </w:rPr>
            </w:pPr>
            <w:r w:rsidRPr="00185705">
              <w:rPr>
                <w:sz w:val="22"/>
                <w:szCs w:val="22"/>
              </w:rPr>
              <w:t>720550.94</w:t>
            </w:r>
          </w:p>
        </w:tc>
        <w:tc>
          <w:tcPr>
            <w:tcW w:w="2693" w:type="dxa"/>
          </w:tcPr>
          <w:p w:rsidR="00CE65D8" w:rsidRPr="00185705" w:rsidRDefault="00CE65D8" w:rsidP="00F07D8E">
            <w:pPr>
              <w:spacing w:before="0" w:after="0"/>
              <w:rPr>
                <w:sz w:val="22"/>
                <w:szCs w:val="22"/>
              </w:rPr>
            </w:pPr>
            <w:r w:rsidRPr="00185705">
              <w:rPr>
                <w:sz w:val="22"/>
                <w:szCs w:val="22"/>
              </w:rPr>
              <w:t>302812.73</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13</w:t>
            </w:r>
          </w:p>
        </w:tc>
        <w:tc>
          <w:tcPr>
            <w:tcW w:w="3119" w:type="dxa"/>
          </w:tcPr>
          <w:p w:rsidR="00CE65D8" w:rsidRPr="00185705" w:rsidRDefault="00CE65D8" w:rsidP="00F07D8E">
            <w:pPr>
              <w:spacing w:before="0" w:after="0"/>
              <w:rPr>
                <w:sz w:val="22"/>
                <w:szCs w:val="22"/>
              </w:rPr>
            </w:pPr>
            <w:r w:rsidRPr="00185705">
              <w:rPr>
                <w:sz w:val="22"/>
                <w:szCs w:val="22"/>
              </w:rPr>
              <w:t>720551.21</w:t>
            </w:r>
          </w:p>
        </w:tc>
        <w:tc>
          <w:tcPr>
            <w:tcW w:w="2693" w:type="dxa"/>
          </w:tcPr>
          <w:p w:rsidR="00CE65D8" w:rsidRPr="00185705" w:rsidRDefault="00CE65D8" w:rsidP="00F07D8E">
            <w:pPr>
              <w:spacing w:before="0" w:after="0"/>
              <w:rPr>
                <w:sz w:val="22"/>
                <w:szCs w:val="22"/>
              </w:rPr>
            </w:pPr>
            <w:r w:rsidRPr="00185705">
              <w:rPr>
                <w:sz w:val="22"/>
                <w:szCs w:val="22"/>
              </w:rPr>
              <w:t>302818.57</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14</w:t>
            </w:r>
          </w:p>
        </w:tc>
        <w:tc>
          <w:tcPr>
            <w:tcW w:w="3119" w:type="dxa"/>
          </w:tcPr>
          <w:p w:rsidR="00CE65D8" w:rsidRPr="00185705" w:rsidRDefault="00CE65D8" w:rsidP="00F07D8E">
            <w:pPr>
              <w:spacing w:before="0" w:after="0"/>
              <w:rPr>
                <w:sz w:val="22"/>
                <w:szCs w:val="22"/>
              </w:rPr>
            </w:pPr>
            <w:r w:rsidRPr="00185705">
              <w:rPr>
                <w:sz w:val="22"/>
                <w:szCs w:val="22"/>
              </w:rPr>
              <w:t>720551.12</w:t>
            </w:r>
          </w:p>
        </w:tc>
        <w:tc>
          <w:tcPr>
            <w:tcW w:w="2693" w:type="dxa"/>
          </w:tcPr>
          <w:p w:rsidR="00CE65D8" w:rsidRPr="00185705" w:rsidRDefault="00CE65D8" w:rsidP="00F07D8E">
            <w:pPr>
              <w:spacing w:before="0" w:after="0"/>
              <w:rPr>
                <w:sz w:val="22"/>
                <w:szCs w:val="22"/>
              </w:rPr>
            </w:pPr>
            <w:r w:rsidRPr="00185705">
              <w:rPr>
                <w:sz w:val="22"/>
                <w:szCs w:val="22"/>
              </w:rPr>
              <w:t>302824.42</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15</w:t>
            </w:r>
          </w:p>
        </w:tc>
        <w:tc>
          <w:tcPr>
            <w:tcW w:w="3119" w:type="dxa"/>
          </w:tcPr>
          <w:p w:rsidR="00CE65D8" w:rsidRPr="00185705" w:rsidRDefault="00CE65D8" w:rsidP="00F07D8E">
            <w:pPr>
              <w:spacing w:before="0" w:after="0"/>
              <w:rPr>
                <w:sz w:val="22"/>
                <w:szCs w:val="22"/>
              </w:rPr>
            </w:pPr>
            <w:r w:rsidRPr="00185705">
              <w:rPr>
                <w:sz w:val="22"/>
                <w:szCs w:val="22"/>
              </w:rPr>
              <w:t>720550.67</w:t>
            </w:r>
          </w:p>
        </w:tc>
        <w:tc>
          <w:tcPr>
            <w:tcW w:w="2693" w:type="dxa"/>
          </w:tcPr>
          <w:p w:rsidR="00CE65D8" w:rsidRPr="00185705" w:rsidRDefault="00CE65D8" w:rsidP="00F07D8E">
            <w:pPr>
              <w:spacing w:before="0" w:after="0"/>
              <w:rPr>
                <w:sz w:val="22"/>
                <w:szCs w:val="22"/>
              </w:rPr>
            </w:pPr>
            <w:r w:rsidRPr="00185705">
              <w:rPr>
                <w:sz w:val="22"/>
                <w:szCs w:val="22"/>
              </w:rPr>
              <w:t>302830.25</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16</w:t>
            </w:r>
          </w:p>
        </w:tc>
        <w:tc>
          <w:tcPr>
            <w:tcW w:w="3119" w:type="dxa"/>
          </w:tcPr>
          <w:p w:rsidR="00CE65D8" w:rsidRPr="00185705" w:rsidRDefault="00CE65D8" w:rsidP="00F07D8E">
            <w:pPr>
              <w:spacing w:before="0" w:after="0"/>
              <w:rPr>
                <w:sz w:val="22"/>
                <w:szCs w:val="22"/>
              </w:rPr>
            </w:pPr>
            <w:r w:rsidRPr="00185705">
              <w:rPr>
                <w:sz w:val="22"/>
                <w:szCs w:val="22"/>
              </w:rPr>
              <w:t>720549.85</w:t>
            </w:r>
          </w:p>
        </w:tc>
        <w:tc>
          <w:tcPr>
            <w:tcW w:w="2693" w:type="dxa"/>
          </w:tcPr>
          <w:p w:rsidR="00CE65D8" w:rsidRPr="00185705" w:rsidRDefault="00CE65D8" w:rsidP="00F07D8E">
            <w:pPr>
              <w:spacing w:before="0" w:after="0"/>
              <w:rPr>
                <w:sz w:val="22"/>
                <w:szCs w:val="22"/>
              </w:rPr>
            </w:pPr>
            <w:r w:rsidRPr="00185705">
              <w:rPr>
                <w:sz w:val="22"/>
                <w:szCs w:val="22"/>
              </w:rPr>
              <w:t>302836.04</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lastRenderedPageBreak/>
              <w:t>17</w:t>
            </w:r>
          </w:p>
        </w:tc>
        <w:tc>
          <w:tcPr>
            <w:tcW w:w="3119" w:type="dxa"/>
          </w:tcPr>
          <w:p w:rsidR="00CE65D8" w:rsidRPr="00185705" w:rsidRDefault="00CE65D8" w:rsidP="00F07D8E">
            <w:pPr>
              <w:spacing w:before="0" w:after="0"/>
              <w:rPr>
                <w:sz w:val="22"/>
                <w:szCs w:val="22"/>
              </w:rPr>
            </w:pPr>
            <w:r w:rsidRPr="00185705">
              <w:rPr>
                <w:sz w:val="22"/>
                <w:szCs w:val="22"/>
              </w:rPr>
              <w:t>720548.68</w:t>
            </w:r>
          </w:p>
        </w:tc>
        <w:tc>
          <w:tcPr>
            <w:tcW w:w="2693" w:type="dxa"/>
          </w:tcPr>
          <w:p w:rsidR="00CE65D8" w:rsidRPr="00185705" w:rsidRDefault="00CE65D8" w:rsidP="00F07D8E">
            <w:pPr>
              <w:spacing w:before="0" w:after="0"/>
              <w:rPr>
                <w:sz w:val="22"/>
                <w:szCs w:val="22"/>
              </w:rPr>
            </w:pPr>
            <w:r w:rsidRPr="00185705">
              <w:rPr>
                <w:sz w:val="22"/>
                <w:szCs w:val="22"/>
              </w:rPr>
              <w:t>302841.77</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18</w:t>
            </w:r>
          </w:p>
        </w:tc>
        <w:tc>
          <w:tcPr>
            <w:tcW w:w="3119" w:type="dxa"/>
          </w:tcPr>
          <w:p w:rsidR="00CE65D8" w:rsidRPr="00185705" w:rsidRDefault="00CE65D8" w:rsidP="00F07D8E">
            <w:pPr>
              <w:spacing w:before="0" w:after="0"/>
              <w:rPr>
                <w:sz w:val="22"/>
                <w:szCs w:val="22"/>
              </w:rPr>
            </w:pPr>
            <w:r w:rsidRPr="00185705">
              <w:rPr>
                <w:sz w:val="22"/>
                <w:szCs w:val="22"/>
              </w:rPr>
              <w:t>720547.15</w:t>
            </w:r>
          </w:p>
        </w:tc>
        <w:tc>
          <w:tcPr>
            <w:tcW w:w="2693" w:type="dxa"/>
          </w:tcPr>
          <w:p w:rsidR="00CE65D8" w:rsidRPr="00185705" w:rsidRDefault="00CE65D8" w:rsidP="00F07D8E">
            <w:pPr>
              <w:spacing w:before="0" w:after="0"/>
              <w:rPr>
                <w:sz w:val="22"/>
                <w:szCs w:val="22"/>
              </w:rPr>
            </w:pPr>
            <w:r w:rsidRPr="00185705">
              <w:rPr>
                <w:sz w:val="22"/>
                <w:szCs w:val="22"/>
              </w:rPr>
              <w:t>302847.41</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19</w:t>
            </w:r>
          </w:p>
        </w:tc>
        <w:tc>
          <w:tcPr>
            <w:tcW w:w="3119" w:type="dxa"/>
          </w:tcPr>
          <w:p w:rsidR="00CE65D8" w:rsidRPr="00185705" w:rsidRDefault="00CE65D8" w:rsidP="00F07D8E">
            <w:pPr>
              <w:spacing w:before="0" w:after="0"/>
              <w:rPr>
                <w:sz w:val="22"/>
                <w:szCs w:val="22"/>
              </w:rPr>
            </w:pPr>
            <w:r w:rsidRPr="00185705">
              <w:rPr>
                <w:sz w:val="22"/>
                <w:szCs w:val="22"/>
              </w:rPr>
              <w:t>720545.27</w:t>
            </w:r>
          </w:p>
        </w:tc>
        <w:tc>
          <w:tcPr>
            <w:tcW w:w="2693" w:type="dxa"/>
          </w:tcPr>
          <w:p w:rsidR="00CE65D8" w:rsidRPr="00185705" w:rsidRDefault="00CE65D8" w:rsidP="00F07D8E">
            <w:pPr>
              <w:spacing w:before="0" w:after="0"/>
              <w:rPr>
                <w:sz w:val="22"/>
                <w:szCs w:val="22"/>
              </w:rPr>
            </w:pPr>
            <w:r w:rsidRPr="00185705">
              <w:rPr>
                <w:sz w:val="22"/>
                <w:szCs w:val="22"/>
              </w:rPr>
              <w:t>302852.95</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20</w:t>
            </w:r>
          </w:p>
        </w:tc>
        <w:tc>
          <w:tcPr>
            <w:tcW w:w="3119" w:type="dxa"/>
          </w:tcPr>
          <w:p w:rsidR="00CE65D8" w:rsidRPr="00185705" w:rsidRDefault="00CE65D8" w:rsidP="00F07D8E">
            <w:pPr>
              <w:spacing w:before="0" w:after="0"/>
              <w:rPr>
                <w:sz w:val="22"/>
                <w:szCs w:val="22"/>
              </w:rPr>
            </w:pPr>
            <w:r w:rsidRPr="00185705">
              <w:rPr>
                <w:sz w:val="22"/>
                <w:szCs w:val="22"/>
              </w:rPr>
              <w:t>720543.06</w:t>
            </w:r>
          </w:p>
        </w:tc>
        <w:tc>
          <w:tcPr>
            <w:tcW w:w="2693" w:type="dxa"/>
          </w:tcPr>
          <w:p w:rsidR="00CE65D8" w:rsidRPr="00185705" w:rsidRDefault="00CE65D8" w:rsidP="00F07D8E">
            <w:pPr>
              <w:spacing w:before="0" w:after="0"/>
              <w:rPr>
                <w:sz w:val="22"/>
                <w:szCs w:val="22"/>
              </w:rPr>
            </w:pPr>
            <w:r w:rsidRPr="00185705">
              <w:rPr>
                <w:sz w:val="22"/>
                <w:szCs w:val="22"/>
              </w:rPr>
              <w:t>302858.36</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21</w:t>
            </w:r>
          </w:p>
        </w:tc>
        <w:tc>
          <w:tcPr>
            <w:tcW w:w="3119" w:type="dxa"/>
          </w:tcPr>
          <w:p w:rsidR="00CE65D8" w:rsidRPr="00185705" w:rsidRDefault="00CE65D8" w:rsidP="00F07D8E">
            <w:pPr>
              <w:spacing w:before="0" w:after="0"/>
              <w:rPr>
                <w:sz w:val="22"/>
                <w:szCs w:val="22"/>
              </w:rPr>
            </w:pPr>
            <w:r w:rsidRPr="00185705">
              <w:rPr>
                <w:sz w:val="22"/>
                <w:szCs w:val="22"/>
              </w:rPr>
              <w:t>720540.51</w:t>
            </w:r>
          </w:p>
        </w:tc>
        <w:tc>
          <w:tcPr>
            <w:tcW w:w="2693" w:type="dxa"/>
          </w:tcPr>
          <w:p w:rsidR="00CE65D8" w:rsidRPr="00185705" w:rsidRDefault="00CE65D8" w:rsidP="00F07D8E">
            <w:pPr>
              <w:spacing w:before="0" w:after="0"/>
              <w:rPr>
                <w:sz w:val="22"/>
                <w:szCs w:val="22"/>
              </w:rPr>
            </w:pPr>
            <w:r w:rsidRPr="00185705">
              <w:rPr>
                <w:sz w:val="22"/>
                <w:szCs w:val="22"/>
              </w:rPr>
              <w:t>302863.62</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22</w:t>
            </w:r>
          </w:p>
        </w:tc>
        <w:tc>
          <w:tcPr>
            <w:tcW w:w="3119" w:type="dxa"/>
          </w:tcPr>
          <w:p w:rsidR="00CE65D8" w:rsidRPr="00185705" w:rsidRDefault="00CE65D8" w:rsidP="00F07D8E">
            <w:pPr>
              <w:spacing w:before="0" w:after="0"/>
              <w:rPr>
                <w:sz w:val="22"/>
                <w:szCs w:val="22"/>
              </w:rPr>
            </w:pPr>
            <w:r w:rsidRPr="00185705">
              <w:rPr>
                <w:sz w:val="22"/>
                <w:szCs w:val="22"/>
              </w:rPr>
              <w:t>720537.64</w:t>
            </w:r>
          </w:p>
        </w:tc>
        <w:tc>
          <w:tcPr>
            <w:tcW w:w="2693" w:type="dxa"/>
          </w:tcPr>
          <w:p w:rsidR="00CE65D8" w:rsidRPr="00185705" w:rsidRDefault="00CE65D8" w:rsidP="00F07D8E">
            <w:pPr>
              <w:spacing w:before="0" w:after="0"/>
              <w:rPr>
                <w:sz w:val="22"/>
                <w:szCs w:val="22"/>
              </w:rPr>
            </w:pPr>
            <w:r w:rsidRPr="00185705">
              <w:rPr>
                <w:sz w:val="22"/>
                <w:szCs w:val="22"/>
              </w:rPr>
              <w:t>302868.71</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23</w:t>
            </w:r>
          </w:p>
        </w:tc>
        <w:tc>
          <w:tcPr>
            <w:tcW w:w="3119" w:type="dxa"/>
          </w:tcPr>
          <w:p w:rsidR="00CE65D8" w:rsidRPr="00185705" w:rsidRDefault="00CE65D8" w:rsidP="00F07D8E">
            <w:pPr>
              <w:spacing w:before="0" w:after="0"/>
              <w:rPr>
                <w:sz w:val="22"/>
                <w:szCs w:val="22"/>
              </w:rPr>
            </w:pPr>
            <w:r w:rsidRPr="00185705">
              <w:rPr>
                <w:sz w:val="22"/>
                <w:szCs w:val="22"/>
              </w:rPr>
              <w:t>720534.45</w:t>
            </w:r>
          </w:p>
        </w:tc>
        <w:tc>
          <w:tcPr>
            <w:tcW w:w="2693" w:type="dxa"/>
          </w:tcPr>
          <w:p w:rsidR="00CE65D8" w:rsidRPr="00185705" w:rsidRDefault="00CE65D8" w:rsidP="00F07D8E">
            <w:pPr>
              <w:spacing w:before="0" w:after="0"/>
              <w:rPr>
                <w:sz w:val="22"/>
                <w:szCs w:val="22"/>
              </w:rPr>
            </w:pPr>
            <w:r w:rsidRPr="00185705">
              <w:rPr>
                <w:sz w:val="22"/>
                <w:szCs w:val="22"/>
              </w:rPr>
              <w:t>302873.62</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24</w:t>
            </w:r>
          </w:p>
        </w:tc>
        <w:tc>
          <w:tcPr>
            <w:tcW w:w="3119" w:type="dxa"/>
          </w:tcPr>
          <w:p w:rsidR="00CE65D8" w:rsidRPr="00185705" w:rsidRDefault="00CE65D8" w:rsidP="00F07D8E">
            <w:pPr>
              <w:spacing w:before="0" w:after="0"/>
              <w:rPr>
                <w:sz w:val="22"/>
                <w:szCs w:val="22"/>
              </w:rPr>
            </w:pPr>
            <w:r w:rsidRPr="00185705">
              <w:rPr>
                <w:sz w:val="22"/>
                <w:szCs w:val="22"/>
              </w:rPr>
              <w:t>720530.97</w:t>
            </w:r>
          </w:p>
        </w:tc>
        <w:tc>
          <w:tcPr>
            <w:tcW w:w="2693" w:type="dxa"/>
          </w:tcPr>
          <w:p w:rsidR="00CE65D8" w:rsidRPr="00185705" w:rsidRDefault="00CE65D8" w:rsidP="00F07D8E">
            <w:pPr>
              <w:spacing w:before="0" w:after="0"/>
              <w:rPr>
                <w:sz w:val="22"/>
                <w:szCs w:val="22"/>
              </w:rPr>
            </w:pPr>
            <w:r w:rsidRPr="00185705">
              <w:rPr>
                <w:sz w:val="22"/>
                <w:szCs w:val="22"/>
              </w:rPr>
              <w:t>302878.32</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25</w:t>
            </w:r>
          </w:p>
        </w:tc>
        <w:tc>
          <w:tcPr>
            <w:tcW w:w="3119" w:type="dxa"/>
          </w:tcPr>
          <w:p w:rsidR="00CE65D8" w:rsidRPr="00185705" w:rsidRDefault="00CE65D8" w:rsidP="00F07D8E">
            <w:pPr>
              <w:spacing w:before="0" w:after="0"/>
              <w:rPr>
                <w:sz w:val="22"/>
                <w:szCs w:val="22"/>
              </w:rPr>
            </w:pPr>
            <w:r w:rsidRPr="00185705">
              <w:rPr>
                <w:sz w:val="22"/>
                <w:szCs w:val="22"/>
              </w:rPr>
              <w:t>720527.21</w:t>
            </w:r>
          </w:p>
        </w:tc>
        <w:tc>
          <w:tcPr>
            <w:tcW w:w="2693" w:type="dxa"/>
          </w:tcPr>
          <w:p w:rsidR="00CE65D8" w:rsidRPr="00185705" w:rsidRDefault="00CE65D8" w:rsidP="00F07D8E">
            <w:pPr>
              <w:spacing w:before="0" w:after="0"/>
              <w:rPr>
                <w:sz w:val="22"/>
                <w:szCs w:val="22"/>
              </w:rPr>
            </w:pPr>
            <w:r w:rsidRPr="00185705">
              <w:rPr>
                <w:sz w:val="22"/>
                <w:szCs w:val="22"/>
              </w:rPr>
              <w:t>302882.79</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26</w:t>
            </w:r>
          </w:p>
        </w:tc>
        <w:tc>
          <w:tcPr>
            <w:tcW w:w="3119" w:type="dxa"/>
          </w:tcPr>
          <w:p w:rsidR="00CE65D8" w:rsidRPr="00185705" w:rsidRDefault="00CE65D8" w:rsidP="00F07D8E">
            <w:pPr>
              <w:spacing w:before="0" w:after="0"/>
              <w:rPr>
                <w:sz w:val="22"/>
                <w:szCs w:val="22"/>
              </w:rPr>
            </w:pPr>
            <w:r w:rsidRPr="00185705">
              <w:rPr>
                <w:sz w:val="22"/>
                <w:szCs w:val="22"/>
              </w:rPr>
              <w:t>720523.17</w:t>
            </w:r>
          </w:p>
        </w:tc>
        <w:tc>
          <w:tcPr>
            <w:tcW w:w="2693" w:type="dxa"/>
          </w:tcPr>
          <w:p w:rsidR="00CE65D8" w:rsidRPr="00185705" w:rsidRDefault="00CE65D8" w:rsidP="00F07D8E">
            <w:pPr>
              <w:spacing w:before="0" w:after="0"/>
              <w:rPr>
                <w:sz w:val="22"/>
                <w:szCs w:val="22"/>
              </w:rPr>
            </w:pPr>
            <w:r w:rsidRPr="00185705">
              <w:rPr>
                <w:sz w:val="22"/>
                <w:szCs w:val="22"/>
              </w:rPr>
              <w:t>302887.02</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27</w:t>
            </w:r>
          </w:p>
        </w:tc>
        <w:tc>
          <w:tcPr>
            <w:tcW w:w="3119" w:type="dxa"/>
          </w:tcPr>
          <w:p w:rsidR="00CE65D8" w:rsidRPr="00185705" w:rsidRDefault="00CE65D8" w:rsidP="00F07D8E">
            <w:pPr>
              <w:spacing w:before="0" w:after="0"/>
              <w:rPr>
                <w:sz w:val="22"/>
                <w:szCs w:val="22"/>
              </w:rPr>
            </w:pPr>
            <w:r w:rsidRPr="00185705">
              <w:rPr>
                <w:sz w:val="22"/>
                <w:szCs w:val="22"/>
              </w:rPr>
              <w:t>720518.88</w:t>
            </w:r>
          </w:p>
        </w:tc>
        <w:tc>
          <w:tcPr>
            <w:tcW w:w="2693" w:type="dxa"/>
          </w:tcPr>
          <w:p w:rsidR="00CE65D8" w:rsidRPr="00185705" w:rsidRDefault="00CE65D8" w:rsidP="00F07D8E">
            <w:pPr>
              <w:spacing w:before="0" w:after="0"/>
              <w:rPr>
                <w:sz w:val="22"/>
                <w:szCs w:val="22"/>
              </w:rPr>
            </w:pPr>
            <w:r w:rsidRPr="00185705">
              <w:rPr>
                <w:sz w:val="22"/>
                <w:szCs w:val="22"/>
              </w:rPr>
              <w:t>302890.99</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28</w:t>
            </w:r>
          </w:p>
        </w:tc>
        <w:tc>
          <w:tcPr>
            <w:tcW w:w="3119" w:type="dxa"/>
          </w:tcPr>
          <w:p w:rsidR="00CE65D8" w:rsidRPr="00185705" w:rsidRDefault="00CE65D8" w:rsidP="00F07D8E">
            <w:pPr>
              <w:spacing w:before="0" w:after="0"/>
              <w:rPr>
                <w:sz w:val="22"/>
                <w:szCs w:val="22"/>
              </w:rPr>
            </w:pPr>
            <w:r w:rsidRPr="00185705">
              <w:rPr>
                <w:sz w:val="22"/>
                <w:szCs w:val="22"/>
              </w:rPr>
              <w:t>720514.35</w:t>
            </w:r>
          </w:p>
        </w:tc>
        <w:tc>
          <w:tcPr>
            <w:tcW w:w="2693" w:type="dxa"/>
          </w:tcPr>
          <w:p w:rsidR="00CE65D8" w:rsidRPr="00185705" w:rsidRDefault="00CE65D8" w:rsidP="00F07D8E">
            <w:pPr>
              <w:spacing w:before="0" w:after="0"/>
              <w:rPr>
                <w:sz w:val="22"/>
                <w:szCs w:val="22"/>
              </w:rPr>
            </w:pPr>
            <w:r w:rsidRPr="00185705">
              <w:rPr>
                <w:sz w:val="22"/>
                <w:szCs w:val="22"/>
              </w:rPr>
              <w:t>302894.69</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29</w:t>
            </w:r>
          </w:p>
        </w:tc>
        <w:tc>
          <w:tcPr>
            <w:tcW w:w="3119" w:type="dxa"/>
          </w:tcPr>
          <w:p w:rsidR="00CE65D8" w:rsidRPr="00185705" w:rsidRDefault="00CE65D8" w:rsidP="00F07D8E">
            <w:pPr>
              <w:spacing w:before="0" w:after="0"/>
              <w:rPr>
                <w:sz w:val="22"/>
                <w:szCs w:val="22"/>
              </w:rPr>
            </w:pPr>
            <w:r w:rsidRPr="00185705">
              <w:rPr>
                <w:sz w:val="22"/>
                <w:szCs w:val="22"/>
              </w:rPr>
              <w:t>720509.60</w:t>
            </w:r>
          </w:p>
        </w:tc>
        <w:tc>
          <w:tcPr>
            <w:tcW w:w="2693" w:type="dxa"/>
          </w:tcPr>
          <w:p w:rsidR="00CE65D8" w:rsidRPr="00185705" w:rsidRDefault="00CE65D8" w:rsidP="00F07D8E">
            <w:pPr>
              <w:spacing w:before="0" w:after="0"/>
              <w:rPr>
                <w:sz w:val="22"/>
                <w:szCs w:val="22"/>
              </w:rPr>
            </w:pPr>
            <w:r w:rsidRPr="00185705">
              <w:rPr>
                <w:sz w:val="22"/>
                <w:szCs w:val="22"/>
              </w:rPr>
              <w:t>302898.09</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30</w:t>
            </w:r>
          </w:p>
        </w:tc>
        <w:tc>
          <w:tcPr>
            <w:tcW w:w="3119" w:type="dxa"/>
          </w:tcPr>
          <w:p w:rsidR="00CE65D8" w:rsidRPr="00185705" w:rsidRDefault="00CE65D8" w:rsidP="00F07D8E">
            <w:pPr>
              <w:spacing w:before="0" w:after="0"/>
              <w:rPr>
                <w:sz w:val="22"/>
                <w:szCs w:val="22"/>
              </w:rPr>
            </w:pPr>
            <w:r w:rsidRPr="00185705">
              <w:rPr>
                <w:sz w:val="22"/>
                <w:szCs w:val="22"/>
              </w:rPr>
              <w:t>720504.64</w:t>
            </w:r>
          </w:p>
        </w:tc>
        <w:tc>
          <w:tcPr>
            <w:tcW w:w="2693" w:type="dxa"/>
          </w:tcPr>
          <w:p w:rsidR="00CE65D8" w:rsidRPr="00185705" w:rsidRDefault="00CE65D8" w:rsidP="00F07D8E">
            <w:pPr>
              <w:spacing w:before="0" w:after="0"/>
              <w:rPr>
                <w:sz w:val="22"/>
                <w:szCs w:val="22"/>
              </w:rPr>
            </w:pPr>
            <w:r w:rsidRPr="00185705">
              <w:rPr>
                <w:sz w:val="22"/>
                <w:szCs w:val="22"/>
              </w:rPr>
              <w:t>302901.20</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31</w:t>
            </w:r>
          </w:p>
        </w:tc>
        <w:tc>
          <w:tcPr>
            <w:tcW w:w="3119" w:type="dxa"/>
          </w:tcPr>
          <w:p w:rsidR="00CE65D8" w:rsidRPr="00185705" w:rsidRDefault="00CE65D8" w:rsidP="00F07D8E">
            <w:pPr>
              <w:spacing w:before="0" w:after="0"/>
              <w:rPr>
                <w:sz w:val="22"/>
                <w:szCs w:val="22"/>
              </w:rPr>
            </w:pPr>
            <w:r w:rsidRPr="00185705">
              <w:rPr>
                <w:sz w:val="22"/>
                <w:szCs w:val="22"/>
              </w:rPr>
              <w:t>720499.51</w:t>
            </w:r>
          </w:p>
        </w:tc>
        <w:tc>
          <w:tcPr>
            <w:tcW w:w="2693" w:type="dxa"/>
          </w:tcPr>
          <w:p w:rsidR="00CE65D8" w:rsidRPr="00185705" w:rsidRDefault="00CE65D8" w:rsidP="00F07D8E">
            <w:pPr>
              <w:spacing w:before="0" w:after="0"/>
              <w:rPr>
                <w:sz w:val="22"/>
                <w:szCs w:val="22"/>
              </w:rPr>
            </w:pPr>
            <w:r w:rsidRPr="00185705">
              <w:rPr>
                <w:sz w:val="22"/>
                <w:szCs w:val="22"/>
              </w:rPr>
              <w:t>302903.99</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32</w:t>
            </w:r>
          </w:p>
        </w:tc>
        <w:tc>
          <w:tcPr>
            <w:tcW w:w="3119" w:type="dxa"/>
          </w:tcPr>
          <w:p w:rsidR="00CE65D8" w:rsidRPr="00185705" w:rsidRDefault="00CE65D8" w:rsidP="00F07D8E">
            <w:pPr>
              <w:spacing w:before="0" w:after="0"/>
              <w:rPr>
                <w:sz w:val="22"/>
                <w:szCs w:val="22"/>
              </w:rPr>
            </w:pPr>
            <w:r w:rsidRPr="00185705">
              <w:rPr>
                <w:sz w:val="22"/>
                <w:szCs w:val="22"/>
              </w:rPr>
              <w:t>720494.21</w:t>
            </w:r>
          </w:p>
        </w:tc>
        <w:tc>
          <w:tcPr>
            <w:tcW w:w="2693" w:type="dxa"/>
          </w:tcPr>
          <w:p w:rsidR="00CE65D8" w:rsidRPr="00185705" w:rsidRDefault="00CE65D8" w:rsidP="00F07D8E">
            <w:pPr>
              <w:spacing w:before="0" w:after="0"/>
              <w:rPr>
                <w:sz w:val="22"/>
                <w:szCs w:val="22"/>
              </w:rPr>
            </w:pPr>
            <w:r w:rsidRPr="00185705">
              <w:rPr>
                <w:sz w:val="22"/>
                <w:szCs w:val="22"/>
              </w:rPr>
              <w:t>302906.46</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33</w:t>
            </w:r>
          </w:p>
        </w:tc>
        <w:tc>
          <w:tcPr>
            <w:tcW w:w="3119" w:type="dxa"/>
          </w:tcPr>
          <w:p w:rsidR="00CE65D8" w:rsidRPr="00185705" w:rsidRDefault="00CE65D8" w:rsidP="00F07D8E">
            <w:pPr>
              <w:spacing w:before="0" w:after="0"/>
              <w:rPr>
                <w:sz w:val="22"/>
                <w:szCs w:val="22"/>
              </w:rPr>
            </w:pPr>
            <w:r w:rsidRPr="00185705">
              <w:rPr>
                <w:sz w:val="22"/>
                <w:szCs w:val="22"/>
              </w:rPr>
              <w:t>720488.76</w:t>
            </w:r>
          </w:p>
        </w:tc>
        <w:tc>
          <w:tcPr>
            <w:tcW w:w="2693" w:type="dxa"/>
          </w:tcPr>
          <w:p w:rsidR="00CE65D8" w:rsidRPr="00185705" w:rsidRDefault="00CE65D8" w:rsidP="00F07D8E">
            <w:pPr>
              <w:spacing w:before="0" w:after="0"/>
              <w:rPr>
                <w:sz w:val="22"/>
                <w:szCs w:val="22"/>
              </w:rPr>
            </w:pPr>
            <w:r w:rsidRPr="00185705">
              <w:rPr>
                <w:sz w:val="22"/>
                <w:szCs w:val="22"/>
              </w:rPr>
              <w:t>302908.59</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34</w:t>
            </w:r>
          </w:p>
        </w:tc>
        <w:tc>
          <w:tcPr>
            <w:tcW w:w="3119" w:type="dxa"/>
          </w:tcPr>
          <w:p w:rsidR="00CE65D8" w:rsidRPr="00185705" w:rsidRDefault="00CE65D8" w:rsidP="00F07D8E">
            <w:pPr>
              <w:spacing w:before="0" w:after="0"/>
              <w:rPr>
                <w:sz w:val="22"/>
                <w:szCs w:val="22"/>
              </w:rPr>
            </w:pPr>
            <w:r w:rsidRPr="00185705">
              <w:rPr>
                <w:sz w:val="22"/>
                <w:szCs w:val="22"/>
              </w:rPr>
              <w:t>720483.19</w:t>
            </w:r>
          </w:p>
        </w:tc>
        <w:tc>
          <w:tcPr>
            <w:tcW w:w="2693" w:type="dxa"/>
          </w:tcPr>
          <w:p w:rsidR="00CE65D8" w:rsidRPr="00185705" w:rsidRDefault="00CE65D8" w:rsidP="00F07D8E">
            <w:pPr>
              <w:spacing w:before="0" w:after="0"/>
              <w:rPr>
                <w:sz w:val="22"/>
                <w:szCs w:val="22"/>
              </w:rPr>
            </w:pPr>
            <w:r w:rsidRPr="00185705">
              <w:rPr>
                <w:sz w:val="22"/>
                <w:szCs w:val="22"/>
              </w:rPr>
              <w:t>302910.38</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35</w:t>
            </w:r>
          </w:p>
        </w:tc>
        <w:tc>
          <w:tcPr>
            <w:tcW w:w="3119" w:type="dxa"/>
          </w:tcPr>
          <w:p w:rsidR="00CE65D8" w:rsidRPr="00185705" w:rsidRDefault="00CE65D8" w:rsidP="00F07D8E">
            <w:pPr>
              <w:spacing w:before="0" w:after="0"/>
              <w:rPr>
                <w:sz w:val="22"/>
                <w:szCs w:val="22"/>
              </w:rPr>
            </w:pPr>
            <w:r w:rsidRPr="00185705">
              <w:rPr>
                <w:sz w:val="22"/>
                <w:szCs w:val="22"/>
              </w:rPr>
              <w:t>720477.53</w:t>
            </w:r>
          </w:p>
        </w:tc>
        <w:tc>
          <w:tcPr>
            <w:tcW w:w="2693" w:type="dxa"/>
          </w:tcPr>
          <w:p w:rsidR="00CE65D8" w:rsidRPr="00185705" w:rsidRDefault="00CE65D8" w:rsidP="00F07D8E">
            <w:pPr>
              <w:spacing w:before="0" w:after="0"/>
              <w:rPr>
                <w:sz w:val="22"/>
                <w:szCs w:val="22"/>
              </w:rPr>
            </w:pPr>
            <w:r w:rsidRPr="00185705">
              <w:rPr>
                <w:sz w:val="22"/>
                <w:szCs w:val="22"/>
              </w:rPr>
              <w:t>302911.82</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36</w:t>
            </w:r>
          </w:p>
        </w:tc>
        <w:tc>
          <w:tcPr>
            <w:tcW w:w="3119" w:type="dxa"/>
          </w:tcPr>
          <w:p w:rsidR="00CE65D8" w:rsidRPr="00185705" w:rsidRDefault="00CE65D8" w:rsidP="00F07D8E">
            <w:pPr>
              <w:spacing w:before="0" w:after="0"/>
              <w:rPr>
                <w:sz w:val="22"/>
                <w:szCs w:val="22"/>
              </w:rPr>
            </w:pPr>
            <w:r w:rsidRPr="00185705">
              <w:rPr>
                <w:sz w:val="22"/>
                <w:szCs w:val="22"/>
              </w:rPr>
              <w:t>720471.78</w:t>
            </w:r>
          </w:p>
        </w:tc>
        <w:tc>
          <w:tcPr>
            <w:tcW w:w="2693" w:type="dxa"/>
          </w:tcPr>
          <w:p w:rsidR="00CE65D8" w:rsidRPr="00185705" w:rsidRDefault="00CE65D8" w:rsidP="00F07D8E">
            <w:pPr>
              <w:spacing w:before="0" w:after="0"/>
              <w:rPr>
                <w:sz w:val="22"/>
                <w:szCs w:val="22"/>
              </w:rPr>
            </w:pPr>
            <w:r w:rsidRPr="00185705">
              <w:rPr>
                <w:sz w:val="22"/>
                <w:szCs w:val="22"/>
              </w:rPr>
              <w:t>302912.90</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37</w:t>
            </w:r>
          </w:p>
        </w:tc>
        <w:tc>
          <w:tcPr>
            <w:tcW w:w="3119" w:type="dxa"/>
          </w:tcPr>
          <w:p w:rsidR="00CE65D8" w:rsidRPr="00185705" w:rsidRDefault="00CE65D8" w:rsidP="00F07D8E">
            <w:pPr>
              <w:spacing w:before="0" w:after="0"/>
              <w:rPr>
                <w:sz w:val="22"/>
                <w:szCs w:val="22"/>
              </w:rPr>
            </w:pPr>
            <w:r w:rsidRPr="00185705">
              <w:rPr>
                <w:sz w:val="22"/>
                <w:szCs w:val="22"/>
              </w:rPr>
              <w:t>720465.98</w:t>
            </w:r>
          </w:p>
        </w:tc>
        <w:tc>
          <w:tcPr>
            <w:tcW w:w="2693" w:type="dxa"/>
          </w:tcPr>
          <w:p w:rsidR="00CE65D8" w:rsidRPr="00185705" w:rsidRDefault="00CE65D8" w:rsidP="00F07D8E">
            <w:pPr>
              <w:spacing w:before="0" w:after="0"/>
              <w:rPr>
                <w:sz w:val="22"/>
                <w:szCs w:val="22"/>
              </w:rPr>
            </w:pPr>
            <w:r w:rsidRPr="00185705">
              <w:rPr>
                <w:sz w:val="22"/>
                <w:szCs w:val="22"/>
              </w:rPr>
              <w:t>302913.63</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38</w:t>
            </w:r>
          </w:p>
        </w:tc>
        <w:tc>
          <w:tcPr>
            <w:tcW w:w="3119" w:type="dxa"/>
          </w:tcPr>
          <w:p w:rsidR="00CE65D8" w:rsidRPr="00185705" w:rsidRDefault="00CE65D8" w:rsidP="00F07D8E">
            <w:pPr>
              <w:spacing w:before="0" w:after="0"/>
              <w:rPr>
                <w:sz w:val="22"/>
                <w:szCs w:val="22"/>
              </w:rPr>
            </w:pPr>
            <w:r w:rsidRPr="00185705">
              <w:rPr>
                <w:sz w:val="22"/>
                <w:szCs w:val="22"/>
              </w:rPr>
              <w:t>720460.15</w:t>
            </w:r>
          </w:p>
        </w:tc>
        <w:tc>
          <w:tcPr>
            <w:tcW w:w="2693" w:type="dxa"/>
          </w:tcPr>
          <w:p w:rsidR="00CE65D8" w:rsidRPr="00185705" w:rsidRDefault="00CE65D8" w:rsidP="00F07D8E">
            <w:pPr>
              <w:spacing w:before="0" w:after="0"/>
              <w:rPr>
                <w:sz w:val="22"/>
                <w:szCs w:val="22"/>
              </w:rPr>
            </w:pPr>
            <w:r w:rsidRPr="00185705">
              <w:rPr>
                <w:sz w:val="22"/>
                <w:szCs w:val="22"/>
              </w:rPr>
              <w:t>302913.99</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39</w:t>
            </w:r>
          </w:p>
        </w:tc>
        <w:tc>
          <w:tcPr>
            <w:tcW w:w="3119" w:type="dxa"/>
          </w:tcPr>
          <w:p w:rsidR="00CE65D8" w:rsidRPr="00185705" w:rsidRDefault="00CE65D8" w:rsidP="00F07D8E">
            <w:pPr>
              <w:spacing w:before="0" w:after="0"/>
              <w:rPr>
                <w:sz w:val="22"/>
                <w:szCs w:val="22"/>
              </w:rPr>
            </w:pPr>
            <w:r w:rsidRPr="00185705">
              <w:rPr>
                <w:sz w:val="22"/>
                <w:szCs w:val="22"/>
              </w:rPr>
              <w:t>720454.30</w:t>
            </w:r>
          </w:p>
        </w:tc>
        <w:tc>
          <w:tcPr>
            <w:tcW w:w="2693" w:type="dxa"/>
          </w:tcPr>
          <w:p w:rsidR="00CE65D8" w:rsidRPr="00185705" w:rsidRDefault="00CE65D8" w:rsidP="00F07D8E">
            <w:pPr>
              <w:spacing w:before="0" w:after="0"/>
              <w:rPr>
                <w:sz w:val="22"/>
                <w:szCs w:val="22"/>
              </w:rPr>
            </w:pPr>
            <w:r w:rsidRPr="00185705">
              <w:rPr>
                <w:sz w:val="22"/>
                <w:szCs w:val="22"/>
              </w:rPr>
              <w:t>302913.99</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40</w:t>
            </w:r>
          </w:p>
        </w:tc>
        <w:tc>
          <w:tcPr>
            <w:tcW w:w="3119" w:type="dxa"/>
          </w:tcPr>
          <w:p w:rsidR="00CE65D8" w:rsidRPr="00185705" w:rsidRDefault="00CE65D8" w:rsidP="00F07D8E">
            <w:pPr>
              <w:spacing w:before="0" w:after="0"/>
              <w:rPr>
                <w:sz w:val="22"/>
                <w:szCs w:val="22"/>
              </w:rPr>
            </w:pPr>
            <w:r w:rsidRPr="00185705">
              <w:rPr>
                <w:sz w:val="22"/>
                <w:szCs w:val="22"/>
              </w:rPr>
              <w:t>720448.46</w:t>
            </w:r>
          </w:p>
        </w:tc>
        <w:tc>
          <w:tcPr>
            <w:tcW w:w="2693" w:type="dxa"/>
          </w:tcPr>
          <w:p w:rsidR="00CE65D8" w:rsidRPr="00185705" w:rsidRDefault="00CE65D8" w:rsidP="00F07D8E">
            <w:pPr>
              <w:spacing w:before="0" w:after="0"/>
              <w:rPr>
                <w:sz w:val="22"/>
                <w:szCs w:val="22"/>
              </w:rPr>
            </w:pPr>
            <w:r w:rsidRPr="00185705">
              <w:rPr>
                <w:sz w:val="22"/>
                <w:szCs w:val="22"/>
              </w:rPr>
              <w:t>302913.63</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41</w:t>
            </w:r>
          </w:p>
        </w:tc>
        <w:tc>
          <w:tcPr>
            <w:tcW w:w="3119" w:type="dxa"/>
          </w:tcPr>
          <w:p w:rsidR="00CE65D8" w:rsidRPr="00185705" w:rsidRDefault="00CE65D8" w:rsidP="00F07D8E">
            <w:pPr>
              <w:spacing w:before="0" w:after="0"/>
              <w:rPr>
                <w:sz w:val="22"/>
                <w:szCs w:val="22"/>
              </w:rPr>
            </w:pPr>
            <w:r w:rsidRPr="00185705">
              <w:rPr>
                <w:sz w:val="22"/>
                <w:szCs w:val="22"/>
              </w:rPr>
              <w:t>720442.66</w:t>
            </w:r>
          </w:p>
        </w:tc>
        <w:tc>
          <w:tcPr>
            <w:tcW w:w="2693" w:type="dxa"/>
          </w:tcPr>
          <w:p w:rsidR="00CE65D8" w:rsidRPr="00185705" w:rsidRDefault="00CE65D8" w:rsidP="00F07D8E">
            <w:pPr>
              <w:spacing w:before="0" w:after="0"/>
              <w:rPr>
                <w:sz w:val="22"/>
                <w:szCs w:val="22"/>
              </w:rPr>
            </w:pPr>
            <w:r w:rsidRPr="00185705">
              <w:rPr>
                <w:sz w:val="22"/>
                <w:szCs w:val="22"/>
              </w:rPr>
              <w:t>302912.90</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42</w:t>
            </w:r>
          </w:p>
        </w:tc>
        <w:tc>
          <w:tcPr>
            <w:tcW w:w="3119" w:type="dxa"/>
          </w:tcPr>
          <w:p w:rsidR="00CE65D8" w:rsidRPr="00185705" w:rsidRDefault="00CE65D8" w:rsidP="00F07D8E">
            <w:pPr>
              <w:spacing w:before="0" w:after="0"/>
              <w:rPr>
                <w:sz w:val="22"/>
                <w:szCs w:val="22"/>
              </w:rPr>
            </w:pPr>
            <w:r w:rsidRPr="00185705">
              <w:rPr>
                <w:sz w:val="22"/>
                <w:szCs w:val="22"/>
              </w:rPr>
              <w:t>720436.92</w:t>
            </w:r>
          </w:p>
        </w:tc>
        <w:tc>
          <w:tcPr>
            <w:tcW w:w="2693" w:type="dxa"/>
          </w:tcPr>
          <w:p w:rsidR="00CE65D8" w:rsidRPr="00185705" w:rsidRDefault="00CE65D8" w:rsidP="00F07D8E">
            <w:pPr>
              <w:spacing w:before="0" w:after="0"/>
              <w:rPr>
                <w:sz w:val="22"/>
                <w:szCs w:val="22"/>
              </w:rPr>
            </w:pPr>
            <w:r w:rsidRPr="00185705">
              <w:rPr>
                <w:sz w:val="22"/>
                <w:szCs w:val="22"/>
              </w:rPr>
              <w:t>302911.82</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43</w:t>
            </w:r>
          </w:p>
        </w:tc>
        <w:tc>
          <w:tcPr>
            <w:tcW w:w="3119" w:type="dxa"/>
          </w:tcPr>
          <w:p w:rsidR="00CE65D8" w:rsidRPr="00185705" w:rsidRDefault="00CE65D8" w:rsidP="00F07D8E">
            <w:pPr>
              <w:spacing w:before="0" w:after="0"/>
              <w:rPr>
                <w:sz w:val="22"/>
                <w:szCs w:val="22"/>
              </w:rPr>
            </w:pPr>
            <w:r w:rsidRPr="00185705">
              <w:rPr>
                <w:sz w:val="22"/>
                <w:szCs w:val="22"/>
              </w:rPr>
              <w:t>720431.25</w:t>
            </w:r>
          </w:p>
        </w:tc>
        <w:tc>
          <w:tcPr>
            <w:tcW w:w="2693" w:type="dxa"/>
          </w:tcPr>
          <w:p w:rsidR="00CE65D8" w:rsidRPr="00185705" w:rsidRDefault="00CE65D8" w:rsidP="00F07D8E">
            <w:pPr>
              <w:spacing w:before="0" w:after="0"/>
              <w:rPr>
                <w:sz w:val="22"/>
                <w:szCs w:val="22"/>
              </w:rPr>
            </w:pPr>
            <w:r w:rsidRPr="00185705">
              <w:rPr>
                <w:sz w:val="22"/>
                <w:szCs w:val="22"/>
              </w:rPr>
              <w:t>302910.38</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44</w:t>
            </w:r>
          </w:p>
        </w:tc>
        <w:tc>
          <w:tcPr>
            <w:tcW w:w="3119" w:type="dxa"/>
          </w:tcPr>
          <w:p w:rsidR="00CE65D8" w:rsidRPr="00185705" w:rsidRDefault="00CE65D8" w:rsidP="00F07D8E">
            <w:pPr>
              <w:spacing w:before="0" w:after="0"/>
              <w:rPr>
                <w:sz w:val="22"/>
                <w:szCs w:val="22"/>
              </w:rPr>
            </w:pPr>
            <w:r w:rsidRPr="00185705">
              <w:rPr>
                <w:sz w:val="22"/>
                <w:szCs w:val="22"/>
              </w:rPr>
              <w:t>720425.68</w:t>
            </w:r>
          </w:p>
        </w:tc>
        <w:tc>
          <w:tcPr>
            <w:tcW w:w="2693" w:type="dxa"/>
          </w:tcPr>
          <w:p w:rsidR="00CE65D8" w:rsidRPr="00185705" w:rsidRDefault="00CE65D8" w:rsidP="00F07D8E">
            <w:pPr>
              <w:spacing w:before="0" w:after="0"/>
              <w:rPr>
                <w:sz w:val="22"/>
                <w:szCs w:val="22"/>
              </w:rPr>
            </w:pPr>
            <w:r w:rsidRPr="00185705">
              <w:rPr>
                <w:sz w:val="22"/>
                <w:szCs w:val="22"/>
              </w:rPr>
              <w:t>302908.59</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45</w:t>
            </w:r>
          </w:p>
        </w:tc>
        <w:tc>
          <w:tcPr>
            <w:tcW w:w="3119" w:type="dxa"/>
          </w:tcPr>
          <w:p w:rsidR="00CE65D8" w:rsidRPr="00185705" w:rsidRDefault="00CE65D8" w:rsidP="00F07D8E">
            <w:pPr>
              <w:spacing w:before="0" w:after="0"/>
              <w:rPr>
                <w:sz w:val="22"/>
                <w:szCs w:val="22"/>
              </w:rPr>
            </w:pPr>
            <w:r w:rsidRPr="00185705">
              <w:rPr>
                <w:sz w:val="22"/>
                <w:szCs w:val="22"/>
              </w:rPr>
              <w:t>720420.24</w:t>
            </w:r>
          </w:p>
        </w:tc>
        <w:tc>
          <w:tcPr>
            <w:tcW w:w="2693" w:type="dxa"/>
          </w:tcPr>
          <w:p w:rsidR="00CE65D8" w:rsidRPr="00185705" w:rsidRDefault="00CE65D8" w:rsidP="00F07D8E">
            <w:pPr>
              <w:spacing w:before="0" w:after="0"/>
              <w:rPr>
                <w:sz w:val="22"/>
                <w:szCs w:val="22"/>
              </w:rPr>
            </w:pPr>
            <w:r w:rsidRPr="00185705">
              <w:rPr>
                <w:sz w:val="22"/>
                <w:szCs w:val="22"/>
              </w:rPr>
              <w:t>302906.46</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46</w:t>
            </w:r>
          </w:p>
        </w:tc>
        <w:tc>
          <w:tcPr>
            <w:tcW w:w="3119" w:type="dxa"/>
          </w:tcPr>
          <w:p w:rsidR="00CE65D8" w:rsidRPr="00185705" w:rsidRDefault="00CE65D8" w:rsidP="00F07D8E">
            <w:pPr>
              <w:spacing w:before="0" w:after="0"/>
              <w:rPr>
                <w:sz w:val="22"/>
                <w:szCs w:val="22"/>
              </w:rPr>
            </w:pPr>
            <w:r w:rsidRPr="00185705">
              <w:rPr>
                <w:sz w:val="22"/>
                <w:szCs w:val="22"/>
              </w:rPr>
              <w:t>720414.94</w:t>
            </w:r>
          </w:p>
        </w:tc>
        <w:tc>
          <w:tcPr>
            <w:tcW w:w="2693" w:type="dxa"/>
          </w:tcPr>
          <w:p w:rsidR="00CE65D8" w:rsidRPr="00185705" w:rsidRDefault="00CE65D8" w:rsidP="00F07D8E">
            <w:pPr>
              <w:spacing w:before="0" w:after="0"/>
              <w:rPr>
                <w:sz w:val="22"/>
                <w:szCs w:val="22"/>
              </w:rPr>
            </w:pPr>
            <w:r w:rsidRPr="00185705">
              <w:rPr>
                <w:sz w:val="22"/>
                <w:szCs w:val="22"/>
              </w:rPr>
              <w:t>302903.99</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47</w:t>
            </w:r>
          </w:p>
        </w:tc>
        <w:tc>
          <w:tcPr>
            <w:tcW w:w="3119" w:type="dxa"/>
          </w:tcPr>
          <w:p w:rsidR="00CE65D8" w:rsidRPr="00185705" w:rsidRDefault="00CE65D8" w:rsidP="00F07D8E">
            <w:pPr>
              <w:spacing w:before="0" w:after="0"/>
              <w:rPr>
                <w:sz w:val="22"/>
                <w:szCs w:val="22"/>
              </w:rPr>
            </w:pPr>
            <w:r w:rsidRPr="00185705">
              <w:rPr>
                <w:sz w:val="22"/>
                <w:szCs w:val="22"/>
              </w:rPr>
              <w:t>720409.80</w:t>
            </w:r>
          </w:p>
        </w:tc>
        <w:tc>
          <w:tcPr>
            <w:tcW w:w="2693" w:type="dxa"/>
          </w:tcPr>
          <w:p w:rsidR="00CE65D8" w:rsidRPr="00185705" w:rsidRDefault="00CE65D8" w:rsidP="00F07D8E">
            <w:pPr>
              <w:spacing w:before="0" w:after="0"/>
              <w:rPr>
                <w:sz w:val="22"/>
                <w:szCs w:val="22"/>
              </w:rPr>
            </w:pPr>
            <w:r w:rsidRPr="00185705">
              <w:rPr>
                <w:sz w:val="22"/>
                <w:szCs w:val="22"/>
              </w:rPr>
              <w:t>302901.20</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48</w:t>
            </w:r>
          </w:p>
        </w:tc>
        <w:tc>
          <w:tcPr>
            <w:tcW w:w="3119" w:type="dxa"/>
          </w:tcPr>
          <w:p w:rsidR="00CE65D8" w:rsidRPr="00185705" w:rsidRDefault="00CE65D8" w:rsidP="00F07D8E">
            <w:pPr>
              <w:spacing w:before="0" w:after="0"/>
              <w:rPr>
                <w:sz w:val="22"/>
                <w:szCs w:val="22"/>
              </w:rPr>
            </w:pPr>
            <w:r w:rsidRPr="00185705">
              <w:rPr>
                <w:sz w:val="22"/>
                <w:szCs w:val="22"/>
              </w:rPr>
              <w:t>720404.85</w:t>
            </w:r>
          </w:p>
        </w:tc>
        <w:tc>
          <w:tcPr>
            <w:tcW w:w="2693" w:type="dxa"/>
          </w:tcPr>
          <w:p w:rsidR="00CE65D8" w:rsidRPr="00185705" w:rsidRDefault="00CE65D8" w:rsidP="00F07D8E">
            <w:pPr>
              <w:spacing w:before="0" w:after="0"/>
              <w:rPr>
                <w:sz w:val="22"/>
                <w:szCs w:val="22"/>
              </w:rPr>
            </w:pPr>
            <w:r w:rsidRPr="00185705">
              <w:rPr>
                <w:sz w:val="22"/>
                <w:szCs w:val="22"/>
              </w:rPr>
              <w:t>302898.09</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49</w:t>
            </w:r>
          </w:p>
        </w:tc>
        <w:tc>
          <w:tcPr>
            <w:tcW w:w="3119" w:type="dxa"/>
          </w:tcPr>
          <w:p w:rsidR="00CE65D8" w:rsidRPr="00185705" w:rsidRDefault="00CE65D8" w:rsidP="00F07D8E">
            <w:pPr>
              <w:spacing w:before="0" w:after="0"/>
              <w:rPr>
                <w:sz w:val="22"/>
                <w:szCs w:val="22"/>
              </w:rPr>
            </w:pPr>
            <w:r w:rsidRPr="00185705">
              <w:rPr>
                <w:sz w:val="22"/>
                <w:szCs w:val="22"/>
              </w:rPr>
              <w:t>720400.10</w:t>
            </w:r>
          </w:p>
        </w:tc>
        <w:tc>
          <w:tcPr>
            <w:tcW w:w="2693" w:type="dxa"/>
          </w:tcPr>
          <w:p w:rsidR="00CE65D8" w:rsidRPr="00185705" w:rsidRDefault="00CE65D8" w:rsidP="00F07D8E">
            <w:pPr>
              <w:spacing w:before="0" w:after="0"/>
              <w:rPr>
                <w:sz w:val="22"/>
                <w:szCs w:val="22"/>
              </w:rPr>
            </w:pPr>
            <w:r w:rsidRPr="00185705">
              <w:rPr>
                <w:sz w:val="22"/>
                <w:szCs w:val="22"/>
              </w:rPr>
              <w:t>302894.69</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50</w:t>
            </w:r>
          </w:p>
        </w:tc>
        <w:tc>
          <w:tcPr>
            <w:tcW w:w="3119" w:type="dxa"/>
          </w:tcPr>
          <w:p w:rsidR="00CE65D8" w:rsidRPr="00185705" w:rsidRDefault="00CE65D8" w:rsidP="00F07D8E">
            <w:pPr>
              <w:spacing w:before="0" w:after="0"/>
              <w:rPr>
                <w:sz w:val="22"/>
                <w:szCs w:val="22"/>
              </w:rPr>
            </w:pPr>
            <w:r w:rsidRPr="00185705">
              <w:rPr>
                <w:sz w:val="22"/>
                <w:szCs w:val="22"/>
              </w:rPr>
              <w:t>720395.57</w:t>
            </w:r>
          </w:p>
        </w:tc>
        <w:tc>
          <w:tcPr>
            <w:tcW w:w="2693" w:type="dxa"/>
          </w:tcPr>
          <w:p w:rsidR="00CE65D8" w:rsidRPr="00185705" w:rsidRDefault="00CE65D8" w:rsidP="00F07D8E">
            <w:pPr>
              <w:spacing w:before="0" w:after="0"/>
              <w:rPr>
                <w:sz w:val="22"/>
                <w:szCs w:val="22"/>
              </w:rPr>
            </w:pPr>
            <w:r w:rsidRPr="00185705">
              <w:rPr>
                <w:sz w:val="22"/>
                <w:szCs w:val="22"/>
              </w:rPr>
              <w:t>302890.99</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51</w:t>
            </w:r>
          </w:p>
        </w:tc>
        <w:tc>
          <w:tcPr>
            <w:tcW w:w="3119" w:type="dxa"/>
          </w:tcPr>
          <w:p w:rsidR="00CE65D8" w:rsidRPr="00185705" w:rsidRDefault="00CE65D8" w:rsidP="00F07D8E">
            <w:pPr>
              <w:spacing w:before="0" w:after="0"/>
              <w:rPr>
                <w:sz w:val="22"/>
                <w:szCs w:val="22"/>
              </w:rPr>
            </w:pPr>
            <w:r w:rsidRPr="00185705">
              <w:rPr>
                <w:sz w:val="22"/>
                <w:szCs w:val="22"/>
              </w:rPr>
              <w:t>720391.27</w:t>
            </w:r>
          </w:p>
        </w:tc>
        <w:tc>
          <w:tcPr>
            <w:tcW w:w="2693" w:type="dxa"/>
          </w:tcPr>
          <w:p w:rsidR="00CE65D8" w:rsidRPr="00185705" w:rsidRDefault="00CE65D8" w:rsidP="00F07D8E">
            <w:pPr>
              <w:spacing w:before="0" w:after="0"/>
              <w:rPr>
                <w:sz w:val="22"/>
                <w:szCs w:val="22"/>
              </w:rPr>
            </w:pPr>
            <w:r w:rsidRPr="00185705">
              <w:rPr>
                <w:sz w:val="22"/>
                <w:szCs w:val="22"/>
              </w:rPr>
              <w:t>302887.02</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52</w:t>
            </w:r>
          </w:p>
        </w:tc>
        <w:tc>
          <w:tcPr>
            <w:tcW w:w="3119" w:type="dxa"/>
          </w:tcPr>
          <w:p w:rsidR="00CE65D8" w:rsidRPr="00185705" w:rsidRDefault="00CE65D8" w:rsidP="00F07D8E">
            <w:pPr>
              <w:spacing w:before="0" w:after="0"/>
              <w:rPr>
                <w:sz w:val="22"/>
                <w:szCs w:val="22"/>
              </w:rPr>
            </w:pPr>
            <w:r w:rsidRPr="00185705">
              <w:rPr>
                <w:sz w:val="22"/>
                <w:szCs w:val="22"/>
              </w:rPr>
              <w:t>720387.24</w:t>
            </w:r>
          </w:p>
        </w:tc>
        <w:tc>
          <w:tcPr>
            <w:tcW w:w="2693" w:type="dxa"/>
          </w:tcPr>
          <w:p w:rsidR="00CE65D8" w:rsidRPr="00185705" w:rsidRDefault="00CE65D8" w:rsidP="00F07D8E">
            <w:pPr>
              <w:spacing w:before="0" w:after="0"/>
              <w:rPr>
                <w:sz w:val="22"/>
                <w:szCs w:val="22"/>
              </w:rPr>
            </w:pPr>
            <w:r w:rsidRPr="00185705">
              <w:rPr>
                <w:sz w:val="22"/>
                <w:szCs w:val="22"/>
              </w:rPr>
              <w:t>302882.79</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53</w:t>
            </w:r>
          </w:p>
        </w:tc>
        <w:tc>
          <w:tcPr>
            <w:tcW w:w="3119" w:type="dxa"/>
          </w:tcPr>
          <w:p w:rsidR="00CE65D8" w:rsidRPr="00185705" w:rsidRDefault="00CE65D8" w:rsidP="00F07D8E">
            <w:pPr>
              <w:spacing w:before="0" w:after="0"/>
              <w:rPr>
                <w:sz w:val="22"/>
                <w:szCs w:val="22"/>
              </w:rPr>
            </w:pPr>
            <w:r w:rsidRPr="00185705">
              <w:rPr>
                <w:sz w:val="22"/>
                <w:szCs w:val="22"/>
              </w:rPr>
              <w:t>720383.47</w:t>
            </w:r>
          </w:p>
        </w:tc>
        <w:tc>
          <w:tcPr>
            <w:tcW w:w="2693" w:type="dxa"/>
          </w:tcPr>
          <w:p w:rsidR="00CE65D8" w:rsidRPr="00185705" w:rsidRDefault="00CE65D8" w:rsidP="00F07D8E">
            <w:pPr>
              <w:spacing w:before="0" w:after="0"/>
              <w:rPr>
                <w:sz w:val="22"/>
                <w:szCs w:val="22"/>
              </w:rPr>
            </w:pPr>
            <w:r w:rsidRPr="00185705">
              <w:rPr>
                <w:sz w:val="22"/>
                <w:szCs w:val="22"/>
              </w:rPr>
              <w:t>302878.32</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54</w:t>
            </w:r>
          </w:p>
        </w:tc>
        <w:tc>
          <w:tcPr>
            <w:tcW w:w="3119" w:type="dxa"/>
          </w:tcPr>
          <w:p w:rsidR="00CE65D8" w:rsidRPr="00185705" w:rsidRDefault="00CE65D8" w:rsidP="00F07D8E">
            <w:pPr>
              <w:spacing w:before="0" w:after="0"/>
              <w:rPr>
                <w:sz w:val="22"/>
                <w:szCs w:val="22"/>
              </w:rPr>
            </w:pPr>
            <w:r w:rsidRPr="00185705">
              <w:rPr>
                <w:sz w:val="22"/>
                <w:szCs w:val="22"/>
              </w:rPr>
              <w:t>720379.99</w:t>
            </w:r>
          </w:p>
        </w:tc>
        <w:tc>
          <w:tcPr>
            <w:tcW w:w="2693" w:type="dxa"/>
          </w:tcPr>
          <w:p w:rsidR="00CE65D8" w:rsidRPr="00185705" w:rsidRDefault="00CE65D8" w:rsidP="00F07D8E">
            <w:pPr>
              <w:spacing w:before="0" w:after="0"/>
              <w:rPr>
                <w:sz w:val="22"/>
                <w:szCs w:val="22"/>
              </w:rPr>
            </w:pPr>
            <w:r w:rsidRPr="00185705">
              <w:rPr>
                <w:sz w:val="22"/>
                <w:szCs w:val="22"/>
              </w:rPr>
              <w:t>302873.62</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55</w:t>
            </w:r>
          </w:p>
        </w:tc>
        <w:tc>
          <w:tcPr>
            <w:tcW w:w="3119" w:type="dxa"/>
          </w:tcPr>
          <w:p w:rsidR="00CE65D8" w:rsidRPr="00185705" w:rsidRDefault="00CE65D8" w:rsidP="00F07D8E">
            <w:pPr>
              <w:spacing w:before="0" w:after="0"/>
              <w:rPr>
                <w:sz w:val="22"/>
                <w:szCs w:val="22"/>
              </w:rPr>
            </w:pPr>
            <w:r w:rsidRPr="00185705">
              <w:rPr>
                <w:sz w:val="22"/>
                <w:szCs w:val="22"/>
              </w:rPr>
              <w:t>720376.81</w:t>
            </w:r>
          </w:p>
        </w:tc>
        <w:tc>
          <w:tcPr>
            <w:tcW w:w="2693" w:type="dxa"/>
          </w:tcPr>
          <w:p w:rsidR="00CE65D8" w:rsidRPr="00185705" w:rsidRDefault="00CE65D8" w:rsidP="00F07D8E">
            <w:pPr>
              <w:spacing w:before="0" w:after="0"/>
              <w:rPr>
                <w:sz w:val="22"/>
                <w:szCs w:val="22"/>
              </w:rPr>
            </w:pPr>
            <w:r w:rsidRPr="00185705">
              <w:rPr>
                <w:sz w:val="22"/>
                <w:szCs w:val="22"/>
              </w:rPr>
              <w:t>302868.71</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56</w:t>
            </w:r>
          </w:p>
        </w:tc>
        <w:tc>
          <w:tcPr>
            <w:tcW w:w="3119" w:type="dxa"/>
          </w:tcPr>
          <w:p w:rsidR="00CE65D8" w:rsidRPr="00185705" w:rsidRDefault="00CE65D8" w:rsidP="00F07D8E">
            <w:pPr>
              <w:spacing w:before="0" w:after="0"/>
              <w:rPr>
                <w:sz w:val="22"/>
                <w:szCs w:val="22"/>
              </w:rPr>
            </w:pPr>
            <w:r w:rsidRPr="00185705">
              <w:rPr>
                <w:sz w:val="22"/>
                <w:szCs w:val="22"/>
              </w:rPr>
              <w:t>720373.94</w:t>
            </w:r>
          </w:p>
        </w:tc>
        <w:tc>
          <w:tcPr>
            <w:tcW w:w="2693" w:type="dxa"/>
          </w:tcPr>
          <w:p w:rsidR="00CE65D8" w:rsidRPr="00185705" w:rsidRDefault="00CE65D8" w:rsidP="00F07D8E">
            <w:pPr>
              <w:spacing w:before="0" w:after="0"/>
              <w:rPr>
                <w:sz w:val="22"/>
                <w:szCs w:val="22"/>
              </w:rPr>
            </w:pPr>
            <w:r w:rsidRPr="00185705">
              <w:rPr>
                <w:sz w:val="22"/>
                <w:szCs w:val="22"/>
              </w:rPr>
              <w:t>302863.62</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57</w:t>
            </w:r>
          </w:p>
        </w:tc>
        <w:tc>
          <w:tcPr>
            <w:tcW w:w="3119" w:type="dxa"/>
          </w:tcPr>
          <w:p w:rsidR="00CE65D8" w:rsidRPr="00185705" w:rsidRDefault="00CE65D8" w:rsidP="00F07D8E">
            <w:pPr>
              <w:spacing w:before="0" w:after="0"/>
              <w:rPr>
                <w:sz w:val="22"/>
                <w:szCs w:val="22"/>
              </w:rPr>
            </w:pPr>
            <w:r w:rsidRPr="00185705">
              <w:rPr>
                <w:sz w:val="22"/>
                <w:szCs w:val="22"/>
              </w:rPr>
              <w:t>720371.39</w:t>
            </w:r>
          </w:p>
        </w:tc>
        <w:tc>
          <w:tcPr>
            <w:tcW w:w="2693" w:type="dxa"/>
          </w:tcPr>
          <w:p w:rsidR="00CE65D8" w:rsidRPr="00185705" w:rsidRDefault="00CE65D8" w:rsidP="00F07D8E">
            <w:pPr>
              <w:spacing w:before="0" w:after="0"/>
              <w:rPr>
                <w:sz w:val="22"/>
                <w:szCs w:val="22"/>
              </w:rPr>
            </w:pPr>
            <w:r w:rsidRPr="00185705">
              <w:rPr>
                <w:sz w:val="22"/>
                <w:szCs w:val="22"/>
              </w:rPr>
              <w:t>302858.36</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58</w:t>
            </w:r>
          </w:p>
        </w:tc>
        <w:tc>
          <w:tcPr>
            <w:tcW w:w="3119" w:type="dxa"/>
          </w:tcPr>
          <w:p w:rsidR="00CE65D8" w:rsidRPr="00185705" w:rsidRDefault="00CE65D8" w:rsidP="00F07D8E">
            <w:pPr>
              <w:spacing w:before="0" w:after="0"/>
              <w:rPr>
                <w:sz w:val="22"/>
                <w:szCs w:val="22"/>
              </w:rPr>
            </w:pPr>
            <w:r w:rsidRPr="00185705">
              <w:rPr>
                <w:sz w:val="22"/>
                <w:szCs w:val="22"/>
              </w:rPr>
              <w:t>720369.17</w:t>
            </w:r>
          </w:p>
        </w:tc>
        <w:tc>
          <w:tcPr>
            <w:tcW w:w="2693" w:type="dxa"/>
          </w:tcPr>
          <w:p w:rsidR="00CE65D8" w:rsidRPr="00185705" w:rsidRDefault="00CE65D8" w:rsidP="00F07D8E">
            <w:pPr>
              <w:spacing w:before="0" w:after="0"/>
              <w:rPr>
                <w:sz w:val="22"/>
                <w:szCs w:val="22"/>
              </w:rPr>
            </w:pPr>
            <w:r w:rsidRPr="00185705">
              <w:rPr>
                <w:sz w:val="22"/>
                <w:szCs w:val="22"/>
              </w:rPr>
              <w:t>302852.95</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59</w:t>
            </w:r>
          </w:p>
        </w:tc>
        <w:tc>
          <w:tcPr>
            <w:tcW w:w="3119" w:type="dxa"/>
          </w:tcPr>
          <w:p w:rsidR="00CE65D8" w:rsidRPr="00185705" w:rsidRDefault="00CE65D8" w:rsidP="00F07D8E">
            <w:pPr>
              <w:spacing w:before="0" w:after="0"/>
              <w:rPr>
                <w:sz w:val="22"/>
                <w:szCs w:val="22"/>
              </w:rPr>
            </w:pPr>
            <w:r w:rsidRPr="00185705">
              <w:rPr>
                <w:sz w:val="22"/>
                <w:szCs w:val="22"/>
              </w:rPr>
              <w:t>720367.30</w:t>
            </w:r>
          </w:p>
        </w:tc>
        <w:tc>
          <w:tcPr>
            <w:tcW w:w="2693" w:type="dxa"/>
          </w:tcPr>
          <w:p w:rsidR="00CE65D8" w:rsidRPr="00185705" w:rsidRDefault="00CE65D8" w:rsidP="00F07D8E">
            <w:pPr>
              <w:spacing w:before="0" w:after="0"/>
              <w:rPr>
                <w:sz w:val="22"/>
                <w:szCs w:val="22"/>
              </w:rPr>
            </w:pPr>
            <w:r w:rsidRPr="00185705">
              <w:rPr>
                <w:sz w:val="22"/>
                <w:szCs w:val="22"/>
              </w:rPr>
              <w:t>302847.41</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60</w:t>
            </w:r>
          </w:p>
        </w:tc>
        <w:tc>
          <w:tcPr>
            <w:tcW w:w="3119" w:type="dxa"/>
          </w:tcPr>
          <w:p w:rsidR="00CE65D8" w:rsidRPr="00185705" w:rsidRDefault="00CE65D8" w:rsidP="00F07D8E">
            <w:pPr>
              <w:spacing w:before="0" w:after="0"/>
              <w:rPr>
                <w:sz w:val="22"/>
                <w:szCs w:val="22"/>
              </w:rPr>
            </w:pPr>
            <w:r w:rsidRPr="00185705">
              <w:rPr>
                <w:sz w:val="22"/>
                <w:szCs w:val="22"/>
              </w:rPr>
              <w:t>720365.77</w:t>
            </w:r>
          </w:p>
        </w:tc>
        <w:tc>
          <w:tcPr>
            <w:tcW w:w="2693" w:type="dxa"/>
          </w:tcPr>
          <w:p w:rsidR="00CE65D8" w:rsidRPr="00185705" w:rsidRDefault="00CE65D8" w:rsidP="00F07D8E">
            <w:pPr>
              <w:spacing w:before="0" w:after="0"/>
              <w:rPr>
                <w:sz w:val="22"/>
                <w:szCs w:val="22"/>
              </w:rPr>
            </w:pPr>
            <w:r w:rsidRPr="00185705">
              <w:rPr>
                <w:sz w:val="22"/>
                <w:szCs w:val="22"/>
              </w:rPr>
              <w:t>302841.77</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61</w:t>
            </w:r>
          </w:p>
        </w:tc>
        <w:tc>
          <w:tcPr>
            <w:tcW w:w="3119" w:type="dxa"/>
          </w:tcPr>
          <w:p w:rsidR="00CE65D8" w:rsidRPr="00185705" w:rsidRDefault="00CE65D8" w:rsidP="00F07D8E">
            <w:pPr>
              <w:spacing w:before="0" w:after="0"/>
              <w:rPr>
                <w:sz w:val="22"/>
                <w:szCs w:val="22"/>
              </w:rPr>
            </w:pPr>
            <w:r w:rsidRPr="00185705">
              <w:rPr>
                <w:sz w:val="22"/>
                <w:szCs w:val="22"/>
              </w:rPr>
              <w:t>720364.59</w:t>
            </w:r>
          </w:p>
        </w:tc>
        <w:tc>
          <w:tcPr>
            <w:tcW w:w="2693" w:type="dxa"/>
          </w:tcPr>
          <w:p w:rsidR="00CE65D8" w:rsidRPr="00185705" w:rsidRDefault="00CE65D8" w:rsidP="00F07D8E">
            <w:pPr>
              <w:spacing w:before="0" w:after="0"/>
              <w:rPr>
                <w:sz w:val="22"/>
                <w:szCs w:val="22"/>
              </w:rPr>
            </w:pPr>
            <w:r w:rsidRPr="00185705">
              <w:rPr>
                <w:sz w:val="22"/>
                <w:szCs w:val="22"/>
              </w:rPr>
              <w:t>302836.04</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62</w:t>
            </w:r>
          </w:p>
        </w:tc>
        <w:tc>
          <w:tcPr>
            <w:tcW w:w="3119" w:type="dxa"/>
          </w:tcPr>
          <w:p w:rsidR="00CE65D8" w:rsidRPr="00185705" w:rsidRDefault="00CE65D8" w:rsidP="00F07D8E">
            <w:pPr>
              <w:spacing w:before="0" w:after="0"/>
              <w:rPr>
                <w:sz w:val="22"/>
                <w:szCs w:val="22"/>
              </w:rPr>
            </w:pPr>
            <w:r w:rsidRPr="00185705">
              <w:rPr>
                <w:sz w:val="22"/>
                <w:szCs w:val="22"/>
              </w:rPr>
              <w:t>720363.78</w:t>
            </w:r>
          </w:p>
        </w:tc>
        <w:tc>
          <w:tcPr>
            <w:tcW w:w="2693" w:type="dxa"/>
          </w:tcPr>
          <w:p w:rsidR="00CE65D8" w:rsidRPr="00185705" w:rsidRDefault="00CE65D8" w:rsidP="00F07D8E">
            <w:pPr>
              <w:spacing w:before="0" w:after="0"/>
              <w:rPr>
                <w:sz w:val="22"/>
                <w:szCs w:val="22"/>
              </w:rPr>
            </w:pPr>
            <w:r w:rsidRPr="00185705">
              <w:rPr>
                <w:sz w:val="22"/>
                <w:szCs w:val="22"/>
              </w:rPr>
              <w:t>302830.25</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63</w:t>
            </w:r>
          </w:p>
        </w:tc>
        <w:tc>
          <w:tcPr>
            <w:tcW w:w="3119" w:type="dxa"/>
          </w:tcPr>
          <w:p w:rsidR="00CE65D8" w:rsidRPr="00185705" w:rsidRDefault="00CE65D8" w:rsidP="00F07D8E">
            <w:pPr>
              <w:spacing w:before="0" w:after="0"/>
              <w:rPr>
                <w:sz w:val="22"/>
                <w:szCs w:val="22"/>
              </w:rPr>
            </w:pPr>
            <w:r w:rsidRPr="00185705">
              <w:rPr>
                <w:sz w:val="22"/>
                <w:szCs w:val="22"/>
              </w:rPr>
              <w:t>720363.32</w:t>
            </w:r>
          </w:p>
        </w:tc>
        <w:tc>
          <w:tcPr>
            <w:tcW w:w="2693" w:type="dxa"/>
          </w:tcPr>
          <w:p w:rsidR="00CE65D8" w:rsidRPr="00185705" w:rsidRDefault="00CE65D8" w:rsidP="00F07D8E">
            <w:pPr>
              <w:spacing w:before="0" w:after="0"/>
              <w:rPr>
                <w:sz w:val="22"/>
                <w:szCs w:val="22"/>
              </w:rPr>
            </w:pPr>
            <w:r w:rsidRPr="00185705">
              <w:rPr>
                <w:sz w:val="22"/>
                <w:szCs w:val="22"/>
              </w:rPr>
              <w:t>302824.42</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64</w:t>
            </w:r>
          </w:p>
        </w:tc>
        <w:tc>
          <w:tcPr>
            <w:tcW w:w="3119" w:type="dxa"/>
          </w:tcPr>
          <w:p w:rsidR="00CE65D8" w:rsidRPr="00185705" w:rsidRDefault="00CE65D8" w:rsidP="00F07D8E">
            <w:pPr>
              <w:spacing w:before="0" w:after="0"/>
              <w:rPr>
                <w:sz w:val="22"/>
                <w:szCs w:val="22"/>
              </w:rPr>
            </w:pPr>
            <w:r w:rsidRPr="00185705">
              <w:rPr>
                <w:sz w:val="22"/>
                <w:szCs w:val="22"/>
              </w:rPr>
              <w:t>720363.23</w:t>
            </w:r>
          </w:p>
        </w:tc>
        <w:tc>
          <w:tcPr>
            <w:tcW w:w="2693" w:type="dxa"/>
          </w:tcPr>
          <w:p w:rsidR="00CE65D8" w:rsidRPr="00185705" w:rsidRDefault="00CE65D8" w:rsidP="00F07D8E">
            <w:pPr>
              <w:spacing w:before="0" w:after="0"/>
              <w:rPr>
                <w:sz w:val="22"/>
                <w:szCs w:val="22"/>
              </w:rPr>
            </w:pPr>
            <w:r w:rsidRPr="00185705">
              <w:rPr>
                <w:sz w:val="22"/>
                <w:szCs w:val="22"/>
              </w:rPr>
              <w:t>302818.57</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65</w:t>
            </w:r>
          </w:p>
        </w:tc>
        <w:tc>
          <w:tcPr>
            <w:tcW w:w="3119" w:type="dxa"/>
          </w:tcPr>
          <w:p w:rsidR="00CE65D8" w:rsidRPr="00185705" w:rsidRDefault="00CE65D8" w:rsidP="00F07D8E">
            <w:pPr>
              <w:spacing w:before="0" w:after="0"/>
              <w:rPr>
                <w:sz w:val="22"/>
                <w:szCs w:val="22"/>
              </w:rPr>
            </w:pPr>
            <w:r w:rsidRPr="00185705">
              <w:rPr>
                <w:sz w:val="22"/>
                <w:szCs w:val="22"/>
              </w:rPr>
              <w:t>720363.51</w:t>
            </w:r>
          </w:p>
        </w:tc>
        <w:tc>
          <w:tcPr>
            <w:tcW w:w="2693" w:type="dxa"/>
          </w:tcPr>
          <w:p w:rsidR="00CE65D8" w:rsidRPr="00185705" w:rsidRDefault="00CE65D8" w:rsidP="00F07D8E">
            <w:pPr>
              <w:spacing w:before="0" w:after="0"/>
              <w:rPr>
                <w:sz w:val="22"/>
                <w:szCs w:val="22"/>
              </w:rPr>
            </w:pPr>
            <w:r w:rsidRPr="00185705">
              <w:rPr>
                <w:sz w:val="22"/>
                <w:szCs w:val="22"/>
              </w:rPr>
              <w:t>302812.73</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66</w:t>
            </w:r>
          </w:p>
        </w:tc>
        <w:tc>
          <w:tcPr>
            <w:tcW w:w="3119" w:type="dxa"/>
          </w:tcPr>
          <w:p w:rsidR="00CE65D8" w:rsidRPr="00185705" w:rsidRDefault="00CE65D8" w:rsidP="00F07D8E">
            <w:pPr>
              <w:spacing w:before="0" w:after="0"/>
              <w:rPr>
                <w:sz w:val="22"/>
                <w:szCs w:val="22"/>
              </w:rPr>
            </w:pPr>
            <w:r w:rsidRPr="00185705">
              <w:rPr>
                <w:sz w:val="22"/>
                <w:szCs w:val="22"/>
              </w:rPr>
              <w:t>720364.14</w:t>
            </w:r>
          </w:p>
        </w:tc>
        <w:tc>
          <w:tcPr>
            <w:tcW w:w="2693" w:type="dxa"/>
          </w:tcPr>
          <w:p w:rsidR="00CE65D8" w:rsidRPr="00185705" w:rsidRDefault="00CE65D8" w:rsidP="00F07D8E">
            <w:pPr>
              <w:spacing w:before="0" w:after="0"/>
              <w:rPr>
                <w:sz w:val="22"/>
                <w:szCs w:val="22"/>
              </w:rPr>
            </w:pPr>
            <w:r w:rsidRPr="00185705">
              <w:rPr>
                <w:sz w:val="22"/>
                <w:szCs w:val="22"/>
              </w:rPr>
              <w:t>302806.92</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67</w:t>
            </w:r>
          </w:p>
        </w:tc>
        <w:tc>
          <w:tcPr>
            <w:tcW w:w="3119" w:type="dxa"/>
          </w:tcPr>
          <w:p w:rsidR="00CE65D8" w:rsidRPr="00185705" w:rsidRDefault="00CE65D8" w:rsidP="00F07D8E">
            <w:pPr>
              <w:spacing w:before="0" w:after="0"/>
              <w:rPr>
                <w:sz w:val="22"/>
                <w:szCs w:val="22"/>
              </w:rPr>
            </w:pPr>
            <w:r w:rsidRPr="00185705">
              <w:rPr>
                <w:sz w:val="22"/>
                <w:szCs w:val="22"/>
              </w:rPr>
              <w:t>720365.14</w:t>
            </w:r>
          </w:p>
        </w:tc>
        <w:tc>
          <w:tcPr>
            <w:tcW w:w="2693" w:type="dxa"/>
          </w:tcPr>
          <w:p w:rsidR="00CE65D8" w:rsidRPr="00185705" w:rsidRDefault="00CE65D8" w:rsidP="00F07D8E">
            <w:pPr>
              <w:spacing w:before="0" w:after="0"/>
              <w:rPr>
                <w:sz w:val="22"/>
                <w:szCs w:val="22"/>
              </w:rPr>
            </w:pPr>
            <w:r w:rsidRPr="00185705">
              <w:rPr>
                <w:sz w:val="22"/>
                <w:szCs w:val="22"/>
              </w:rPr>
              <w:t>302801.16</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68</w:t>
            </w:r>
          </w:p>
        </w:tc>
        <w:tc>
          <w:tcPr>
            <w:tcW w:w="3119" w:type="dxa"/>
          </w:tcPr>
          <w:p w:rsidR="00CE65D8" w:rsidRPr="00185705" w:rsidRDefault="00CE65D8" w:rsidP="00F07D8E">
            <w:pPr>
              <w:spacing w:before="0" w:after="0"/>
              <w:rPr>
                <w:sz w:val="22"/>
                <w:szCs w:val="22"/>
              </w:rPr>
            </w:pPr>
            <w:r w:rsidRPr="00185705">
              <w:rPr>
                <w:sz w:val="22"/>
                <w:szCs w:val="22"/>
              </w:rPr>
              <w:t>720366.49</w:t>
            </w:r>
          </w:p>
        </w:tc>
        <w:tc>
          <w:tcPr>
            <w:tcW w:w="2693" w:type="dxa"/>
          </w:tcPr>
          <w:p w:rsidR="00CE65D8" w:rsidRPr="00185705" w:rsidRDefault="00CE65D8" w:rsidP="00F07D8E">
            <w:pPr>
              <w:spacing w:before="0" w:after="0"/>
              <w:rPr>
                <w:sz w:val="22"/>
                <w:szCs w:val="22"/>
              </w:rPr>
            </w:pPr>
            <w:r w:rsidRPr="00185705">
              <w:rPr>
                <w:sz w:val="22"/>
                <w:szCs w:val="22"/>
              </w:rPr>
              <w:t>302795.47</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69</w:t>
            </w:r>
          </w:p>
        </w:tc>
        <w:tc>
          <w:tcPr>
            <w:tcW w:w="3119" w:type="dxa"/>
          </w:tcPr>
          <w:p w:rsidR="00CE65D8" w:rsidRPr="00185705" w:rsidRDefault="00CE65D8" w:rsidP="00F07D8E">
            <w:pPr>
              <w:spacing w:before="0" w:after="0"/>
              <w:rPr>
                <w:sz w:val="22"/>
                <w:szCs w:val="22"/>
              </w:rPr>
            </w:pPr>
            <w:r w:rsidRPr="00185705">
              <w:rPr>
                <w:sz w:val="22"/>
                <w:szCs w:val="22"/>
              </w:rPr>
              <w:t>720368.19</w:t>
            </w:r>
          </w:p>
        </w:tc>
        <w:tc>
          <w:tcPr>
            <w:tcW w:w="2693" w:type="dxa"/>
          </w:tcPr>
          <w:p w:rsidR="00CE65D8" w:rsidRPr="00185705" w:rsidRDefault="00CE65D8" w:rsidP="00F07D8E">
            <w:pPr>
              <w:spacing w:before="0" w:after="0"/>
              <w:rPr>
                <w:sz w:val="22"/>
                <w:szCs w:val="22"/>
              </w:rPr>
            </w:pPr>
            <w:r w:rsidRPr="00185705">
              <w:rPr>
                <w:sz w:val="22"/>
                <w:szCs w:val="22"/>
              </w:rPr>
              <w:t>302789.88</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70</w:t>
            </w:r>
          </w:p>
        </w:tc>
        <w:tc>
          <w:tcPr>
            <w:tcW w:w="3119" w:type="dxa"/>
          </w:tcPr>
          <w:p w:rsidR="00CE65D8" w:rsidRPr="00185705" w:rsidRDefault="00CE65D8" w:rsidP="00F07D8E">
            <w:pPr>
              <w:spacing w:before="0" w:after="0"/>
              <w:rPr>
                <w:sz w:val="22"/>
                <w:szCs w:val="22"/>
              </w:rPr>
            </w:pPr>
            <w:r w:rsidRPr="00185705">
              <w:rPr>
                <w:sz w:val="22"/>
                <w:szCs w:val="22"/>
              </w:rPr>
              <w:t>720370.24</w:t>
            </w:r>
          </w:p>
        </w:tc>
        <w:tc>
          <w:tcPr>
            <w:tcW w:w="2693" w:type="dxa"/>
          </w:tcPr>
          <w:p w:rsidR="00CE65D8" w:rsidRPr="00185705" w:rsidRDefault="00CE65D8" w:rsidP="00F07D8E">
            <w:pPr>
              <w:spacing w:before="0" w:after="0"/>
              <w:rPr>
                <w:sz w:val="22"/>
                <w:szCs w:val="22"/>
              </w:rPr>
            </w:pPr>
            <w:r w:rsidRPr="00185705">
              <w:rPr>
                <w:sz w:val="22"/>
                <w:szCs w:val="22"/>
              </w:rPr>
              <w:t>302784.40</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71</w:t>
            </w:r>
          </w:p>
        </w:tc>
        <w:tc>
          <w:tcPr>
            <w:tcW w:w="3119" w:type="dxa"/>
          </w:tcPr>
          <w:p w:rsidR="00CE65D8" w:rsidRPr="00185705" w:rsidRDefault="00CE65D8" w:rsidP="00F07D8E">
            <w:pPr>
              <w:spacing w:before="0" w:after="0"/>
              <w:rPr>
                <w:sz w:val="22"/>
                <w:szCs w:val="22"/>
              </w:rPr>
            </w:pPr>
            <w:r w:rsidRPr="00185705">
              <w:rPr>
                <w:sz w:val="22"/>
                <w:szCs w:val="22"/>
              </w:rPr>
              <w:t>720372.62</w:t>
            </w:r>
          </w:p>
        </w:tc>
        <w:tc>
          <w:tcPr>
            <w:tcW w:w="2693" w:type="dxa"/>
          </w:tcPr>
          <w:p w:rsidR="00CE65D8" w:rsidRPr="00185705" w:rsidRDefault="00CE65D8" w:rsidP="00F07D8E">
            <w:pPr>
              <w:spacing w:before="0" w:after="0"/>
              <w:rPr>
                <w:sz w:val="22"/>
                <w:szCs w:val="22"/>
              </w:rPr>
            </w:pPr>
            <w:r w:rsidRPr="00185705">
              <w:rPr>
                <w:sz w:val="22"/>
                <w:szCs w:val="22"/>
              </w:rPr>
              <w:t>302779.06</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lastRenderedPageBreak/>
              <w:t>72</w:t>
            </w:r>
          </w:p>
        </w:tc>
        <w:tc>
          <w:tcPr>
            <w:tcW w:w="3119" w:type="dxa"/>
          </w:tcPr>
          <w:p w:rsidR="00CE65D8" w:rsidRPr="00185705" w:rsidRDefault="00CE65D8" w:rsidP="00F07D8E">
            <w:pPr>
              <w:spacing w:before="0" w:after="0"/>
              <w:rPr>
                <w:sz w:val="22"/>
                <w:szCs w:val="22"/>
              </w:rPr>
            </w:pPr>
            <w:r w:rsidRPr="00185705">
              <w:rPr>
                <w:sz w:val="22"/>
                <w:szCs w:val="22"/>
              </w:rPr>
              <w:t>720375.33</w:t>
            </w:r>
          </w:p>
        </w:tc>
        <w:tc>
          <w:tcPr>
            <w:tcW w:w="2693" w:type="dxa"/>
          </w:tcPr>
          <w:p w:rsidR="00CE65D8" w:rsidRPr="00185705" w:rsidRDefault="00CE65D8" w:rsidP="00F07D8E">
            <w:pPr>
              <w:spacing w:before="0" w:after="0"/>
              <w:rPr>
                <w:sz w:val="22"/>
                <w:szCs w:val="22"/>
              </w:rPr>
            </w:pPr>
            <w:r w:rsidRPr="00185705">
              <w:rPr>
                <w:sz w:val="22"/>
                <w:szCs w:val="22"/>
              </w:rPr>
              <w:t>302773.88</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73</w:t>
            </w:r>
          </w:p>
        </w:tc>
        <w:tc>
          <w:tcPr>
            <w:tcW w:w="3119" w:type="dxa"/>
          </w:tcPr>
          <w:p w:rsidR="00CE65D8" w:rsidRPr="00185705" w:rsidRDefault="00CE65D8" w:rsidP="00F07D8E">
            <w:pPr>
              <w:spacing w:before="0" w:after="0"/>
              <w:rPr>
                <w:sz w:val="22"/>
                <w:szCs w:val="22"/>
              </w:rPr>
            </w:pPr>
            <w:r w:rsidRPr="00185705">
              <w:rPr>
                <w:sz w:val="22"/>
                <w:szCs w:val="22"/>
              </w:rPr>
              <w:t>720378.36</w:t>
            </w:r>
          </w:p>
        </w:tc>
        <w:tc>
          <w:tcPr>
            <w:tcW w:w="2693" w:type="dxa"/>
          </w:tcPr>
          <w:p w:rsidR="00CE65D8" w:rsidRPr="00185705" w:rsidRDefault="00CE65D8" w:rsidP="00F07D8E">
            <w:pPr>
              <w:spacing w:before="0" w:after="0"/>
              <w:rPr>
                <w:sz w:val="22"/>
                <w:szCs w:val="22"/>
              </w:rPr>
            </w:pPr>
            <w:r w:rsidRPr="00185705">
              <w:rPr>
                <w:sz w:val="22"/>
                <w:szCs w:val="22"/>
              </w:rPr>
              <w:t>302768.88</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74</w:t>
            </w:r>
          </w:p>
        </w:tc>
        <w:tc>
          <w:tcPr>
            <w:tcW w:w="3119" w:type="dxa"/>
          </w:tcPr>
          <w:p w:rsidR="00CE65D8" w:rsidRPr="00185705" w:rsidRDefault="00CE65D8" w:rsidP="00F07D8E">
            <w:pPr>
              <w:spacing w:before="0" w:after="0"/>
              <w:rPr>
                <w:sz w:val="22"/>
                <w:szCs w:val="22"/>
              </w:rPr>
            </w:pPr>
            <w:r w:rsidRPr="00185705">
              <w:rPr>
                <w:sz w:val="22"/>
                <w:szCs w:val="22"/>
              </w:rPr>
              <w:t>720381.69</w:t>
            </w:r>
          </w:p>
        </w:tc>
        <w:tc>
          <w:tcPr>
            <w:tcW w:w="2693" w:type="dxa"/>
          </w:tcPr>
          <w:p w:rsidR="00CE65D8" w:rsidRPr="00185705" w:rsidRDefault="00CE65D8" w:rsidP="00F07D8E">
            <w:pPr>
              <w:spacing w:before="0" w:after="0"/>
              <w:rPr>
                <w:sz w:val="22"/>
                <w:szCs w:val="22"/>
              </w:rPr>
            </w:pPr>
            <w:r w:rsidRPr="00185705">
              <w:rPr>
                <w:sz w:val="22"/>
                <w:szCs w:val="22"/>
              </w:rPr>
              <w:t>302764.08</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75</w:t>
            </w:r>
          </w:p>
        </w:tc>
        <w:tc>
          <w:tcPr>
            <w:tcW w:w="3119" w:type="dxa"/>
          </w:tcPr>
          <w:p w:rsidR="00CE65D8" w:rsidRPr="00185705" w:rsidRDefault="00CE65D8" w:rsidP="00F07D8E">
            <w:pPr>
              <w:spacing w:before="0" w:after="0"/>
              <w:rPr>
                <w:sz w:val="22"/>
                <w:szCs w:val="22"/>
              </w:rPr>
            </w:pPr>
            <w:r w:rsidRPr="00185705">
              <w:rPr>
                <w:sz w:val="22"/>
                <w:szCs w:val="22"/>
              </w:rPr>
              <w:t>720385.32</w:t>
            </w:r>
          </w:p>
        </w:tc>
        <w:tc>
          <w:tcPr>
            <w:tcW w:w="2693" w:type="dxa"/>
          </w:tcPr>
          <w:p w:rsidR="00CE65D8" w:rsidRPr="00185705" w:rsidRDefault="00CE65D8" w:rsidP="00F07D8E">
            <w:pPr>
              <w:spacing w:before="0" w:after="0"/>
              <w:rPr>
                <w:sz w:val="22"/>
                <w:szCs w:val="22"/>
              </w:rPr>
            </w:pPr>
            <w:r w:rsidRPr="00185705">
              <w:rPr>
                <w:sz w:val="22"/>
                <w:szCs w:val="22"/>
              </w:rPr>
              <w:t>302759.49</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76</w:t>
            </w:r>
          </w:p>
        </w:tc>
        <w:tc>
          <w:tcPr>
            <w:tcW w:w="3119" w:type="dxa"/>
          </w:tcPr>
          <w:p w:rsidR="00CE65D8" w:rsidRPr="00185705" w:rsidRDefault="00CE65D8" w:rsidP="00F07D8E">
            <w:pPr>
              <w:spacing w:before="0" w:after="0"/>
              <w:rPr>
                <w:sz w:val="22"/>
                <w:szCs w:val="22"/>
              </w:rPr>
            </w:pPr>
            <w:r w:rsidRPr="00185705">
              <w:rPr>
                <w:sz w:val="22"/>
                <w:szCs w:val="22"/>
              </w:rPr>
              <w:t>720389.22</w:t>
            </w:r>
          </w:p>
        </w:tc>
        <w:tc>
          <w:tcPr>
            <w:tcW w:w="2693" w:type="dxa"/>
          </w:tcPr>
          <w:p w:rsidR="00CE65D8" w:rsidRPr="00185705" w:rsidRDefault="00CE65D8" w:rsidP="00F07D8E">
            <w:pPr>
              <w:spacing w:before="0" w:after="0"/>
              <w:rPr>
                <w:sz w:val="22"/>
                <w:szCs w:val="22"/>
              </w:rPr>
            </w:pPr>
            <w:r w:rsidRPr="00185705">
              <w:rPr>
                <w:sz w:val="22"/>
                <w:szCs w:val="22"/>
              </w:rPr>
              <w:t>302755.14</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77</w:t>
            </w:r>
          </w:p>
        </w:tc>
        <w:tc>
          <w:tcPr>
            <w:tcW w:w="3119" w:type="dxa"/>
          </w:tcPr>
          <w:p w:rsidR="00CE65D8" w:rsidRPr="00185705" w:rsidRDefault="00CE65D8" w:rsidP="00F07D8E">
            <w:pPr>
              <w:spacing w:before="0" w:after="0"/>
              <w:rPr>
                <w:sz w:val="22"/>
                <w:szCs w:val="22"/>
              </w:rPr>
            </w:pPr>
            <w:r w:rsidRPr="00185705">
              <w:rPr>
                <w:sz w:val="22"/>
                <w:szCs w:val="22"/>
              </w:rPr>
              <w:t>720393.39</w:t>
            </w:r>
          </w:p>
        </w:tc>
        <w:tc>
          <w:tcPr>
            <w:tcW w:w="2693" w:type="dxa"/>
          </w:tcPr>
          <w:p w:rsidR="00CE65D8" w:rsidRPr="00185705" w:rsidRDefault="00CE65D8" w:rsidP="00F07D8E">
            <w:pPr>
              <w:spacing w:before="0" w:after="0"/>
              <w:rPr>
                <w:sz w:val="22"/>
                <w:szCs w:val="22"/>
              </w:rPr>
            </w:pPr>
            <w:r w:rsidRPr="00185705">
              <w:rPr>
                <w:sz w:val="22"/>
                <w:szCs w:val="22"/>
              </w:rPr>
              <w:t>302751.03</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78</w:t>
            </w:r>
          </w:p>
        </w:tc>
        <w:tc>
          <w:tcPr>
            <w:tcW w:w="3119" w:type="dxa"/>
          </w:tcPr>
          <w:p w:rsidR="00CE65D8" w:rsidRPr="00185705" w:rsidRDefault="00CE65D8" w:rsidP="00F07D8E">
            <w:pPr>
              <w:spacing w:before="0" w:after="0"/>
              <w:rPr>
                <w:sz w:val="22"/>
                <w:szCs w:val="22"/>
              </w:rPr>
            </w:pPr>
            <w:r w:rsidRPr="00185705">
              <w:rPr>
                <w:sz w:val="22"/>
                <w:szCs w:val="22"/>
              </w:rPr>
              <w:t>720397.80</w:t>
            </w:r>
          </w:p>
        </w:tc>
        <w:tc>
          <w:tcPr>
            <w:tcW w:w="2693" w:type="dxa"/>
          </w:tcPr>
          <w:p w:rsidR="00CE65D8" w:rsidRPr="00185705" w:rsidRDefault="00CE65D8" w:rsidP="00F07D8E">
            <w:pPr>
              <w:spacing w:before="0" w:after="0"/>
              <w:rPr>
                <w:sz w:val="22"/>
                <w:szCs w:val="22"/>
              </w:rPr>
            </w:pPr>
            <w:r w:rsidRPr="00185705">
              <w:rPr>
                <w:sz w:val="22"/>
                <w:szCs w:val="22"/>
              </w:rPr>
              <w:t>302747.20</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79</w:t>
            </w:r>
          </w:p>
        </w:tc>
        <w:tc>
          <w:tcPr>
            <w:tcW w:w="3119" w:type="dxa"/>
          </w:tcPr>
          <w:p w:rsidR="00CE65D8" w:rsidRPr="00185705" w:rsidRDefault="00CE65D8" w:rsidP="00F07D8E">
            <w:pPr>
              <w:spacing w:before="0" w:after="0"/>
              <w:rPr>
                <w:sz w:val="22"/>
                <w:szCs w:val="22"/>
              </w:rPr>
            </w:pPr>
            <w:r w:rsidRPr="00185705">
              <w:rPr>
                <w:sz w:val="22"/>
                <w:szCs w:val="22"/>
              </w:rPr>
              <w:t>720402.44</w:t>
            </w:r>
          </w:p>
        </w:tc>
        <w:tc>
          <w:tcPr>
            <w:tcW w:w="2693" w:type="dxa"/>
          </w:tcPr>
          <w:p w:rsidR="00CE65D8" w:rsidRPr="00185705" w:rsidRDefault="00CE65D8" w:rsidP="00F07D8E">
            <w:pPr>
              <w:spacing w:before="0" w:after="0"/>
              <w:rPr>
                <w:sz w:val="22"/>
                <w:szCs w:val="22"/>
              </w:rPr>
            </w:pPr>
            <w:r w:rsidRPr="00185705">
              <w:rPr>
                <w:sz w:val="22"/>
                <w:szCs w:val="22"/>
              </w:rPr>
              <w:t>302743.65</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80</w:t>
            </w:r>
          </w:p>
        </w:tc>
        <w:tc>
          <w:tcPr>
            <w:tcW w:w="3119" w:type="dxa"/>
          </w:tcPr>
          <w:p w:rsidR="00CE65D8" w:rsidRPr="00185705" w:rsidRDefault="00CE65D8" w:rsidP="00F07D8E">
            <w:pPr>
              <w:spacing w:before="0" w:after="0"/>
              <w:rPr>
                <w:sz w:val="22"/>
                <w:szCs w:val="22"/>
              </w:rPr>
            </w:pPr>
            <w:r w:rsidRPr="00185705">
              <w:rPr>
                <w:sz w:val="22"/>
                <w:szCs w:val="22"/>
              </w:rPr>
              <w:t>720407.30</w:t>
            </w:r>
          </w:p>
        </w:tc>
        <w:tc>
          <w:tcPr>
            <w:tcW w:w="2693" w:type="dxa"/>
          </w:tcPr>
          <w:p w:rsidR="00CE65D8" w:rsidRPr="00185705" w:rsidRDefault="00CE65D8" w:rsidP="00F07D8E">
            <w:pPr>
              <w:spacing w:before="0" w:after="0"/>
              <w:rPr>
                <w:sz w:val="22"/>
                <w:szCs w:val="22"/>
              </w:rPr>
            </w:pPr>
            <w:r w:rsidRPr="00185705">
              <w:rPr>
                <w:sz w:val="22"/>
                <w:szCs w:val="22"/>
              </w:rPr>
              <w:t>302740.39</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81</w:t>
            </w:r>
          </w:p>
        </w:tc>
        <w:tc>
          <w:tcPr>
            <w:tcW w:w="3119" w:type="dxa"/>
          </w:tcPr>
          <w:p w:rsidR="00CE65D8" w:rsidRPr="00185705" w:rsidRDefault="00CE65D8" w:rsidP="00F07D8E">
            <w:pPr>
              <w:spacing w:before="0" w:after="0"/>
              <w:rPr>
                <w:sz w:val="22"/>
                <w:szCs w:val="22"/>
              </w:rPr>
            </w:pPr>
            <w:r w:rsidRPr="00185705">
              <w:rPr>
                <w:sz w:val="22"/>
                <w:szCs w:val="22"/>
              </w:rPr>
              <w:t>720412.35</w:t>
            </w:r>
          </w:p>
        </w:tc>
        <w:tc>
          <w:tcPr>
            <w:tcW w:w="2693" w:type="dxa"/>
          </w:tcPr>
          <w:p w:rsidR="00CE65D8" w:rsidRPr="00185705" w:rsidRDefault="00CE65D8" w:rsidP="00F07D8E">
            <w:pPr>
              <w:spacing w:before="0" w:after="0"/>
              <w:rPr>
                <w:sz w:val="22"/>
                <w:szCs w:val="22"/>
              </w:rPr>
            </w:pPr>
            <w:r w:rsidRPr="00185705">
              <w:rPr>
                <w:sz w:val="22"/>
                <w:szCs w:val="22"/>
              </w:rPr>
              <w:t>302737.44</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82</w:t>
            </w:r>
          </w:p>
        </w:tc>
        <w:tc>
          <w:tcPr>
            <w:tcW w:w="3119" w:type="dxa"/>
          </w:tcPr>
          <w:p w:rsidR="00CE65D8" w:rsidRPr="00185705" w:rsidRDefault="00CE65D8" w:rsidP="00F07D8E">
            <w:pPr>
              <w:spacing w:before="0" w:after="0"/>
              <w:rPr>
                <w:sz w:val="22"/>
                <w:szCs w:val="22"/>
              </w:rPr>
            </w:pPr>
            <w:r w:rsidRPr="00185705">
              <w:rPr>
                <w:sz w:val="22"/>
                <w:szCs w:val="22"/>
              </w:rPr>
              <w:t>720417.57</w:t>
            </w:r>
          </w:p>
        </w:tc>
        <w:tc>
          <w:tcPr>
            <w:tcW w:w="2693" w:type="dxa"/>
          </w:tcPr>
          <w:p w:rsidR="00CE65D8" w:rsidRPr="00185705" w:rsidRDefault="00CE65D8" w:rsidP="00F07D8E">
            <w:pPr>
              <w:spacing w:before="0" w:after="0"/>
              <w:rPr>
                <w:sz w:val="22"/>
                <w:szCs w:val="22"/>
              </w:rPr>
            </w:pPr>
            <w:r w:rsidRPr="00185705">
              <w:rPr>
                <w:sz w:val="22"/>
                <w:szCs w:val="22"/>
              </w:rPr>
              <w:t>302734.81</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83</w:t>
            </w:r>
          </w:p>
        </w:tc>
        <w:tc>
          <w:tcPr>
            <w:tcW w:w="3119" w:type="dxa"/>
          </w:tcPr>
          <w:p w:rsidR="00CE65D8" w:rsidRPr="00185705" w:rsidRDefault="00CE65D8" w:rsidP="00F07D8E">
            <w:pPr>
              <w:spacing w:before="0" w:after="0"/>
              <w:rPr>
                <w:sz w:val="22"/>
                <w:szCs w:val="22"/>
              </w:rPr>
            </w:pPr>
            <w:r w:rsidRPr="00185705">
              <w:rPr>
                <w:sz w:val="22"/>
                <w:szCs w:val="22"/>
              </w:rPr>
              <w:t>720422.95</w:t>
            </w:r>
          </w:p>
        </w:tc>
        <w:tc>
          <w:tcPr>
            <w:tcW w:w="2693" w:type="dxa"/>
          </w:tcPr>
          <w:p w:rsidR="00CE65D8" w:rsidRPr="00185705" w:rsidRDefault="00CE65D8" w:rsidP="00F07D8E">
            <w:pPr>
              <w:spacing w:before="0" w:after="0"/>
              <w:rPr>
                <w:sz w:val="22"/>
                <w:szCs w:val="22"/>
              </w:rPr>
            </w:pPr>
            <w:r w:rsidRPr="00185705">
              <w:rPr>
                <w:sz w:val="22"/>
                <w:szCs w:val="22"/>
              </w:rPr>
              <w:t>302732.51</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84</w:t>
            </w:r>
          </w:p>
        </w:tc>
        <w:tc>
          <w:tcPr>
            <w:tcW w:w="3119" w:type="dxa"/>
          </w:tcPr>
          <w:p w:rsidR="00CE65D8" w:rsidRPr="00185705" w:rsidRDefault="00CE65D8" w:rsidP="00F07D8E">
            <w:pPr>
              <w:spacing w:before="0" w:after="0"/>
              <w:rPr>
                <w:sz w:val="22"/>
                <w:szCs w:val="22"/>
              </w:rPr>
            </w:pPr>
            <w:r w:rsidRPr="00185705">
              <w:rPr>
                <w:sz w:val="22"/>
                <w:szCs w:val="22"/>
              </w:rPr>
              <w:t>720428.45</w:t>
            </w:r>
          </w:p>
        </w:tc>
        <w:tc>
          <w:tcPr>
            <w:tcW w:w="2693" w:type="dxa"/>
          </w:tcPr>
          <w:p w:rsidR="00CE65D8" w:rsidRPr="00185705" w:rsidRDefault="00CE65D8" w:rsidP="00F07D8E">
            <w:pPr>
              <w:spacing w:before="0" w:after="0"/>
              <w:rPr>
                <w:sz w:val="22"/>
                <w:szCs w:val="22"/>
              </w:rPr>
            </w:pPr>
            <w:r w:rsidRPr="00185705">
              <w:rPr>
                <w:sz w:val="22"/>
                <w:szCs w:val="22"/>
              </w:rPr>
              <w:t>302730.55</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85</w:t>
            </w:r>
          </w:p>
        </w:tc>
        <w:tc>
          <w:tcPr>
            <w:tcW w:w="3119" w:type="dxa"/>
          </w:tcPr>
          <w:p w:rsidR="00CE65D8" w:rsidRPr="00185705" w:rsidRDefault="00CE65D8" w:rsidP="00F07D8E">
            <w:pPr>
              <w:spacing w:before="0" w:after="0"/>
              <w:rPr>
                <w:sz w:val="22"/>
                <w:szCs w:val="22"/>
              </w:rPr>
            </w:pPr>
            <w:r w:rsidRPr="00185705">
              <w:rPr>
                <w:sz w:val="22"/>
                <w:szCs w:val="22"/>
              </w:rPr>
              <w:t>720434.07</w:t>
            </w:r>
          </w:p>
        </w:tc>
        <w:tc>
          <w:tcPr>
            <w:tcW w:w="2693" w:type="dxa"/>
          </w:tcPr>
          <w:p w:rsidR="00CE65D8" w:rsidRPr="00185705" w:rsidRDefault="00CE65D8" w:rsidP="00F07D8E">
            <w:pPr>
              <w:spacing w:before="0" w:after="0"/>
              <w:rPr>
                <w:sz w:val="22"/>
                <w:szCs w:val="22"/>
              </w:rPr>
            </w:pPr>
            <w:r w:rsidRPr="00185705">
              <w:rPr>
                <w:sz w:val="22"/>
                <w:szCs w:val="22"/>
              </w:rPr>
              <w:t>302728.93</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86</w:t>
            </w:r>
          </w:p>
        </w:tc>
        <w:tc>
          <w:tcPr>
            <w:tcW w:w="3119" w:type="dxa"/>
          </w:tcPr>
          <w:p w:rsidR="00CE65D8" w:rsidRPr="00185705" w:rsidRDefault="00CE65D8" w:rsidP="00F07D8E">
            <w:pPr>
              <w:spacing w:before="0" w:after="0"/>
              <w:rPr>
                <w:sz w:val="22"/>
                <w:szCs w:val="22"/>
              </w:rPr>
            </w:pPr>
            <w:r w:rsidRPr="00185705">
              <w:rPr>
                <w:sz w:val="22"/>
                <w:szCs w:val="22"/>
              </w:rPr>
              <w:t>720439.78</w:t>
            </w:r>
          </w:p>
        </w:tc>
        <w:tc>
          <w:tcPr>
            <w:tcW w:w="2693" w:type="dxa"/>
          </w:tcPr>
          <w:p w:rsidR="00CE65D8" w:rsidRPr="00185705" w:rsidRDefault="00CE65D8" w:rsidP="00F07D8E">
            <w:pPr>
              <w:spacing w:before="0" w:after="0"/>
              <w:rPr>
                <w:sz w:val="22"/>
                <w:szCs w:val="22"/>
              </w:rPr>
            </w:pPr>
            <w:r w:rsidRPr="00185705">
              <w:rPr>
                <w:sz w:val="22"/>
                <w:szCs w:val="22"/>
              </w:rPr>
              <w:t>302727.67</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87</w:t>
            </w:r>
          </w:p>
        </w:tc>
        <w:tc>
          <w:tcPr>
            <w:tcW w:w="3119" w:type="dxa"/>
          </w:tcPr>
          <w:p w:rsidR="00CE65D8" w:rsidRPr="00185705" w:rsidRDefault="00CE65D8" w:rsidP="00F07D8E">
            <w:pPr>
              <w:spacing w:before="0" w:after="0"/>
              <w:rPr>
                <w:sz w:val="22"/>
                <w:szCs w:val="22"/>
              </w:rPr>
            </w:pPr>
            <w:r w:rsidRPr="00185705">
              <w:rPr>
                <w:sz w:val="22"/>
                <w:szCs w:val="22"/>
              </w:rPr>
              <w:t>720445.56</w:t>
            </w:r>
          </w:p>
        </w:tc>
        <w:tc>
          <w:tcPr>
            <w:tcW w:w="2693" w:type="dxa"/>
          </w:tcPr>
          <w:p w:rsidR="00CE65D8" w:rsidRPr="00185705" w:rsidRDefault="00CE65D8" w:rsidP="00F07D8E">
            <w:pPr>
              <w:spacing w:before="0" w:after="0"/>
              <w:rPr>
                <w:sz w:val="22"/>
                <w:szCs w:val="22"/>
              </w:rPr>
            </w:pPr>
            <w:r w:rsidRPr="00185705">
              <w:rPr>
                <w:sz w:val="22"/>
                <w:szCs w:val="22"/>
              </w:rPr>
              <w:t>302726.76</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88</w:t>
            </w:r>
          </w:p>
        </w:tc>
        <w:tc>
          <w:tcPr>
            <w:tcW w:w="3119" w:type="dxa"/>
          </w:tcPr>
          <w:p w:rsidR="00CE65D8" w:rsidRPr="00185705" w:rsidRDefault="00CE65D8" w:rsidP="00F07D8E">
            <w:pPr>
              <w:spacing w:before="0" w:after="0"/>
              <w:rPr>
                <w:sz w:val="22"/>
                <w:szCs w:val="22"/>
              </w:rPr>
            </w:pPr>
            <w:r w:rsidRPr="00185705">
              <w:rPr>
                <w:sz w:val="22"/>
                <w:szCs w:val="22"/>
              </w:rPr>
              <w:t>720451.38</w:t>
            </w:r>
          </w:p>
        </w:tc>
        <w:tc>
          <w:tcPr>
            <w:tcW w:w="2693" w:type="dxa"/>
          </w:tcPr>
          <w:p w:rsidR="00CE65D8" w:rsidRPr="00185705" w:rsidRDefault="00CE65D8" w:rsidP="00F07D8E">
            <w:pPr>
              <w:spacing w:before="0" w:after="0"/>
              <w:rPr>
                <w:sz w:val="22"/>
                <w:szCs w:val="22"/>
              </w:rPr>
            </w:pPr>
            <w:r w:rsidRPr="00185705">
              <w:rPr>
                <w:sz w:val="22"/>
                <w:szCs w:val="22"/>
              </w:rPr>
              <w:t>302726.22</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89</w:t>
            </w:r>
          </w:p>
        </w:tc>
        <w:tc>
          <w:tcPr>
            <w:tcW w:w="3119" w:type="dxa"/>
          </w:tcPr>
          <w:p w:rsidR="00CE65D8" w:rsidRPr="00185705" w:rsidRDefault="00CE65D8" w:rsidP="00F07D8E">
            <w:pPr>
              <w:spacing w:before="0" w:after="0"/>
              <w:rPr>
                <w:sz w:val="22"/>
                <w:szCs w:val="22"/>
              </w:rPr>
            </w:pPr>
            <w:r w:rsidRPr="00185705">
              <w:rPr>
                <w:sz w:val="22"/>
                <w:szCs w:val="22"/>
              </w:rPr>
              <w:t>720457.22</w:t>
            </w:r>
          </w:p>
        </w:tc>
        <w:tc>
          <w:tcPr>
            <w:tcW w:w="2693" w:type="dxa"/>
          </w:tcPr>
          <w:p w:rsidR="00CE65D8" w:rsidRPr="00185705" w:rsidRDefault="00CE65D8" w:rsidP="00F07D8E">
            <w:pPr>
              <w:spacing w:before="0" w:after="0"/>
              <w:rPr>
                <w:sz w:val="22"/>
                <w:szCs w:val="22"/>
              </w:rPr>
            </w:pPr>
            <w:r w:rsidRPr="00185705">
              <w:rPr>
                <w:sz w:val="22"/>
                <w:szCs w:val="22"/>
              </w:rPr>
              <w:t>302726.04</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90</w:t>
            </w:r>
          </w:p>
        </w:tc>
        <w:tc>
          <w:tcPr>
            <w:tcW w:w="3119" w:type="dxa"/>
          </w:tcPr>
          <w:p w:rsidR="00CE65D8" w:rsidRPr="00185705" w:rsidRDefault="00CE65D8" w:rsidP="00F07D8E">
            <w:pPr>
              <w:spacing w:before="0" w:after="0"/>
              <w:rPr>
                <w:sz w:val="22"/>
                <w:szCs w:val="22"/>
              </w:rPr>
            </w:pPr>
            <w:r w:rsidRPr="00185705">
              <w:rPr>
                <w:sz w:val="22"/>
                <w:szCs w:val="22"/>
              </w:rPr>
              <w:t>720463.07</w:t>
            </w:r>
          </w:p>
        </w:tc>
        <w:tc>
          <w:tcPr>
            <w:tcW w:w="2693" w:type="dxa"/>
          </w:tcPr>
          <w:p w:rsidR="00CE65D8" w:rsidRPr="00185705" w:rsidRDefault="00CE65D8" w:rsidP="00F07D8E">
            <w:pPr>
              <w:spacing w:before="0" w:after="0"/>
              <w:rPr>
                <w:sz w:val="22"/>
                <w:szCs w:val="22"/>
              </w:rPr>
            </w:pPr>
            <w:r w:rsidRPr="00185705">
              <w:rPr>
                <w:sz w:val="22"/>
                <w:szCs w:val="22"/>
              </w:rPr>
              <w:t>302726.22</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91</w:t>
            </w:r>
          </w:p>
        </w:tc>
        <w:tc>
          <w:tcPr>
            <w:tcW w:w="3119" w:type="dxa"/>
          </w:tcPr>
          <w:p w:rsidR="00CE65D8" w:rsidRPr="00185705" w:rsidRDefault="00CE65D8" w:rsidP="00F07D8E">
            <w:pPr>
              <w:spacing w:before="0" w:after="0"/>
              <w:rPr>
                <w:sz w:val="22"/>
                <w:szCs w:val="22"/>
              </w:rPr>
            </w:pPr>
            <w:r w:rsidRPr="00185705">
              <w:rPr>
                <w:sz w:val="22"/>
                <w:szCs w:val="22"/>
              </w:rPr>
              <w:t>720468.89</w:t>
            </w:r>
          </w:p>
        </w:tc>
        <w:tc>
          <w:tcPr>
            <w:tcW w:w="2693" w:type="dxa"/>
          </w:tcPr>
          <w:p w:rsidR="00CE65D8" w:rsidRPr="00185705" w:rsidRDefault="00CE65D8" w:rsidP="00F07D8E">
            <w:pPr>
              <w:spacing w:before="0" w:after="0"/>
              <w:rPr>
                <w:sz w:val="22"/>
                <w:szCs w:val="22"/>
              </w:rPr>
            </w:pPr>
            <w:r w:rsidRPr="00185705">
              <w:rPr>
                <w:sz w:val="22"/>
                <w:szCs w:val="22"/>
              </w:rPr>
              <w:t>302726.76</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92</w:t>
            </w:r>
          </w:p>
        </w:tc>
        <w:tc>
          <w:tcPr>
            <w:tcW w:w="3119" w:type="dxa"/>
          </w:tcPr>
          <w:p w:rsidR="00CE65D8" w:rsidRPr="00185705" w:rsidRDefault="00CE65D8" w:rsidP="00F07D8E">
            <w:pPr>
              <w:spacing w:before="0" w:after="0"/>
              <w:rPr>
                <w:sz w:val="22"/>
                <w:szCs w:val="22"/>
              </w:rPr>
            </w:pPr>
            <w:r w:rsidRPr="00185705">
              <w:rPr>
                <w:sz w:val="22"/>
                <w:szCs w:val="22"/>
              </w:rPr>
              <w:t>720474.66</w:t>
            </w:r>
          </w:p>
        </w:tc>
        <w:tc>
          <w:tcPr>
            <w:tcW w:w="2693" w:type="dxa"/>
          </w:tcPr>
          <w:p w:rsidR="00CE65D8" w:rsidRPr="00185705" w:rsidRDefault="00CE65D8" w:rsidP="00F07D8E">
            <w:pPr>
              <w:spacing w:before="0" w:after="0"/>
              <w:rPr>
                <w:sz w:val="22"/>
                <w:szCs w:val="22"/>
              </w:rPr>
            </w:pPr>
            <w:r w:rsidRPr="00185705">
              <w:rPr>
                <w:sz w:val="22"/>
                <w:szCs w:val="22"/>
              </w:rPr>
              <w:t>302727.67</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93</w:t>
            </w:r>
          </w:p>
        </w:tc>
        <w:tc>
          <w:tcPr>
            <w:tcW w:w="3119" w:type="dxa"/>
          </w:tcPr>
          <w:p w:rsidR="00CE65D8" w:rsidRPr="00185705" w:rsidRDefault="00CE65D8" w:rsidP="00F07D8E">
            <w:pPr>
              <w:spacing w:before="0" w:after="0"/>
              <w:rPr>
                <w:sz w:val="22"/>
                <w:szCs w:val="22"/>
              </w:rPr>
            </w:pPr>
            <w:r w:rsidRPr="00185705">
              <w:rPr>
                <w:sz w:val="22"/>
                <w:szCs w:val="22"/>
              </w:rPr>
              <w:t>720480.37</w:t>
            </w:r>
          </w:p>
        </w:tc>
        <w:tc>
          <w:tcPr>
            <w:tcW w:w="2693" w:type="dxa"/>
          </w:tcPr>
          <w:p w:rsidR="00CE65D8" w:rsidRPr="00185705" w:rsidRDefault="00CE65D8" w:rsidP="00F07D8E">
            <w:pPr>
              <w:spacing w:before="0" w:after="0"/>
              <w:rPr>
                <w:sz w:val="22"/>
                <w:szCs w:val="22"/>
              </w:rPr>
            </w:pPr>
            <w:r w:rsidRPr="00185705">
              <w:rPr>
                <w:sz w:val="22"/>
                <w:szCs w:val="22"/>
              </w:rPr>
              <w:t>302728.93</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94</w:t>
            </w:r>
          </w:p>
        </w:tc>
        <w:tc>
          <w:tcPr>
            <w:tcW w:w="3119" w:type="dxa"/>
          </w:tcPr>
          <w:p w:rsidR="00CE65D8" w:rsidRPr="00185705" w:rsidRDefault="00CE65D8" w:rsidP="00F07D8E">
            <w:pPr>
              <w:spacing w:before="0" w:after="0"/>
              <w:rPr>
                <w:sz w:val="22"/>
                <w:szCs w:val="22"/>
              </w:rPr>
            </w:pPr>
            <w:r w:rsidRPr="00185705">
              <w:rPr>
                <w:sz w:val="22"/>
                <w:szCs w:val="22"/>
              </w:rPr>
              <w:t>720485.99</w:t>
            </w:r>
          </w:p>
        </w:tc>
        <w:tc>
          <w:tcPr>
            <w:tcW w:w="2693" w:type="dxa"/>
          </w:tcPr>
          <w:p w:rsidR="00CE65D8" w:rsidRPr="00185705" w:rsidRDefault="00CE65D8" w:rsidP="00F07D8E">
            <w:pPr>
              <w:spacing w:before="0" w:after="0"/>
              <w:rPr>
                <w:sz w:val="22"/>
                <w:szCs w:val="22"/>
              </w:rPr>
            </w:pPr>
            <w:r w:rsidRPr="00185705">
              <w:rPr>
                <w:sz w:val="22"/>
                <w:szCs w:val="22"/>
              </w:rPr>
              <w:t>302730.55</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95</w:t>
            </w:r>
          </w:p>
        </w:tc>
        <w:tc>
          <w:tcPr>
            <w:tcW w:w="3119" w:type="dxa"/>
          </w:tcPr>
          <w:p w:rsidR="00CE65D8" w:rsidRPr="00185705" w:rsidRDefault="00CE65D8" w:rsidP="00F07D8E">
            <w:pPr>
              <w:spacing w:before="0" w:after="0"/>
              <w:rPr>
                <w:sz w:val="22"/>
                <w:szCs w:val="22"/>
              </w:rPr>
            </w:pPr>
            <w:r w:rsidRPr="00185705">
              <w:rPr>
                <w:sz w:val="22"/>
                <w:szCs w:val="22"/>
              </w:rPr>
              <w:t>720491.50</w:t>
            </w:r>
          </w:p>
        </w:tc>
        <w:tc>
          <w:tcPr>
            <w:tcW w:w="2693" w:type="dxa"/>
          </w:tcPr>
          <w:p w:rsidR="00CE65D8" w:rsidRPr="00185705" w:rsidRDefault="00CE65D8" w:rsidP="00F07D8E">
            <w:pPr>
              <w:spacing w:before="0" w:after="0"/>
              <w:rPr>
                <w:sz w:val="22"/>
                <w:szCs w:val="22"/>
              </w:rPr>
            </w:pPr>
            <w:r w:rsidRPr="00185705">
              <w:rPr>
                <w:sz w:val="22"/>
                <w:szCs w:val="22"/>
              </w:rPr>
              <w:t>302732.51</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96</w:t>
            </w:r>
          </w:p>
        </w:tc>
        <w:tc>
          <w:tcPr>
            <w:tcW w:w="3119" w:type="dxa"/>
          </w:tcPr>
          <w:p w:rsidR="00CE65D8" w:rsidRPr="00185705" w:rsidRDefault="00CE65D8" w:rsidP="00F07D8E">
            <w:pPr>
              <w:spacing w:before="0" w:after="0"/>
              <w:rPr>
                <w:sz w:val="22"/>
                <w:szCs w:val="22"/>
              </w:rPr>
            </w:pPr>
            <w:r w:rsidRPr="00185705">
              <w:rPr>
                <w:sz w:val="22"/>
                <w:szCs w:val="22"/>
              </w:rPr>
              <w:t>720496.87</w:t>
            </w:r>
          </w:p>
        </w:tc>
        <w:tc>
          <w:tcPr>
            <w:tcW w:w="2693" w:type="dxa"/>
          </w:tcPr>
          <w:p w:rsidR="00CE65D8" w:rsidRPr="00185705" w:rsidRDefault="00CE65D8" w:rsidP="00F07D8E">
            <w:pPr>
              <w:spacing w:before="0" w:after="0"/>
              <w:rPr>
                <w:sz w:val="22"/>
                <w:szCs w:val="22"/>
              </w:rPr>
            </w:pPr>
            <w:r w:rsidRPr="00185705">
              <w:rPr>
                <w:sz w:val="22"/>
                <w:szCs w:val="22"/>
              </w:rPr>
              <w:t>302734.81</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97</w:t>
            </w:r>
          </w:p>
        </w:tc>
        <w:tc>
          <w:tcPr>
            <w:tcW w:w="3119" w:type="dxa"/>
          </w:tcPr>
          <w:p w:rsidR="00CE65D8" w:rsidRPr="00185705" w:rsidRDefault="00CE65D8" w:rsidP="00F07D8E">
            <w:pPr>
              <w:spacing w:before="0" w:after="0"/>
              <w:rPr>
                <w:sz w:val="22"/>
                <w:szCs w:val="22"/>
              </w:rPr>
            </w:pPr>
            <w:r w:rsidRPr="00185705">
              <w:rPr>
                <w:sz w:val="22"/>
                <w:szCs w:val="22"/>
              </w:rPr>
              <w:t>720502.10</w:t>
            </w:r>
          </w:p>
        </w:tc>
        <w:tc>
          <w:tcPr>
            <w:tcW w:w="2693" w:type="dxa"/>
          </w:tcPr>
          <w:p w:rsidR="00CE65D8" w:rsidRPr="00185705" w:rsidRDefault="00CE65D8" w:rsidP="00F07D8E">
            <w:pPr>
              <w:spacing w:before="0" w:after="0"/>
              <w:rPr>
                <w:sz w:val="22"/>
                <w:szCs w:val="22"/>
              </w:rPr>
            </w:pPr>
            <w:r w:rsidRPr="00185705">
              <w:rPr>
                <w:sz w:val="22"/>
                <w:szCs w:val="22"/>
              </w:rPr>
              <w:t>302737.44</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98</w:t>
            </w:r>
          </w:p>
        </w:tc>
        <w:tc>
          <w:tcPr>
            <w:tcW w:w="3119" w:type="dxa"/>
          </w:tcPr>
          <w:p w:rsidR="00CE65D8" w:rsidRPr="00185705" w:rsidRDefault="00CE65D8" w:rsidP="00F07D8E">
            <w:pPr>
              <w:spacing w:before="0" w:after="0"/>
              <w:rPr>
                <w:sz w:val="22"/>
                <w:szCs w:val="22"/>
              </w:rPr>
            </w:pPr>
            <w:r w:rsidRPr="00185705">
              <w:rPr>
                <w:sz w:val="22"/>
                <w:szCs w:val="22"/>
              </w:rPr>
              <w:t>720507.14</w:t>
            </w:r>
          </w:p>
        </w:tc>
        <w:tc>
          <w:tcPr>
            <w:tcW w:w="2693" w:type="dxa"/>
          </w:tcPr>
          <w:p w:rsidR="00CE65D8" w:rsidRPr="00185705" w:rsidRDefault="00CE65D8" w:rsidP="00F07D8E">
            <w:pPr>
              <w:spacing w:before="0" w:after="0"/>
              <w:rPr>
                <w:sz w:val="22"/>
                <w:szCs w:val="22"/>
              </w:rPr>
            </w:pPr>
            <w:r w:rsidRPr="00185705">
              <w:rPr>
                <w:sz w:val="22"/>
                <w:szCs w:val="22"/>
              </w:rPr>
              <w:t>302740.39</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99</w:t>
            </w:r>
          </w:p>
        </w:tc>
        <w:tc>
          <w:tcPr>
            <w:tcW w:w="3119" w:type="dxa"/>
          </w:tcPr>
          <w:p w:rsidR="00CE65D8" w:rsidRPr="00185705" w:rsidRDefault="00CE65D8" w:rsidP="00F07D8E">
            <w:pPr>
              <w:spacing w:before="0" w:after="0"/>
              <w:rPr>
                <w:sz w:val="22"/>
                <w:szCs w:val="22"/>
              </w:rPr>
            </w:pPr>
            <w:r w:rsidRPr="00185705">
              <w:rPr>
                <w:sz w:val="22"/>
                <w:szCs w:val="22"/>
              </w:rPr>
              <w:t>720512.00</w:t>
            </w:r>
          </w:p>
        </w:tc>
        <w:tc>
          <w:tcPr>
            <w:tcW w:w="2693" w:type="dxa"/>
          </w:tcPr>
          <w:p w:rsidR="00CE65D8" w:rsidRPr="00185705" w:rsidRDefault="00CE65D8" w:rsidP="00F07D8E">
            <w:pPr>
              <w:spacing w:before="0" w:after="0"/>
              <w:rPr>
                <w:sz w:val="22"/>
                <w:szCs w:val="22"/>
              </w:rPr>
            </w:pPr>
            <w:r w:rsidRPr="00185705">
              <w:rPr>
                <w:sz w:val="22"/>
                <w:szCs w:val="22"/>
              </w:rPr>
              <w:t>302743.65</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100</w:t>
            </w:r>
          </w:p>
        </w:tc>
        <w:tc>
          <w:tcPr>
            <w:tcW w:w="3119" w:type="dxa"/>
          </w:tcPr>
          <w:p w:rsidR="00CE65D8" w:rsidRPr="00185705" w:rsidRDefault="00CE65D8" w:rsidP="00F07D8E">
            <w:pPr>
              <w:spacing w:before="0" w:after="0"/>
              <w:rPr>
                <w:sz w:val="22"/>
                <w:szCs w:val="22"/>
              </w:rPr>
            </w:pPr>
            <w:r w:rsidRPr="00185705">
              <w:rPr>
                <w:sz w:val="22"/>
                <w:szCs w:val="22"/>
              </w:rPr>
              <w:t>720516.64</w:t>
            </w:r>
          </w:p>
        </w:tc>
        <w:tc>
          <w:tcPr>
            <w:tcW w:w="2693" w:type="dxa"/>
          </w:tcPr>
          <w:p w:rsidR="00CE65D8" w:rsidRPr="00185705" w:rsidRDefault="00CE65D8" w:rsidP="00F07D8E">
            <w:pPr>
              <w:spacing w:before="0" w:after="0"/>
              <w:rPr>
                <w:sz w:val="22"/>
                <w:szCs w:val="22"/>
              </w:rPr>
            </w:pPr>
            <w:r w:rsidRPr="00185705">
              <w:rPr>
                <w:sz w:val="22"/>
                <w:szCs w:val="22"/>
              </w:rPr>
              <w:t>302747.20</w:t>
            </w:r>
          </w:p>
        </w:tc>
      </w:tr>
      <w:tr w:rsidR="00CE65D8" w:rsidRPr="00185705" w:rsidTr="00F07D8E">
        <w:tc>
          <w:tcPr>
            <w:tcW w:w="1559" w:type="dxa"/>
          </w:tcPr>
          <w:p w:rsidR="00CE65D8" w:rsidRPr="00185705" w:rsidRDefault="00CE65D8" w:rsidP="00F07D8E">
            <w:pPr>
              <w:spacing w:before="0" w:after="0"/>
              <w:rPr>
                <w:sz w:val="22"/>
                <w:szCs w:val="22"/>
              </w:rPr>
            </w:pPr>
            <w:r w:rsidRPr="00185705">
              <w:rPr>
                <w:sz w:val="22"/>
                <w:szCs w:val="22"/>
              </w:rPr>
              <w:t>101</w:t>
            </w:r>
          </w:p>
        </w:tc>
        <w:tc>
          <w:tcPr>
            <w:tcW w:w="3119" w:type="dxa"/>
          </w:tcPr>
          <w:p w:rsidR="00CE65D8" w:rsidRPr="00185705" w:rsidRDefault="00CE65D8" w:rsidP="00F07D8E">
            <w:pPr>
              <w:spacing w:before="0" w:after="0"/>
              <w:rPr>
                <w:sz w:val="22"/>
                <w:szCs w:val="22"/>
              </w:rPr>
            </w:pPr>
            <w:r w:rsidRPr="00185705">
              <w:rPr>
                <w:sz w:val="22"/>
                <w:szCs w:val="22"/>
              </w:rPr>
              <w:t>720521.06</w:t>
            </w:r>
          </w:p>
        </w:tc>
        <w:tc>
          <w:tcPr>
            <w:tcW w:w="2693" w:type="dxa"/>
          </w:tcPr>
          <w:p w:rsidR="00CE65D8" w:rsidRPr="00185705" w:rsidRDefault="00CE65D8" w:rsidP="00F07D8E">
            <w:pPr>
              <w:spacing w:before="0" w:after="0"/>
              <w:rPr>
                <w:sz w:val="22"/>
                <w:szCs w:val="22"/>
              </w:rPr>
            </w:pPr>
            <w:r w:rsidRPr="00185705">
              <w:rPr>
                <w:sz w:val="22"/>
                <w:szCs w:val="22"/>
              </w:rPr>
              <w:t>302751.03</w:t>
            </w:r>
          </w:p>
        </w:tc>
      </w:tr>
    </w:tbl>
    <w:p w:rsidR="00CE65D8" w:rsidRPr="00185705" w:rsidRDefault="00CE65D8" w:rsidP="00CE65D8">
      <w:pPr>
        <w:pStyle w:val="afe"/>
        <w:spacing w:before="0" w:after="0"/>
        <w:ind w:left="927"/>
        <w:jc w:val="left"/>
      </w:pPr>
      <w:r w:rsidRPr="00185705">
        <w:t>3 пояс – имеет форму окружности радиусом 637 м.</w:t>
      </w:r>
    </w:p>
    <w:p w:rsidR="00CE65D8" w:rsidRPr="00185705" w:rsidRDefault="00CE65D8" w:rsidP="00CE65D8">
      <w:pPr>
        <w:pStyle w:val="afe"/>
        <w:spacing w:before="0" w:after="0"/>
        <w:ind w:left="927"/>
        <w:jc w:val="both"/>
      </w:pPr>
    </w:p>
    <w:p w:rsidR="00AF21BF" w:rsidRPr="00185705" w:rsidRDefault="00B85571" w:rsidP="00580E94">
      <w:pPr>
        <w:spacing w:before="0" w:after="0"/>
        <w:ind w:firstLine="708"/>
        <w:jc w:val="both"/>
      </w:pPr>
      <w:r w:rsidRPr="00185705">
        <w:t xml:space="preserve">4. </w:t>
      </w:r>
      <w:r w:rsidR="00B16FEB" w:rsidRPr="00185705">
        <w:t>Недропользователь – ООО «Водсервис». Лицензия ТУЛ 00528ВЭ. Целевое назначение – разведка и добыча пресных подземных вод для хозяйственно-питьевого водоснабжения населения и организаций поселков Майский и Каменецкий.</w:t>
      </w:r>
    </w:p>
    <w:p w:rsidR="00B16FEB" w:rsidRPr="00185705" w:rsidRDefault="00AF21BF" w:rsidP="00B16FEB">
      <w:pPr>
        <w:spacing w:before="0" w:after="0"/>
        <w:ind w:firstLine="708"/>
        <w:jc w:val="both"/>
      </w:pPr>
      <w:r w:rsidRPr="00185705">
        <w:t xml:space="preserve">5. </w:t>
      </w:r>
      <w:r w:rsidR="00B16FEB" w:rsidRPr="00185705">
        <w:t>Недропользователь ФГКУ комбинат «8 марта» Росрезерва. Использование горного отвода участка недр (каптированного родника № 898). Расположен на правом склоне ручья Липия притока р. Шат бассейн р. Упы.</w:t>
      </w:r>
    </w:p>
    <w:p w:rsidR="00B16FEB" w:rsidRPr="00185705" w:rsidRDefault="00B16FEB" w:rsidP="00B16FEB">
      <w:pPr>
        <w:spacing w:before="0" w:after="0"/>
        <w:ind w:firstLine="708"/>
        <w:jc w:val="both"/>
      </w:pPr>
      <w:r w:rsidRPr="00185705">
        <w:t>Географические координаты:</w:t>
      </w:r>
    </w:p>
    <w:p w:rsidR="00B16FEB" w:rsidRPr="00185705" w:rsidRDefault="00B16FEB" w:rsidP="00B16FEB">
      <w:pPr>
        <w:spacing w:before="0" w:after="0"/>
        <w:ind w:firstLine="708"/>
        <w:jc w:val="both"/>
      </w:pPr>
      <w:r w:rsidRPr="00185705">
        <w:t>54</w:t>
      </w:r>
      <w:r w:rsidRPr="00185705">
        <w:rPr>
          <w:vertAlign w:val="superscript"/>
        </w:rPr>
        <w:t xml:space="preserve">0 </w:t>
      </w:r>
      <w:r w:rsidRPr="00185705">
        <w:t>02’00.4” с.ш. и 38</w:t>
      </w:r>
      <w:r w:rsidRPr="00185705">
        <w:rPr>
          <w:vertAlign w:val="superscript"/>
        </w:rPr>
        <w:t xml:space="preserve">0 </w:t>
      </w:r>
      <w:r w:rsidRPr="00185705">
        <w:t>02’54.6” в.д.</w:t>
      </w:r>
    </w:p>
    <w:p w:rsidR="00B16FEB" w:rsidRPr="00185705" w:rsidRDefault="00B16FEB" w:rsidP="00B16FEB">
      <w:pPr>
        <w:spacing w:before="0" w:after="0"/>
        <w:ind w:firstLine="708"/>
        <w:jc w:val="both"/>
      </w:pPr>
      <w:r w:rsidRPr="00185705">
        <w:t>54</w:t>
      </w:r>
      <w:r w:rsidRPr="00185705">
        <w:rPr>
          <w:vertAlign w:val="superscript"/>
        </w:rPr>
        <w:t xml:space="preserve">0 </w:t>
      </w:r>
      <w:r w:rsidRPr="00185705">
        <w:t>02’00.8” с.ш. и 38</w:t>
      </w:r>
      <w:r w:rsidRPr="00185705">
        <w:rPr>
          <w:vertAlign w:val="superscript"/>
        </w:rPr>
        <w:t xml:space="preserve">0 </w:t>
      </w:r>
      <w:r w:rsidRPr="00185705">
        <w:t>02’57.2” в.д.</w:t>
      </w:r>
    </w:p>
    <w:p w:rsidR="00B16FEB" w:rsidRPr="00185705" w:rsidRDefault="00B16FEB" w:rsidP="00B16FEB">
      <w:pPr>
        <w:spacing w:before="0" w:after="0"/>
        <w:ind w:firstLine="708"/>
        <w:jc w:val="both"/>
      </w:pPr>
      <w:r w:rsidRPr="00185705">
        <w:t>54</w:t>
      </w:r>
      <w:r w:rsidRPr="00185705">
        <w:rPr>
          <w:vertAlign w:val="superscript"/>
        </w:rPr>
        <w:t xml:space="preserve">0 </w:t>
      </w:r>
      <w:r w:rsidRPr="00185705">
        <w:t>01’59.4” с.ш. и 38</w:t>
      </w:r>
      <w:r w:rsidRPr="00185705">
        <w:rPr>
          <w:vertAlign w:val="superscript"/>
        </w:rPr>
        <w:t xml:space="preserve">0 </w:t>
      </w:r>
      <w:r w:rsidRPr="00185705">
        <w:t>02’57.8” в.д.</w:t>
      </w:r>
    </w:p>
    <w:p w:rsidR="00B16FEB" w:rsidRPr="00185705" w:rsidRDefault="00B16FEB" w:rsidP="00B16FEB">
      <w:pPr>
        <w:spacing w:before="0" w:after="0"/>
        <w:ind w:firstLine="708"/>
        <w:jc w:val="both"/>
      </w:pPr>
      <w:r w:rsidRPr="00185705">
        <w:t>54</w:t>
      </w:r>
      <w:r w:rsidRPr="00185705">
        <w:rPr>
          <w:vertAlign w:val="superscript"/>
        </w:rPr>
        <w:t xml:space="preserve">0 </w:t>
      </w:r>
      <w:r w:rsidRPr="00185705">
        <w:t>01’58.7” с.ш. и 38</w:t>
      </w:r>
      <w:r w:rsidRPr="00185705">
        <w:rPr>
          <w:vertAlign w:val="superscript"/>
        </w:rPr>
        <w:t xml:space="preserve">0 </w:t>
      </w:r>
      <w:r w:rsidRPr="00185705">
        <w:t>02’55.3” в.д.</w:t>
      </w:r>
    </w:p>
    <w:p w:rsidR="006B2528" w:rsidRPr="00185705" w:rsidRDefault="006B2528" w:rsidP="006B2528">
      <w:pPr>
        <w:spacing w:before="0" w:after="0" w:line="322" w:lineRule="exact"/>
        <w:ind w:firstLine="740"/>
        <w:jc w:val="both"/>
      </w:pPr>
      <w:r w:rsidRPr="00185705">
        <w:rPr>
          <w:lang w:bidi="ru-RU"/>
        </w:rPr>
        <w:t>6. Недропользователь - АО «Новомосковский завод керамических материалов»:</w:t>
      </w:r>
    </w:p>
    <w:p w:rsidR="006B2528" w:rsidRPr="00185705" w:rsidRDefault="006B2528" w:rsidP="006B2528">
      <w:pPr>
        <w:spacing w:before="0" w:after="0" w:line="322" w:lineRule="exact"/>
        <w:ind w:firstLine="740"/>
        <w:jc w:val="both"/>
      </w:pPr>
      <w:r w:rsidRPr="00185705">
        <w:rPr>
          <w:lang w:bidi="ru-RU"/>
        </w:rPr>
        <w:t>Лицензия на пользование недрами ТУЛ 80077 ТЭ от 18.12.2013.</w:t>
      </w:r>
    </w:p>
    <w:p w:rsidR="006B2528" w:rsidRPr="00185705" w:rsidRDefault="006B2528" w:rsidP="006B2528">
      <w:pPr>
        <w:spacing w:before="0" w:after="0" w:line="322" w:lineRule="exact"/>
        <w:ind w:firstLine="740"/>
        <w:jc w:val="both"/>
      </w:pPr>
      <w:r w:rsidRPr="00185705">
        <w:rPr>
          <w:lang w:bidi="ru-RU"/>
        </w:rPr>
        <w:t>Целевое назначение - Разработка Новомосковского месторождения кирпичных суглинков (уч.разведки 1960, 78-79гг.) с целью производства керамических изделий.</w:t>
      </w:r>
    </w:p>
    <w:p w:rsidR="006B2528" w:rsidRPr="00185705" w:rsidRDefault="006B2528" w:rsidP="006B2528">
      <w:pPr>
        <w:spacing w:before="0" w:after="0" w:line="322" w:lineRule="exact"/>
        <w:ind w:firstLine="740"/>
        <w:jc w:val="both"/>
      </w:pPr>
      <w:r w:rsidRPr="00185705">
        <w:rPr>
          <w:lang w:bidi="ru-RU"/>
        </w:rPr>
        <w:t>Участок недр расположен в 3 км к югу от г.Новомосковска в Узловском районе Тульской области.</w:t>
      </w:r>
    </w:p>
    <w:p w:rsidR="006B2528" w:rsidRPr="00185705" w:rsidRDefault="006B2528" w:rsidP="006B2528">
      <w:pPr>
        <w:spacing w:before="0" w:after="0" w:line="322" w:lineRule="exact"/>
        <w:jc w:val="both"/>
      </w:pPr>
      <w:r w:rsidRPr="00185705">
        <w:rPr>
          <w:lang w:bidi="ru-RU"/>
        </w:rPr>
        <w:t>Координаты в приложении № 1.</w:t>
      </w:r>
    </w:p>
    <w:p w:rsidR="006B2528" w:rsidRPr="00185705" w:rsidRDefault="006B2528" w:rsidP="006B2528">
      <w:pPr>
        <w:spacing w:before="0" w:after="0" w:line="322" w:lineRule="exact"/>
        <w:ind w:firstLine="740"/>
        <w:jc w:val="both"/>
      </w:pPr>
      <w:r w:rsidRPr="00185705">
        <w:rPr>
          <w:lang w:bidi="ru-RU"/>
        </w:rPr>
        <w:t>7. Недропользователь - ИП Петренко Федор Борисович:</w:t>
      </w:r>
    </w:p>
    <w:p w:rsidR="006B2528" w:rsidRPr="00185705" w:rsidRDefault="006B2528" w:rsidP="006B2528">
      <w:pPr>
        <w:spacing w:before="0" w:after="0" w:line="322" w:lineRule="exact"/>
        <w:ind w:firstLine="740"/>
        <w:jc w:val="both"/>
      </w:pPr>
      <w:r w:rsidRPr="00185705">
        <w:rPr>
          <w:lang w:bidi="ru-RU"/>
        </w:rPr>
        <w:t>Лицензия на пользование недрами ТУЛ 05010 ТЭ от 10.04.2006.</w:t>
      </w:r>
    </w:p>
    <w:p w:rsidR="006B2528" w:rsidRPr="00185705" w:rsidRDefault="006B2528" w:rsidP="006B2528">
      <w:pPr>
        <w:spacing w:before="0" w:after="0" w:line="322" w:lineRule="exact"/>
        <w:ind w:firstLine="740"/>
        <w:jc w:val="both"/>
      </w:pPr>
      <w:r w:rsidRPr="00185705">
        <w:rPr>
          <w:lang w:bidi="ru-RU"/>
        </w:rPr>
        <w:lastRenderedPageBreak/>
        <w:t>Целевое назначение - Разработка Новомосковского месторождения кирпичных суглинков (участок разведки 1960 и 1978 -79гг. Западная часть).</w:t>
      </w:r>
    </w:p>
    <w:p w:rsidR="006B2528" w:rsidRPr="00185705" w:rsidRDefault="006B2528" w:rsidP="006B2528">
      <w:pPr>
        <w:spacing w:before="0" w:after="0" w:line="322" w:lineRule="exact"/>
        <w:ind w:firstLine="740"/>
        <w:jc w:val="both"/>
      </w:pPr>
      <w:r w:rsidRPr="00185705">
        <w:rPr>
          <w:lang w:bidi="ru-RU"/>
        </w:rPr>
        <w:t>Участок недр расположен в 3 км к югу от г. Новомосковска и в 4 км к востоку от г. Узловая в Узловском районе Тульской области.</w:t>
      </w:r>
    </w:p>
    <w:p w:rsidR="009F2095" w:rsidRPr="00185705" w:rsidRDefault="006B2528" w:rsidP="006B2528">
      <w:pPr>
        <w:spacing w:before="0" w:after="0"/>
        <w:jc w:val="both"/>
        <w:rPr>
          <w:lang w:bidi="ru-RU"/>
        </w:rPr>
      </w:pPr>
      <w:r w:rsidRPr="00185705">
        <w:rPr>
          <w:lang w:bidi="ru-RU"/>
        </w:rPr>
        <w:t>Координаты в приложении № 2.</w:t>
      </w:r>
    </w:p>
    <w:p w:rsidR="006B2528" w:rsidRPr="00185705" w:rsidRDefault="006B2528" w:rsidP="006B2528">
      <w:pPr>
        <w:spacing w:before="0" w:after="0"/>
        <w:jc w:val="both"/>
        <w:rPr>
          <w:b/>
        </w:rPr>
      </w:pPr>
    </w:p>
    <w:p w:rsidR="002B18C6" w:rsidRPr="00185705" w:rsidRDefault="002B18C6" w:rsidP="002B18C6">
      <w:pPr>
        <w:spacing w:before="0" w:after="0"/>
        <w:jc w:val="center"/>
        <w:rPr>
          <w:b/>
        </w:rPr>
      </w:pPr>
      <w:r w:rsidRPr="00185705">
        <w:rPr>
          <w:b/>
        </w:rPr>
        <w:t>2.7 Сведения о лесных участках в границах МО Каменецкое</w:t>
      </w:r>
    </w:p>
    <w:p w:rsidR="002B18C6" w:rsidRPr="00185705" w:rsidRDefault="002B18C6" w:rsidP="002B18C6">
      <w:pPr>
        <w:spacing w:before="0" w:after="0"/>
        <w:jc w:val="left"/>
      </w:pPr>
    </w:p>
    <w:p w:rsidR="002B18C6" w:rsidRPr="00185705" w:rsidRDefault="002B18C6" w:rsidP="002B18C6">
      <w:pPr>
        <w:spacing w:before="0" w:after="0"/>
        <w:ind w:firstLine="709"/>
        <w:jc w:val="both"/>
      </w:pPr>
      <w:r w:rsidRPr="00185705">
        <w:t xml:space="preserve">Согласно </w:t>
      </w:r>
      <w:r w:rsidR="0058383C" w:rsidRPr="00185705">
        <w:t>выписке</w:t>
      </w:r>
      <w:r w:rsidRPr="00185705">
        <w:t xml:space="preserve"> из государственного лесного реестра Богородицкого отдела ГУ ТО «Тульское лесничество</w:t>
      </w:r>
      <w:r w:rsidR="0058383C" w:rsidRPr="00185705">
        <w:t>»</w:t>
      </w:r>
      <w:r w:rsidRPr="00185705">
        <w:t xml:space="preserve"> на территории муниципального образования Каменецкое Узловского района расположены кварталы 2,3,4,11,12,13 Богородицкого лесничества. </w:t>
      </w:r>
    </w:p>
    <w:p w:rsidR="002B18C6" w:rsidRPr="00185705" w:rsidRDefault="002B18C6" w:rsidP="002B18C6">
      <w:pPr>
        <w:spacing w:before="0" w:after="0"/>
        <w:ind w:firstLine="709"/>
        <w:jc w:val="left"/>
      </w:pPr>
    </w:p>
    <w:p w:rsidR="002B18C6" w:rsidRPr="00185705" w:rsidRDefault="002B18C6" w:rsidP="002B18C6">
      <w:pPr>
        <w:pStyle w:val="Default"/>
        <w:ind w:firstLine="567"/>
        <w:rPr>
          <w:color w:val="auto"/>
        </w:rPr>
      </w:pPr>
      <w:r w:rsidRPr="00185705">
        <w:rPr>
          <w:color w:val="auto"/>
        </w:rPr>
        <w:t>Таблица 2.7.1 Лесные участки, расположенные на территории МО Каменецкое</w:t>
      </w:r>
    </w:p>
    <w:tbl>
      <w:tblPr>
        <w:tblStyle w:val="ac"/>
        <w:tblW w:w="0" w:type="auto"/>
        <w:tblLook w:val="04A0"/>
      </w:tblPr>
      <w:tblGrid>
        <w:gridCol w:w="1914"/>
        <w:gridCol w:w="1914"/>
        <w:gridCol w:w="1914"/>
        <w:gridCol w:w="1914"/>
        <w:gridCol w:w="1914"/>
      </w:tblGrid>
      <w:tr w:rsidR="002B18C6" w:rsidRPr="00185705" w:rsidTr="002B18C6">
        <w:tc>
          <w:tcPr>
            <w:tcW w:w="1914" w:type="dxa"/>
          </w:tcPr>
          <w:p w:rsidR="002B18C6" w:rsidRPr="00185705" w:rsidRDefault="002B18C6" w:rsidP="002B18C6">
            <w:pPr>
              <w:spacing w:before="0" w:after="0"/>
              <w:jc w:val="left"/>
            </w:pPr>
            <w:r w:rsidRPr="00185705">
              <w:t>Наименование лесничества</w:t>
            </w:r>
          </w:p>
        </w:tc>
        <w:tc>
          <w:tcPr>
            <w:tcW w:w="1914" w:type="dxa"/>
          </w:tcPr>
          <w:p w:rsidR="002B18C6" w:rsidRPr="00185705" w:rsidRDefault="002B18C6" w:rsidP="002B18C6">
            <w:pPr>
              <w:spacing w:before="0" w:after="0"/>
              <w:jc w:val="left"/>
            </w:pPr>
            <w:r w:rsidRPr="00185705">
              <w:t>Наименование участкового лесничества</w:t>
            </w:r>
          </w:p>
        </w:tc>
        <w:tc>
          <w:tcPr>
            <w:tcW w:w="1914" w:type="dxa"/>
          </w:tcPr>
          <w:p w:rsidR="002B18C6" w:rsidRPr="00185705" w:rsidRDefault="002B18C6" w:rsidP="002B18C6">
            <w:pPr>
              <w:spacing w:before="0" w:after="0"/>
              <w:jc w:val="left"/>
            </w:pPr>
            <w:r w:rsidRPr="00185705">
              <w:t>Наименование лесной дачи</w:t>
            </w:r>
          </w:p>
        </w:tc>
        <w:tc>
          <w:tcPr>
            <w:tcW w:w="1914" w:type="dxa"/>
          </w:tcPr>
          <w:p w:rsidR="002B18C6" w:rsidRPr="00185705" w:rsidRDefault="002B18C6" w:rsidP="002B18C6">
            <w:pPr>
              <w:spacing w:before="0" w:after="0"/>
              <w:jc w:val="left"/>
            </w:pPr>
            <w:r w:rsidRPr="00185705">
              <w:t>Перечень кварталов</w:t>
            </w:r>
          </w:p>
        </w:tc>
        <w:tc>
          <w:tcPr>
            <w:tcW w:w="1914" w:type="dxa"/>
          </w:tcPr>
          <w:p w:rsidR="002B18C6" w:rsidRPr="00185705" w:rsidRDefault="002B18C6" w:rsidP="002B18C6">
            <w:pPr>
              <w:spacing w:before="0" w:after="0"/>
              <w:jc w:val="left"/>
            </w:pPr>
            <w:r w:rsidRPr="00185705">
              <w:t>Площадь, га</w:t>
            </w:r>
          </w:p>
        </w:tc>
      </w:tr>
      <w:tr w:rsidR="002B18C6" w:rsidRPr="00185705" w:rsidTr="002B18C6">
        <w:tc>
          <w:tcPr>
            <w:tcW w:w="1914" w:type="dxa"/>
          </w:tcPr>
          <w:p w:rsidR="002B18C6" w:rsidRPr="00185705" w:rsidRDefault="002B18C6" w:rsidP="002B18C6">
            <w:pPr>
              <w:spacing w:before="0" w:after="0"/>
              <w:jc w:val="left"/>
            </w:pPr>
            <w:r w:rsidRPr="00185705">
              <w:t>Богородицкое</w:t>
            </w:r>
          </w:p>
        </w:tc>
        <w:tc>
          <w:tcPr>
            <w:tcW w:w="1914" w:type="dxa"/>
          </w:tcPr>
          <w:p w:rsidR="002B18C6" w:rsidRPr="00185705" w:rsidRDefault="002B18C6" w:rsidP="002B18C6">
            <w:pPr>
              <w:spacing w:before="0" w:after="0"/>
              <w:jc w:val="left"/>
            </w:pPr>
            <w:r w:rsidRPr="00185705">
              <w:t>Кимовское</w:t>
            </w:r>
          </w:p>
        </w:tc>
        <w:tc>
          <w:tcPr>
            <w:tcW w:w="1914" w:type="dxa"/>
          </w:tcPr>
          <w:p w:rsidR="002B18C6" w:rsidRPr="00185705" w:rsidRDefault="002B18C6" w:rsidP="002B18C6">
            <w:pPr>
              <w:spacing w:before="0" w:after="0"/>
              <w:jc w:val="left"/>
            </w:pPr>
            <w:r w:rsidRPr="00185705">
              <w:t>Бобриковская</w:t>
            </w:r>
          </w:p>
        </w:tc>
        <w:tc>
          <w:tcPr>
            <w:tcW w:w="1914" w:type="dxa"/>
          </w:tcPr>
          <w:p w:rsidR="002B18C6" w:rsidRPr="00185705" w:rsidRDefault="002B18C6" w:rsidP="002B18C6">
            <w:pPr>
              <w:spacing w:before="0" w:after="0"/>
              <w:jc w:val="left"/>
            </w:pPr>
            <w:r w:rsidRPr="00185705">
              <w:t>2,3,4,11,12,13</w:t>
            </w:r>
          </w:p>
        </w:tc>
        <w:tc>
          <w:tcPr>
            <w:tcW w:w="1914" w:type="dxa"/>
          </w:tcPr>
          <w:p w:rsidR="002B18C6" w:rsidRPr="00185705" w:rsidRDefault="002B18C6" w:rsidP="002B18C6">
            <w:pPr>
              <w:spacing w:before="0" w:after="0"/>
              <w:jc w:val="left"/>
            </w:pPr>
            <w:r w:rsidRPr="00185705">
              <w:t>217,0</w:t>
            </w:r>
          </w:p>
        </w:tc>
      </w:tr>
    </w:tbl>
    <w:p w:rsidR="002B18C6" w:rsidRPr="00185705" w:rsidRDefault="002B18C6" w:rsidP="002B18C6">
      <w:pPr>
        <w:spacing w:before="0" w:after="0"/>
        <w:ind w:firstLine="709"/>
        <w:jc w:val="left"/>
        <w:rPr>
          <w:highlight w:val="yellow"/>
        </w:rPr>
      </w:pPr>
    </w:p>
    <w:p w:rsidR="00965B40" w:rsidRPr="00185705" w:rsidRDefault="00965B40" w:rsidP="002B18C6">
      <w:pPr>
        <w:spacing w:before="0" w:after="0"/>
        <w:ind w:firstLine="709"/>
        <w:jc w:val="left"/>
      </w:pPr>
      <w:r w:rsidRPr="00185705">
        <w:t>Категория земель – земли лесного фонда.</w:t>
      </w:r>
    </w:p>
    <w:p w:rsidR="00965B40" w:rsidRPr="00185705" w:rsidRDefault="00965B40" w:rsidP="002B18C6">
      <w:pPr>
        <w:spacing w:before="0" w:after="0"/>
        <w:ind w:firstLine="709"/>
        <w:jc w:val="left"/>
      </w:pPr>
      <w:r w:rsidRPr="00185705">
        <w:t>Лесные участки радионуклидами не загрязнены.</w:t>
      </w:r>
    </w:p>
    <w:p w:rsidR="00965B40" w:rsidRPr="00185705" w:rsidRDefault="00965B40" w:rsidP="002B18C6">
      <w:pPr>
        <w:spacing w:before="0" w:after="0"/>
        <w:ind w:firstLine="709"/>
        <w:jc w:val="left"/>
        <w:rPr>
          <w:highlight w:val="yellow"/>
        </w:rPr>
      </w:pPr>
    </w:p>
    <w:p w:rsidR="00965B40" w:rsidRPr="00185705" w:rsidRDefault="00965B40" w:rsidP="00965B40">
      <w:pPr>
        <w:pStyle w:val="Default"/>
        <w:ind w:firstLine="567"/>
        <w:rPr>
          <w:color w:val="auto"/>
        </w:rPr>
      </w:pPr>
      <w:r w:rsidRPr="00185705">
        <w:rPr>
          <w:color w:val="auto"/>
        </w:rPr>
        <w:t>Таблица 2.7.2 Таксационное описание участка</w:t>
      </w:r>
    </w:p>
    <w:tbl>
      <w:tblPr>
        <w:tblStyle w:val="ac"/>
        <w:tblW w:w="0" w:type="auto"/>
        <w:tblLook w:val="04A0"/>
      </w:tblPr>
      <w:tblGrid>
        <w:gridCol w:w="2093"/>
        <w:gridCol w:w="1735"/>
        <w:gridCol w:w="1914"/>
        <w:gridCol w:w="1454"/>
        <w:gridCol w:w="2374"/>
      </w:tblGrid>
      <w:tr w:rsidR="00965B40" w:rsidRPr="00185705" w:rsidTr="00D86C71">
        <w:tc>
          <w:tcPr>
            <w:tcW w:w="2093" w:type="dxa"/>
          </w:tcPr>
          <w:p w:rsidR="00965B40" w:rsidRPr="00185705" w:rsidRDefault="00965B40" w:rsidP="00965B40">
            <w:pPr>
              <w:spacing w:before="0" w:after="0"/>
              <w:jc w:val="left"/>
            </w:pPr>
            <w:r w:rsidRPr="00185705">
              <w:t>Наименование участкового лесничества, дача</w:t>
            </w:r>
          </w:p>
        </w:tc>
        <w:tc>
          <w:tcPr>
            <w:tcW w:w="1735" w:type="dxa"/>
          </w:tcPr>
          <w:p w:rsidR="00965B40" w:rsidRPr="00185705" w:rsidRDefault="00965B40" w:rsidP="008C2238">
            <w:pPr>
              <w:spacing w:before="0" w:after="0"/>
              <w:jc w:val="left"/>
            </w:pPr>
            <w:r w:rsidRPr="00185705">
              <w:t>№ квартала</w:t>
            </w:r>
          </w:p>
        </w:tc>
        <w:tc>
          <w:tcPr>
            <w:tcW w:w="1914" w:type="dxa"/>
          </w:tcPr>
          <w:p w:rsidR="00965B40" w:rsidRPr="00185705" w:rsidRDefault="00965B40" w:rsidP="008C2238">
            <w:pPr>
              <w:spacing w:before="0" w:after="0"/>
              <w:jc w:val="left"/>
            </w:pPr>
            <w:r w:rsidRPr="00185705">
              <w:t>№ выдела</w:t>
            </w:r>
          </w:p>
        </w:tc>
        <w:tc>
          <w:tcPr>
            <w:tcW w:w="1454" w:type="dxa"/>
          </w:tcPr>
          <w:p w:rsidR="00965B40" w:rsidRPr="00185705" w:rsidRDefault="00965B40" w:rsidP="008C2238">
            <w:pPr>
              <w:spacing w:before="0" w:after="0"/>
              <w:jc w:val="left"/>
            </w:pPr>
            <w:r w:rsidRPr="00185705">
              <w:t>Площадь, га</w:t>
            </w:r>
          </w:p>
        </w:tc>
        <w:tc>
          <w:tcPr>
            <w:tcW w:w="2374" w:type="dxa"/>
          </w:tcPr>
          <w:p w:rsidR="00965B40" w:rsidRPr="00185705" w:rsidRDefault="00965B40" w:rsidP="008C2238">
            <w:pPr>
              <w:spacing w:before="0" w:after="0"/>
              <w:jc w:val="left"/>
            </w:pPr>
            <w:r w:rsidRPr="00185705">
              <w:t>Категория защитных лесов</w:t>
            </w:r>
          </w:p>
        </w:tc>
      </w:tr>
      <w:tr w:rsidR="00B91219" w:rsidRPr="00185705" w:rsidTr="00D86C71">
        <w:tc>
          <w:tcPr>
            <w:tcW w:w="2093" w:type="dxa"/>
            <w:vMerge w:val="restart"/>
          </w:tcPr>
          <w:p w:rsidR="00B91219" w:rsidRPr="00185705" w:rsidRDefault="00B91219" w:rsidP="00B356A8">
            <w:pPr>
              <w:spacing w:before="0" w:after="0"/>
              <w:jc w:val="left"/>
            </w:pPr>
            <w:r w:rsidRPr="00185705">
              <w:t>Кимовское</w:t>
            </w:r>
          </w:p>
          <w:p w:rsidR="00B91219" w:rsidRPr="00185705" w:rsidRDefault="00B91219" w:rsidP="00B356A8">
            <w:pPr>
              <w:spacing w:before="0" w:after="0"/>
              <w:jc w:val="left"/>
            </w:pPr>
            <w:r w:rsidRPr="00185705">
              <w:t>Бобриковская дача</w:t>
            </w:r>
          </w:p>
        </w:tc>
        <w:tc>
          <w:tcPr>
            <w:tcW w:w="1735" w:type="dxa"/>
          </w:tcPr>
          <w:p w:rsidR="00B91219" w:rsidRPr="00185705" w:rsidRDefault="00B91219" w:rsidP="00B356A8">
            <w:pPr>
              <w:spacing w:before="0" w:after="0"/>
              <w:jc w:val="left"/>
            </w:pPr>
            <w:r w:rsidRPr="00185705">
              <w:t>2</w:t>
            </w:r>
          </w:p>
        </w:tc>
        <w:tc>
          <w:tcPr>
            <w:tcW w:w="1914" w:type="dxa"/>
          </w:tcPr>
          <w:p w:rsidR="00B91219" w:rsidRPr="00185705" w:rsidRDefault="00B91219" w:rsidP="00B356A8">
            <w:pPr>
              <w:spacing w:before="0" w:after="0"/>
              <w:jc w:val="left"/>
            </w:pPr>
          </w:p>
        </w:tc>
        <w:tc>
          <w:tcPr>
            <w:tcW w:w="1454" w:type="dxa"/>
          </w:tcPr>
          <w:p w:rsidR="00B91219" w:rsidRPr="00185705" w:rsidRDefault="00B91219" w:rsidP="00B356A8">
            <w:pPr>
              <w:spacing w:before="0" w:after="0"/>
              <w:jc w:val="left"/>
            </w:pPr>
            <w:r w:rsidRPr="00185705">
              <w:t>18,0</w:t>
            </w:r>
          </w:p>
        </w:tc>
        <w:tc>
          <w:tcPr>
            <w:tcW w:w="2374" w:type="dxa"/>
          </w:tcPr>
          <w:p w:rsidR="00B91219" w:rsidRPr="00185705" w:rsidRDefault="00B91219" w:rsidP="00B356A8">
            <w:pPr>
              <w:spacing w:before="0" w:after="0"/>
              <w:jc w:val="left"/>
            </w:pPr>
            <w:r w:rsidRPr="00185705">
              <w:t>Лесопарковые зоны</w:t>
            </w:r>
          </w:p>
        </w:tc>
      </w:tr>
      <w:tr w:rsidR="00B91219" w:rsidRPr="00185705" w:rsidTr="00D86C71">
        <w:tc>
          <w:tcPr>
            <w:tcW w:w="2093" w:type="dxa"/>
            <w:vMerge/>
          </w:tcPr>
          <w:p w:rsidR="00B91219" w:rsidRPr="00185705" w:rsidRDefault="00B91219" w:rsidP="00B356A8">
            <w:pPr>
              <w:spacing w:before="0" w:after="0"/>
              <w:jc w:val="left"/>
            </w:pPr>
          </w:p>
        </w:tc>
        <w:tc>
          <w:tcPr>
            <w:tcW w:w="1735" w:type="dxa"/>
          </w:tcPr>
          <w:p w:rsidR="00B91219" w:rsidRPr="00185705" w:rsidRDefault="00B91219" w:rsidP="00B356A8">
            <w:pPr>
              <w:spacing w:before="0" w:after="0"/>
              <w:jc w:val="left"/>
            </w:pPr>
            <w:r w:rsidRPr="00185705">
              <w:t>3</w:t>
            </w:r>
          </w:p>
        </w:tc>
        <w:tc>
          <w:tcPr>
            <w:tcW w:w="1914" w:type="dxa"/>
          </w:tcPr>
          <w:p w:rsidR="00B91219" w:rsidRPr="00185705" w:rsidRDefault="00B91219" w:rsidP="00B356A8">
            <w:pPr>
              <w:spacing w:before="0" w:after="0"/>
              <w:jc w:val="left"/>
            </w:pPr>
          </w:p>
        </w:tc>
        <w:tc>
          <w:tcPr>
            <w:tcW w:w="1454" w:type="dxa"/>
          </w:tcPr>
          <w:p w:rsidR="00B91219" w:rsidRPr="00185705" w:rsidRDefault="00B91219" w:rsidP="00B356A8">
            <w:pPr>
              <w:spacing w:before="0" w:after="0"/>
              <w:jc w:val="left"/>
            </w:pPr>
            <w:r w:rsidRPr="00185705">
              <w:t>9,0</w:t>
            </w:r>
          </w:p>
        </w:tc>
        <w:tc>
          <w:tcPr>
            <w:tcW w:w="2374" w:type="dxa"/>
          </w:tcPr>
          <w:p w:rsidR="00B91219" w:rsidRPr="00185705" w:rsidRDefault="00B91219" w:rsidP="00B356A8">
            <w:pPr>
              <w:spacing w:before="0" w:after="0"/>
              <w:jc w:val="left"/>
            </w:pPr>
            <w:r w:rsidRPr="00185705">
              <w:t>Лесопарковые зоны</w:t>
            </w:r>
          </w:p>
        </w:tc>
      </w:tr>
      <w:tr w:rsidR="00B91219" w:rsidRPr="00185705" w:rsidTr="00D86C71">
        <w:tc>
          <w:tcPr>
            <w:tcW w:w="2093" w:type="dxa"/>
            <w:vMerge/>
          </w:tcPr>
          <w:p w:rsidR="00B91219" w:rsidRPr="00185705" w:rsidRDefault="00B91219" w:rsidP="00B356A8">
            <w:pPr>
              <w:spacing w:before="0" w:after="0"/>
              <w:jc w:val="left"/>
            </w:pPr>
          </w:p>
        </w:tc>
        <w:tc>
          <w:tcPr>
            <w:tcW w:w="1735" w:type="dxa"/>
          </w:tcPr>
          <w:p w:rsidR="00B91219" w:rsidRPr="00185705" w:rsidRDefault="00B91219" w:rsidP="00B356A8">
            <w:pPr>
              <w:spacing w:before="0" w:after="0"/>
              <w:jc w:val="left"/>
            </w:pPr>
            <w:r w:rsidRPr="00185705">
              <w:t>4</w:t>
            </w:r>
          </w:p>
        </w:tc>
        <w:tc>
          <w:tcPr>
            <w:tcW w:w="1914" w:type="dxa"/>
          </w:tcPr>
          <w:p w:rsidR="00B91219" w:rsidRPr="00185705" w:rsidRDefault="00732DB4" w:rsidP="00B356A8">
            <w:pPr>
              <w:spacing w:before="0" w:after="0"/>
              <w:jc w:val="left"/>
            </w:pPr>
            <w:r w:rsidRPr="00185705">
              <w:t>7</w:t>
            </w:r>
          </w:p>
        </w:tc>
        <w:tc>
          <w:tcPr>
            <w:tcW w:w="1454" w:type="dxa"/>
          </w:tcPr>
          <w:p w:rsidR="00B91219" w:rsidRPr="00185705" w:rsidRDefault="00732DB4" w:rsidP="00B356A8">
            <w:pPr>
              <w:spacing w:before="0" w:after="0"/>
              <w:jc w:val="left"/>
            </w:pPr>
            <w:r w:rsidRPr="00185705">
              <w:t>4,9</w:t>
            </w:r>
          </w:p>
        </w:tc>
        <w:tc>
          <w:tcPr>
            <w:tcW w:w="2374" w:type="dxa"/>
          </w:tcPr>
          <w:p w:rsidR="00B91219" w:rsidRPr="00185705" w:rsidRDefault="00B91219" w:rsidP="00B356A8">
            <w:pPr>
              <w:spacing w:before="0" w:after="0"/>
              <w:jc w:val="left"/>
            </w:pPr>
            <w:r w:rsidRPr="00185705">
              <w:t>Лесопарковые зоны</w:t>
            </w:r>
          </w:p>
        </w:tc>
      </w:tr>
      <w:tr w:rsidR="00B91219" w:rsidRPr="00185705" w:rsidTr="00D86C71">
        <w:tc>
          <w:tcPr>
            <w:tcW w:w="2093" w:type="dxa"/>
            <w:vMerge/>
          </w:tcPr>
          <w:p w:rsidR="00B91219" w:rsidRPr="00185705" w:rsidRDefault="00B91219" w:rsidP="00B356A8">
            <w:pPr>
              <w:spacing w:before="0" w:after="0"/>
              <w:jc w:val="left"/>
            </w:pPr>
          </w:p>
        </w:tc>
        <w:tc>
          <w:tcPr>
            <w:tcW w:w="1735" w:type="dxa"/>
          </w:tcPr>
          <w:p w:rsidR="00B91219" w:rsidRPr="00185705" w:rsidRDefault="00B91219" w:rsidP="00B356A8">
            <w:pPr>
              <w:spacing w:before="0" w:after="0"/>
              <w:jc w:val="left"/>
            </w:pPr>
            <w:r w:rsidRPr="00185705">
              <w:t>11</w:t>
            </w:r>
          </w:p>
        </w:tc>
        <w:tc>
          <w:tcPr>
            <w:tcW w:w="1914" w:type="dxa"/>
          </w:tcPr>
          <w:p w:rsidR="00B91219" w:rsidRPr="00185705" w:rsidRDefault="00B91219" w:rsidP="00B356A8">
            <w:pPr>
              <w:spacing w:before="0" w:after="0"/>
              <w:jc w:val="left"/>
            </w:pPr>
          </w:p>
        </w:tc>
        <w:tc>
          <w:tcPr>
            <w:tcW w:w="1454" w:type="dxa"/>
          </w:tcPr>
          <w:p w:rsidR="00B91219" w:rsidRPr="00185705" w:rsidRDefault="00B91219" w:rsidP="00B356A8">
            <w:pPr>
              <w:spacing w:before="0" w:after="0"/>
              <w:jc w:val="left"/>
            </w:pPr>
            <w:r w:rsidRPr="00185705">
              <w:t>50,0</w:t>
            </w:r>
          </w:p>
        </w:tc>
        <w:tc>
          <w:tcPr>
            <w:tcW w:w="2374" w:type="dxa"/>
          </w:tcPr>
          <w:p w:rsidR="00B91219" w:rsidRPr="00185705" w:rsidRDefault="00B91219" w:rsidP="00B356A8">
            <w:pPr>
              <w:spacing w:before="0" w:after="0"/>
              <w:jc w:val="left"/>
            </w:pPr>
            <w:r w:rsidRPr="00185705">
              <w:t>Лесопарковые зоны</w:t>
            </w:r>
          </w:p>
        </w:tc>
      </w:tr>
      <w:tr w:rsidR="00B91219" w:rsidRPr="00185705" w:rsidTr="00D86C71">
        <w:tc>
          <w:tcPr>
            <w:tcW w:w="2093" w:type="dxa"/>
            <w:vMerge/>
          </w:tcPr>
          <w:p w:rsidR="00B91219" w:rsidRPr="00185705" w:rsidRDefault="00B91219" w:rsidP="00B356A8">
            <w:pPr>
              <w:spacing w:before="0" w:after="0"/>
              <w:jc w:val="left"/>
            </w:pPr>
          </w:p>
        </w:tc>
        <w:tc>
          <w:tcPr>
            <w:tcW w:w="1735" w:type="dxa"/>
          </w:tcPr>
          <w:p w:rsidR="00B91219" w:rsidRPr="00185705" w:rsidRDefault="00B91219" w:rsidP="00B356A8">
            <w:pPr>
              <w:spacing w:before="0" w:after="0"/>
              <w:jc w:val="left"/>
            </w:pPr>
            <w:r w:rsidRPr="00185705">
              <w:t>12</w:t>
            </w:r>
          </w:p>
        </w:tc>
        <w:tc>
          <w:tcPr>
            <w:tcW w:w="1914" w:type="dxa"/>
          </w:tcPr>
          <w:p w:rsidR="00B91219" w:rsidRPr="00185705" w:rsidRDefault="00B91219" w:rsidP="00B356A8">
            <w:pPr>
              <w:spacing w:before="0" w:after="0"/>
              <w:jc w:val="left"/>
            </w:pPr>
          </w:p>
        </w:tc>
        <w:tc>
          <w:tcPr>
            <w:tcW w:w="1454" w:type="dxa"/>
          </w:tcPr>
          <w:p w:rsidR="00B91219" w:rsidRPr="00185705" w:rsidRDefault="00B91219" w:rsidP="00B356A8">
            <w:pPr>
              <w:spacing w:before="0" w:after="0"/>
              <w:jc w:val="left"/>
            </w:pPr>
            <w:r w:rsidRPr="00185705">
              <w:t>84,0</w:t>
            </w:r>
          </w:p>
        </w:tc>
        <w:tc>
          <w:tcPr>
            <w:tcW w:w="2374" w:type="dxa"/>
          </w:tcPr>
          <w:p w:rsidR="00B91219" w:rsidRPr="00185705" w:rsidRDefault="00B91219" w:rsidP="00B356A8">
            <w:pPr>
              <w:spacing w:before="0" w:after="0"/>
              <w:jc w:val="left"/>
            </w:pPr>
            <w:r w:rsidRPr="00185705">
              <w:t>Лесопарковые зоны</w:t>
            </w:r>
          </w:p>
        </w:tc>
      </w:tr>
      <w:tr w:rsidR="00B91219" w:rsidRPr="00185705" w:rsidTr="00D86C71">
        <w:tc>
          <w:tcPr>
            <w:tcW w:w="2093" w:type="dxa"/>
            <w:vMerge/>
          </w:tcPr>
          <w:p w:rsidR="00B91219" w:rsidRPr="00185705" w:rsidRDefault="00B91219" w:rsidP="00B356A8">
            <w:pPr>
              <w:spacing w:before="0" w:after="0"/>
              <w:jc w:val="left"/>
            </w:pPr>
          </w:p>
        </w:tc>
        <w:tc>
          <w:tcPr>
            <w:tcW w:w="1735" w:type="dxa"/>
          </w:tcPr>
          <w:p w:rsidR="00B91219" w:rsidRPr="00185705" w:rsidRDefault="00B91219" w:rsidP="00B356A8">
            <w:pPr>
              <w:spacing w:before="0" w:after="0"/>
              <w:jc w:val="left"/>
            </w:pPr>
            <w:r w:rsidRPr="00185705">
              <w:t>13</w:t>
            </w:r>
          </w:p>
        </w:tc>
        <w:tc>
          <w:tcPr>
            <w:tcW w:w="1914" w:type="dxa"/>
          </w:tcPr>
          <w:p w:rsidR="00B91219" w:rsidRPr="00185705" w:rsidRDefault="00B91219" w:rsidP="00B356A8">
            <w:pPr>
              <w:spacing w:before="0" w:after="0"/>
              <w:jc w:val="left"/>
            </w:pPr>
          </w:p>
        </w:tc>
        <w:tc>
          <w:tcPr>
            <w:tcW w:w="1454" w:type="dxa"/>
          </w:tcPr>
          <w:p w:rsidR="00B91219" w:rsidRPr="00185705" w:rsidRDefault="00B91219" w:rsidP="00B356A8">
            <w:pPr>
              <w:spacing w:before="0" w:after="0"/>
              <w:jc w:val="left"/>
            </w:pPr>
            <w:r w:rsidRPr="00185705">
              <w:t>39,0</w:t>
            </w:r>
          </w:p>
        </w:tc>
        <w:tc>
          <w:tcPr>
            <w:tcW w:w="2374" w:type="dxa"/>
          </w:tcPr>
          <w:p w:rsidR="00B91219" w:rsidRPr="00185705" w:rsidRDefault="00B91219" w:rsidP="00B356A8">
            <w:pPr>
              <w:spacing w:before="0" w:after="0"/>
              <w:jc w:val="left"/>
            </w:pPr>
            <w:r w:rsidRPr="00185705">
              <w:t>Лесопарковые зоны</w:t>
            </w:r>
          </w:p>
        </w:tc>
      </w:tr>
      <w:tr w:rsidR="00B91219" w:rsidRPr="00185705" w:rsidTr="00580E94">
        <w:tc>
          <w:tcPr>
            <w:tcW w:w="5742" w:type="dxa"/>
            <w:gridSpan w:val="3"/>
          </w:tcPr>
          <w:p w:rsidR="00B91219" w:rsidRPr="00185705" w:rsidRDefault="00B91219" w:rsidP="00B356A8">
            <w:pPr>
              <w:spacing w:before="0" w:after="0"/>
              <w:jc w:val="left"/>
            </w:pPr>
          </w:p>
        </w:tc>
        <w:tc>
          <w:tcPr>
            <w:tcW w:w="1454" w:type="dxa"/>
          </w:tcPr>
          <w:p w:rsidR="00B91219" w:rsidRPr="00185705" w:rsidRDefault="00732DB4" w:rsidP="00B356A8">
            <w:pPr>
              <w:spacing w:before="0" w:after="0"/>
              <w:jc w:val="left"/>
            </w:pPr>
            <w:r w:rsidRPr="00185705">
              <w:rPr>
                <w:b/>
              </w:rPr>
              <w:t>204</w:t>
            </w:r>
            <w:r w:rsidR="00B91219" w:rsidRPr="00185705">
              <w:rPr>
                <w:b/>
              </w:rPr>
              <w:t>,</w:t>
            </w:r>
            <w:r w:rsidRPr="00185705">
              <w:rPr>
                <w:b/>
              </w:rPr>
              <w:t>9</w:t>
            </w:r>
          </w:p>
        </w:tc>
        <w:tc>
          <w:tcPr>
            <w:tcW w:w="2374" w:type="dxa"/>
          </w:tcPr>
          <w:p w:rsidR="00B91219" w:rsidRPr="00185705" w:rsidRDefault="00B91219" w:rsidP="00B356A8">
            <w:pPr>
              <w:spacing w:before="0" w:after="0"/>
              <w:jc w:val="left"/>
            </w:pPr>
          </w:p>
        </w:tc>
      </w:tr>
    </w:tbl>
    <w:p w:rsidR="00C809C9" w:rsidRPr="00185705" w:rsidRDefault="00C809C9" w:rsidP="002B18C6">
      <w:pPr>
        <w:spacing w:before="0" w:after="0"/>
        <w:ind w:firstLine="709"/>
        <w:jc w:val="left"/>
      </w:pPr>
    </w:p>
    <w:p w:rsidR="00965B40" w:rsidRPr="00185705" w:rsidRDefault="00C809C9" w:rsidP="00634859">
      <w:pPr>
        <w:spacing w:before="0" w:after="0"/>
        <w:ind w:firstLine="709"/>
        <w:jc w:val="both"/>
      </w:pPr>
      <w:r w:rsidRPr="00185705">
        <w:t>В границах МО Каменецкое</w:t>
      </w:r>
      <w:r w:rsidR="00634859" w:rsidRPr="00185705">
        <w:t xml:space="preserve"> сформированы и поставлены на кадастровый учет </w:t>
      </w:r>
      <w:r w:rsidRPr="00185705">
        <w:t>участки, занятые лесными насаждениями площадью</w:t>
      </w:r>
      <w:r w:rsidR="00634859" w:rsidRPr="00185705">
        <w:t xml:space="preserve"> 9,</w:t>
      </w:r>
      <w:r w:rsidRPr="00185705">
        <w:t>085га.</w:t>
      </w:r>
      <w:r w:rsidR="00634859" w:rsidRPr="00185705">
        <w:t xml:space="preserve"> Представлены они преимущественно парками, скверами, используемыми для отдыха населения.</w:t>
      </w:r>
    </w:p>
    <w:p w:rsidR="00C809C9" w:rsidRPr="00185705" w:rsidRDefault="00A51142" w:rsidP="00207E61">
      <w:pPr>
        <w:pStyle w:val="Default"/>
        <w:ind w:firstLine="567"/>
        <w:jc w:val="both"/>
        <w:rPr>
          <w:color w:val="auto"/>
        </w:rPr>
      </w:pPr>
      <w:r w:rsidRPr="00185705">
        <w:rPr>
          <w:color w:val="auto"/>
        </w:rPr>
        <w:t>Квартал 4</w:t>
      </w:r>
      <w:r w:rsidR="0097122E" w:rsidRPr="00185705">
        <w:rPr>
          <w:color w:val="auto"/>
        </w:rPr>
        <w:t xml:space="preserve"> - выдел 7</w:t>
      </w:r>
      <w:r w:rsidRPr="00185705">
        <w:rPr>
          <w:color w:val="auto"/>
        </w:rPr>
        <w:t xml:space="preserve"> в районе </w:t>
      </w:r>
      <w:r w:rsidR="006808BF" w:rsidRPr="00185705">
        <w:rPr>
          <w:color w:val="auto"/>
        </w:rPr>
        <w:t>д. Дубки расположен частично</w:t>
      </w:r>
      <w:r w:rsidR="0097122E" w:rsidRPr="00185705">
        <w:rPr>
          <w:color w:val="auto"/>
        </w:rPr>
        <w:t>(площадью 3,02га)</w:t>
      </w:r>
      <w:r w:rsidR="006808BF" w:rsidRPr="00185705">
        <w:rPr>
          <w:color w:val="auto"/>
        </w:rPr>
        <w:t xml:space="preserve"> в границах муниципального образования. Границы МО Каменецкое Узловского района установлена законом Тульской области от 01.04.2013 года № 1933-ЗТО «О преобразовании муниципальных образований на территории Узловского района Тульской области и о внесении изменений в закон Тульской области «о переименовании муниципального образования «город Узловая и Узловский район» Тульской области, установлении границ, наделении статусом и определении административных центров муниципальных образований на территории Узловского района Тульской области». </w:t>
      </w:r>
    </w:p>
    <w:p w:rsidR="00B8699E" w:rsidRPr="00185705" w:rsidRDefault="00B8699E" w:rsidP="00B8699E">
      <w:pPr>
        <w:pageBreakBefore/>
        <w:spacing w:before="0" w:after="0"/>
        <w:jc w:val="center"/>
        <w:rPr>
          <w:b/>
        </w:rPr>
      </w:pPr>
      <w:r w:rsidRPr="00185705">
        <w:rPr>
          <w:b/>
        </w:rPr>
        <w:lastRenderedPageBreak/>
        <w:t>3 Обоснование положений функционального зонирования</w:t>
      </w:r>
    </w:p>
    <w:p w:rsidR="00B8699E" w:rsidRPr="00185705" w:rsidRDefault="00B8699E" w:rsidP="00B8699E">
      <w:pPr>
        <w:spacing w:before="0" w:after="0"/>
        <w:jc w:val="center"/>
        <w:rPr>
          <w:b/>
        </w:rPr>
      </w:pPr>
      <w:r w:rsidRPr="00185705">
        <w:rPr>
          <w:b/>
        </w:rPr>
        <w:t xml:space="preserve"> территории муниципального образования</w:t>
      </w:r>
    </w:p>
    <w:p w:rsidR="00B8699E" w:rsidRPr="00185705" w:rsidRDefault="00B8699E" w:rsidP="00B8699E">
      <w:pPr>
        <w:spacing w:before="0" w:after="0"/>
        <w:ind w:firstLine="567"/>
        <w:jc w:val="both"/>
      </w:pPr>
    </w:p>
    <w:p w:rsidR="00B8699E" w:rsidRPr="00185705" w:rsidRDefault="00B8699E" w:rsidP="00B8699E">
      <w:pPr>
        <w:pStyle w:val="Default"/>
        <w:ind w:firstLine="567"/>
        <w:jc w:val="both"/>
        <w:rPr>
          <w:color w:val="auto"/>
        </w:rPr>
      </w:pPr>
      <w:r w:rsidRPr="00185705">
        <w:rPr>
          <w:color w:val="auto"/>
        </w:rPr>
        <w:t xml:space="preserve">В </w:t>
      </w:r>
      <w:r w:rsidRPr="00185705">
        <w:rPr>
          <w:bCs/>
          <w:color w:val="auto"/>
        </w:rPr>
        <w:t xml:space="preserve">Генеральном плане </w:t>
      </w:r>
      <w:r w:rsidRPr="00185705">
        <w:rPr>
          <w:color w:val="auto"/>
        </w:rPr>
        <w:t xml:space="preserve">предусматривается установление функциональных зон. </w:t>
      </w:r>
    </w:p>
    <w:p w:rsidR="00B8699E" w:rsidRPr="00185705" w:rsidRDefault="00B8699E" w:rsidP="00B8699E">
      <w:pPr>
        <w:pStyle w:val="Default"/>
        <w:ind w:firstLine="567"/>
        <w:jc w:val="both"/>
        <w:rPr>
          <w:color w:val="auto"/>
        </w:rPr>
      </w:pPr>
      <w:r w:rsidRPr="00185705">
        <w:rPr>
          <w:color w:val="auto"/>
        </w:rPr>
        <w:t xml:space="preserve">Согласно пункту 5 статья 1 Градостроительного кодекса Российской Федерации, функциональные зоны это зоны, для которых документами территориального планирования определены границы и функциональное назначение. </w:t>
      </w:r>
    </w:p>
    <w:p w:rsidR="00B8699E" w:rsidRPr="00185705" w:rsidRDefault="00B8699E" w:rsidP="00B8699E">
      <w:pPr>
        <w:pStyle w:val="Default"/>
        <w:ind w:firstLine="567"/>
        <w:jc w:val="both"/>
        <w:rPr>
          <w:color w:val="auto"/>
        </w:rPr>
      </w:pPr>
      <w:r w:rsidRPr="00185705">
        <w:rPr>
          <w:color w:val="auto"/>
        </w:rPr>
        <w:t xml:space="preserve">Частью 12 статьи 9 Градостроительного кодекса Российской Федерации установлено, что утверждение в документах территориального планирования </w:t>
      </w:r>
      <w:r w:rsidRPr="00185705">
        <w:rPr>
          <w:bCs/>
          <w:color w:val="auto"/>
        </w:rPr>
        <w:t xml:space="preserve">границ функциональных зон не влечет за собой изменение правового режима земель, находящихся в границах указанных зон. </w:t>
      </w:r>
    </w:p>
    <w:p w:rsidR="00B8699E" w:rsidRPr="00185705" w:rsidRDefault="00B8699E" w:rsidP="00B8699E">
      <w:pPr>
        <w:pStyle w:val="24"/>
        <w:widowControl w:val="0"/>
        <w:ind w:firstLine="567"/>
        <w:rPr>
          <w:highlight w:val="yellow"/>
        </w:rPr>
      </w:pPr>
      <w:r w:rsidRPr="00185705">
        <w:rPr>
          <w:bCs/>
        </w:rPr>
        <w:t xml:space="preserve">Параметры функциональных зон, согласно </w:t>
      </w:r>
      <w:r w:rsidRPr="00185705">
        <w:t xml:space="preserve">части 4 статьи 23 Градостроительного кодекса Российской Федерации, </w:t>
      </w:r>
      <w:r w:rsidRPr="00185705">
        <w:rPr>
          <w:bCs/>
        </w:rPr>
        <w:t xml:space="preserve">включены </w:t>
      </w:r>
      <w:r w:rsidRPr="00185705">
        <w:t xml:space="preserve">в Положение о территориальном планировании (Том 1). Наименование, состав функциональных зон и особенности их установления определены в Градостроительном кодексе Российской Федерации, а так же в </w:t>
      </w:r>
      <w:r w:rsidR="00FD5475" w:rsidRPr="00185705">
        <w:t>Приказе Минэкономразвития РФ от 9 января 2018 г.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№793».</w:t>
      </w:r>
    </w:p>
    <w:p w:rsidR="00B8699E" w:rsidRPr="00185705" w:rsidRDefault="00B8699E" w:rsidP="00B8699E">
      <w:pPr>
        <w:pStyle w:val="24"/>
        <w:widowControl w:val="0"/>
        <w:ind w:firstLine="567"/>
        <w:rPr>
          <w:highlight w:val="yellow"/>
        </w:rPr>
      </w:pPr>
    </w:p>
    <w:p w:rsidR="00B8699E" w:rsidRPr="00185705" w:rsidRDefault="00B8699E" w:rsidP="00B8699E">
      <w:pPr>
        <w:spacing w:before="0" w:after="0"/>
        <w:jc w:val="center"/>
        <w:rPr>
          <w:b/>
        </w:rPr>
      </w:pPr>
      <w:r w:rsidRPr="00185705">
        <w:rPr>
          <w:b/>
        </w:rPr>
        <w:t>3.1 Наименование и состав функциональных зон</w:t>
      </w:r>
    </w:p>
    <w:p w:rsidR="00B8699E" w:rsidRPr="00185705" w:rsidRDefault="00B8699E" w:rsidP="00B8699E">
      <w:pPr>
        <w:spacing w:before="0" w:after="0"/>
        <w:jc w:val="center"/>
        <w:rPr>
          <w:b/>
        </w:rPr>
      </w:pPr>
      <w:r w:rsidRPr="00185705">
        <w:rPr>
          <w:b/>
        </w:rPr>
        <w:t xml:space="preserve"> устанавливаемых в Генеральном плане</w:t>
      </w:r>
    </w:p>
    <w:p w:rsidR="00B8699E" w:rsidRPr="00185705" w:rsidRDefault="00B8699E" w:rsidP="00B8699E">
      <w:pPr>
        <w:spacing w:before="0" w:after="0"/>
        <w:jc w:val="center"/>
        <w:rPr>
          <w:b/>
          <w:highlight w:val="yellow"/>
        </w:rPr>
      </w:pPr>
    </w:p>
    <w:p w:rsidR="00B8699E" w:rsidRPr="00185705" w:rsidRDefault="00B8699E" w:rsidP="00B8699E">
      <w:pPr>
        <w:pStyle w:val="Default"/>
        <w:ind w:firstLine="567"/>
        <w:jc w:val="both"/>
        <w:rPr>
          <w:color w:val="auto"/>
        </w:rPr>
      </w:pPr>
      <w:r w:rsidRPr="00185705">
        <w:rPr>
          <w:color w:val="auto"/>
        </w:rPr>
        <w:t xml:space="preserve">Зонирование в Генеральном плане рассматривается как процесс и результат агрегированного выделения частей территории МО с определенными видами и ограничениями их использования, функциональными назначениями, параметрами использования и изменения земельных участков и других объектов недвижимости при осуществлении градостроительной деятельности. </w:t>
      </w:r>
    </w:p>
    <w:p w:rsidR="00B8699E" w:rsidRPr="00185705" w:rsidRDefault="00B8699E" w:rsidP="00B8699E">
      <w:pPr>
        <w:pStyle w:val="Default"/>
        <w:ind w:firstLine="567"/>
        <w:jc w:val="both"/>
        <w:rPr>
          <w:color w:val="auto"/>
        </w:rPr>
      </w:pPr>
      <w:r w:rsidRPr="00185705">
        <w:rPr>
          <w:color w:val="auto"/>
        </w:rPr>
        <w:t xml:space="preserve">Целями такого зонирования являются: </w:t>
      </w:r>
    </w:p>
    <w:p w:rsidR="00B8699E" w:rsidRPr="00185705" w:rsidRDefault="00B8699E" w:rsidP="00B8699E">
      <w:pPr>
        <w:pStyle w:val="Default"/>
        <w:ind w:firstLine="567"/>
        <w:jc w:val="both"/>
        <w:rPr>
          <w:color w:val="auto"/>
        </w:rPr>
      </w:pPr>
      <w:r w:rsidRPr="00185705">
        <w:rPr>
          <w:color w:val="auto"/>
        </w:rPr>
        <w:t xml:space="preserve">– обеспечение градостроительными средствами благоприятных условий проживания населения, </w:t>
      </w:r>
    </w:p>
    <w:p w:rsidR="00B8699E" w:rsidRPr="00185705" w:rsidRDefault="00B8699E" w:rsidP="00B8699E">
      <w:pPr>
        <w:pStyle w:val="Default"/>
        <w:ind w:firstLine="567"/>
        <w:jc w:val="both"/>
        <w:rPr>
          <w:color w:val="auto"/>
        </w:rPr>
      </w:pPr>
      <w:r w:rsidRPr="00185705">
        <w:rPr>
          <w:color w:val="auto"/>
        </w:rPr>
        <w:t xml:space="preserve">– ограничение вредного воздействия хозяйственной и иной деятельности на окружающую природную среду, </w:t>
      </w:r>
    </w:p>
    <w:p w:rsidR="00B8699E" w:rsidRPr="00185705" w:rsidRDefault="00B8699E" w:rsidP="00B8699E">
      <w:pPr>
        <w:pStyle w:val="Default"/>
        <w:ind w:firstLine="567"/>
        <w:jc w:val="both"/>
        <w:rPr>
          <w:color w:val="auto"/>
        </w:rPr>
      </w:pPr>
      <w:r w:rsidRPr="00185705">
        <w:rPr>
          <w:color w:val="auto"/>
        </w:rPr>
        <w:t xml:space="preserve">– рациональное использование ресурсов в интересах настоящего и будущего поколений, </w:t>
      </w:r>
    </w:p>
    <w:p w:rsidR="00B8699E" w:rsidRPr="00185705" w:rsidRDefault="00B8699E" w:rsidP="00B8699E">
      <w:pPr>
        <w:pStyle w:val="Default"/>
        <w:ind w:firstLine="567"/>
        <w:jc w:val="both"/>
        <w:rPr>
          <w:color w:val="auto"/>
        </w:rPr>
      </w:pPr>
      <w:r w:rsidRPr="00185705">
        <w:rPr>
          <w:color w:val="auto"/>
        </w:rPr>
        <w:t xml:space="preserve">– формирование содержательной основы для градостроительного зонирования. </w:t>
      </w:r>
    </w:p>
    <w:p w:rsidR="00B8699E" w:rsidRPr="00185705" w:rsidRDefault="00B8699E" w:rsidP="00B8699E">
      <w:pPr>
        <w:pStyle w:val="Default"/>
        <w:ind w:firstLine="567"/>
        <w:jc w:val="both"/>
        <w:rPr>
          <w:color w:val="auto"/>
        </w:rPr>
      </w:pPr>
      <w:r w:rsidRPr="00185705">
        <w:rPr>
          <w:color w:val="auto"/>
        </w:rPr>
        <w:t xml:space="preserve">В соответствии с пунктом 5 статьи 1 Градостроительного кодекса Российской Федерации функциональные зоны – это «зоны, для которых документами территориального планирования определены границы и функциональное назначение». </w:t>
      </w:r>
    </w:p>
    <w:p w:rsidR="00B8699E" w:rsidRPr="00185705" w:rsidRDefault="00B8699E" w:rsidP="00245E0C">
      <w:pPr>
        <w:pStyle w:val="Default"/>
        <w:ind w:firstLine="567"/>
        <w:jc w:val="both"/>
        <w:rPr>
          <w:color w:val="auto"/>
        </w:rPr>
      </w:pPr>
      <w:r w:rsidRPr="00185705">
        <w:rPr>
          <w:color w:val="auto"/>
        </w:rPr>
        <w:t xml:space="preserve">На карте функциональных зон (лист 3 Том 1), содержащихся в Генеральном плане, в соответствии с пунктом 3 части 5 статьи 23 Градостроительного кодекса Российской Федерации отображаются: «3) 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 </w:t>
      </w:r>
    </w:p>
    <w:p w:rsidR="00B8699E" w:rsidRPr="00185705" w:rsidRDefault="00B8699E" w:rsidP="00B8699E">
      <w:pPr>
        <w:pStyle w:val="Default"/>
        <w:ind w:firstLine="567"/>
        <w:jc w:val="both"/>
        <w:rPr>
          <w:color w:val="auto"/>
        </w:rPr>
      </w:pPr>
      <w:r w:rsidRPr="00185705">
        <w:rPr>
          <w:color w:val="auto"/>
        </w:rPr>
        <w:t xml:space="preserve">При установлении границ функциональных зон учитывалось то, что они могут устанавливаться по: </w:t>
      </w:r>
    </w:p>
    <w:p w:rsidR="00B8699E" w:rsidRPr="00185705" w:rsidRDefault="00B8699E" w:rsidP="00B8699E">
      <w:pPr>
        <w:pStyle w:val="Default"/>
        <w:ind w:firstLine="567"/>
        <w:jc w:val="both"/>
        <w:rPr>
          <w:color w:val="auto"/>
        </w:rPr>
      </w:pPr>
      <w:r w:rsidRPr="00185705">
        <w:rPr>
          <w:color w:val="auto"/>
        </w:rPr>
        <w:t xml:space="preserve">- линиям магистралей, улиц, проездов, разделяющим транспортные потоки противоположных направлений; </w:t>
      </w:r>
    </w:p>
    <w:p w:rsidR="00B8699E" w:rsidRPr="00185705" w:rsidRDefault="00B8699E" w:rsidP="00B8699E">
      <w:pPr>
        <w:pStyle w:val="Default"/>
        <w:ind w:firstLine="567"/>
        <w:jc w:val="both"/>
        <w:rPr>
          <w:color w:val="auto"/>
        </w:rPr>
      </w:pPr>
      <w:r w:rsidRPr="00185705">
        <w:rPr>
          <w:color w:val="auto"/>
        </w:rPr>
        <w:t xml:space="preserve">- красным линиям; </w:t>
      </w:r>
    </w:p>
    <w:p w:rsidR="00B8699E" w:rsidRPr="00185705" w:rsidRDefault="00B8699E" w:rsidP="00B8699E">
      <w:pPr>
        <w:pStyle w:val="Default"/>
        <w:ind w:firstLine="567"/>
        <w:jc w:val="both"/>
        <w:rPr>
          <w:color w:val="auto"/>
        </w:rPr>
      </w:pPr>
      <w:r w:rsidRPr="00185705">
        <w:rPr>
          <w:color w:val="auto"/>
        </w:rPr>
        <w:lastRenderedPageBreak/>
        <w:t xml:space="preserve">- границам земельных участков; </w:t>
      </w:r>
    </w:p>
    <w:p w:rsidR="00B8699E" w:rsidRPr="00185705" w:rsidRDefault="00B8699E" w:rsidP="00B8699E">
      <w:pPr>
        <w:pStyle w:val="Default"/>
        <w:ind w:firstLine="567"/>
        <w:jc w:val="both"/>
        <w:rPr>
          <w:color w:val="auto"/>
        </w:rPr>
      </w:pPr>
      <w:r w:rsidRPr="00185705">
        <w:rPr>
          <w:color w:val="auto"/>
        </w:rPr>
        <w:t xml:space="preserve">- границам населенных пунктов; </w:t>
      </w:r>
    </w:p>
    <w:p w:rsidR="00B8699E" w:rsidRPr="00185705" w:rsidRDefault="00B8699E" w:rsidP="00B8699E">
      <w:pPr>
        <w:pStyle w:val="Default"/>
        <w:ind w:firstLine="567"/>
        <w:jc w:val="both"/>
        <w:rPr>
          <w:color w:val="auto"/>
        </w:rPr>
      </w:pPr>
      <w:r w:rsidRPr="00185705">
        <w:rPr>
          <w:color w:val="auto"/>
        </w:rPr>
        <w:t xml:space="preserve">- границам муниципальных образований; </w:t>
      </w:r>
    </w:p>
    <w:p w:rsidR="00B8699E" w:rsidRPr="00185705" w:rsidRDefault="00B8699E" w:rsidP="00B8699E">
      <w:pPr>
        <w:pStyle w:val="Default"/>
        <w:ind w:firstLine="567"/>
        <w:jc w:val="both"/>
        <w:rPr>
          <w:color w:val="auto"/>
        </w:rPr>
      </w:pPr>
      <w:r w:rsidRPr="00185705">
        <w:rPr>
          <w:color w:val="auto"/>
        </w:rPr>
        <w:t xml:space="preserve">- естественным границам природных объектов; </w:t>
      </w:r>
    </w:p>
    <w:p w:rsidR="00B8699E" w:rsidRPr="00185705" w:rsidRDefault="00B8699E" w:rsidP="00B8699E">
      <w:pPr>
        <w:pStyle w:val="24"/>
        <w:widowControl w:val="0"/>
        <w:ind w:firstLine="567"/>
      </w:pPr>
      <w:r w:rsidRPr="00185705">
        <w:t>- иным границам.</w:t>
      </w:r>
    </w:p>
    <w:p w:rsidR="00D206D7" w:rsidRPr="00185705" w:rsidRDefault="00D206D7" w:rsidP="00D206D7">
      <w:pPr>
        <w:pStyle w:val="24"/>
        <w:widowControl w:val="0"/>
        <w:ind w:firstLine="567"/>
        <w:jc w:val="right"/>
      </w:pPr>
    </w:p>
    <w:p w:rsidR="00D206D7" w:rsidRPr="00185705" w:rsidRDefault="00D206D7" w:rsidP="00D206D7">
      <w:pPr>
        <w:pStyle w:val="24"/>
        <w:widowControl w:val="0"/>
        <w:ind w:firstLine="567"/>
        <w:jc w:val="right"/>
      </w:pPr>
      <w:r w:rsidRPr="00185705">
        <w:t>Таблица 3.1.1 состав функциональных зон</w:t>
      </w:r>
    </w:p>
    <w:p w:rsidR="00D206D7" w:rsidRDefault="00D206D7" w:rsidP="00D206D7">
      <w:pPr>
        <w:pStyle w:val="24"/>
        <w:widowControl w:val="0"/>
        <w:ind w:firstLine="567"/>
        <w:jc w:val="right"/>
      </w:pPr>
      <w:r w:rsidRPr="00185705">
        <w:t xml:space="preserve"> МО Каменецкое Узловского района</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68"/>
        <w:gridCol w:w="8196"/>
      </w:tblGrid>
      <w:tr w:rsidR="000C390D" w:rsidRPr="00613E7F" w:rsidTr="00F82F5A">
        <w:trPr>
          <w:cantSplit/>
          <w:trHeight w:val="581"/>
          <w:tblHeader/>
        </w:trPr>
        <w:tc>
          <w:tcPr>
            <w:tcW w:w="1268" w:type="dxa"/>
            <w:shd w:val="clear" w:color="auto" w:fill="auto"/>
            <w:noWrap/>
            <w:vAlign w:val="center"/>
          </w:tcPr>
          <w:p w:rsidR="000C390D" w:rsidRPr="00613E7F" w:rsidRDefault="000C390D" w:rsidP="00F82F5A">
            <w:pPr>
              <w:spacing w:before="0" w:after="0"/>
              <w:jc w:val="center"/>
              <w:rPr>
                <w:b/>
                <w:color w:val="000000"/>
              </w:rPr>
            </w:pPr>
            <w:r w:rsidRPr="00613E7F">
              <w:rPr>
                <w:b/>
                <w:color w:val="000000"/>
              </w:rPr>
              <w:t>Код объекта</w:t>
            </w:r>
          </w:p>
        </w:tc>
        <w:tc>
          <w:tcPr>
            <w:tcW w:w="8196" w:type="dxa"/>
            <w:shd w:val="clear" w:color="auto" w:fill="auto"/>
            <w:vAlign w:val="center"/>
          </w:tcPr>
          <w:p w:rsidR="000C390D" w:rsidRPr="00613E7F" w:rsidRDefault="000C390D" w:rsidP="00F82F5A">
            <w:pPr>
              <w:spacing w:before="0" w:after="0"/>
              <w:jc w:val="center"/>
              <w:rPr>
                <w:b/>
                <w:color w:val="000000"/>
              </w:rPr>
            </w:pPr>
            <w:r w:rsidRPr="00613E7F">
              <w:rPr>
                <w:b/>
                <w:color w:val="000000"/>
              </w:rPr>
              <w:t>Наименование зоны</w:t>
            </w:r>
          </w:p>
        </w:tc>
      </w:tr>
      <w:tr w:rsidR="000C390D" w:rsidRPr="00613E7F" w:rsidTr="00F82F5A">
        <w:trPr>
          <w:cantSplit/>
          <w:trHeight w:val="575"/>
        </w:trPr>
        <w:tc>
          <w:tcPr>
            <w:tcW w:w="1268" w:type="dxa"/>
            <w:noWrap/>
            <w:vAlign w:val="center"/>
          </w:tcPr>
          <w:p w:rsidR="000C390D" w:rsidRPr="00613E7F" w:rsidRDefault="000C390D" w:rsidP="00F82F5A">
            <w:pPr>
              <w:spacing w:before="0" w:after="0"/>
              <w:ind w:hanging="29"/>
              <w:jc w:val="center"/>
              <w:outlineLvl w:val="0"/>
              <w:rPr>
                <w:b/>
                <w:color w:val="000000"/>
              </w:rPr>
            </w:pPr>
            <w:r w:rsidRPr="00613E7F">
              <w:rPr>
                <w:b/>
                <w:color w:val="000000"/>
              </w:rPr>
              <w:t>701010100</w:t>
            </w:r>
          </w:p>
        </w:tc>
        <w:tc>
          <w:tcPr>
            <w:tcW w:w="8196" w:type="dxa"/>
            <w:vAlign w:val="center"/>
          </w:tcPr>
          <w:p w:rsidR="000C390D" w:rsidRPr="00613E7F" w:rsidRDefault="000C390D" w:rsidP="000C390D">
            <w:pPr>
              <w:spacing w:before="0" w:after="0"/>
              <w:jc w:val="left"/>
              <w:outlineLvl w:val="0"/>
              <w:rPr>
                <w:b/>
                <w:color w:val="000000"/>
              </w:rPr>
            </w:pPr>
            <w:r w:rsidRPr="00613E7F">
              <w:rPr>
                <w:b/>
              </w:rPr>
              <w:t>Жилые зоны</w:t>
            </w:r>
          </w:p>
        </w:tc>
      </w:tr>
      <w:tr w:rsidR="000C390D" w:rsidRPr="00613E7F" w:rsidTr="00F82F5A">
        <w:trPr>
          <w:cantSplit/>
          <w:trHeight w:val="555"/>
        </w:trPr>
        <w:tc>
          <w:tcPr>
            <w:tcW w:w="1268" w:type="dxa"/>
            <w:noWrap/>
            <w:vAlign w:val="center"/>
          </w:tcPr>
          <w:p w:rsidR="000C390D" w:rsidRPr="00613E7F" w:rsidRDefault="000C390D" w:rsidP="00F82F5A">
            <w:pPr>
              <w:spacing w:before="0" w:after="0"/>
              <w:ind w:hanging="29"/>
              <w:jc w:val="center"/>
              <w:outlineLvl w:val="0"/>
              <w:rPr>
                <w:b/>
                <w:color w:val="000000"/>
              </w:rPr>
            </w:pPr>
            <w:r w:rsidRPr="00613E7F">
              <w:rPr>
                <w:b/>
                <w:color w:val="000000"/>
              </w:rPr>
              <w:t>701010300</w:t>
            </w:r>
          </w:p>
        </w:tc>
        <w:tc>
          <w:tcPr>
            <w:tcW w:w="8196" w:type="dxa"/>
            <w:vAlign w:val="center"/>
          </w:tcPr>
          <w:p w:rsidR="000C390D" w:rsidRPr="00613E7F" w:rsidRDefault="000C390D" w:rsidP="000C390D">
            <w:pPr>
              <w:spacing w:before="0" w:after="0"/>
              <w:jc w:val="left"/>
              <w:rPr>
                <w:b/>
              </w:rPr>
            </w:pPr>
            <w:r w:rsidRPr="00613E7F">
              <w:rPr>
                <w:b/>
              </w:rPr>
              <w:t>Общественно-деловые зоны</w:t>
            </w:r>
          </w:p>
        </w:tc>
      </w:tr>
      <w:tr w:rsidR="000C390D" w:rsidRPr="00613E7F" w:rsidTr="00F82F5A">
        <w:trPr>
          <w:cantSplit/>
          <w:trHeight w:val="555"/>
        </w:trPr>
        <w:tc>
          <w:tcPr>
            <w:tcW w:w="1268" w:type="dxa"/>
            <w:noWrap/>
            <w:vAlign w:val="center"/>
          </w:tcPr>
          <w:p w:rsidR="000C390D" w:rsidRPr="00613E7F" w:rsidRDefault="000C390D" w:rsidP="00F82F5A">
            <w:pPr>
              <w:spacing w:before="0" w:after="0"/>
              <w:ind w:hanging="29"/>
              <w:jc w:val="center"/>
              <w:outlineLvl w:val="0"/>
              <w:rPr>
                <w:b/>
                <w:color w:val="000000"/>
              </w:rPr>
            </w:pPr>
            <w:r>
              <w:rPr>
                <w:b/>
                <w:color w:val="000000"/>
              </w:rPr>
              <w:t>701010302</w:t>
            </w:r>
          </w:p>
        </w:tc>
        <w:tc>
          <w:tcPr>
            <w:tcW w:w="8196" w:type="dxa"/>
            <w:vAlign w:val="center"/>
          </w:tcPr>
          <w:p w:rsidR="000C390D" w:rsidRPr="00613E7F" w:rsidRDefault="000C390D" w:rsidP="000C390D">
            <w:pPr>
              <w:spacing w:before="0" w:after="0"/>
              <w:jc w:val="left"/>
              <w:rPr>
                <w:b/>
              </w:rPr>
            </w:pPr>
            <w:r>
              <w:rPr>
                <w:b/>
              </w:rPr>
              <w:t>Зона специализированной общественной застройки</w:t>
            </w:r>
          </w:p>
        </w:tc>
      </w:tr>
      <w:tr w:rsidR="000C390D" w:rsidRPr="00613E7F" w:rsidTr="00F82F5A">
        <w:trPr>
          <w:cantSplit/>
          <w:trHeight w:val="673"/>
        </w:trPr>
        <w:tc>
          <w:tcPr>
            <w:tcW w:w="1268" w:type="dxa"/>
            <w:noWrap/>
            <w:vAlign w:val="center"/>
          </w:tcPr>
          <w:p w:rsidR="000C390D" w:rsidRPr="00613E7F" w:rsidRDefault="000C390D" w:rsidP="00F82F5A">
            <w:pPr>
              <w:spacing w:before="0" w:after="0"/>
              <w:ind w:hanging="29"/>
              <w:jc w:val="center"/>
              <w:outlineLvl w:val="0"/>
              <w:rPr>
                <w:b/>
                <w:color w:val="000000"/>
              </w:rPr>
            </w:pPr>
            <w:r w:rsidRPr="00613E7F">
              <w:rPr>
                <w:b/>
                <w:color w:val="000000"/>
              </w:rPr>
              <w:t>701010400</w:t>
            </w:r>
          </w:p>
        </w:tc>
        <w:tc>
          <w:tcPr>
            <w:tcW w:w="8196" w:type="dxa"/>
            <w:vAlign w:val="center"/>
          </w:tcPr>
          <w:p w:rsidR="000C390D" w:rsidRPr="00613E7F" w:rsidRDefault="000C390D" w:rsidP="000C390D">
            <w:pPr>
              <w:spacing w:before="0" w:after="0"/>
              <w:jc w:val="left"/>
              <w:rPr>
                <w:b/>
              </w:rPr>
            </w:pPr>
            <w:r w:rsidRPr="00613E7F">
              <w:rPr>
                <w:b/>
              </w:rPr>
              <w:t>Производственные зоны, зоны инженерной и транспортной инфраструктур</w:t>
            </w:r>
          </w:p>
        </w:tc>
      </w:tr>
      <w:tr w:rsidR="000C390D" w:rsidRPr="00613E7F" w:rsidTr="00F82F5A">
        <w:trPr>
          <w:cantSplit/>
          <w:trHeight w:val="429"/>
        </w:trPr>
        <w:tc>
          <w:tcPr>
            <w:tcW w:w="1268" w:type="dxa"/>
            <w:noWrap/>
            <w:vAlign w:val="center"/>
          </w:tcPr>
          <w:p w:rsidR="000C390D" w:rsidRPr="00613E7F" w:rsidRDefault="000C390D" w:rsidP="00F82F5A">
            <w:pPr>
              <w:spacing w:before="0" w:after="0"/>
              <w:ind w:hanging="29"/>
              <w:jc w:val="center"/>
              <w:outlineLvl w:val="0"/>
              <w:rPr>
                <w:b/>
                <w:color w:val="000000"/>
              </w:rPr>
            </w:pPr>
            <w:r w:rsidRPr="00613E7F">
              <w:rPr>
                <w:b/>
                <w:color w:val="000000"/>
              </w:rPr>
              <w:t>701010500</w:t>
            </w:r>
          </w:p>
        </w:tc>
        <w:tc>
          <w:tcPr>
            <w:tcW w:w="8196" w:type="dxa"/>
            <w:vAlign w:val="center"/>
          </w:tcPr>
          <w:p w:rsidR="000C390D" w:rsidRPr="00613E7F" w:rsidRDefault="000C390D" w:rsidP="000C390D">
            <w:pPr>
              <w:spacing w:before="0" w:after="0"/>
              <w:jc w:val="left"/>
              <w:rPr>
                <w:b/>
              </w:rPr>
            </w:pPr>
            <w:r w:rsidRPr="00613E7F">
              <w:rPr>
                <w:b/>
              </w:rPr>
              <w:t>Зоны сельскохозяйственного использования</w:t>
            </w:r>
          </w:p>
        </w:tc>
      </w:tr>
      <w:tr w:rsidR="000C390D" w:rsidRPr="00613E7F" w:rsidTr="00F82F5A">
        <w:trPr>
          <w:cantSplit/>
          <w:trHeight w:val="420"/>
        </w:trPr>
        <w:tc>
          <w:tcPr>
            <w:tcW w:w="1268" w:type="dxa"/>
            <w:noWrap/>
            <w:vAlign w:val="center"/>
          </w:tcPr>
          <w:p w:rsidR="000C390D" w:rsidRPr="00613E7F" w:rsidRDefault="000C390D" w:rsidP="00F82F5A">
            <w:pPr>
              <w:spacing w:before="0" w:after="0"/>
              <w:ind w:hanging="29"/>
              <w:jc w:val="center"/>
              <w:outlineLvl w:val="0"/>
              <w:rPr>
                <w:b/>
                <w:color w:val="000000"/>
              </w:rPr>
            </w:pPr>
            <w:r>
              <w:rPr>
                <w:b/>
                <w:color w:val="000000"/>
              </w:rPr>
              <w:t>7010106</w:t>
            </w:r>
            <w:r w:rsidRPr="00613E7F">
              <w:rPr>
                <w:b/>
                <w:color w:val="000000"/>
              </w:rPr>
              <w:t>00</w:t>
            </w:r>
          </w:p>
        </w:tc>
        <w:tc>
          <w:tcPr>
            <w:tcW w:w="8196" w:type="dxa"/>
            <w:vAlign w:val="center"/>
          </w:tcPr>
          <w:p w:rsidR="000C390D" w:rsidRPr="00613E7F" w:rsidRDefault="000C390D" w:rsidP="000C390D">
            <w:pPr>
              <w:spacing w:before="0" w:after="0"/>
              <w:jc w:val="left"/>
              <w:rPr>
                <w:b/>
              </w:rPr>
            </w:pPr>
            <w:r w:rsidRPr="00613E7F">
              <w:rPr>
                <w:b/>
              </w:rPr>
              <w:t xml:space="preserve">Зоны </w:t>
            </w:r>
            <w:r>
              <w:rPr>
                <w:b/>
              </w:rPr>
              <w:t>рекреационного назначения</w:t>
            </w:r>
          </w:p>
        </w:tc>
      </w:tr>
      <w:tr w:rsidR="000C390D" w:rsidRPr="00613E7F" w:rsidTr="00F82F5A">
        <w:trPr>
          <w:cantSplit/>
          <w:trHeight w:val="549"/>
        </w:trPr>
        <w:tc>
          <w:tcPr>
            <w:tcW w:w="1268" w:type="dxa"/>
            <w:noWrap/>
            <w:vAlign w:val="center"/>
          </w:tcPr>
          <w:p w:rsidR="000C390D" w:rsidRPr="00CF4848" w:rsidRDefault="000C390D" w:rsidP="00F82F5A">
            <w:pPr>
              <w:spacing w:before="0" w:after="0"/>
              <w:ind w:hanging="29"/>
              <w:jc w:val="center"/>
              <w:outlineLvl w:val="0"/>
              <w:rPr>
                <w:color w:val="000000"/>
                <w:lang w:val="en-US"/>
              </w:rPr>
            </w:pPr>
            <w:r w:rsidRPr="00613E7F">
              <w:rPr>
                <w:b/>
                <w:color w:val="000000"/>
              </w:rPr>
              <w:t>70101070</w:t>
            </w:r>
            <w:r>
              <w:rPr>
                <w:b/>
                <w:color w:val="000000"/>
                <w:lang w:val="en-US"/>
              </w:rPr>
              <w:t>0</w:t>
            </w:r>
          </w:p>
        </w:tc>
        <w:tc>
          <w:tcPr>
            <w:tcW w:w="8196" w:type="dxa"/>
            <w:vAlign w:val="center"/>
          </w:tcPr>
          <w:p w:rsidR="000C390D" w:rsidRPr="00613E7F" w:rsidRDefault="000C390D" w:rsidP="000C390D">
            <w:pPr>
              <w:spacing w:before="0" w:after="0"/>
              <w:jc w:val="left"/>
              <w:rPr>
                <w:b/>
              </w:rPr>
            </w:pPr>
            <w:r w:rsidRPr="00613E7F">
              <w:rPr>
                <w:b/>
              </w:rPr>
              <w:t>Зон</w:t>
            </w:r>
            <w:r>
              <w:rPr>
                <w:b/>
                <w:lang w:val="en-US"/>
              </w:rPr>
              <w:t>ы</w:t>
            </w:r>
            <w:r w:rsidRPr="00613E7F">
              <w:rPr>
                <w:b/>
              </w:rPr>
              <w:t xml:space="preserve"> </w:t>
            </w:r>
            <w:r>
              <w:rPr>
                <w:b/>
              </w:rPr>
              <w:t>специального назначения</w:t>
            </w:r>
          </w:p>
        </w:tc>
      </w:tr>
    </w:tbl>
    <w:p w:rsidR="000C390D" w:rsidRDefault="000C390D" w:rsidP="00D206D7">
      <w:pPr>
        <w:pStyle w:val="24"/>
        <w:widowControl w:val="0"/>
        <w:ind w:firstLine="567"/>
        <w:jc w:val="right"/>
      </w:pPr>
    </w:p>
    <w:p w:rsidR="000C390D" w:rsidRPr="00185705" w:rsidRDefault="000C390D" w:rsidP="00D206D7">
      <w:pPr>
        <w:pStyle w:val="24"/>
        <w:widowControl w:val="0"/>
        <w:ind w:firstLine="567"/>
        <w:jc w:val="right"/>
      </w:pPr>
    </w:p>
    <w:p w:rsidR="00245E0C" w:rsidRPr="00185705" w:rsidRDefault="00245E0C" w:rsidP="00472EEE">
      <w:pPr>
        <w:spacing w:before="0" w:after="0"/>
        <w:jc w:val="both"/>
        <w:rPr>
          <w:b/>
        </w:rPr>
      </w:pPr>
    </w:p>
    <w:p w:rsidR="00B8699E" w:rsidRPr="00185705" w:rsidRDefault="00B8699E" w:rsidP="00B8699E">
      <w:pPr>
        <w:spacing w:before="0" w:after="0"/>
        <w:jc w:val="center"/>
        <w:rPr>
          <w:b/>
        </w:rPr>
      </w:pPr>
      <w:r w:rsidRPr="00185705">
        <w:rPr>
          <w:b/>
        </w:rPr>
        <w:t>3.2 Параметры функциональных зон</w:t>
      </w:r>
    </w:p>
    <w:p w:rsidR="00B8699E" w:rsidRPr="00185705" w:rsidRDefault="00B8699E" w:rsidP="00B8699E">
      <w:pPr>
        <w:spacing w:before="0" w:after="0"/>
        <w:jc w:val="center"/>
        <w:rPr>
          <w:b/>
          <w:highlight w:val="yellow"/>
        </w:rPr>
      </w:pPr>
    </w:p>
    <w:p w:rsidR="00B8699E" w:rsidRPr="00185705" w:rsidRDefault="00B8699E" w:rsidP="00B8699E">
      <w:pPr>
        <w:pStyle w:val="Default"/>
        <w:ind w:firstLine="567"/>
        <w:jc w:val="both"/>
        <w:rPr>
          <w:color w:val="auto"/>
        </w:rPr>
      </w:pPr>
      <w:r w:rsidRPr="00185705">
        <w:rPr>
          <w:color w:val="auto"/>
        </w:rPr>
        <w:t xml:space="preserve">Основными параметрами функциональных зон, на территории </w:t>
      </w:r>
      <w:r w:rsidRPr="00185705">
        <w:rPr>
          <w:bCs/>
          <w:color w:val="auto"/>
        </w:rPr>
        <w:t>МО</w:t>
      </w:r>
      <w:r w:rsidRPr="00185705">
        <w:rPr>
          <w:color w:val="auto"/>
        </w:rPr>
        <w:t xml:space="preserve">, приняты показатели, с учетом, установленных в пункте 9.8 Методических рекомендаций по разработке проектов генеральных планов поселений и городских округов, утвержденных приказом Минрегиона РФ от 26.05.2011 N 244. </w:t>
      </w:r>
    </w:p>
    <w:p w:rsidR="00B8699E" w:rsidRPr="00185705" w:rsidRDefault="00B8699E" w:rsidP="00B8699E">
      <w:pPr>
        <w:pStyle w:val="Default"/>
        <w:ind w:firstLine="567"/>
        <w:jc w:val="both"/>
        <w:rPr>
          <w:color w:val="auto"/>
        </w:rPr>
      </w:pPr>
      <w:r w:rsidRPr="00185705">
        <w:rPr>
          <w:color w:val="auto"/>
        </w:rPr>
        <w:t xml:space="preserve">Учет установленных в Генеральном плане границ зон планируемого размещения объектов капитального строительства и границ функциональных зон осуществляется в соответствии с законодательством применительно к составу документации по планировке территории в различных случаях, при проведении публичных слушаний, в иных случаях. </w:t>
      </w:r>
    </w:p>
    <w:p w:rsidR="00B8699E" w:rsidRPr="00185705" w:rsidRDefault="00B8699E" w:rsidP="00B8699E">
      <w:pPr>
        <w:pStyle w:val="Default"/>
        <w:ind w:firstLine="567"/>
        <w:jc w:val="both"/>
        <w:rPr>
          <w:color w:val="auto"/>
        </w:rPr>
      </w:pPr>
      <w:r w:rsidRPr="00185705">
        <w:rPr>
          <w:color w:val="auto"/>
        </w:rPr>
        <w:t>В соответствии с законодательством Российской Федерации правовой статус установленных в Генеральном плане границ функциональных зон определяется следующими положениями:</w:t>
      </w:r>
    </w:p>
    <w:p w:rsidR="00B8699E" w:rsidRPr="00185705" w:rsidRDefault="00B8699E" w:rsidP="00B8699E">
      <w:pPr>
        <w:pStyle w:val="Default"/>
        <w:ind w:firstLine="567"/>
        <w:jc w:val="both"/>
        <w:rPr>
          <w:color w:val="auto"/>
        </w:rPr>
      </w:pPr>
      <w:r w:rsidRPr="00185705">
        <w:rPr>
          <w:color w:val="auto"/>
        </w:rPr>
        <w:t xml:space="preserve">1) установление границ функциональных зон не создает правовых последствий для правообладателей земельных участков и иных объектов недвижимости; </w:t>
      </w:r>
    </w:p>
    <w:p w:rsidR="00B8699E" w:rsidRPr="00185705" w:rsidRDefault="00B8699E" w:rsidP="00B8699E">
      <w:pPr>
        <w:pStyle w:val="Default"/>
        <w:ind w:firstLine="567"/>
        <w:jc w:val="both"/>
        <w:rPr>
          <w:color w:val="auto"/>
        </w:rPr>
      </w:pPr>
      <w:r w:rsidRPr="00185705">
        <w:rPr>
          <w:color w:val="auto"/>
        </w:rPr>
        <w:t xml:space="preserve">2) в отношении границ функциональных зон не применяется требование первого абзаца пункта 2 статьи 85 Земельного кодекса Российской Федерации (требование, согласно которому каждый земельный участок должен принадлежать только одной зоне). Пересечение границами функциональных зон границ земельных участков не является требованием о приведении границ функциональных зон в соответствие с границами земельных участков; </w:t>
      </w:r>
    </w:p>
    <w:p w:rsidR="00472EEE" w:rsidRPr="00185705" w:rsidRDefault="00472EEE" w:rsidP="00B8699E">
      <w:pPr>
        <w:pStyle w:val="Default"/>
        <w:ind w:firstLine="567"/>
        <w:jc w:val="both"/>
        <w:rPr>
          <w:color w:val="auto"/>
        </w:rPr>
      </w:pPr>
    </w:p>
    <w:p w:rsidR="00472EEE" w:rsidRPr="00185705" w:rsidRDefault="00472EEE" w:rsidP="00B8699E">
      <w:pPr>
        <w:pStyle w:val="Default"/>
        <w:ind w:firstLine="567"/>
        <w:jc w:val="both"/>
        <w:rPr>
          <w:color w:val="auto"/>
        </w:rPr>
      </w:pPr>
    </w:p>
    <w:p w:rsidR="00B8699E" w:rsidRPr="00185705" w:rsidRDefault="00B8699E" w:rsidP="00B8699E">
      <w:pPr>
        <w:pStyle w:val="Default"/>
        <w:ind w:firstLine="567"/>
        <w:jc w:val="both"/>
        <w:rPr>
          <w:color w:val="auto"/>
        </w:rPr>
      </w:pPr>
      <w:r w:rsidRPr="00185705">
        <w:rPr>
          <w:color w:val="auto"/>
        </w:rPr>
        <w:lastRenderedPageBreak/>
        <w:t xml:space="preserve">3) факт наличия расхождений между границами функциональных зон и границами территориальных зон, установленных правилами землепользования и застройки, не является требованием о приведении в соответствие указанных границ друг другу. </w:t>
      </w:r>
    </w:p>
    <w:p w:rsidR="00B8699E" w:rsidRPr="00185705" w:rsidRDefault="00B8699E" w:rsidP="00B8699E">
      <w:pPr>
        <w:pStyle w:val="Default"/>
        <w:ind w:firstLine="567"/>
        <w:jc w:val="both"/>
        <w:rPr>
          <w:color w:val="auto"/>
        </w:rPr>
      </w:pPr>
      <w:r w:rsidRPr="00185705">
        <w:rPr>
          <w:color w:val="auto"/>
        </w:rPr>
        <w:t xml:space="preserve">Границы, характеристики и параметры функциональных зон подлежат учету при: </w:t>
      </w:r>
    </w:p>
    <w:p w:rsidR="00B8699E" w:rsidRPr="00185705" w:rsidRDefault="00B8699E" w:rsidP="00B8699E">
      <w:pPr>
        <w:pStyle w:val="Default"/>
        <w:ind w:firstLine="567"/>
        <w:jc w:val="both"/>
        <w:rPr>
          <w:color w:val="auto"/>
        </w:rPr>
      </w:pPr>
      <w:r w:rsidRPr="00185705">
        <w:rPr>
          <w:color w:val="auto"/>
        </w:rPr>
        <w:t xml:space="preserve">1) определении градостроительных регламентов, подготавливаемых как предложения о внесении изменений в правила землепользования и застройки – изменений, </w:t>
      </w:r>
      <w:r w:rsidRPr="00185705">
        <w:rPr>
          <w:bCs/>
          <w:color w:val="auto"/>
        </w:rPr>
        <w:t>целесообразность которых следует из Генерального плана</w:t>
      </w:r>
      <w:r w:rsidRPr="00185705">
        <w:rPr>
          <w:color w:val="auto"/>
        </w:rPr>
        <w:t xml:space="preserve">; </w:t>
      </w:r>
    </w:p>
    <w:p w:rsidR="00B8699E" w:rsidRPr="00185705" w:rsidRDefault="00B8699E" w:rsidP="00B8699E">
      <w:pPr>
        <w:pStyle w:val="Default"/>
        <w:ind w:firstLine="567"/>
        <w:jc w:val="both"/>
        <w:rPr>
          <w:color w:val="auto"/>
        </w:rPr>
      </w:pPr>
      <w:r w:rsidRPr="00185705">
        <w:rPr>
          <w:color w:val="auto"/>
        </w:rPr>
        <w:t xml:space="preserve">2) подготовке местных нормативов градостроительного проектирования на основании и с учетом расчетных показателей Генерального плана; </w:t>
      </w:r>
    </w:p>
    <w:p w:rsidR="00B8699E" w:rsidRPr="00185705" w:rsidRDefault="00B8699E" w:rsidP="00B8699E">
      <w:pPr>
        <w:pStyle w:val="Default"/>
        <w:ind w:firstLine="567"/>
        <w:jc w:val="both"/>
        <w:rPr>
          <w:color w:val="auto"/>
        </w:rPr>
      </w:pPr>
      <w:r w:rsidRPr="00185705">
        <w:rPr>
          <w:color w:val="auto"/>
        </w:rPr>
        <w:t xml:space="preserve">3) подготовке Муниципальных программ социально-экономического развития, в том числе в отношении развития муниципальной инфраструктуры, подготовке иных актов и документов, регулирующих развитие МО; </w:t>
      </w:r>
    </w:p>
    <w:p w:rsidR="00B8699E" w:rsidRPr="00185705" w:rsidRDefault="00B8699E" w:rsidP="00B8699E">
      <w:pPr>
        <w:pStyle w:val="Default"/>
        <w:ind w:firstLine="567"/>
        <w:jc w:val="both"/>
        <w:rPr>
          <w:color w:val="auto"/>
        </w:rPr>
      </w:pPr>
      <w:r w:rsidRPr="00185705">
        <w:rPr>
          <w:color w:val="auto"/>
        </w:rPr>
        <w:t xml:space="preserve">4) подготовке документации по планировке территории. </w:t>
      </w:r>
    </w:p>
    <w:p w:rsidR="00B8699E" w:rsidRPr="00185705" w:rsidRDefault="00B8699E" w:rsidP="00B8699E">
      <w:pPr>
        <w:pStyle w:val="Default"/>
        <w:ind w:firstLine="567"/>
        <w:jc w:val="both"/>
        <w:rPr>
          <w:color w:val="auto"/>
        </w:rPr>
      </w:pPr>
      <w:r w:rsidRPr="00185705">
        <w:rPr>
          <w:bCs/>
          <w:iCs/>
          <w:color w:val="auto"/>
        </w:rPr>
        <w:t xml:space="preserve">Особенности учета границ </w:t>
      </w:r>
      <w:r w:rsidRPr="00185705">
        <w:rPr>
          <w:color w:val="auto"/>
        </w:rPr>
        <w:t xml:space="preserve">функциональных зон при подготовке по инициативе Администрации МО предложений о внесении изменений в Правила землепользования и застройки: </w:t>
      </w:r>
    </w:p>
    <w:p w:rsidR="00B8699E" w:rsidRPr="00185705" w:rsidRDefault="00B8699E" w:rsidP="00B8699E">
      <w:pPr>
        <w:pStyle w:val="Default"/>
        <w:ind w:firstLine="567"/>
        <w:jc w:val="both"/>
        <w:rPr>
          <w:color w:val="auto"/>
        </w:rPr>
      </w:pPr>
      <w:r w:rsidRPr="00185705">
        <w:rPr>
          <w:color w:val="auto"/>
        </w:rPr>
        <w:t xml:space="preserve">1. Решение о необходимости учета границ функциональных зон путем приведения в соответствии с ними границ территориальных зон, установленных Правилами землепользования и застройки, принимает Комиссия по землепользованию и застройке. </w:t>
      </w:r>
    </w:p>
    <w:p w:rsidR="00B8699E" w:rsidRPr="00185705" w:rsidRDefault="00B8699E" w:rsidP="00B8699E">
      <w:pPr>
        <w:pStyle w:val="Default"/>
        <w:ind w:firstLine="567"/>
        <w:jc w:val="both"/>
        <w:rPr>
          <w:color w:val="auto"/>
        </w:rPr>
      </w:pPr>
      <w:r w:rsidRPr="00185705">
        <w:rPr>
          <w:color w:val="auto"/>
        </w:rPr>
        <w:t xml:space="preserve">2. При наличии соответствующего решения Комиссии по землепользованию </w:t>
      </w:r>
    </w:p>
    <w:p w:rsidR="00B8699E" w:rsidRPr="00185705" w:rsidRDefault="00B8699E" w:rsidP="00B8699E">
      <w:pPr>
        <w:pStyle w:val="Default"/>
        <w:ind w:firstLine="567"/>
        <w:jc w:val="both"/>
        <w:rPr>
          <w:color w:val="auto"/>
        </w:rPr>
      </w:pPr>
      <w:r w:rsidRPr="00185705">
        <w:rPr>
          <w:color w:val="auto"/>
        </w:rPr>
        <w:t xml:space="preserve">и застройке действия по учету границ функциональных зон осуществляются </w:t>
      </w:r>
    </w:p>
    <w:p w:rsidR="00B8699E" w:rsidRPr="00185705" w:rsidRDefault="00B8699E" w:rsidP="00B8699E">
      <w:pPr>
        <w:pStyle w:val="Default"/>
        <w:ind w:firstLine="567"/>
        <w:jc w:val="both"/>
        <w:rPr>
          <w:color w:val="auto"/>
        </w:rPr>
      </w:pPr>
      <w:r w:rsidRPr="00185705">
        <w:rPr>
          <w:color w:val="auto"/>
        </w:rPr>
        <w:t xml:space="preserve">путем подготовки предложений в форме проекта внесения изменений в Правила землепользования и застройки. </w:t>
      </w:r>
    </w:p>
    <w:p w:rsidR="00B8699E" w:rsidRPr="00185705" w:rsidRDefault="00B8699E" w:rsidP="00B8699E">
      <w:pPr>
        <w:pStyle w:val="Default"/>
        <w:ind w:firstLine="567"/>
        <w:jc w:val="both"/>
        <w:rPr>
          <w:color w:val="auto"/>
        </w:rPr>
      </w:pPr>
      <w:r w:rsidRPr="00185705">
        <w:rPr>
          <w:color w:val="auto"/>
        </w:rPr>
        <w:t xml:space="preserve">3. Учет границ функциональных зон может осуществляться путем: </w:t>
      </w:r>
    </w:p>
    <w:p w:rsidR="00B8699E" w:rsidRPr="00185705" w:rsidRDefault="00B8699E" w:rsidP="00B8699E">
      <w:pPr>
        <w:pStyle w:val="Default"/>
        <w:ind w:firstLine="567"/>
        <w:jc w:val="both"/>
        <w:rPr>
          <w:color w:val="auto"/>
        </w:rPr>
      </w:pPr>
      <w:r w:rsidRPr="00185705">
        <w:rPr>
          <w:color w:val="auto"/>
        </w:rPr>
        <w:t xml:space="preserve">– изменений границ территориальных зон, определенных в картах Правил </w:t>
      </w:r>
    </w:p>
    <w:p w:rsidR="00B8699E" w:rsidRPr="00185705" w:rsidRDefault="00B8699E" w:rsidP="00B8699E">
      <w:pPr>
        <w:pStyle w:val="Default"/>
        <w:ind w:firstLine="567"/>
        <w:jc w:val="both"/>
        <w:rPr>
          <w:color w:val="auto"/>
        </w:rPr>
      </w:pPr>
      <w:r w:rsidRPr="00185705">
        <w:rPr>
          <w:color w:val="auto"/>
        </w:rPr>
        <w:t xml:space="preserve">землепользования и застройки; </w:t>
      </w:r>
    </w:p>
    <w:p w:rsidR="00B8699E" w:rsidRPr="00185705" w:rsidRDefault="00B8699E" w:rsidP="00B8699E">
      <w:pPr>
        <w:spacing w:before="0" w:after="0"/>
        <w:ind w:firstLine="567"/>
        <w:jc w:val="both"/>
      </w:pPr>
      <w:r w:rsidRPr="00185705">
        <w:t>– изменений границ территориальных зон при одновременном изменении</w:t>
      </w:r>
    </w:p>
    <w:p w:rsidR="00B8699E" w:rsidRPr="00185705" w:rsidRDefault="00B8699E" w:rsidP="00B8699E">
      <w:pPr>
        <w:pStyle w:val="Default"/>
        <w:ind w:firstLine="567"/>
        <w:jc w:val="both"/>
        <w:rPr>
          <w:color w:val="auto"/>
        </w:rPr>
      </w:pPr>
      <w:r w:rsidRPr="00185705">
        <w:rPr>
          <w:color w:val="auto"/>
        </w:rPr>
        <w:t xml:space="preserve">(дополнении) состава градостроительных регламентов и их значений. </w:t>
      </w:r>
    </w:p>
    <w:p w:rsidR="00B8699E" w:rsidRPr="00185705" w:rsidRDefault="00B8699E" w:rsidP="00B8699E">
      <w:pPr>
        <w:pStyle w:val="Default"/>
        <w:ind w:firstLine="567"/>
        <w:jc w:val="both"/>
        <w:rPr>
          <w:color w:val="auto"/>
        </w:rPr>
      </w:pPr>
      <w:r w:rsidRPr="00185705">
        <w:rPr>
          <w:bCs/>
          <w:iCs/>
          <w:color w:val="auto"/>
        </w:rPr>
        <w:t xml:space="preserve">Особенности учета границ </w:t>
      </w:r>
      <w:r w:rsidRPr="00185705">
        <w:rPr>
          <w:color w:val="auto"/>
        </w:rPr>
        <w:t xml:space="preserve">функциональных зон при подготовке по инициативе Администрации МО документации по планировке территории. </w:t>
      </w:r>
    </w:p>
    <w:p w:rsidR="00B8699E" w:rsidRPr="00185705" w:rsidRDefault="00B8699E" w:rsidP="00B8699E">
      <w:pPr>
        <w:pStyle w:val="Default"/>
        <w:ind w:firstLine="567"/>
        <w:jc w:val="both"/>
        <w:rPr>
          <w:color w:val="auto"/>
        </w:rPr>
      </w:pPr>
      <w:r w:rsidRPr="00185705">
        <w:rPr>
          <w:color w:val="auto"/>
        </w:rPr>
        <w:t xml:space="preserve">1. Факт наличия несоответствия между функциональным зонированием Генерального плана и ранее утвержденной документацией по планировке территории не является требованием о приведении указанной документации </w:t>
      </w:r>
    </w:p>
    <w:p w:rsidR="00B8699E" w:rsidRPr="00185705" w:rsidRDefault="00B8699E" w:rsidP="00B8699E">
      <w:pPr>
        <w:pStyle w:val="Default"/>
        <w:ind w:firstLine="567"/>
        <w:jc w:val="both"/>
        <w:rPr>
          <w:color w:val="auto"/>
        </w:rPr>
      </w:pPr>
      <w:r w:rsidRPr="00185705">
        <w:rPr>
          <w:color w:val="auto"/>
        </w:rPr>
        <w:t xml:space="preserve">в соответствие с функциональным зонированием, в том числе в отношении </w:t>
      </w:r>
    </w:p>
    <w:p w:rsidR="00B8699E" w:rsidRPr="00185705" w:rsidRDefault="00B8699E" w:rsidP="00B8699E">
      <w:pPr>
        <w:pStyle w:val="Default"/>
        <w:ind w:firstLine="567"/>
        <w:jc w:val="both"/>
        <w:rPr>
          <w:color w:val="auto"/>
        </w:rPr>
      </w:pPr>
      <w:r w:rsidRPr="00185705">
        <w:rPr>
          <w:color w:val="auto"/>
        </w:rPr>
        <w:t xml:space="preserve">границ функциональных зон. </w:t>
      </w:r>
    </w:p>
    <w:p w:rsidR="00B8699E" w:rsidRPr="00185705" w:rsidRDefault="00B8699E" w:rsidP="00B8699E">
      <w:pPr>
        <w:pStyle w:val="Default"/>
        <w:ind w:firstLine="567"/>
        <w:jc w:val="both"/>
        <w:rPr>
          <w:color w:val="auto"/>
        </w:rPr>
      </w:pPr>
      <w:r w:rsidRPr="00185705">
        <w:rPr>
          <w:color w:val="auto"/>
        </w:rPr>
        <w:t xml:space="preserve">2. Ранее утвержденная документация по планировке территории действует в </w:t>
      </w:r>
    </w:p>
    <w:p w:rsidR="00B8699E" w:rsidRPr="00185705" w:rsidRDefault="00B8699E" w:rsidP="00B8699E">
      <w:pPr>
        <w:pStyle w:val="Default"/>
        <w:ind w:firstLine="567"/>
        <w:jc w:val="both"/>
        <w:rPr>
          <w:color w:val="auto"/>
        </w:rPr>
      </w:pPr>
      <w:r w:rsidRPr="00185705">
        <w:rPr>
          <w:color w:val="auto"/>
        </w:rPr>
        <w:t xml:space="preserve">части, не противоречащей Правилам землепользования и застройки. Вновь подготавливаемая и утверждаемая документация по планировке территории не может противоречить Правилам землепользования и застройки. </w:t>
      </w:r>
    </w:p>
    <w:p w:rsidR="00B8699E" w:rsidRPr="00185705" w:rsidRDefault="00B8699E" w:rsidP="00B8699E">
      <w:pPr>
        <w:pStyle w:val="Default"/>
        <w:ind w:firstLine="567"/>
        <w:jc w:val="both"/>
        <w:rPr>
          <w:color w:val="auto"/>
        </w:rPr>
      </w:pPr>
      <w:r w:rsidRPr="00185705">
        <w:rPr>
          <w:color w:val="auto"/>
        </w:rPr>
        <w:t xml:space="preserve">3. Решения о приведении ранее утвержденной документации по планировке </w:t>
      </w:r>
    </w:p>
    <w:p w:rsidR="00B8699E" w:rsidRPr="00185705" w:rsidRDefault="00B8699E" w:rsidP="00B8699E">
      <w:pPr>
        <w:pStyle w:val="Default"/>
        <w:ind w:firstLine="567"/>
        <w:jc w:val="both"/>
        <w:rPr>
          <w:color w:val="auto"/>
        </w:rPr>
      </w:pPr>
      <w:r w:rsidRPr="00185705">
        <w:rPr>
          <w:color w:val="auto"/>
        </w:rPr>
        <w:t xml:space="preserve">территории принимаются Администрацией МО. </w:t>
      </w:r>
    </w:p>
    <w:p w:rsidR="00B8699E" w:rsidRPr="00185705" w:rsidRDefault="00B8699E" w:rsidP="00B8699E">
      <w:pPr>
        <w:spacing w:before="0" w:after="0"/>
        <w:ind w:firstLine="567"/>
        <w:jc w:val="both"/>
      </w:pPr>
      <w:r w:rsidRPr="00185705">
        <w:t>4. Учет функционального зонирования (в том числе учет границ функциональных зон) в ранее утвержденной документации по планировке территории может производиться путем первоначального изменения Правил землепользования и застройки с последующим внесением изменений в документацию по планировке территории.</w:t>
      </w:r>
    </w:p>
    <w:p w:rsidR="00102494" w:rsidRDefault="00102494" w:rsidP="00B8699E">
      <w:pPr>
        <w:spacing w:before="0" w:after="0"/>
        <w:ind w:firstLine="567"/>
        <w:jc w:val="both"/>
        <w:rPr>
          <w:highlight w:val="yellow"/>
        </w:rPr>
      </w:pPr>
    </w:p>
    <w:p w:rsidR="0003138A" w:rsidRDefault="0003138A" w:rsidP="00B8699E">
      <w:pPr>
        <w:spacing w:before="0" w:after="0"/>
        <w:ind w:firstLine="567"/>
        <w:jc w:val="both"/>
        <w:rPr>
          <w:highlight w:val="yellow"/>
        </w:rPr>
      </w:pPr>
    </w:p>
    <w:p w:rsidR="0003138A" w:rsidRPr="00185705" w:rsidRDefault="0003138A" w:rsidP="00B8699E">
      <w:pPr>
        <w:spacing w:before="0" w:after="0"/>
        <w:ind w:firstLine="567"/>
        <w:jc w:val="both"/>
        <w:rPr>
          <w:highlight w:val="yellow"/>
        </w:rPr>
      </w:pPr>
    </w:p>
    <w:p w:rsidR="0003138A" w:rsidRDefault="0003138A" w:rsidP="00B8699E">
      <w:pPr>
        <w:spacing w:before="0" w:after="0"/>
        <w:ind w:firstLine="567"/>
        <w:jc w:val="both"/>
      </w:pPr>
    </w:p>
    <w:p w:rsidR="0003138A" w:rsidRDefault="0003138A" w:rsidP="00B8699E">
      <w:pPr>
        <w:spacing w:before="0" w:after="0"/>
        <w:ind w:firstLine="567"/>
        <w:jc w:val="both"/>
      </w:pPr>
    </w:p>
    <w:p w:rsidR="0003138A" w:rsidRDefault="0003138A" w:rsidP="00B8699E">
      <w:pPr>
        <w:spacing w:before="0" w:after="0"/>
        <w:ind w:firstLine="567"/>
        <w:jc w:val="both"/>
      </w:pPr>
    </w:p>
    <w:p w:rsidR="0003138A" w:rsidRDefault="0003138A" w:rsidP="00B8699E">
      <w:pPr>
        <w:spacing w:before="0" w:after="0"/>
        <w:ind w:firstLine="567"/>
        <w:jc w:val="both"/>
      </w:pPr>
    </w:p>
    <w:p w:rsidR="0003138A" w:rsidRDefault="0003138A" w:rsidP="0003138A">
      <w:pPr>
        <w:spacing w:before="0" w:after="0"/>
        <w:ind w:firstLine="567"/>
      </w:pPr>
    </w:p>
    <w:p w:rsidR="0003138A" w:rsidRDefault="0003138A" w:rsidP="0003138A">
      <w:pPr>
        <w:spacing w:before="0" w:after="0"/>
        <w:ind w:firstLine="567"/>
      </w:pPr>
    </w:p>
    <w:p w:rsidR="00472EEE" w:rsidRDefault="0003138A" w:rsidP="0003138A">
      <w:pPr>
        <w:spacing w:before="0" w:after="0"/>
        <w:ind w:firstLine="567"/>
      </w:pPr>
      <w:r w:rsidRPr="00185705">
        <w:t>Таблица 3.2.1. Параметры функциональных зон</w:t>
      </w:r>
    </w:p>
    <w:p w:rsidR="0003138A" w:rsidRPr="00185705" w:rsidRDefault="0003138A" w:rsidP="0003138A">
      <w:pPr>
        <w:spacing w:before="0" w:after="0"/>
        <w:ind w:firstLine="567"/>
        <w:rPr>
          <w:highlight w:val="yellow"/>
        </w:rPr>
      </w:pPr>
    </w:p>
    <w:tbl>
      <w:tblPr>
        <w:tblW w:w="9213" w:type="dxa"/>
        <w:jc w:val="center"/>
        <w:tblLook w:val="04A0"/>
      </w:tblPr>
      <w:tblGrid>
        <w:gridCol w:w="2600"/>
        <w:gridCol w:w="2232"/>
        <w:gridCol w:w="1074"/>
        <w:gridCol w:w="3307"/>
      </w:tblGrid>
      <w:tr w:rsidR="0003138A" w:rsidRPr="00613E7F" w:rsidTr="00F82F5A">
        <w:trPr>
          <w:trHeight w:val="1029"/>
          <w:tblHeader/>
          <w:jc w:val="center"/>
        </w:trPr>
        <w:tc>
          <w:tcPr>
            <w:tcW w:w="2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38A" w:rsidRPr="00472EEE" w:rsidRDefault="0003138A" w:rsidP="00F82F5A">
            <w:pPr>
              <w:spacing w:before="0" w:after="0"/>
              <w:jc w:val="center"/>
              <w:rPr>
                <w:bCs/>
                <w:color w:val="000000"/>
                <w:sz w:val="22"/>
                <w:szCs w:val="22"/>
              </w:rPr>
            </w:pPr>
            <w:r w:rsidRPr="00472EEE">
              <w:rPr>
                <w:bCs/>
                <w:color w:val="000000"/>
                <w:sz w:val="22"/>
                <w:szCs w:val="22"/>
              </w:rPr>
              <w:t xml:space="preserve">Функциональные </w:t>
            </w:r>
          </w:p>
          <w:p w:rsidR="0003138A" w:rsidRPr="00472EEE" w:rsidRDefault="0003138A" w:rsidP="00F82F5A">
            <w:pPr>
              <w:spacing w:before="0" w:after="0"/>
              <w:jc w:val="center"/>
              <w:rPr>
                <w:bCs/>
                <w:color w:val="000000"/>
                <w:sz w:val="22"/>
                <w:szCs w:val="22"/>
              </w:rPr>
            </w:pPr>
            <w:r w:rsidRPr="00472EEE">
              <w:rPr>
                <w:bCs/>
                <w:color w:val="000000"/>
                <w:sz w:val="22"/>
                <w:szCs w:val="22"/>
              </w:rPr>
              <w:t xml:space="preserve">зоны </w:t>
            </w:r>
          </w:p>
        </w:tc>
        <w:tc>
          <w:tcPr>
            <w:tcW w:w="2232" w:type="dxa"/>
            <w:tcBorders>
              <w:top w:val="single" w:sz="4" w:space="0" w:color="auto"/>
              <w:left w:val="nil"/>
              <w:bottom w:val="single" w:sz="4" w:space="0" w:color="auto"/>
              <w:right w:val="single" w:sz="4" w:space="0" w:color="auto"/>
            </w:tcBorders>
            <w:shd w:val="clear" w:color="auto" w:fill="auto"/>
            <w:vAlign w:val="center"/>
            <w:hideMark/>
          </w:tcPr>
          <w:p w:rsidR="0003138A" w:rsidRPr="00472EEE" w:rsidRDefault="0003138A" w:rsidP="00F82F5A">
            <w:pPr>
              <w:spacing w:before="0" w:after="0"/>
              <w:jc w:val="center"/>
              <w:rPr>
                <w:bCs/>
                <w:color w:val="000000"/>
                <w:sz w:val="22"/>
                <w:szCs w:val="22"/>
              </w:rPr>
            </w:pPr>
            <w:r w:rsidRPr="00472EEE">
              <w:rPr>
                <w:bCs/>
                <w:color w:val="000000"/>
                <w:sz w:val="22"/>
                <w:szCs w:val="22"/>
              </w:rPr>
              <w:t>Мероприятия территориального планирования</w:t>
            </w:r>
          </w:p>
        </w:tc>
        <w:tc>
          <w:tcPr>
            <w:tcW w:w="1074" w:type="dxa"/>
            <w:tcBorders>
              <w:top w:val="single" w:sz="4" w:space="0" w:color="auto"/>
              <w:left w:val="nil"/>
              <w:bottom w:val="single" w:sz="4" w:space="0" w:color="auto"/>
              <w:right w:val="single" w:sz="4" w:space="0" w:color="auto"/>
            </w:tcBorders>
            <w:shd w:val="clear" w:color="auto" w:fill="auto"/>
            <w:vAlign w:val="center"/>
            <w:hideMark/>
          </w:tcPr>
          <w:p w:rsidR="0003138A" w:rsidRPr="00472EEE" w:rsidRDefault="0003138A" w:rsidP="00F82F5A">
            <w:pPr>
              <w:spacing w:before="0" w:after="0"/>
              <w:jc w:val="center"/>
              <w:rPr>
                <w:bCs/>
                <w:color w:val="000000"/>
                <w:sz w:val="22"/>
                <w:szCs w:val="22"/>
              </w:rPr>
            </w:pPr>
            <w:r w:rsidRPr="00472EEE">
              <w:rPr>
                <w:bCs/>
                <w:color w:val="000000"/>
                <w:sz w:val="22"/>
                <w:szCs w:val="22"/>
              </w:rPr>
              <w:t>Площадь зоны,</w:t>
            </w:r>
          </w:p>
          <w:p w:rsidR="0003138A" w:rsidRPr="00472EEE" w:rsidRDefault="0003138A" w:rsidP="00F82F5A">
            <w:pPr>
              <w:spacing w:before="0" w:after="0"/>
              <w:jc w:val="center"/>
              <w:rPr>
                <w:bCs/>
                <w:color w:val="000000"/>
                <w:sz w:val="22"/>
                <w:szCs w:val="22"/>
              </w:rPr>
            </w:pPr>
            <w:r w:rsidRPr="00472EEE">
              <w:rPr>
                <w:bCs/>
                <w:color w:val="000000"/>
                <w:sz w:val="22"/>
                <w:szCs w:val="22"/>
              </w:rPr>
              <w:t xml:space="preserve"> га </w:t>
            </w:r>
          </w:p>
        </w:tc>
        <w:tc>
          <w:tcPr>
            <w:tcW w:w="3307" w:type="dxa"/>
            <w:tcBorders>
              <w:top w:val="single" w:sz="4" w:space="0" w:color="auto"/>
              <w:left w:val="nil"/>
              <w:bottom w:val="single" w:sz="4" w:space="0" w:color="auto"/>
              <w:right w:val="single" w:sz="4" w:space="0" w:color="auto"/>
            </w:tcBorders>
            <w:shd w:val="clear" w:color="auto" w:fill="auto"/>
            <w:vAlign w:val="center"/>
            <w:hideMark/>
          </w:tcPr>
          <w:p w:rsidR="0003138A" w:rsidRPr="00472EEE" w:rsidRDefault="0003138A" w:rsidP="00F82F5A">
            <w:pPr>
              <w:spacing w:before="0" w:after="0"/>
              <w:jc w:val="center"/>
              <w:rPr>
                <w:bCs/>
                <w:color w:val="000000"/>
                <w:sz w:val="22"/>
                <w:szCs w:val="22"/>
              </w:rPr>
            </w:pPr>
            <w:r w:rsidRPr="00472EEE">
              <w:rPr>
                <w:bCs/>
                <w:color w:val="000000"/>
                <w:sz w:val="22"/>
                <w:szCs w:val="22"/>
              </w:rPr>
              <w:t xml:space="preserve">Параметры планируемого развития жилых зон </w:t>
            </w:r>
          </w:p>
        </w:tc>
      </w:tr>
      <w:tr w:rsidR="0003138A" w:rsidRPr="00613E7F" w:rsidTr="00F82F5A">
        <w:trPr>
          <w:trHeight w:val="645"/>
          <w:jc w:val="center"/>
        </w:trPr>
        <w:tc>
          <w:tcPr>
            <w:tcW w:w="2600" w:type="dxa"/>
            <w:vMerge w:val="restart"/>
            <w:tcBorders>
              <w:top w:val="nil"/>
              <w:left w:val="single" w:sz="4" w:space="0" w:color="auto"/>
              <w:bottom w:val="single" w:sz="4" w:space="0" w:color="auto"/>
              <w:right w:val="single" w:sz="4" w:space="0" w:color="auto"/>
            </w:tcBorders>
            <w:shd w:val="clear" w:color="auto" w:fill="auto"/>
            <w:vAlign w:val="center"/>
            <w:hideMark/>
          </w:tcPr>
          <w:p w:rsidR="0003138A" w:rsidRPr="00472EEE" w:rsidRDefault="0003138A" w:rsidP="00F82F5A">
            <w:pPr>
              <w:spacing w:before="0" w:after="0"/>
              <w:jc w:val="center"/>
              <w:rPr>
                <w:color w:val="000000"/>
                <w:sz w:val="22"/>
                <w:szCs w:val="22"/>
              </w:rPr>
            </w:pPr>
            <w:r w:rsidRPr="00472EEE">
              <w:rPr>
                <w:color w:val="000000"/>
                <w:sz w:val="22"/>
                <w:szCs w:val="22"/>
              </w:rPr>
              <w:t>Зоны жилой</w:t>
            </w:r>
          </w:p>
          <w:p w:rsidR="0003138A" w:rsidRPr="00472EEE" w:rsidRDefault="0003138A" w:rsidP="00F82F5A">
            <w:pPr>
              <w:spacing w:before="0" w:after="0"/>
              <w:jc w:val="center"/>
              <w:rPr>
                <w:color w:val="000000"/>
                <w:sz w:val="22"/>
                <w:szCs w:val="22"/>
              </w:rPr>
            </w:pPr>
            <w:r w:rsidRPr="00472EEE">
              <w:rPr>
                <w:color w:val="000000"/>
                <w:sz w:val="22"/>
                <w:szCs w:val="22"/>
              </w:rPr>
              <w:t xml:space="preserve">застройки </w:t>
            </w:r>
            <w:r w:rsidRPr="00472EEE">
              <w:rPr>
                <w:bCs/>
                <w:color w:val="000000"/>
                <w:sz w:val="22"/>
                <w:szCs w:val="22"/>
              </w:rPr>
              <w:t>Ж</w:t>
            </w:r>
          </w:p>
        </w:tc>
        <w:tc>
          <w:tcPr>
            <w:tcW w:w="2232" w:type="dxa"/>
            <w:tcBorders>
              <w:top w:val="nil"/>
              <w:left w:val="nil"/>
              <w:bottom w:val="single" w:sz="4" w:space="0" w:color="auto"/>
              <w:right w:val="single" w:sz="4" w:space="0" w:color="auto"/>
            </w:tcBorders>
            <w:shd w:val="clear" w:color="auto" w:fill="auto"/>
            <w:vAlign w:val="center"/>
            <w:hideMark/>
          </w:tcPr>
          <w:p w:rsidR="0003138A" w:rsidRPr="00472EEE" w:rsidRDefault="0003138A" w:rsidP="00F82F5A">
            <w:pPr>
              <w:spacing w:before="0" w:after="0"/>
              <w:jc w:val="center"/>
              <w:rPr>
                <w:color w:val="000000"/>
                <w:sz w:val="22"/>
                <w:szCs w:val="22"/>
              </w:rPr>
            </w:pPr>
            <w:r w:rsidRPr="00472EEE">
              <w:rPr>
                <w:color w:val="000000"/>
                <w:sz w:val="22"/>
                <w:szCs w:val="22"/>
              </w:rPr>
              <w:t>Существующая застройка</w:t>
            </w:r>
          </w:p>
        </w:tc>
        <w:tc>
          <w:tcPr>
            <w:tcW w:w="1074" w:type="dxa"/>
            <w:vMerge w:val="restart"/>
            <w:tcBorders>
              <w:top w:val="nil"/>
              <w:left w:val="nil"/>
              <w:right w:val="single" w:sz="4" w:space="0" w:color="auto"/>
            </w:tcBorders>
            <w:shd w:val="clear" w:color="auto" w:fill="auto"/>
            <w:vAlign w:val="center"/>
            <w:hideMark/>
          </w:tcPr>
          <w:p w:rsidR="0003138A" w:rsidRPr="00472EEE" w:rsidRDefault="0003138A" w:rsidP="00F82F5A">
            <w:pPr>
              <w:spacing w:before="0" w:after="0"/>
              <w:jc w:val="center"/>
              <w:rPr>
                <w:sz w:val="22"/>
                <w:szCs w:val="22"/>
              </w:rPr>
            </w:pPr>
            <w:r w:rsidRPr="00472EEE">
              <w:rPr>
                <w:sz w:val="22"/>
                <w:szCs w:val="22"/>
              </w:rPr>
              <w:t>1448,24</w:t>
            </w:r>
          </w:p>
        </w:tc>
        <w:tc>
          <w:tcPr>
            <w:tcW w:w="3307" w:type="dxa"/>
            <w:tcBorders>
              <w:top w:val="nil"/>
              <w:left w:val="nil"/>
              <w:bottom w:val="single" w:sz="4" w:space="0" w:color="auto"/>
              <w:right w:val="single" w:sz="4" w:space="0" w:color="auto"/>
            </w:tcBorders>
            <w:shd w:val="clear" w:color="auto" w:fill="auto"/>
            <w:vAlign w:val="center"/>
            <w:hideMark/>
          </w:tcPr>
          <w:p w:rsidR="0003138A" w:rsidRPr="00472EEE" w:rsidRDefault="0003138A" w:rsidP="00F82F5A">
            <w:pPr>
              <w:spacing w:before="0" w:after="0"/>
              <w:rPr>
                <w:color w:val="000000"/>
                <w:sz w:val="22"/>
                <w:szCs w:val="22"/>
              </w:rPr>
            </w:pPr>
            <w:r w:rsidRPr="00472EEE">
              <w:rPr>
                <w:color w:val="000000"/>
                <w:sz w:val="22"/>
                <w:szCs w:val="22"/>
              </w:rPr>
              <w:t xml:space="preserve">Сохранение функционального использования с существующими параметрами </w:t>
            </w:r>
          </w:p>
        </w:tc>
      </w:tr>
      <w:tr w:rsidR="0003138A" w:rsidRPr="00613E7F" w:rsidTr="00F82F5A">
        <w:trPr>
          <w:trHeight w:val="1020"/>
          <w:jc w:val="center"/>
        </w:trPr>
        <w:tc>
          <w:tcPr>
            <w:tcW w:w="2600" w:type="dxa"/>
            <w:vMerge/>
            <w:tcBorders>
              <w:top w:val="nil"/>
              <w:left w:val="single" w:sz="4" w:space="0" w:color="auto"/>
              <w:bottom w:val="single" w:sz="4" w:space="0" w:color="auto"/>
              <w:right w:val="single" w:sz="4" w:space="0" w:color="auto"/>
            </w:tcBorders>
            <w:vAlign w:val="center"/>
            <w:hideMark/>
          </w:tcPr>
          <w:p w:rsidR="0003138A" w:rsidRPr="00472EEE" w:rsidRDefault="0003138A" w:rsidP="00F82F5A">
            <w:pPr>
              <w:spacing w:before="0" w:after="0"/>
              <w:rPr>
                <w:color w:val="000000"/>
                <w:sz w:val="22"/>
                <w:szCs w:val="22"/>
              </w:rPr>
            </w:pPr>
          </w:p>
        </w:tc>
        <w:tc>
          <w:tcPr>
            <w:tcW w:w="2232" w:type="dxa"/>
            <w:tcBorders>
              <w:top w:val="nil"/>
              <w:left w:val="nil"/>
              <w:bottom w:val="single" w:sz="4" w:space="0" w:color="auto"/>
              <w:right w:val="single" w:sz="4" w:space="0" w:color="auto"/>
            </w:tcBorders>
            <w:shd w:val="clear" w:color="auto" w:fill="auto"/>
            <w:vAlign w:val="center"/>
            <w:hideMark/>
          </w:tcPr>
          <w:p w:rsidR="0003138A" w:rsidRPr="00472EEE" w:rsidRDefault="0003138A" w:rsidP="00F82F5A">
            <w:pPr>
              <w:spacing w:before="0" w:after="0"/>
              <w:jc w:val="center"/>
              <w:rPr>
                <w:color w:val="000000"/>
                <w:sz w:val="22"/>
                <w:szCs w:val="22"/>
              </w:rPr>
            </w:pPr>
            <w:r w:rsidRPr="00472EEE">
              <w:rPr>
                <w:color w:val="000000"/>
                <w:sz w:val="22"/>
                <w:szCs w:val="22"/>
              </w:rPr>
              <w:t xml:space="preserve"> Новое строительство</w:t>
            </w:r>
          </w:p>
        </w:tc>
        <w:tc>
          <w:tcPr>
            <w:tcW w:w="1074" w:type="dxa"/>
            <w:vMerge/>
            <w:tcBorders>
              <w:left w:val="nil"/>
              <w:bottom w:val="single" w:sz="4" w:space="0" w:color="auto"/>
              <w:right w:val="single" w:sz="4" w:space="0" w:color="auto"/>
            </w:tcBorders>
            <w:shd w:val="clear" w:color="auto" w:fill="auto"/>
            <w:vAlign w:val="center"/>
            <w:hideMark/>
          </w:tcPr>
          <w:p w:rsidR="0003138A" w:rsidRPr="00472EEE" w:rsidRDefault="0003138A" w:rsidP="00F82F5A">
            <w:pPr>
              <w:spacing w:before="0" w:after="0"/>
              <w:jc w:val="center"/>
              <w:rPr>
                <w:sz w:val="22"/>
                <w:szCs w:val="22"/>
              </w:rPr>
            </w:pPr>
          </w:p>
        </w:tc>
        <w:tc>
          <w:tcPr>
            <w:tcW w:w="3307" w:type="dxa"/>
            <w:tcBorders>
              <w:top w:val="nil"/>
              <w:left w:val="nil"/>
              <w:bottom w:val="single" w:sz="4" w:space="0" w:color="auto"/>
              <w:right w:val="single" w:sz="4" w:space="0" w:color="auto"/>
            </w:tcBorders>
            <w:shd w:val="clear" w:color="auto" w:fill="auto"/>
            <w:vAlign w:val="center"/>
            <w:hideMark/>
          </w:tcPr>
          <w:p w:rsidR="0003138A" w:rsidRPr="00472EEE" w:rsidRDefault="0003138A" w:rsidP="00F82F5A">
            <w:pPr>
              <w:spacing w:before="0" w:after="0"/>
              <w:rPr>
                <w:color w:val="000000"/>
                <w:sz w:val="22"/>
                <w:szCs w:val="22"/>
              </w:rPr>
            </w:pPr>
            <w:r w:rsidRPr="00472EEE">
              <w:rPr>
                <w:color w:val="000000"/>
                <w:sz w:val="22"/>
                <w:szCs w:val="22"/>
              </w:rPr>
              <w:t xml:space="preserve"> Этажность – не более 8 этажей, максимальный процент застройки– не более 40% </w:t>
            </w:r>
          </w:p>
        </w:tc>
      </w:tr>
      <w:tr w:rsidR="0003138A" w:rsidRPr="00613E7F" w:rsidTr="00F82F5A">
        <w:trPr>
          <w:trHeight w:val="720"/>
          <w:jc w:val="center"/>
        </w:trPr>
        <w:tc>
          <w:tcPr>
            <w:tcW w:w="2600" w:type="dxa"/>
            <w:vMerge w:val="restart"/>
            <w:tcBorders>
              <w:top w:val="nil"/>
              <w:left w:val="single" w:sz="4" w:space="0" w:color="auto"/>
              <w:right w:val="single" w:sz="4" w:space="0" w:color="auto"/>
            </w:tcBorders>
            <w:shd w:val="clear" w:color="auto" w:fill="auto"/>
            <w:vAlign w:val="center"/>
            <w:hideMark/>
          </w:tcPr>
          <w:p w:rsidR="0003138A" w:rsidRPr="00472EEE" w:rsidRDefault="0003138A" w:rsidP="00F82F5A">
            <w:pPr>
              <w:spacing w:before="0" w:after="0"/>
              <w:jc w:val="center"/>
              <w:rPr>
                <w:color w:val="000000"/>
                <w:sz w:val="22"/>
                <w:szCs w:val="22"/>
              </w:rPr>
            </w:pPr>
            <w:r w:rsidRPr="00472EEE">
              <w:rPr>
                <w:color w:val="000000"/>
                <w:sz w:val="22"/>
                <w:szCs w:val="22"/>
              </w:rPr>
              <w:t>Общественно-деловые зоны</w:t>
            </w:r>
            <w:r>
              <w:rPr>
                <w:color w:val="000000"/>
                <w:sz w:val="22"/>
                <w:szCs w:val="22"/>
              </w:rPr>
              <w:t xml:space="preserve"> и зоны специализированной общественной застройки</w:t>
            </w:r>
            <w:r w:rsidRPr="00472EEE">
              <w:rPr>
                <w:color w:val="000000"/>
                <w:sz w:val="22"/>
                <w:szCs w:val="22"/>
              </w:rPr>
              <w:t xml:space="preserve"> О</w:t>
            </w:r>
          </w:p>
        </w:tc>
        <w:tc>
          <w:tcPr>
            <w:tcW w:w="2232" w:type="dxa"/>
            <w:tcBorders>
              <w:top w:val="nil"/>
              <w:left w:val="nil"/>
              <w:bottom w:val="single" w:sz="4" w:space="0" w:color="auto"/>
              <w:right w:val="single" w:sz="4" w:space="0" w:color="auto"/>
            </w:tcBorders>
            <w:shd w:val="clear" w:color="auto" w:fill="auto"/>
            <w:vAlign w:val="center"/>
            <w:hideMark/>
          </w:tcPr>
          <w:p w:rsidR="0003138A" w:rsidRPr="00472EEE" w:rsidRDefault="0003138A" w:rsidP="00F82F5A">
            <w:pPr>
              <w:spacing w:before="0" w:after="0"/>
              <w:jc w:val="center"/>
              <w:rPr>
                <w:color w:val="000000"/>
                <w:sz w:val="22"/>
                <w:szCs w:val="22"/>
              </w:rPr>
            </w:pPr>
            <w:r w:rsidRPr="00472EEE">
              <w:rPr>
                <w:color w:val="000000"/>
                <w:sz w:val="22"/>
                <w:szCs w:val="22"/>
              </w:rPr>
              <w:t>Существующая застройка</w:t>
            </w:r>
          </w:p>
        </w:tc>
        <w:tc>
          <w:tcPr>
            <w:tcW w:w="1074" w:type="dxa"/>
            <w:vMerge w:val="restart"/>
            <w:tcBorders>
              <w:top w:val="nil"/>
              <w:left w:val="nil"/>
              <w:right w:val="single" w:sz="4" w:space="0" w:color="auto"/>
            </w:tcBorders>
            <w:shd w:val="clear" w:color="auto" w:fill="auto"/>
            <w:vAlign w:val="center"/>
            <w:hideMark/>
          </w:tcPr>
          <w:p w:rsidR="0003138A" w:rsidRPr="00472EEE" w:rsidRDefault="0003138A" w:rsidP="00F82F5A">
            <w:pPr>
              <w:spacing w:before="0" w:after="0"/>
              <w:jc w:val="center"/>
              <w:rPr>
                <w:sz w:val="22"/>
                <w:szCs w:val="22"/>
              </w:rPr>
            </w:pPr>
            <w:r w:rsidRPr="00472EEE">
              <w:rPr>
                <w:sz w:val="22"/>
                <w:szCs w:val="22"/>
              </w:rPr>
              <w:t>70,3</w:t>
            </w:r>
          </w:p>
        </w:tc>
        <w:tc>
          <w:tcPr>
            <w:tcW w:w="3307" w:type="dxa"/>
            <w:tcBorders>
              <w:top w:val="nil"/>
              <w:left w:val="nil"/>
              <w:bottom w:val="single" w:sz="4" w:space="0" w:color="auto"/>
              <w:right w:val="single" w:sz="4" w:space="0" w:color="auto"/>
            </w:tcBorders>
            <w:shd w:val="clear" w:color="auto" w:fill="auto"/>
            <w:vAlign w:val="center"/>
            <w:hideMark/>
          </w:tcPr>
          <w:p w:rsidR="0003138A" w:rsidRPr="00472EEE" w:rsidRDefault="0003138A" w:rsidP="00F82F5A">
            <w:pPr>
              <w:spacing w:before="0" w:after="0"/>
              <w:rPr>
                <w:color w:val="000000"/>
                <w:sz w:val="22"/>
                <w:szCs w:val="22"/>
              </w:rPr>
            </w:pPr>
            <w:r w:rsidRPr="00472EEE">
              <w:rPr>
                <w:color w:val="000000"/>
                <w:sz w:val="22"/>
                <w:szCs w:val="22"/>
              </w:rPr>
              <w:t>Сохранение функционального использования с существующими параметрами</w:t>
            </w:r>
          </w:p>
        </w:tc>
      </w:tr>
      <w:tr w:rsidR="0003138A" w:rsidRPr="00613E7F" w:rsidTr="00F82F5A">
        <w:trPr>
          <w:trHeight w:val="1348"/>
          <w:jc w:val="center"/>
        </w:trPr>
        <w:tc>
          <w:tcPr>
            <w:tcW w:w="2600" w:type="dxa"/>
            <w:vMerge/>
            <w:tcBorders>
              <w:left w:val="single" w:sz="4" w:space="0" w:color="auto"/>
              <w:bottom w:val="single" w:sz="4" w:space="0" w:color="auto"/>
              <w:right w:val="single" w:sz="4" w:space="0" w:color="auto"/>
            </w:tcBorders>
            <w:vAlign w:val="center"/>
            <w:hideMark/>
          </w:tcPr>
          <w:p w:rsidR="0003138A" w:rsidRPr="00472EEE" w:rsidRDefault="0003138A" w:rsidP="00F82F5A">
            <w:pPr>
              <w:spacing w:before="0" w:after="0"/>
              <w:rPr>
                <w:color w:val="000000"/>
                <w:sz w:val="22"/>
                <w:szCs w:val="22"/>
              </w:rPr>
            </w:pPr>
          </w:p>
        </w:tc>
        <w:tc>
          <w:tcPr>
            <w:tcW w:w="2232" w:type="dxa"/>
            <w:tcBorders>
              <w:top w:val="nil"/>
              <w:left w:val="nil"/>
              <w:bottom w:val="single" w:sz="4" w:space="0" w:color="auto"/>
              <w:right w:val="single" w:sz="4" w:space="0" w:color="auto"/>
            </w:tcBorders>
            <w:shd w:val="clear" w:color="auto" w:fill="auto"/>
            <w:vAlign w:val="center"/>
            <w:hideMark/>
          </w:tcPr>
          <w:p w:rsidR="0003138A" w:rsidRPr="00472EEE" w:rsidRDefault="0003138A" w:rsidP="00F82F5A">
            <w:pPr>
              <w:spacing w:before="0" w:after="0"/>
              <w:jc w:val="center"/>
              <w:rPr>
                <w:color w:val="000000"/>
                <w:sz w:val="22"/>
                <w:szCs w:val="22"/>
              </w:rPr>
            </w:pPr>
            <w:r w:rsidRPr="00472EEE">
              <w:rPr>
                <w:color w:val="000000"/>
                <w:sz w:val="22"/>
                <w:szCs w:val="22"/>
              </w:rPr>
              <w:t xml:space="preserve">Новое строительство </w:t>
            </w:r>
          </w:p>
        </w:tc>
        <w:tc>
          <w:tcPr>
            <w:tcW w:w="1074" w:type="dxa"/>
            <w:vMerge/>
            <w:tcBorders>
              <w:left w:val="nil"/>
              <w:bottom w:val="single" w:sz="4" w:space="0" w:color="auto"/>
              <w:right w:val="single" w:sz="4" w:space="0" w:color="auto"/>
            </w:tcBorders>
            <w:shd w:val="clear" w:color="auto" w:fill="auto"/>
            <w:vAlign w:val="center"/>
            <w:hideMark/>
          </w:tcPr>
          <w:p w:rsidR="0003138A" w:rsidRPr="00472EEE" w:rsidRDefault="0003138A" w:rsidP="00F82F5A">
            <w:pPr>
              <w:spacing w:before="0" w:after="0"/>
              <w:jc w:val="center"/>
              <w:rPr>
                <w:sz w:val="22"/>
                <w:szCs w:val="22"/>
              </w:rPr>
            </w:pPr>
          </w:p>
        </w:tc>
        <w:tc>
          <w:tcPr>
            <w:tcW w:w="3307" w:type="dxa"/>
            <w:tcBorders>
              <w:top w:val="nil"/>
              <w:left w:val="nil"/>
              <w:bottom w:val="single" w:sz="4" w:space="0" w:color="auto"/>
              <w:right w:val="single" w:sz="4" w:space="0" w:color="auto"/>
            </w:tcBorders>
            <w:shd w:val="clear" w:color="auto" w:fill="auto"/>
            <w:vAlign w:val="center"/>
            <w:hideMark/>
          </w:tcPr>
          <w:p w:rsidR="0003138A" w:rsidRPr="00472EEE" w:rsidRDefault="0003138A" w:rsidP="00F82F5A">
            <w:pPr>
              <w:spacing w:before="0" w:after="0"/>
              <w:rPr>
                <w:color w:val="000000"/>
                <w:sz w:val="22"/>
                <w:szCs w:val="22"/>
              </w:rPr>
            </w:pPr>
            <w:r w:rsidRPr="00472EEE">
              <w:rPr>
                <w:color w:val="000000"/>
                <w:sz w:val="22"/>
                <w:szCs w:val="22"/>
              </w:rPr>
              <w:t xml:space="preserve">Этажность – не выше 3 этажей, максимальный процент застройки – не более 80 % </w:t>
            </w:r>
          </w:p>
        </w:tc>
      </w:tr>
      <w:tr w:rsidR="0003138A" w:rsidRPr="00613E7F" w:rsidTr="00F82F5A">
        <w:trPr>
          <w:trHeight w:val="255"/>
          <w:jc w:val="center"/>
        </w:trPr>
        <w:tc>
          <w:tcPr>
            <w:tcW w:w="2600" w:type="dxa"/>
            <w:tcBorders>
              <w:top w:val="single" w:sz="4" w:space="0" w:color="auto"/>
              <w:left w:val="single" w:sz="4" w:space="0" w:color="auto"/>
              <w:bottom w:val="nil"/>
              <w:right w:val="single" w:sz="4" w:space="0" w:color="auto"/>
            </w:tcBorders>
            <w:shd w:val="clear" w:color="auto" w:fill="auto"/>
            <w:vAlign w:val="center"/>
            <w:hideMark/>
          </w:tcPr>
          <w:p w:rsidR="0003138A" w:rsidRPr="00472EEE" w:rsidRDefault="0003138A" w:rsidP="00F82F5A">
            <w:pPr>
              <w:spacing w:before="0" w:after="0"/>
              <w:jc w:val="center"/>
              <w:rPr>
                <w:color w:val="000000"/>
                <w:sz w:val="22"/>
                <w:szCs w:val="22"/>
              </w:rPr>
            </w:pPr>
          </w:p>
          <w:p w:rsidR="0003138A" w:rsidRPr="00472EEE" w:rsidRDefault="0003138A" w:rsidP="00F82F5A">
            <w:pPr>
              <w:spacing w:before="0" w:after="0"/>
              <w:jc w:val="center"/>
              <w:rPr>
                <w:color w:val="000000"/>
                <w:sz w:val="22"/>
                <w:szCs w:val="22"/>
              </w:rPr>
            </w:pPr>
            <w:r w:rsidRPr="00472EEE">
              <w:rPr>
                <w:color w:val="000000"/>
                <w:sz w:val="22"/>
                <w:szCs w:val="22"/>
              </w:rPr>
              <w:t xml:space="preserve">Производственные   зоны, зоны инженерной и транспортной инфраструктур </w:t>
            </w:r>
            <w:r w:rsidRPr="00472EEE">
              <w:rPr>
                <w:bCs/>
                <w:color w:val="000000"/>
                <w:sz w:val="22"/>
                <w:szCs w:val="22"/>
              </w:rPr>
              <w:t>П</w:t>
            </w:r>
          </w:p>
        </w:tc>
        <w:tc>
          <w:tcPr>
            <w:tcW w:w="2232" w:type="dxa"/>
            <w:tcBorders>
              <w:top w:val="nil"/>
              <w:left w:val="nil"/>
              <w:bottom w:val="single" w:sz="4" w:space="0" w:color="auto"/>
              <w:right w:val="single" w:sz="4" w:space="0" w:color="auto"/>
            </w:tcBorders>
            <w:shd w:val="clear" w:color="auto" w:fill="auto"/>
            <w:vAlign w:val="center"/>
            <w:hideMark/>
          </w:tcPr>
          <w:p w:rsidR="0003138A" w:rsidRPr="00472EEE" w:rsidRDefault="0003138A" w:rsidP="00F82F5A">
            <w:pPr>
              <w:spacing w:before="0" w:after="0"/>
              <w:jc w:val="center"/>
              <w:rPr>
                <w:color w:val="000000"/>
                <w:sz w:val="22"/>
                <w:szCs w:val="22"/>
              </w:rPr>
            </w:pPr>
            <w:r w:rsidRPr="00472EEE">
              <w:rPr>
                <w:color w:val="000000"/>
                <w:sz w:val="22"/>
                <w:szCs w:val="22"/>
              </w:rPr>
              <w:t>Существующая застройка</w:t>
            </w:r>
          </w:p>
        </w:tc>
        <w:tc>
          <w:tcPr>
            <w:tcW w:w="1074" w:type="dxa"/>
            <w:vMerge w:val="restart"/>
            <w:tcBorders>
              <w:top w:val="nil"/>
              <w:left w:val="nil"/>
              <w:right w:val="single" w:sz="4" w:space="0" w:color="auto"/>
            </w:tcBorders>
            <w:shd w:val="clear" w:color="auto" w:fill="auto"/>
            <w:vAlign w:val="center"/>
            <w:hideMark/>
          </w:tcPr>
          <w:p w:rsidR="0003138A" w:rsidRPr="00472EEE" w:rsidRDefault="0003138A" w:rsidP="00F82F5A">
            <w:pPr>
              <w:spacing w:before="0" w:after="0"/>
              <w:jc w:val="center"/>
              <w:rPr>
                <w:sz w:val="22"/>
                <w:szCs w:val="22"/>
              </w:rPr>
            </w:pPr>
            <w:r w:rsidRPr="009B4E94">
              <w:rPr>
                <w:sz w:val="22"/>
                <w:szCs w:val="22"/>
              </w:rPr>
              <w:t>3515,6</w:t>
            </w:r>
          </w:p>
        </w:tc>
        <w:tc>
          <w:tcPr>
            <w:tcW w:w="3307" w:type="dxa"/>
            <w:tcBorders>
              <w:top w:val="single" w:sz="4" w:space="0" w:color="auto"/>
              <w:left w:val="nil"/>
              <w:bottom w:val="single" w:sz="4" w:space="0" w:color="auto"/>
              <w:right w:val="single" w:sz="4" w:space="0" w:color="auto"/>
            </w:tcBorders>
            <w:shd w:val="clear" w:color="auto" w:fill="auto"/>
            <w:vAlign w:val="center"/>
            <w:hideMark/>
          </w:tcPr>
          <w:p w:rsidR="0003138A" w:rsidRPr="00472EEE" w:rsidRDefault="0003138A" w:rsidP="00F82F5A">
            <w:pPr>
              <w:spacing w:before="0" w:after="0"/>
              <w:rPr>
                <w:color w:val="000000"/>
                <w:sz w:val="22"/>
                <w:szCs w:val="22"/>
              </w:rPr>
            </w:pPr>
            <w:r w:rsidRPr="00472EEE">
              <w:rPr>
                <w:color w:val="000000"/>
                <w:sz w:val="22"/>
                <w:szCs w:val="22"/>
              </w:rPr>
              <w:t>Сохранение функционального использования с существующими параметрами</w:t>
            </w:r>
          </w:p>
        </w:tc>
      </w:tr>
      <w:tr w:rsidR="0003138A" w:rsidRPr="00613E7F" w:rsidTr="00F82F5A">
        <w:trPr>
          <w:trHeight w:val="469"/>
          <w:jc w:val="center"/>
        </w:trPr>
        <w:tc>
          <w:tcPr>
            <w:tcW w:w="2600" w:type="dxa"/>
            <w:tcBorders>
              <w:top w:val="nil"/>
              <w:left w:val="single" w:sz="4" w:space="0" w:color="auto"/>
              <w:bottom w:val="nil"/>
              <w:right w:val="single" w:sz="4" w:space="0" w:color="auto"/>
            </w:tcBorders>
            <w:shd w:val="clear" w:color="auto" w:fill="auto"/>
            <w:vAlign w:val="center"/>
          </w:tcPr>
          <w:p w:rsidR="0003138A" w:rsidRPr="00472EEE" w:rsidRDefault="0003138A" w:rsidP="00F82F5A">
            <w:pPr>
              <w:spacing w:before="0" w:after="0"/>
              <w:jc w:val="center"/>
              <w:rPr>
                <w:color w:val="000000"/>
                <w:sz w:val="22"/>
                <w:szCs w:val="22"/>
              </w:rPr>
            </w:pPr>
          </w:p>
        </w:tc>
        <w:tc>
          <w:tcPr>
            <w:tcW w:w="2232" w:type="dxa"/>
            <w:tcBorders>
              <w:top w:val="single" w:sz="4" w:space="0" w:color="auto"/>
              <w:left w:val="nil"/>
              <w:bottom w:val="single" w:sz="4" w:space="0" w:color="auto"/>
              <w:right w:val="single" w:sz="4" w:space="0" w:color="auto"/>
            </w:tcBorders>
            <w:shd w:val="clear" w:color="auto" w:fill="auto"/>
            <w:vAlign w:val="center"/>
          </w:tcPr>
          <w:p w:rsidR="0003138A" w:rsidRPr="00472EEE" w:rsidRDefault="0003138A" w:rsidP="00F82F5A">
            <w:pPr>
              <w:spacing w:before="0" w:after="0"/>
              <w:jc w:val="center"/>
              <w:rPr>
                <w:color w:val="000000"/>
                <w:sz w:val="22"/>
                <w:szCs w:val="22"/>
              </w:rPr>
            </w:pPr>
            <w:r w:rsidRPr="00472EEE">
              <w:rPr>
                <w:color w:val="000000"/>
                <w:sz w:val="22"/>
                <w:szCs w:val="22"/>
              </w:rPr>
              <w:t xml:space="preserve">Новое строительство </w:t>
            </w:r>
          </w:p>
        </w:tc>
        <w:tc>
          <w:tcPr>
            <w:tcW w:w="1074" w:type="dxa"/>
            <w:vMerge/>
            <w:tcBorders>
              <w:left w:val="nil"/>
              <w:bottom w:val="single" w:sz="4" w:space="0" w:color="auto"/>
              <w:right w:val="single" w:sz="4" w:space="0" w:color="auto"/>
            </w:tcBorders>
            <w:shd w:val="clear" w:color="auto" w:fill="auto"/>
            <w:vAlign w:val="center"/>
          </w:tcPr>
          <w:p w:rsidR="0003138A" w:rsidRPr="00472EEE" w:rsidRDefault="0003138A" w:rsidP="00F82F5A">
            <w:pPr>
              <w:spacing w:before="0" w:after="0"/>
              <w:jc w:val="center"/>
              <w:rPr>
                <w:sz w:val="22"/>
                <w:szCs w:val="22"/>
              </w:rPr>
            </w:pPr>
          </w:p>
        </w:tc>
        <w:tc>
          <w:tcPr>
            <w:tcW w:w="3307" w:type="dxa"/>
            <w:tcBorders>
              <w:top w:val="single" w:sz="4" w:space="0" w:color="auto"/>
              <w:left w:val="nil"/>
              <w:bottom w:val="single" w:sz="4" w:space="0" w:color="auto"/>
              <w:right w:val="single" w:sz="4" w:space="0" w:color="auto"/>
            </w:tcBorders>
            <w:shd w:val="clear" w:color="auto" w:fill="auto"/>
            <w:vAlign w:val="center"/>
          </w:tcPr>
          <w:p w:rsidR="0003138A" w:rsidRPr="00472EEE" w:rsidRDefault="0003138A" w:rsidP="00F82F5A">
            <w:pPr>
              <w:spacing w:before="0" w:after="0"/>
              <w:rPr>
                <w:color w:val="000000"/>
                <w:sz w:val="22"/>
                <w:szCs w:val="22"/>
              </w:rPr>
            </w:pPr>
            <w:r w:rsidRPr="00472EEE">
              <w:rPr>
                <w:color w:val="000000"/>
                <w:sz w:val="22"/>
                <w:szCs w:val="22"/>
              </w:rPr>
              <w:t xml:space="preserve">Этажность – не подлежит ограничению, максимальный процент застройки – не более 80 % </w:t>
            </w:r>
          </w:p>
        </w:tc>
      </w:tr>
      <w:tr w:rsidR="0003138A" w:rsidRPr="00613E7F" w:rsidTr="00F82F5A">
        <w:trPr>
          <w:trHeight w:val="255"/>
          <w:jc w:val="center"/>
        </w:trPr>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03138A" w:rsidRPr="00472EEE" w:rsidRDefault="0003138A" w:rsidP="00F82F5A">
            <w:pPr>
              <w:spacing w:before="0" w:after="0"/>
              <w:jc w:val="center"/>
              <w:rPr>
                <w:color w:val="000000"/>
                <w:sz w:val="22"/>
                <w:szCs w:val="22"/>
              </w:rPr>
            </w:pPr>
            <w:r w:rsidRPr="00472EEE">
              <w:rPr>
                <w:color w:val="000000"/>
                <w:sz w:val="22"/>
                <w:szCs w:val="22"/>
              </w:rPr>
              <w:t>Зоны сельскохозяйственного использования Сх</w:t>
            </w:r>
          </w:p>
        </w:tc>
        <w:tc>
          <w:tcPr>
            <w:tcW w:w="2232" w:type="dxa"/>
            <w:tcBorders>
              <w:top w:val="single" w:sz="4" w:space="0" w:color="auto"/>
              <w:left w:val="nil"/>
              <w:bottom w:val="single" w:sz="4" w:space="0" w:color="auto"/>
              <w:right w:val="single" w:sz="4" w:space="0" w:color="auto"/>
            </w:tcBorders>
            <w:shd w:val="clear" w:color="auto" w:fill="auto"/>
            <w:vAlign w:val="center"/>
          </w:tcPr>
          <w:p w:rsidR="0003138A" w:rsidRPr="00472EEE" w:rsidRDefault="0003138A" w:rsidP="00F82F5A">
            <w:pPr>
              <w:spacing w:before="0" w:after="0"/>
              <w:jc w:val="center"/>
              <w:rPr>
                <w:color w:val="000000"/>
                <w:sz w:val="22"/>
                <w:szCs w:val="22"/>
              </w:rPr>
            </w:pPr>
            <w:r w:rsidRPr="00472EEE">
              <w:rPr>
                <w:color w:val="000000"/>
                <w:sz w:val="22"/>
                <w:szCs w:val="22"/>
              </w:rPr>
              <w:t>Сохранение функционального использования</w:t>
            </w:r>
          </w:p>
        </w:tc>
        <w:tc>
          <w:tcPr>
            <w:tcW w:w="1074" w:type="dxa"/>
            <w:tcBorders>
              <w:top w:val="single" w:sz="4" w:space="0" w:color="auto"/>
              <w:left w:val="nil"/>
              <w:bottom w:val="single" w:sz="4" w:space="0" w:color="auto"/>
              <w:right w:val="single" w:sz="4" w:space="0" w:color="auto"/>
            </w:tcBorders>
            <w:shd w:val="clear" w:color="auto" w:fill="auto"/>
            <w:vAlign w:val="center"/>
          </w:tcPr>
          <w:p w:rsidR="0003138A" w:rsidRPr="00472EEE" w:rsidRDefault="0003138A" w:rsidP="00F82F5A">
            <w:pPr>
              <w:spacing w:before="0" w:after="0"/>
              <w:jc w:val="center"/>
              <w:rPr>
                <w:sz w:val="22"/>
                <w:szCs w:val="22"/>
              </w:rPr>
            </w:pPr>
            <w:r w:rsidRPr="00472EEE">
              <w:rPr>
                <w:sz w:val="22"/>
                <w:szCs w:val="22"/>
              </w:rPr>
              <w:t>4248</w:t>
            </w:r>
          </w:p>
        </w:tc>
        <w:tc>
          <w:tcPr>
            <w:tcW w:w="3307" w:type="dxa"/>
            <w:tcBorders>
              <w:top w:val="single" w:sz="4" w:space="0" w:color="auto"/>
              <w:left w:val="nil"/>
              <w:bottom w:val="single" w:sz="4" w:space="0" w:color="auto"/>
              <w:right w:val="single" w:sz="4" w:space="0" w:color="auto"/>
            </w:tcBorders>
            <w:shd w:val="clear" w:color="auto" w:fill="auto"/>
            <w:vAlign w:val="center"/>
          </w:tcPr>
          <w:p w:rsidR="0003138A" w:rsidRPr="00472EEE" w:rsidRDefault="0003138A" w:rsidP="00F82F5A">
            <w:pPr>
              <w:spacing w:before="0" w:after="0"/>
              <w:rPr>
                <w:color w:val="000000"/>
                <w:sz w:val="22"/>
                <w:szCs w:val="22"/>
              </w:rPr>
            </w:pPr>
            <w:r w:rsidRPr="00472EEE">
              <w:rPr>
                <w:color w:val="000000"/>
                <w:sz w:val="22"/>
                <w:szCs w:val="22"/>
              </w:rPr>
              <w:t>Этажность – не выше 3 этажей, максимальный процент застройки – не более 40 %</w:t>
            </w:r>
          </w:p>
        </w:tc>
      </w:tr>
      <w:tr w:rsidR="0003138A" w:rsidRPr="00613E7F" w:rsidTr="00F82F5A">
        <w:trPr>
          <w:trHeight w:val="910"/>
          <w:jc w:val="center"/>
        </w:trPr>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03138A" w:rsidRPr="00472EEE" w:rsidRDefault="0003138A" w:rsidP="00F82F5A">
            <w:pPr>
              <w:spacing w:before="0" w:after="0"/>
              <w:jc w:val="center"/>
              <w:rPr>
                <w:color w:val="000000"/>
                <w:sz w:val="22"/>
                <w:szCs w:val="22"/>
              </w:rPr>
            </w:pPr>
            <w:r w:rsidRPr="00472EEE">
              <w:rPr>
                <w:color w:val="000000"/>
                <w:sz w:val="22"/>
                <w:szCs w:val="22"/>
              </w:rPr>
              <w:t>Зоны рекреационного назначения Р</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rsidR="0003138A" w:rsidRPr="00472EEE" w:rsidRDefault="0003138A" w:rsidP="00F82F5A">
            <w:pPr>
              <w:spacing w:before="0" w:after="0"/>
              <w:jc w:val="center"/>
              <w:rPr>
                <w:color w:val="000000"/>
                <w:sz w:val="22"/>
                <w:szCs w:val="22"/>
              </w:rPr>
            </w:pPr>
            <w:r w:rsidRPr="00472EEE">
              <w:rPr>
                <w:color w:val="000000"/>
                <w:sz w:val="22"/>
                <w:szCs w:val="22"/>
              </w:rPr>
              <w:t>Сохранение функционального использования</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rsidR="0003138A" w:rsidRPr="00472EEE" w:rsidRDefault="0003138A" w:rsidP="00F82F5A">
            <w:pPr>
              <w:spacing w:before="0" w:after="0"/>
              <w:jc w:val="center"/>
              <w:rPr>
                <w:sz w:val="22"/>
                <w:szCs w:val="22"/>
              </w:rPr>
            </w:pPr>
            <w:r>
              <w:rPr>
                <w:sz w:val="22"/>
                <w:szCs w:val="22"/>
              </w:rPr>
              <w:t>218</w:t>
            </w:r>
            <w:r w:rsidRPr="00472EEE">
              <w:rPr>
                <w:sz w:val="22"/>
                <w:szCs w:val="22"/>
              </w:rPr>
              <w:t>,</w:t>
            </w:r>
            <w:r>
              <w:rPr>
                <w:sz w:val="22"/>
                <w:szCs w:val="22"/>
              </w:rPr>
              <w:t>7</w:t>
            </w:r>
          </w:p>
        </w:tc>
        <w:tc>
          <w:tcPr>
            <w:tcW w:w="3307" w:type="dxa"/>
            <w:tcBorders>
              <w:top w:val="single" w:sz="4" w:space="0" w:color="auto"/>
              <w:left w:val="single" w:sz="4" w:space="0" w:color="auto"/>
              <w:bottom w:val="single" w:sz="4" w:space="0" w:color="auto"/>
              <w:right w:val="single" w:sz="4" w:space="0" w:color="auto"/>
            </w:tcBorders>
            <w:shd w:val="clear" w:color="auto" w:fill="auto"/>
            <w:vAlign w:val="center"/>
          </w:tcPr>
          <w:p w:rsidR="0003138A" w:rsidRPr="00472EEE" w:rsidRDefault="0003138A" w:rsidP="00F82F5A">
            <w:pPr>
              <w:spacing w:before="0" w:after="0"/>
              <w:rPr>
                <w:color w:val="000000"/>
                <w:sz w:val="22"/>
                <w:szCs w:val="22"/>
              </w:rPr>
            </w:pPr>
            <w:r w:rsidRPr="00472EEE">
              <w:rPr>
                <w:color w:val="000000"/>
                <w:sz w:val="22"/>
                <w:szCs w:val="22"/>
              </w:rPr>
              <w:t>Сохранение функционального использования с существующими параметрами</w:t>
            </w:r>
          </w:p>
        </w:tc>
      </w:tr>
      <w:tr w:rsidR="0003138A" w:rsidRPr="00613E7F" w:rsidTr="00F82F5A">
        <w:trPr>
          <w:trHeight w:val="1076"/>
          <w:jc w:val="center"/>
        </w:trPr>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03138A" w:rsidRPr="00472EEE" w:rsidRDefault="0003138A" w:rsidP="00F82F5A">
            <w:pPr>
              <w:spacing w:before="0" w:after="0"/>
              <w:jc w:val="center"/>
              <w:rPr>
                <w:color w:val="000000"/>
                <w:sz w:val="22"/>
                <w:szCs w:val="22"/>
              </w:rPr>
            </w:pPr>
            <w:r w:rsidRPr="00472EEE">
              <w:rPr>
                <w:color w:val="000000"/>
                <w:sz w:val="22"/>
                <w:szCs w:val="22"/>
              </w:rPr>
              <w:t>Зон</w:t>
            </w:r>
            <w:r>
              <w:rPr>
                <w:color w:val="000000"/>
                <w:sz w:val="22"/>
                <w:szCs w:val="22"/>
              </w:rPr>
              <w:t>ы</w:t>
            </w:r>
            <w:r w:rsidRPr="00472EEE">
              <w:rPr>
                <w:color w:val="000000"/>
                <w:sz w:val="22"/>
                <w:szCs w:val="22"/>
              </w:rPr>
              <w:t xml:space="preserve"> </w:t>
            </w:r>
            <w:r>
              <w:rPr>
                <w:color w:val="000000"/>
                <w:sz w:val="22"/>
                <w:szCs w:val="22"/>
              </w:rPr>
              <w:t>специального назначения</w:t>
            </w:r>
          </w:p>
        </w:tc>
        <w:tc>
          <w:tcPr>
            <w:tcW w:w="2232" w:type="dxa"/>
            <w:tcBorders>
              <w:top w:val="single" w:sz="4" w:space="0" w:color="auto"/>
              <w:left w:val="nil"/>
              <w:bottom w:val="single" w:sz="4" w:space="0" w:color="auto"/>
              <w:right w:val="single" w:sz="4" w:space="0" w:color="auto"/>
            </w:tcBorders>
            <w:shd w:val="clear" w:color="auto" w:fill="auto"/>
            <w:vAlign w:val="center"/>
          </w:tcPr>
          <w:p w:rsidR="0003138A" w:rsidRPr="00472EEE" w:rsidRDefault="0003138A" w:rsidP="00F82F5A">
            <w:pPr>
              <w:spacing w:before="0" w:after="0"/>
              <w:jc w:val="center"/>
              <w:rPr>
                <w:color w:val="000000"/>
                <w:sz w:val="22"/>
                <w:szCs w:val="22"/>
              </w:rPr>
            </w:pPr>
            <w:r w:rsidRPr="00472EEE">
              <w:rPr>
                <w:color w:val="000000"/>
                <w:sz w:val="22"/>
                <w:szCs w:val="22"/>
              </w:rPr>
              <w:t>Существующая застройка</w:t>
            </w:r>
          </w:p>
        </w:tc>
        <w:tc>
          <w:tcPr>
            <w:tcW w:w="1074" w:type="dxa"/>
            <w:tcBorders>
              <w:top w:val="single" w:sz="4" w:space="0" w:color="auto"/>
              <w:left w:val="nil"/>
              <w:bottom w:val="single" w:sz="4" w:space="0" w:color="auto"/>
              <w:right w:val="single" w:sz="4" w:space="0" w:color="auto"/>
            </w:tcBorders>
            <w:shd w:val="clear" w:color="auto" w:fill="auto"/>
            <w:vAlign w:val="center"/>
          </w:tcPr>
          <w:p w:rsidR="0003138A" w:rsidRPr="00472EEE" w:rsidRDefault="0003138A" w:rsidP="00F82F5A">
            <w:pPr>
              <w:spacing w:before="0" w:after="0"/>
              <w:jc w:val="center"/>
              <w:rPr>
                <w:sz w:val="22"/>
                <w:szCs w:val="22"/>
              </w:rPr>
            </w:pPr>
            <w:r>
              <w:rPr>
                <w:sz w:val="22"/>
                <w:szCs w:val="22"/>
              </w:rPr>
              <w:t>16</w:t>
            </w:r>
            <w:r w:rsidRPr="00472EEE">
              <w:rPr>
                <w:sz w:val="22"/>
                <w:szCs w:val="22"/>
              </w:rPr>
              <w:t>9</w:t>
            </w:r>
            <w:r>
              <w:rPr>
                <w:sz w:val="22"/>
                <w:szCs w:val="22"/>
              </w:rPr>
              <w:t>,79</w:t>
            </w:r>
          </w:p>
        </w:tc>
        <w:tc>
          <w:tcPr>
            <w:tcW w:w="3307" w:type="dxa"/>
            <w:tcBorders>
              <w:top w:val="single" w:sz="4" w:space="0" w:color="auto"/>
              <w:left w:val="nil"/>
              <w:bottom w:val="single" w:sz="4" w:space="0" w:color="auto"/>
              <w:right w:val="single" w:sz="4" w:space="0" w:color="auto"/>
            </w:tcBorders>
            <w:shd w:val="clear" w:color="auto" w:fill="auto"/>
            <w:vAlign w:val="center"/>
          </w:tcPr>
          <w:p w:rsidR="0003138A" w:rsidRPr="00472EEE" w:rsidRDefault="0003138A" w:rsidP="00F82F5A">
            <w:pPr>
              <w:spacing w:before="0" w:after="0"/>
              <w:rPr>
                <w:color w:val="000000"/>
                <w:sz w:val="22"/>
                <w:szCs w:val="22"/>
              </w:rPr>
            </w:pPr>
            <w:r w:rsidRPr="00472EEE">
              <w:rPr>
                <w:color w:val="000000"/>
                <w:sz w:val="22"/>
                <w:szCs w:val="22"/>
              </w:rPr>
              <w:t>Сохранение функционального использования с существующими параметрами</w:t>
            </w:r>
          </w:p>
        </w:tc>
      </w:tr>
    </w:tbl>
    <w:p w:rsidR="00472EEE" w:rsidRPr="00185705" w:rsidRDefault="00472EEE" w:rsidP="00B8699E">
      <w:pPr>
        <w:spacing w:before="0" w:after="0"/>
        <w:ind w:firstLine="567"/>
        <w:jc w:val="both"/>
        <w:rPr>
          <w:highlight w:val="yellow"/>
        </w:rPr>
      </w:pPr>
    </w:p>
    <w:p w:rsidR="00B8699E" w:rsidRPr="00185705" w:rsidRDefault="00B8699E" w:rsidP="00B8699E">
      <w:pPr>
        <w:pStyle w:val="24"/>
        <w:widowControl w:val="0"/>
        <w:ind w:firstLine="567"/>
        <w:rPr>
          <w:highlight w:val="yellow"/>
        </w:rPr>
      </w:pPr>
    </w:p>
    <w:p w:rsidR="00DE3A34" w:rsidRPr="00185705" w:rsidRDefault="00DE3A34">
      <w:pPr>
        <w:spacing w:before="0" w:after="0"/>
        <w:jc w:val="left"/>
        <w:rPr>
          <w:b/>
          <w:highlight w:val="yellow"/>
        </w:rPr>
      </w:pPr>
    </w:p>
    <w:p w:rsidR="00014A58" w:rsidRPr="00185705" w:rsidRDefault="00014A58" w:rsidP="00014A58">
      <w:pPr>
        <w:spacing w:before="0" w:after="0"/>
        <w:jc w:val="center"/>
        <w:rPr>
          <w:b/>
        </w:rPr>
      </w:pPr>
      <w:r w:rsidRPr="00185705">
        <w:rPr>
          <w:b/>
        </w:rPr>
        <w:t>4 Перечень существующих и строящихся объектов местного значения, созданных (создаваемых) для исполнения полномочий муниципального образования</w:t>
      </w:r>
    </w:p>
    <w:p w:rsidR="00014A58" w:rsidRPr="00185705" w:rsidRDefault="00014A58" w:rsidP="00014A58">
      <w:pPr>
        <w:spacing w:before="0" w:after="0"/>
        <w:jc w:val="center"/>
        <w:rPr>
          <w:b/>
        </w:rPr>
      </w:pPr>
    </w:p>
    <w:p w:rsidR="00014A58" w:rsidRPr="00185705" w:rsidRDefault="00014A58" w:rsidP="00014A58">
      <w:pPr>
        <w:pStyle w:val="Default"/>
        <w:ind w:firstLine="567"/>
        <w:jc w:val="both"/>
        <w:rPr>
          <w:color w:val="auto"/>
        </w:rPr>
      </w:pPr>
      <w:r w:rsidRPr="00185705">
        <w:rPr>
          <w:color w:val="auto"/>
        </w:rPr>
        <w:t xml:space="preserve">Согласно пункту 3 части 8 Градостроительного кодекса Российской Федерации в материалах по обоснованию Генерального плана в виде карт должно быть отображено </w:t>
      </w:r>
      <w:r w:rsidRPr="00185705">
        <w:rPr>
          <w:bCs/>
          <w:color w:val="auto"/>
        </w:rPr>
        <w:t>местоположение существующих и строящихся объектов местного значения.</w:t>
      </w:r>
    </w:p>
    <w:p w:rsidR="00014A58" w:rsidRPr="00185705" w:rsidRDefault="00014A58" w:rsidP="00014A58">
      <w:pPr>
        <w:pStyle w:val="Default"/>
        <w:ind w:firstLine="567"/>
        <w:jc w:val="both"/>
        <w:rPr>
          <w:color w:val="auto"/>
        </w:rPr>
      </w:pPr>
      <w:r w:rsidRPr="00185705">
        <w:rPr>
          <w:color w:val="auto"/>
        </w:rPr>
        <w:t xml:space="preserve">По представленным сведениям из Администрации </w:t>
      </w:r>
      <w:r w:rsidRPr="00185705">
        <w:rPr>
          <w:bCs/>
          <w:color w:val="auto"/>
        </w:rPr>
        <w:t>МО</w:t>
      </w:r>
      <w:r w:rsidRPr="00185705">
        <w:rPr>
          <w:color w:val="auto"/>
        </w:rPr>
        <w:t xml:space="preserve">, отображению на картах, в качестве существующих и строящихся объектов местного значения, подлежат объекты, </w:t>
      </w:r>
      <w:r w:rsidRPr="00185705">
        <w:rPr>
          <w:color w:val="auto"/>
        </w:rPr>
        <w:lastRenderedPageBreak/>
        <w:t xml:space="preserve">входящие в состав муниципальной казны (находящиеся на балансе муниципального образования). </w:t>
      </w:r>
    </w:p>
    <w:p w:rsidR="00014A58" w:rsidRPr="00185705" w:rsidRDefault="00014A58" w:rsidP="00014A58">
      <w:pPr>
        <w:pStyle w:val="Default"/>
        <w:ind w:firstLine="567"/>
        <w:jc w:val="both"/>
        <w:rPr>
          <w:color w:val="auto"/>
        </w:rPr>
      </w:pPr>
      <w:r w:rsidRPr="00185705">
        <w:rPr>
          <w:bCs/>
          <w:color w:val="auto"/>
        </w:rPr>
        <w:t xml:space="preserve">На период разработки Генерального плана, строящихся объектов – нет. </w:t>
      </w:r>
    </w:p>
    <w:p w:rsidR="007A7385" w:rsidRPr="00185705" w:rsidRDefault="007A7385" w:rsidP="007A7385">
      <w:pPr>
        <w:pStyle w:val="Default"/>
        <w:ind w:firstLine="567"/>
        <w:jc w:val="both"/>
        <w:rPr>
          <w:color w:val="auto"/>
        </w:rPr>
      </w:pPr>
      <w:r w:rsidRPr="00185705">
        <w:rPr>
          <w:color w:val="auto"/>
        </w:rPr>
        <w:t xml:space="preserve">При отображении на картах объектов местного значения применялись условные обозначения, установленные в приложении приказа Минэкономразвития РФ от 09.01.2018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N 793. </w:t>
      </w:r>
    </w:p>
    <w:p w:rsidR="007A7385" w:rsidRPr="00185705" w:rsidRDefault="007A7385" w:rsidP="007A7385">
      <w:pPr>
        <w:spacing w:before="0" w:after="0"/>
        <w:ind w:firstLine="567"/>
        <w:jc w:val="both"/>
        <w:rPr>
          <w:bCs/>
        </w:rPr>
      </w:pPr>
      <w:r w:rsidRPr="00185705">
        <w:t xml:space="preserve">Местоположение существующих объектов местного значения МО отображены на </w:t>
      </w:r>
      <w:r w:rsidRPr="00185705">
        <w:rPr>
          <w:bCs/>
        </w:rPr>
        <w:t>листе 3 Тома 2.</w:t>
      </w:r>
    </w:p>
    <w:p w:rsidR="00014A58" w:rsidRPr="00185705" w:rsidRDefault="00014A58" w:rsidP="00014A58">
      <w:pPr>
        <w:spacing w:before="0" w:after="0"/>
        <w:jc w:val="center"/>
        <w:rPr>
          <w:b/>
        </w:rPr>
      </w:pPr>
    </w:p>
    <w:p w:rsidR="00E94AC8" w:rsidRPr="00185705" w:rsidRDefault="00E94AC8" w:rsidP="00014A58">
      <w:pPr>
        <w:spacing w:before="0" w:after="0"/>
        <w:jc w:val="center"/>
        <w:rPr>
          <w:b/>
        </w:rPr>
      </w:pPr>
    </w:p>
    <w:p w:rsidR="00B00357" w:rsidRPr="00185705" w:rsidRDefault="00B00357" w:rsidP="00014A58">
      <w:pPr>
        <w:spacing w:before="0" w:after="0"/>
        <w:jc w:val="center"/>
        <w:rPr>
          <w:b/>
        </w:rPr>
      </w:pPr>
      <w:r w:rsidRPr="00185705">
        <w:rPr>
          <w:b/>
        </w:rPr>
        <w:t>4.1 Учреждения здравоохранения,</w:t>
      </w:r>
    </w:p>
    <w:p w:rsidR="00014A58" w:rsidRPr="00185705" w:rsidRDefault="00014A58" w:rsidP="00014A58">
      <w:pPr>
        <w:spacing w:before="0" w:after="0"/>
        <w:jc w:val="center"/>
        <w:rPr>
          <w:b/>
        </w:rPr>
      </w:pPr>
      <w:r w:rsidRPr="00185705">
        <w:rPr>
          <w:b/>
        </w:rPr>
        <w:t xml:space="preserve">расположенные на территории </w:t>
      </w:r>
      <w:r w:rsidR="00B00357" w:rsidRPr="00185705">
        <w:rPr>
          <w:b/>
        </w:rPr>
        <w:t>образования</w:t>
      </w:r>
    </w:p>
    <w:p w:rsidR="00014A58" w:rsidRPr="00185705" w:rsidRDefault="00014A58" w:rsidP="00014A58">
      <w:pPr>
        <w:spacing w:before="0" w:after="0"/>
        <w:jc w:val="center"/>
        <w:rPr>
          <w:b/>
        </w:rPr>
      </w:pPr>
    </w:p>
    <w:p w:rsidR="00014A58" w:rsidRPr="00185705" w:rsidRDefault="00014A58" w:rsidP="00014A58">
      <w:pPr>
        <w:spacing w:before="0" w:after="0"/>
        <w:ind w:firstLine="567"/>
        <w:jc w:val="both"/>
      </w:pPr>
      <w:r w:rsidRPr="00185705">
        <w:t>На территории муниципального образования расположены следующие структурные подразделения ГУЗ «Узловская районная больница» (г.Узловая, ул. Беклемищева, 38а):</w:t>
      </w:r>
    </w:p>
    <w:p w:rsidR="00014A58" w:rsidRPr="00185705" w:rsidRDefault="00014A58" w:rsidP="00014A58">
      <w:pPr>
        <w:spacing w:before="0" w:after="0"/>
        <w:ind w:firstLine="567"/>
        <w:jc w:val="both"/>
      </w:pPr>
      <w:r w:rsidRPr="00185705">
        <w:t>1. Амбулатория (п. Майский, ул. Шахтёров, д. 19)</w:t>
      </w:r>
    </w:p>
    <w:p w:rsidR="00014A58" w:rsidRPr="00185705" w:rsidRDefault="00014A58" w:rsidP="00014A58">
      <w:pPr>
        <w:spacing w:before="0" w:after="0"/>
        <w:ind w:firstLine="567"/>
        <w:jc w:val="both"/>
      </w:pPr>
      <w:r w:rsidRPr="00185705">
        <w:t>2. Амбулатория (п. Каменецкий, ул. Каменецкая, д. 10)</w:t>
      </w:r>
    </w:p>
    <w:p w:rsidR="00014A58" w:rsidRPr="00185705" w:rsidRDefault="00014A58" w:rsidP="00014A58">
      <w:pPr>
        <w:spacing w:before="0" w:after="0"/>
        <w:ind w:firstLine="567"/>
        <w:jc w:val="both"/>
      </w:pPr>
      <w:r w:rsidRPr="00185705">
        <w:t>3. Физиотерапевтический кабинет (п. Каменецкий, ул. Первомайская, д.9)</w:t>
      </w:r>
    </w:p>
    <w:p w:rsidR="00014A58" w:rsidRPr="00185705" w:rsidRDefault="00014A58" w:rsidP="00014A58">
      <w:pPr>
        <w:spacing w:before="0" w:after="0"/>
        <w:ind w:firstLine="567"/>
        <w:jc w:val="both"/>
      </w:pPr>
      <w:r w:rsidRPr="00185705">
        <w:t xml:space="preserve">4. </w:t>
      </w:r>
      <w:r w:rsidR="00B27C21" w:rsidRPr="00185705">
        <w:t>Фельдшерско-акушерский пункт (с. Каменка)</w:t>
      </w:r>
    </w:p>
    <w:p w:rsidR="00014A58" w:rsidRPr="00185705" w:rsidRDefault="00014A58" w:rsidP="00CA5F98">
      <w:pPr>
        <w:spacing w:before="0" w:after="0"/>
        <w:ind w:firstLine="567"/>
        <w:jc w:val="both"/>
        <w:rPr>
          <w:bCs/>
        </w:rPr>
      </w:pPr>
      <w:r w:rsidRPr="00185705">
        <w:t>5. Фельдшерский здравпункт (п. Краснолесский, ул. Мира, д. 5)</w:t>
      </w:r>
    </w:p>
    <w:p w:rsidR="00014A58" w:rsidRPr="00185705" w:rsidRDefault="00014A58" w:rsidP="00014A58">
      <w:pPr>
        <w:spacing w:before="0" w:after="0"/>
        <w:jc w:val="center"/>
        <w:rPr>
          <w:b/>
        </w:rPr>
      </w:pPr>
    </w:p>
    <w:p w:rsidR="00B00357" w:rsidRPr="00185705" w:rsidRDefault="00DE3A34" w:rsidP="00DE3A34">
      <w:pPr>
        <w:spacing w:before="0" w:after="0"/>
        <w:jc w:val="center"/>
        <w:rPr>
          <w:b/>
        </w:rPr>
      </w:pPr>
      <w:r w:rsidRPr="00185705">
        <w:rPr>
          <w:b/>
        </w:rPr>
        <w:t>4.2 Учреждения социального обеспечения</w:t>
      </w:r>
      <w:r w:rsidR="00B00357" w:rsidRPr="00185705">
        <w:rPr>
          <w:b/>
        </w:rPr>
        <w:t>,</w:t>
      </w:r>
    </w:p>
    <w:p w:rsidR="00DE3A34" w:rsidRPr="00185705" w:rsidRDefault="00DE3A34" w:rsidP="00DE3A34">
      <w:pPr>
        <w:spacing w:before="0" w:after="0"/>
        <w:jc w:val="center"/>
        <w:rPr>
          <w:b/>
        </w:rPr>
      </w:pPr>
      <w:r w:rsidRPr="00185705">
        <w:rPr>
          <w:b/>
        </w:rPr>
        <w:t xml:space="preserve">расположенные на территории </w:t>
      </w:r>
      <w:r w:rsidR="00B00357" w:rsidRPr="00185705">
        <w:rPr>
          <w:b/>
        </w:rPr>
        <w:t>образования</w:t>
      </w:r>
    </w:p>
    <w:p w:rsidR="00DE3A34" w:rsidRPr="00185705" w:rsidRDefault="00DE3A34" w:rsidP="00DE3A34">
      <w:pPr>
        <w:spacing w:before="0" w:after="0"/>
        <w:jc w:val="center"/>
        <w:rPr>
          <w:b/>
        </w:rPr>
      </w:pPr>
    </w:p>
    <w:p w:rsidR="00DE3A34" w:rsidRPr="00185705" w:rsidRDefault="008C0CC0" w:rsidP="00DE3A34">
      <w:pPr>
        <w:spacing w:before="0" w:after="0"/>
        <w:ind w:firstLine="567"/>
        <w:jc w:val="both"/>
      </w:pPr>
      <w:r w:rsidRPr="00185705">
        <w:t xml:space="preserve">1. Государственное учреждение Тульской области «Комплексный центр социального обслуживания населения №6» </w:t>
      </w:r>
      <w:r w:rsidR="00DE3A34" w:rsidRPr="00185705">
        <w:t>(</w:t>
      </w:r>
      <w:r w:rsidRPr="00185705">
        <w:t>пос. Каменецкий, ул. Театральная, д. 6-а</w:t>
      </w:r>
      <w:r w:rsidR="00DE3A34" w:rsidRPr="00185705">
        <w:t>)</w:t>
      </w:r>
      <w:r w:rsidRPr="00185705">
        <w:t>.</w:t>
      </w:r>
    </w:p>
    <w:p w:rsidR="00DE3A34" w:rsidRPr="00185705" w:rsidRDefault="00DE3A34" w:rsidP="00014A58">
      <w:pPr>
        <w:spacing w:before="0" w:after="0"/>
        <w:jc w:val="center"/>
        <w:rPr>
          <w:b/>
        </w:rPr>
      </w:pPr>
    </w:p>
    <w:p w:rsidR="00B00357" w:rsidRPr="00185705" w:rsidRDefault="00014A58" w:rsidP="00014A58">
      <w:pPr>
        <w:spacing w:before="0" w:after="0"/>
        <w:jc w:val="center"/>
        <w:rPr>
          <w:b/>
        </w:rPr>
      </w:pPr>
      <w:r w:rsidRPr="00185705">
        <w:rPr>
          <w:b/>
        </w:rPr>
        <w:t>4.</w:t>
      </w:r>
      <w:r w:rsidR="00DE3A34" w:rsidRPr="00185705">
        <w:rPr>
          <w:b/>
        </w:rPr>
        <w:t>3</w:t>
      </w:r>
      <w:r w:rsidRPr="00185705">
        <w:rPr>
          <w:b/>
        </w:rPr>
        <w:t xml:space="preserve"> Учреждения образования,</w:t>
      </w:r>
    </w:p>
    <w:p w:rsidR="00014A58" w:rsidRPr="00185705" w:rsidRDefault="00014A58" w:rsidP="00014A58">
      <w:pPr>
        <w:spacing w:before="0" w:after="0"/>
        <w:jc w:val="center"/>
        <w:rPr>
          <w:b/>
        </w:rPr>
      </w:pPr>
      <w:r w:rsidRPr="00185705">
        <w:rPr>
          <w:b/>
        </w:rPr>
        <w:t xml:space="preserve">расположенные на территории </w:t>
      </w:r>
      <w:r w:rsidR="00B00357" w:rsidRPr="00185705">
        <w:rPr>
          <w:b/>
        </w:rPr>
        <w:t>образования</w:t>
      </w:r>
    </w:p>
    <w:p w:rsidR="00014A58" w:rsidRPr="00185705" w:rsidRDefault="00014A58" w:rsidP="00014A58">
      <w:pPr>
        <w:spacing w:before="0" w:after="0"/>
        <w:jc w:val="center"/>
        <w:rPr>
          <w:b/>
        </w:rPr>
      </w:pPr>
    </w:p>
    <w:p w:rsidR="00014A58" w:rsidRPr="00185705" w:rsidRDefault="00DE3A34" w:rsidP="00DE3A34">
      <w:pPr>
        <w:spacing w:before="0" w:after="0"/>
        <w:ind w:firstLine="567"/>
        <w:jc w:val="both"/>
      </w:pPr>
      <w:r w:rsidRPr="00185705">
        <w:t xml:space="preserve">1. </w:t>
      </w:r>
      <w:r w:rsidR="00014A58" w:rsidRPr="00185705">
        <w:t>МКДОУ детский сад  №26 (пос</w:t>
      </w:r>
      <w:r w:rsidR="00CA5F98" w:rsidRPr="00185705">
        <w:t>.</w:t>
      </w:r>
      <w:r w:rsidR="00014A58" w:rsidRPr="00185705">
        <w:t xml:space="preserve"> Майский</w:t>
      </w:r>
      <w:r w:rsidR="00CA5F98" w:rsidRPr="00185705">
        <w:t>,</w:t>
      </w:r>
      <w:r w:rsidR="00014A58" w:rsidRPr="00185705">
        <w:t xml:space="preserve"> пер</w:t>
      </w:r>
      <w:r w:rsidR="00CA5F98" w:rsidRPr="00185705">
        <w:t>.</w:t>
      </w:r>
      <w:r w:rsidR="00014A58" w:rsidRPr="00185705">
        <w:t xml:space="preserve"> Клубный</w:t>
      </w:r>
      <w:r w:rsidR="00CA5F98" w:rsidRPr="00185705">
        <w:t xml:space="preserve">, д. </w:t>
      </w:r>
      <w:r w:rsidR="00014A58" w:rsidRPr="00185705">
        <w:t xml:space="preserve">3). </w:t>
      </w:r>
    </w:p>
    <w:p w:rsidR="006F5889" w:rsidRPr="00185705" w:rsidRDefault="00DE3A34" w:rsidP="006F5889">
      <w:pPr>
        <w:spacing w:before="0" w:after="0"/>
        <w:ind w:firstLine="567"/>
        <w:jc w:val="both"/>
      </w:pPr>
      <w:r w:rsidRPr="00185705">
        <w:t xml:space="preserve">2. </w:t>
      </w:r>
      <w:r w:rsidR="006F5889" w:rsidRPr="00185705">
        <w:t>МКОУ СОШ № 11 (пос. Майский, ул. Шахтеров, д. 8а).</w:t>
      </w:r>
    </w:p>
    <w:p w:rsidR="00014A58" w:rsidRPr="00185705" w:rsidRDefault="00DE3A34" w:rsidP="00DE3A34">
      <w:pPr>
        <w:spacing w:before="0" w:after="0"/>
        <w:ind w:firstLine="567"/>
        <w:jc w:val="both"/>
      </w:pPr>
      <w:r w:rsidRPr="00185705">
        <w:t xml:space="preserve">3. </w:t>
      </w:r>
      <w:r w:rsidR="00014A58" w:rsidRPr="00185705">
        <w:t xml:space="preserve">МКОУ ООШ № 30 (п. Краснолесский, ул. Мира, д. 11). </w:t>
      </w:r>
    </w:p>
    <w:p w:rsidR="00014A58" w:rsidRPr="00185705" w:rsidRDefault="00DE3A34" w:rsidP="00DE3A34">
      <w:pPr>
        <w:spacing w:before="0" w:after="0"/>
        <w:ind w:firstLine="567"/>
        <w:jc w:val="both"/>
      </w:pPr>
      <w:r w:rsidRPr="00185705">
        <w:t xml:space="preserve">4. </w:t>
      </w:r>
      <w:r w:rsidR="006F5889" w:rsidRPr="00185705">
        <w:t>МКДОУ детский сад  №35 (пос. Каменецкий, ул. Театральная, д. 7а).</w:t>
      </w:r>
    </w:p>
    <w:p w:rsidR="00FE42AA" w:rsidRPr="00185705" w:rsidRDefault="00FE42AA" w:rsidP="00FE42AA">
      <w:pPr>
        <w:spacing w:before="0" w:after="0"/>
        <w:ind w:firstLine="567"/>
        <w:jc w:val="both"/>
      </w:pPr>
      <w:r w:rsidRPr="00185705">
        <w:t>5. МКОУ СОШ № 9 (пос. Каменецкий, ул. Центральная, д.4).</w:t>
      </w:r>
    </w:p>
    <w:p w:rsidR="00014A58" w:rsidRPr="00185705" w:rsidRDefault="00014A58" w:rsidP="00014A58">
      <w:pPr>
        <w:spacing w:before="0" w:after="0"/>
        <w:jc w:val="both"/>
      </w:pPr>
    </w:p>
    <w:p w:rsidR="00B00357" w:rsidRPr="00185705" w:rsidRDefault="00014A58" w:rsidP="00014A58">
      <w:pPr>
        <w:spacing w:before="0" w:after="0"/>
        <w:jc w:val="center"/>
        <w:rPr>
          <w:b/>
        </w:rPr>
      </w:pPr>
      <w:r w:rsidRPr="00185705">
        <w:rPr>
          <w:b/>
        </w:rPr>
        <w:t>4.</w:t>
      </w:r>
      <w:r w:rsidR="00DE3A34" w:rsidRPr="00185705">
        <w:rPr>
          <w:b/>
        </w:rPr>
        <w:t>4</w:t>
      </w:r>
      <w:r w:rsidR="00B00357" w:rsidRPr="00185705">
        <w:rPr>
          <w:b/>
        </w:rPr>
        <w:t xml:space="preserve"> Учреждения культуры,</w:t>
      </w:r>
    </w:p>
    <w:p w:rsidR="00014A58" w:rsidRPr="00185705" w:rsidRDefault="00014A58" w:rsidP="00014A58">
      <w:pPr>
        <w:spacing w:before="0" w:after="0"/>
        <w:jc w:val="center"/>
        <w:rPr>
          <w:b/>
        </w:rPr>
      </w:pPr>
      <w:r w:rsidRPr="00185705">
        <w:rPr>
          <w:b/>
        </w:rPr>
        <w:t xml:space="preserve">расположенные на территории </w:t>
      </w:r>
      <w:r w:rsidR="00B00357" w:rsidRPr="00185705">
        <w:rPr>
          <w:b/>
        </w:rPr>
        <w:t>образования</w:t>
      </w:r>
    </w:p>
    <w:p w:rsidR="00014A58" w:rsidRPr="00185705" w:rsidRDefault="00014A58" w:rsidP="00014A58">
      <w:pPr>
        <w:spacing w:before="0" w:after="0"/>
        <w:jc w:val="center"/>
        <w:rPr>
          <w:b/>
        </w:rPr>
      </w:pPr>
    </w:p>
    <w:p w:rsidR="00014A58" w:rsidRPr="00185705" w:rsidRDefault="00014A58" w:rsidP="00014A58">
      <w:pPr>
        <w:numPr>
          <w:ilvl w:val="0"/>
          <w:numId w:val="27"/>
        </w:numPr>
        <w:spacing w:before="0" w:after="0"/>
        <w:ind w:left="426"/>
        <w:jc w:val="both"/>
      </w:pPr>
      <w:r w:rsidRPr="00185705">
        <w:t>МУК Дом Культуры пос. Каменецкий (структурное подразделение Пашковский СДК).</w:t>
      </w:r>
    </w:p>
    <w:p w:rsidR="00014A58" w:rsidRPr="00185705" w:rsidRDefault="00014A58" w:rsidP="00014A58">
      <w:pPr>
        <w:numPr>
          <w:ilvl w:val="0"/>
          <w:numId w:val="27"/>
        </w:numPr>
        <w:spacing w:before="0" w:after="0"/>
        <w:ind w:left="426"/>
        <w:jc w:val="both"/>
      </w:pPr>
      <w:r w:rsidRPr="00185705">
        <w:t>МУК «Каменецкая поселенческая библиотека», состоит из 3 библиотек, в том числе:</w:t>
      </w:r>
    </w:p>
    <w:p w:rsidR="00014A58" w:rsidRPr="00185705" w:rsidRDefault="00014A58" w:rsidP="00014A58">
      <w:pPr>
        <w:spacing w:before="0" w:after="0"/>
        <w:ind w:firstLine="426"/>
        <w:jc w:val="left"/>
      </w:pPr>
      <w:r w:rsidRPr="00185705">
        <w:t>1 - Каменецкая поселковая библиотека;</w:t>
      </w:r>
    </w:p>
    <w:p w:rsidR="00014A58" w:rsidRPr="00185705" w:rsidRDefault="00DE3A34" w:rsidP="00014A58">
      <w:pPr>
        <w:spacing w:before="0" w:after="0"/>
        <w:ind w:firstLine="426"/>
        <w:jc w:val="left"/>
      </w:pPr>
      <w:r w:rsidRPr="00185705">
        <w:t>2</w:t>
      </w:r>
      <w:r w:rsidR="00014A58" w:rsidRPr="00185705">
        <w:t xml:space="preserve"> - Краснолесская сельская библиотека;</w:t>
      </w:r>
    </w:p>
    <w:p w:rsidR="00014A58" w:rsidRPr="00185705" w:rsidRDefault="00DE3A34" w:rsidP="00014A58">
      <w:pPr>
        <w:spacing w:before="0" w:after="0"/>
        <w:ind w:firstLine="426"/>
        <w:jc w:val="left"/>
      </w:pPr>
      <w:r w:rsidRPr="00185705">
        <w:t>3</w:t>
      </w:r>
      <w:r w:rsidR="00014A58" w:rsidRPr="00185705">
        <w:t xml:space="preserve"> - Пашковская сельская библиотека.</w:t>
      </w:r>
    </w:p>
    <w:p w:rsidR="00014A58" w:rsidRPr="00185705" w:rsidRDefault="00014A58" w:rsidP="00014A58">
      <w:pPr>
        <w:numPr>
          <w:ilvl w:val="0"/>
          <w:numId w:val="27"/>
        </w:numPr>
        <w:spacing w:before="0" w:after="0"/>
        <w:ind w:left="426"/>
        <w:jc w:val="both"/>
      </w:pPr>
      <w:r w:rsidRPr="00185705">
        <w:t>МУК Дом Культуры пос. Майский (структурное подразделение Каменский СДК).</w:t>
      </w:r>
    </w:p>
    <w:p w:rsidR="00014A58" w:rsidRPr="00185705" w:rsidRDefault="00014A58" w:rsidP="00014A58">
      <w:pPr>
        <w:numPr>
          <w:ilvl w:val="0"/>
          <w:numId w:val="27"/>
        </w:numPr>
        <w:spacing w:before="0" w:after="0"/>
        <w:ind w:left="426"/>
        <w:jc w:val="both"/>
      </w:pPr>
      <w:r w:rsidRPr="00185705">
        <w:t>МУК «Майская поселенческая библиотека» состоит из 2 библиотек, в том числе:</w:t>
      </w:r>
    </w:p>
    <w:p w:rsidR="00014A58" w:rsidRPr="00185705" w:rsidRDefault="00014A58" w:rsidP="00014A58">
      <w:pPr>
        <w:spacing w:before="0" w:after="0"/>
        <w:ind w:firstLine="426"/>
        <w:jc w:val="left"/>
      </w:pPr>
      <w:r w:rsidRPr="00185705">
        <w:t>1 - Майская поселковая библиотека;</w:t>
      </w:r>
    </w:p>
    <w:p w:rsidR="00014A58" w:rsidRPr="00185705" w:rsidRDefault="00DE3A34" w:rsidP="00014A58">
      <w:pPr>
        <w:spacing w:before="0" w:after="0"/>
        <w:ind w:firstLine="426"/>
        <w:jc w:val="left"/>
      </w:pPr>
      <w:r w:rsidRPr="00185705">
        <w:t>2</w:t>
      </w:r>
      <w:r w:rsidR="00014A58" w:rsidRPr="00185705">
        <w:t xml:space="preserve"> -</w:t>
      </w:r>
      <w:r w:rsidRPr="00185705">
        <w:t xml:space="preserve"> </w:t>
      </w:r>
      <w:r w:rsidR="00014A58" w:rsidRPr="00185705">
        <w:t>Каменская сельская библиотека.</w:t>
      </w:r>
    </w:p>
    <w:p w:rsidR="00014A58" w:rsidRPr="00185705" w:rsidRDefault="004347BD" w:rsidP="00E13D9C">
      <w:pPr>
        <w:pStyle w:val="afe"/>
        <w:numPr>
          <w:ilvl w:val="0"/>
          <w:numId w:val="27"/>
        </w:numPr>
        <w:spacing w:before="0" w:after="0"/>
        <w:jc w:val="left"/>
      </w:pPr>
      <w:r w:rsidRPr="00185705">
        <w:t>ОСП ДК пос.Краснолесский</w:t>
      </w:r>
    </w:p>
    <w:p w:rsidR="00E13D9C" w:rsidRPr="00185705" w:rsidRDefault="00E13D9C" w:rsidP="00E13D9C">
      <w:pPr>
        <w:pStyle w:val="afe"/>
        <w:spacing w:before="0" w:after="0"/>
        <w:jc w:val="left"/>
      </w:pPr>
    </w:p>
    <w:p w:rsidR="00B00357" w:rsidRPr="00185705" w:rsidRDefault="00014A58" w:rsidP="00014A58">
      <w:pPr>
        <w:spacing w:before="0" w:after="0"/>
        <w:jc w:val="center"/>
        <w:rPr>
          <w:b/>
        </w:rPr>
      </w:pPr>
      <w:r w:rsidRPr="00185705">
        <w:rPr>
          <w:b/>
        </w:rPr>
        <w:t>4.</w:t>
      </w:r>
      <w:r w:rsidR="00DE3A34" w:rsidRPr="00185705">
        <w:rPr>
          <w:b/>
        </w:rPr>
        <w:t>5</w:t>
      </w:r>
      <w:r w:rsidR="00B00357" w:rsidRPr="00185705">
        <w:rPr>
          <w:b/>
        </w:rPr>
        <w:t xml:space="preserve"> Спортивные учреждения,</w:t>
      </w:r>
    </w:p>
    <w:p w:rsidR="00014A58" w:rsidRPr="00185705" w:rsidRDefault="00014A58" w:rsidP="00014A58">
      <w:pPr>
        <w:spacing w:before="0" w:after="0"/>
        <w:jc w:val="center"/>
        <w:rPr>
          <w:b/>
        </w:rPr>
      </w:pPr>
      <w:r w:rsidRPr="00185705">
        <w:rPr>
          <w:b/>
        </w:rPr>
        <w:t xml:space="preserve">расположенные на территории </w:t>
      </w:r>
      <w:r w:rsidR="00B00357" w:rsidRPr="00185705">
        <w:rPr>
          <w:b/>
        </w:rPr>
        <w:t>образования</w:t>
      </w:r>
    </w:p>
    <w:p w:rsidR="00014A58" w:rsidRPr="00185705" w:rsidRDefault="00014A58" w:rsidP="00014A58">
      <w:pPr>
        <w:spacing w:before="0" w:after="0"/>
        <w:jc w:val="center"/>
        <w:rPr>
          <w:b/>
        </w:rPr>
      </w:pPr>
    </w:p>
    <w:p w:rsidR="00014A58" w:rsidRPr="00185705" w:rsidRDefault="00014A58" w:rsidP="00014A58">
      <w:pPr>
        <w:numPr>
          <w:ilvl w:val="0"/>
          <w:numId w:val="29"/>
        </w:numPr>
        <w:spacing w:before="0" w:after="0"/>
        <w:jc w:val="both"/>
      </w:pPr>
      <w:r w:rsidRPr="00185705">
        <w:t>Тульская область, Узловский район, п. Каменецкий, ул. Клубная, д.1</w:t>
      </w:r>
    </w:p>
    <w:p w:rsidR="00472EEE" w:rsidRPr="00185705" w:rsidRDefault="00472EEE" w:rsidP="00014A58">
      <w:pPr>
        <w:spacing w:before="0" w:after="0"/>
        <w:jc w:val="center"/>
        <w:rPr>
          <w:b/>
        </w:rPr>
      </w:pPr>
    </w:p>
    <w:p w:rsidR="00472EEE" w:rsidRPr="00185705" w:rsidRDefault="00472EEE" w:rsidP="00014A58">
      <w:pPr>
        <w:spacing w:before="0" w:after="0"/>
        <w:jc w:val="center"/>
        <w:rPr>
          <w:b/>
        </w:rPr>
      </w:pPr>
    </w:p>
    <w:p w:rsidR="00B00357" w:rsidRPr="00185705" w:rsidRDefault="00014A58" w:rsidP="00014A58">
      <w:pPr>
        <w:spacing w:before="0" w:after="0"/>
        <w:jc w:val="center"/>
        <w:rPr>
          <w:b/>
        </w:rPr>
      </w:pPr>
      <w:r w:rsidRPr="00185705">
        <w:rPr>
          <w:b/>
        </w:rPr>
        <w:t>4.</w:t>
      </w:r>
      <w:r w:rsidR="00DE3A34" w:rsidRPr="00185705">
        <w:rPr>
          <w:b/>
        </w:rPr>
        <w:t>6</w:t>
      </w:r>
      <w:r w:rsidRPr="00185705">
        <w:rPr>
          <w:b/>
        </w:rPr>
        <w:t xml:space="preserve"> Объекты специального назн</w:t>
      </w:r>
      <w:r w:rsidR="00B00357" w:rsidRPr="00185705">
        <w:rPr>
          <w:b/>
        </w:rPr>
        <w:t>ачения,</w:t>
      </w:r>
    </w:p>
    <w:p w:rsidR="00014A58" w:rsidRPr="00185705" w:rsidRDefault="00014A58" w:rsidP="00014A58">
      <w:pPr>
        <w:spacing w:before="0" w:after="0"/>
        <w:jc w:val="center"/>
        <w:rPr>
          <w:b/>
        </w:rPr>
      </w:pPr>
      <w:r w:rsidRPr="00185705">
        <w:rPr>
          <w:b/>
        </w:rPr>
        <w:t xml:space="preserve">расположенные на территории </w:t>
      </w:r>
      <w:r w:rsidR="00B00357" w:rsidRPr="00185705">
        <w:rPr>
          <w:b/>
        </w:rPr>
        <w:t>образования</w:t>
      </w:r>
    </w:p>
    <w:p w:rsidR="00014A58" w:rsidRPr="00185705" w:rsidRDefault="00014A58" w:rsidP="00014A58">
      <w:pPr>
        <w:spacing w:before="0" w:after="0"/>
        <w:jc w:val="center"/>
        <w:rPr>
          <w:b/>
        </w:rPr>
      </w:pPr>
    </w:p>
    <w:p w:rsidR="00014A58" w:rsidRPr="00185705" w:rsidRDefault="00014A58" w:rsidP="00014A58">
      <w:pPr>
        <w:spacing w:before="0" w:after="0"/>
        <w:ind w:firstLine="426"/>
        <w:jc w:val="left"/>
      </w:pPr>
      <w:r w:rsidRPr="00185705">
        <w:t>Кладбища, расположенные на территории МО:</w:t>
      </w:r>
    </w:p>
    <w:p w:rsidR="00014A58" w:rsidRPr="00185705" w:rsidRDefault="00014A58" w:rsidP="00014A58">
      <w:pPr>
        <w:pStyle w:val="afe"/>
        <w:numPr>
          <w:ilvl w:val="0"/>
          <w:numId w:val="31"/>
        </w:numPr>
        <w:spacing w:before="0" w:after="0"/>
        <w:ind w:firstLine="426"/>
        <w:jc w:val="left"/>
      </w:pPr>
      <w:r w:rsidRPr="00185705">
        <w:t>с. Каменка (закрытое)</w:t>
      </w:r>
    </w:p>
    <w:p w:rsidR="00014A58" w:rsidRPr="00185705" w:rsidRDefault="00014A58" w:rsidP="00E94AC8">
      <w:pPr>
        <w:pStyle w:val="afe"/>
        <w:numPr>
          <w:ilvl w:val="0"/>
          <w:numId w:val="31"/>
        </w:numPr>
        <w:spacing w:before="0" w:after="0"/>
        <w:ind w:firstLine="426"/>
        <w:jc w:val="left"/>
      </w:pPr>
      <w:r w:rsidRPr="00185705">
        <w:t>п. Краснолесский</w:t>
      </w:r>
    </w:p>
    <w:p w:rsidR="00E94AC8" w:rsidRPr="00185705" w:rsidRDefault="00014A58" w:rsidP="00E94AC8">
      <w:pPr>
        <w:spacing w:before="0" w:after="0"/>
        <w:ind w:firstLine="567"/>
        <w:jc w:val="both"/>
      </w:pPr>
      <w:r w:rsidRPr="00185705">
        <w:t xml:space="preserve">Полигон твердых </w:t>
      </w:r>
      <w:r w:rsidR="00DD44E9" w:rsidRPr="00185705">
        <w:t>коммунальных</w:t>
      </w:r>
      <w:r w:rsidRPr="00185705">
        <w:t xml:space="preserve"> отходов "УК г. Узловая" располагается в соседнем муници</w:t>
      </w:r>
      <w:r w:rsidR="00E94AC8" w:rsidRPr="00185705">
        <w:t>пальном образовании Шахтерское. На праве хозяйственного ведения эксплуатацию полигона твердых коммунальных отходов в Узловском районе осуществляет ООО «Управляющая компания г. Узловая».</w:t>
      </w:r>
    </w:p>
    <w:p w:rsidR="00E94AC8" w:rsidRPr="00185705" w:rsidRDefault="00E94AC8" w:rsidP="00E94AC8">
      <w:pPr>
        <w:spacing w:before="0" w:after="0"/>
        <w:ind w:firstLine="567"/>
        <w:jc w:val="both"/>
      </w:pPr>
      <w:r w:rsidRPr="00185705">
        <w:t>Полигон включен в Государственный реестр объектов размещения отходов (№ 71-00019-З-00592-250914).</w:t>
      </w:r>
    </w:p>
    <w:p w:rsidR="00014A58" w:rsidRPr="00185705" w:rsidRDefault="00E94AC8" w:rsidP="00E94AC8">
      <w:pPr>
        <w:spacing w:before="0" w:after="0"/>
        <w:ind w:firstLine="567"/>
        <w:jc w:val="both"/>
      </w:pPr>
      <w:r w:rsidRPr="00185705">
        <w:t>ООО «Управляющая компания г. Узловая» осуществляет деятельность по сбору отходов IV класса опасности и размещению отходов IV класса опасности на основании лицензии от 21.02.2017 № (71) -2992-СР, выданной Управлением Федеральной службы по надзору в сфере природопользования по Тульской области.</w:t>
      </w:r>
    </w:p>
    <w:p w:rsidR="00E94AC8" w:rsidRPr="00185705" w:rsidRDefault="00E94AC8" w:rsidP="00E94AC8">
      <w:pPr>
        <w:spacing w:before="0" w:after="0"/>
        <w:ind w:firstLine="567"/>
        <w:jc w:val="both"/>
      </w:pPr>
    </w:p>
    <w:p w:rsidR="00E44887" w:rsidRPr="00185705" w:rsidRDefault="00E44887" w:rsidP="00E44887">
      <w:pPr>
        <w:pStyle w:val="Default"/>
        <w:jc w:val="center"/>
        <w:rPr>
          <w:b/>
          <w:color w:val="auto"/>
        </w:rPr>
      </w:pPr>
      <w:r w:rsidRPr="00185705">
        <w:rPr>
          <w:b/>
          <w:color w:val="auto"/>
        </w:rPr>
        <w:t xml:space="preserve">4.7 </w:t>
      </w:r>
      <w:r w:rsidR="00A574F7" w:rsidRPr="00185705">
        <w:rPr>
          <w:b/>
          <w:color w:val="auto"/>
        </w:rPr>
        <w:t>Объекты производственного и коммунально-складского назначения</w:t>
      </w:r>
      <w:r w:rsidRPr="00185705">
        <w:rPr>
          <w:b/>
          <w:color w:val="auto"/>
        </w:rPr>
        <w:t>,</w:t>
      </w:r>
    </w:p>
    <w:p w:rsidR="00E44887" w:rsidRPr="00185705" w:rsidRDefault="00E44887" w:rsidP="00E44887">
      <w:pPr>
        <w:pStyle w:val="Default"/>
        <w:jc w:val="center"/>
        <w:rPr>
          <w:b/>
          <w:color w:val="auto"/>
        </w:rPr>
      </w:pPr>
      <w:r w:rsidRPr="00185705">
        <w:rPr>
          <w:b/>
          <w:color w:val="auto"/>
        </w:rPr>
        <w:t xml:space="preserve">расположенные на территории муниципального </w:t>
      </w:r>
      <w:r w:rsidR="00B00357" w:rsidRPr="00185705">
        <w:rPr>
          <w:b/>
          <w:color w:val="auto"/>
        </w:rPr>
        <w:t>образования</w:t>
      </w:r>
    </w:p>
    <w:p w:rsidR="00E44887" w:rsidRPr="00185705" w:rsidRDefault="00E44887" w:rsidP="00E44887">
      <w:pPr>
        <w:pStyle w:val="Default"/>
        <w:ind w:firstLine="567"/>
        <w:jc w:val="both"/>
        <w:rPr>
          <w:b/>
          <w:color w:val="auto"/>
        </w:rPr>
      </w:pPr>
    </w:p>
    <w:p w:rsidR="00E44887" w:rsidRPr="00185705" w:rsidRDefault="005E3856" w:rsidP="003E0665">
      <w:pPr>
        <w:pStyle w:val="Default"/>
        <w:ind w:firstLine="567"/>
        <w:jc w:val="both"/>
        <w:rPr>
          <w:color w:val="auto"/>
        </w:rPr>
      </w:pPr>
      <w:r w:rsidRPr="00185705">
        <w:rPr>
          <w:color w:val="auto"/>
        </w:rPr>
        <w:t>Объекты отсутствуют</w:t>
      </w:r>
      <w:r w:rsidR="00E44887" w:rsidRPr="00185705">
        <w:rPr>
          <w:color w:val="auto"/>
        </w:rPr>
        <w:t>.</w:t>
      </w:r>
    </w:p>
    <w:p w:rsidR="003E0665" w:rsidRPr="00185705" w:rsidRDefault="003E0665" w:rsidP="003E0665">
      <w:pPr>
        <w:pStyle w:val="Default"/>
        <w:ind w:firstLine="567"/>
        <w:jc w:val="both"/>
        <w:rPr>
          <w:color w:val="auto"/>
        </w:rPr>
      </w:pPr>
    </w:p>
    <w:p w:rsidR="00B00357" w:rsidRPr="00185705" w:rsidRDefault="00014A58" w:rsidP="00014A58">
      <w:pPr>
        <w:spacing w:before="0" w:after="0"/>
        <w:jc w:val="center"/>
        <w:rPr>
          <w:b/>
        </w:rPr>
      </w:pPr>
      <w:r w:rsidRPr="00185705">
        <w:rPr>
          <w:b/>
        </w:rPr>
        <w:t>4.</w:t>
      </w:r>
      <w:r w:rsidR="00E44887" w:rsidRPr="00185705">
        <w:rPr>
          <w:b/>
        </w:rPr>
        <w:t xml:space="preserve">8 </w:t>
      </w:r>
      <w:r w:rsidRPr="00185705">
        <w:rPr>
          <w:b/>
        </w:rPr>
        <w:t>Особая экономическая зона,</w:t>
      </w:r>
    </w:p>
    <w:p w:rsidR="00014A58" w:rsidRPr="00185705" w:rsidRDefault="00014A58" w:rsidP="00014A58">
      <w:pPr>
        <w:spacing w:before="0" w:after="0"/>
        <w:jc w:val="center"/>
        <w:rPr>
          <w:b/>
        </w:rPr>
      </w:pPr>
      <w:r w:rsidRPr="00185705">
        <w:rPr>
          <w:b/>
        </w:rPr>
        <w:t xml:space="preserve">расположенная на территории </w:t>
      </w:r>
      <w:r w:rsidR="00B00357" w:rsidRPr="00185705">
        <w:rPr>
          <w:b/>
        </w:rPr>
        <w:t>образования</w:t>
      </w:r>
    </w:p>
    <w:p w:rsidR="00014A58" w:rsidRPr="00185705" w:rsidRDefault="00014A58" w:rsidP="00014A58">
      <w:pPr>
        <w:spacing w:before="0" w:after="0"/>
        <w:jc w:val="center"/>
        <w:rPr>
          <w:b/>
          <w:highlight w:val="yellow"/>
        </w:rPr>
      </w:pPr>
    </w:p>
    <w:p w:rsidR="00014A58" w:rsidRPr="00185705" w:rsidRDefault="00014A58" w:rsidP="00014A58">
      <w:pPr>
        <w:spacing w:before="0" w:after="0"/>
        <w:ind w:firstLine="567"/>
        <w:jc w:val="both"/>
      </w:pPr>
      <w:r w:rsidRPr="00185705">
        <w:t>Особая экономическая зона - часть территории Российской Федерации, которая определяется Правительством Российской Федерации и на которой действует особый режим осуществления предпринимательской деятельности, а также может применяться таможенная процедура свободной таможенной зоны.</w:t>
      </w:r>
    </w:p>
    <w:p w:rsidR="00014A58" w:rsidRPr="00185705" w:rsidRDefault="00014A58" w:rsidP="00014A58">
      <w:pPr>
        <w:spacing w:before="0" w:after="0"/>
        <w:ind w:firstLine="567"/>
        <w:jc w:val="both"/>
      </w:pPr>
      <w:r w:rsidRPr="00185705">
        <w:t>Отношения в сфере особых экономических зон в Российской Федерации регулируются «Соглашением по вопросам свободных (специальных, особых) экономических зон на таможенной территории таможенного союза и таможенной процедуры свободной таможенной зоны» от 18 июня 2010 г., федеральным законом «Об особых экономических зонах в Российской Федерации» №116-ФЗ от 22 июля 2005 г. и принимаемыми в соответствии с ним иными федеральными законами.</w:t>
      </w:r>
    </w:p>
    <w:p w:rsidR="00014A58" w:rsidRPr="00185705" w:rsidRDefault="00014A58" w:rsidP="00014A58">
      <w:pPr>
        <w:spacing w:before="0" w:after="0"/>
        <w:ind w:firstLine="567"/>
        <w:jc w:val="both"/>
      </w:pPr>
      <w:r w:rsidRPr="00185705">
        <w:t>Требования к обустройству и оборудованию территории особой экономической зоны и требования к обустройству и оборудованию земельных участков, предоставленных резидентам особой экономической зоны, в случаях, предусмотренных частью 4 статьи 37.2 федерального закона от 22 июля 2005 года №116-ФЗ, установлены приказом ФТС РФ №817 от 30 апреля 2015 г.</w:t>
      </w:r>
    </w:p>
    <w:p w:rsidR="00014A58" w:rsidRPr="00185705" w:rsidRDefault="00014A58" w:rsidP="00014A58">
      <w:pPr>
        <w:spacing w:before="0" w:after="0"/>
        <w:ind w:firstLine="567"/>
        <w:jc w:val="both"/>
      </w:pPr>
      <w:r w:rsidRPr="00185705">
        <w:t>Постановлением правительства РФ №302 от 14 апреля 2016 г. «О создании на территории муниципального образования Узловский район Тульской области особой экономической зоны промышленно-производственного типа» утверждено решение о создании ОЭЗ «Узловая».</w:t>
      </w:r>
    </w:p>
    <w:p w:rsidR="00014A58" w:rsidRPr="00185705" w:rsidRDefault="00014A58" w:rsidP="00014A58">
      <w:pPr>
        <w:spacing w:before="0" w:after="0"/>
        <w:ind w:firstLine="567"/>
        <w:jc w:val="both"/>
      </w:pPr>
      <w:r w:rsidRPr="00185705">
        <w:lastRenderedPageBreak/>
        <w:t>Специализацию ОЭЗ «Узловая» определяют инвестиционные проекты в сфере пищевой промышленности и строительных материалов.</w:t>
      </w:r>
    </w:p>
    <w:p w:rsidR="00014A58" w:rsidRPr="00185705" w:rsidRDefault="00014A58" w:rsidP="00014A58">
      <w:pPr>
        <w:spacing w:before="0" w:after="0"/>
        <w:ind w:firstLine="567"/>
        <w:jc w:val="both"/>
      </w:pPr>
      <w:r w:rsidRPr="00185705">
        <w:t xml:space="preserve">Особая экономическая зона находится между двумя крупнейшими промышленными центрами региона – Тулой и Новомосковском, в непосредственной близости от федеральной автомобильной дороги М-4 «Дон». Расстояние от города Тула до территории ОЭЗ составляет 54 км, от города Узловая – 19 км. Подъезд к ОЭЗ «Узловая» </w:t>
      </w:r>
      <w:r w:rsidR="00F77F69" w:rsidRPr="00185705">
        <w:t>осуществляется</w:t>
      </w:r>
      <w:r w:rsidRPr="00185705">
        <w:t xml:space="preserve"> по магистральной автодороге от трассы «Тула – Новомосковск».</w:t>
      </w:r>
    </w:p>
    <w:p w:rsidR="00E13D9C" w:rsidRPr="00185705" w:rsidRDefault="00E13D9C" w:rsidP="00EF377B">
      <w:pPr>
        <w:spacing w:before="0" w:after="0"/>
        <w:jc w:val="center"/>
        <w:rPr>
          <w:b/>
        </w:rPr>
      </w:pPr>
    </w:p>
    <w:p w:rsidR="00C91A39" w:rsidRPr="00185705" w:rsidRDefault="00C91A39" w:rsidP="00EF377B">
      <w:pPr>
        <w:spacing w:before="0" w:after="0"/>
        <w:jc w:val="center"/>
        <w:rPr>
          <w:b/>
        </w:rPr>
      </w:pPr>
    </w:p>
    <w:p w:rsidR="00C91A39" w:rsidRPr="00185705" w:rsidRDefault="00C91A39" w:rsidP="00EF377B">
      <w:pPr>
        <w:spacing w:before="0" w:after="0"/>
        <w:jc w:val="center"/>
        <w:rPr>
          <w:b/>
        </w:rPr>
      </w:pPr>
    </w:p>
    <w:p w:rsidR="00C91A39" w:rsidRPr="00185705" w:rsidRDefault="00C91A39" w:rsidP="00EF377B">
      <w:pPr>
        <w:spacing w:before="0" w:after="0"/>
        <w:jc w:val="center"/>
        <w:rPr>
          <w:b/>
        </w:rPr>
      </w:pPr>
    </w:p>
    <w:p w:rsidR="00C91A39" w:rsidRPr="00185705" w:rsidRDefault="00C91A39" w:rsidP="00EF377B">
      <w:pPr>
        <w:spacing w:before="0" w:after="0"/>
        <w:jc w:val="center"/>
        <w:rPr>
          <w:b/>
        </w:rPr>
      </w:pPr>
    </w:p>
    <w:p w:rsidR="00C91A39" w:rsidRPr="00185705" w:rsidRDefault="00C91A39" w:rsidP="00EF377B">
      <w:pPr>
        <w:spacing w:before="0" w:after="0"/>
        <w:jc w:val="center"/>
        <w:rPr>
          <w:b/>
        </w:rPr>
      </w:pPr>
    </w:p>
    <w:p w:rsidR="00C91A39" w:rsidRPr="00185705" w:rsidRDefault="00C91A39" w:rsidP="00EF377B">
      <w:pPr>
        <w:spacing w:before="0" w:after="0"/>
        <w:jc w:val="center"/>
        <w:rPr>
          <w:b/>
        </w:rPr>
      </w:pPr>
    </w:p>
    <w:p w:rsidR="00EF377B" w:rsidRPr="00185705" w:rsidRDefault="00EF377B" w:rsidP="00EF377B">
      <w:pPr>
        <w:spacing w:before="0" w:after="0"/>
        <w:jc w:val="center"/>
        <w:rPr>
          <w:b/>
        </w:rPr>
      </w:pPr>
      <w:r w:rsidRPr="00185705">
        <w:rPr>
          <w:b/>
        </w:rPr>
        <w:t>4.9 Инновационный-научно-технологический центр,</w:t>
      </w:r>
    </w:p>
    <w:p w:rsidR="00E13D9C" w:rsidRPr="00185705" w:rsidRDefault="00EF377B" w:rsidP="00E13D9C">
      <w:pPr>
        <w:spacing w:before="0" w:after="0"/>
        <w:jc w:val="center"/>
        <w:rPr>
          <w:b/>
        </w:rPr>
      </w:pPr>
      <w:r w:rsidRPr="00185705">
        <w:rPr>
          <w:b/>
        </w:rPr>
        <w:t>расположенный на территории образования</w:t>
      </w:r>
    </w:p>
    <w:p w:rsidR="00014A58" w:rsidRPr="00185705" w:rsidRDefault="00014A58" w:rsidP="00EF377B">
      <w:pPr>
        <w:spacing w:before="0" w:after="0" w:line="276" w:lineRule="auto"/>
        <w:jc w:val="both"/>
      </w:pPr>
    </w:p>
    <w:p w:rsidR="008D79C7" w:rsidRPr="00185705" w:rsidRDefault="008D79C7" w:rsidP="008D79C7">
      <w:pPr>
        <w:spacing w:before="0" w:after="0" w:line="276" w:lineRule="auto"/>
        <w:ind w:firstLine="567"/>
        <w:jc w:val="both"/>
      </w:pPr>
      <w:r w:rsidRPr="00185705">
        <w:t>В соответствии с постановлением Правительства Российской Федерации от 21 января 2021 года № 26 «О создании инновационного научно-технологического центра «Инновационный научно-технологический центр «Композитная долина» на территории Узловского района Тульской области реализуется проект «Инновационный научно-технологический центр «Композитная долина» (далее – ИНТЦ «Композитная долина»).</w:t>
      </w:r>
    </w:p>
    <w:p w:rsidR="008D79C7" w:rsidRPr="00185705" w:rsidRDefault="008D79C7" w:rsidP="008D79C7">
      <w:pPr>
        <w:spacing w:before="0" w:after="0" w:line="276" w:lineRule="auto"/>
        <w:ind w:firstLine="567"/>
        <w:jc w:val="both"/>
      </w:pPr>
      <w:r w:rsidRPr="00185705">
        <w:t xml:space="preserve">Проект создания ИНТЦ «Композитная долина» отличается высокими показателями коммерческой эффективности, существенно повышает образовательный, научно-технический и научно-технологический потенциал на региональном и национальном уровне. </w:t>
      </w:r>
    </w:p>
    <w:p w:rsidR="008D79C7" w:rsidRPr="00185705" w:rsidRDefault="00E94AC8" w:rsidP="00E94AC8">
      <w:pPr>
        <w:spacing w:before="0" w:after="0" w:line="276" w:lineRule="auto"/>
        <w:jc w:val="both"/>
      </w:pPr>
      <w:r w:rsidRPr="00185705">
        <w:t xml:space="preserve">        </w:t>
      </w:r>
      <w:r w:rsidR="008D79C7" w:rsidRPr="00185705">
        <w:t>Направлениями научно-технологической деятельности ИНТЦ «Композитная долина» являются:</w:t>
      </w:r>
    </w:p>
    <w:p w:rsidR="008D79C7" w:rsidRPr="00185705" w:rsidRDefault="008D79C7" w:rsidP="00E94AC8">
      <w:pPr>
        <w:spacing w:before="0" w:after="0" w:line="276" w:lineRule="auto"/>
        <w:jc w:val="both"/>
      </w:pPr>
      <w:r w:rsidRPr="00185705">
        <w:t>1) многофункциональные материалы, химические компоненты и технологии их производства;</w:t>
      </w:r>
    </w:p>
    <w:p w:rsidR="008D79C7" w:rsidRPr="00185705" w:rsidRDefault="008D79C7" w:rsidP="00E94AC8">
      <w:pPr>
        <w:spacing w:before="0" w:after="0" w:line="276" w:lineRule="auto"/>
        <w:jc w:val="both"/>
      </w:pPr>
      <w:r w:rsidRPr="00185705">
        <w:t>2) моделирование, конструирование и производство изделий из композиционных материалов;</w:t>
      </w:r>
    </w:p>
    <w:p w:rsidR="008D79C7" w:rsidRPr="00185705" w:rsidRDefault="008D79C7" w:rsidP="00E94AC8">
      <w:pPr>
        <w:spacing w:before="0" w:after="0" w:line="276" w:lineRule="auto"/>
        <w:jc w:val="both"/>
      </w:pPr>
      <w:r w:rsidRPr="00185705">
        <w:t>3) новые эколого-ориентированные технологии закрытого цикла для малотоннажных химических производств;</w:t>
      </w:r>
    </w:p>
    <w:p w:rsidR="008D79C7" w:rsidRPr="00185705" w:rsidRDefault="008D79C7" w:rsidP="00E94AC8">
      <w:pPr>
        <w:spacing w:before="0" w:after="0" w:line="276" w:lineRule="auto"/>
        <w:jc w:val="both"/>
      </w:pPr>
      <w:r w:rsidRPr="00185705">
        <w:t>4) каталитические материалы и технологии производства химической продукции для аграрной и нефтехимической отраслей.</w:t>
      </w:r>
    </w:p>
    <w:p w:rsidR="008D79C7" w:rsidRPr="00185705" w:rsidRDefault="008D79C7" w:rsidP="008D79C7">
      <w:pPr>
        <w:spacing w:before="0" w:after="0" w:line="276" w:lineRule="auto"/>
        <w:ind w:firstLine="567"/>
        <w:jc w:val="both"/>
      </w:pPr>
      <w:r w:rsidRPr="00185705">
        <w:t>Реализация проекта ИНТЦ «Композитная долина» на территории муниципального образования Каменецкое Узловского района планируется в границах земельных участков: с К№71:20:010101:396, с К№71:20:010101:398, с К№71:20:010101:319, с К№71:20:010101:324, с К№71:20:010101:344,</w:t>
      </w:r>
    </w:p>
    <w:p w:rsidR="00E94AC8" w:rsidRPr="00185705" w:rsidRDefault="008D79C7" w:rsidP="00E94AC8">
      <w:pPr>
        <w:spacing w:before="0" w:after="0" w:line="276" w:lineRule="auto"/>
        <w:ind w:firstLine="567"/>
        <w:jc w:val="both"/>
      </w:pPr>
      <w:r w:rsidRPr="00185705">
        <w:t>с К№71:20:010101:737.</w:t>
      </w:r>
    </w:p>
    <w:p w:rsidR="00E94AC8" w:rsidRPr="00185705" w:rsidRDefault="00E94AC8" w:rsidP="00E94AC8">
      <w:pPr>
        <w:spacing w:before="0" w:after="0" w:line="276" w:lineRule="auto"/>
        <w:ind w:firstLine="567"/>
        <w:jc w:val="both"/>
      </w:pPr>
    </w:p>
    <w:p w:rsidR="00E94AC8" w:rsidRPr="00185705" w:rsidRDefault="00E94AC8" w:rsidP="00E94AC8">
      <w:pPr>
        <w:spacing w:before="0" w:after="0" w:line="276" w:lineRule="auto"/>
        <w:ind w:firstLine="567"/>
        <w:jc w:val="center"/>
        <w:rPr>
          <w:b/>
        </w:rPr>
      </w:pPr>
      <w:r w:rsidRPr="00185705">
        <w:rPr>
          <w:b/>
        </w:rPr>
        <w:t>5 Общий перечень планируемых объектов местного значения</w:t>
      </w:r>
    </w:p>
    <w:p w:rsidR="00E94AC8" w:rsidRPr="00185705" w:rsidRDefault="00E94AC8" w:rsidP="00E94AC8">
      <w:pPr>
        <w:spacing w:before="0" w:after="0" w:line="276" w:lineRule="auto"/>
        <w:ind w:firstLine="567"/>
        <w:jc w:val="center"/>
        <w:rPr>
          <w:b/>
        </w:rPr>
      </w:pPr>
      <w:r w:rsidRPr="00185705">
        <w:rPr>
          <w:b/>
        </w:rPr>
        <w:t>для включения в Генеральный план</w:t>
      </w:r>
    </w:p>
    <w:p w:rsidR="00E94AC8" w:rsidRPr="00185705" w:rsidRDefault="00E94AC8" w:rsidP="00E94AC8">
      <w:pPr>
        <w:spacing w:before="0" w:after="0" w:line="276" w:lineRule="auto"/>
        <w:ind w:firstLine="567"/>
        <w:jc w:val="both"/>
      </w:pPr>
    </w:p>
    <w:p w:rsidR="00E94AC8" w:rsidRPr="00185705" w:rsidRDefault="00E94AC8" w:rsidP="00E94AC8">
      <w:pPr>
        <w:spacing w:before="0" w:after="0" w:line="276" w:lineRule="auto"/>
        <w:ind w:firstLine="567"/>
        <w:jc w:val="both"/>
      </w:pPr>
      <w:r w:rsidRPr="00185705">
        <w:t xml:space="preserve">Перечень видов объектов местного значения МО для включения в Генеральный план вытекает из состава полномочий органов местного самоуправления, которые в </w:t>
      </w:r>
      <w:r w:rsidRPr="00185705">
        <w:lastRenderedPageBreak/>
        <w:t xml:space="preserve">соответствии с Федеральным законом от 6 октября 2003 года N 131-ФЗ "Об общих принципах организации местного самоуправления в Российской Федерации" могут находиться в собственности МО, в том числе в части создания и учёта объектов местного значения в различных областях (видах деятельности). </w:t>
      </w:r>
    </w:p>
    <w:p w:rsidR="00E94AC8" w:rsidRPr="00185705" w:rsidRDefault="00E94AC8" w:rsidP="00E94AC8">
      <w:pPr>
        <w:spacing w:before="0" w:after="0" w:line="276" w:lineRule="auto"/>
        <w:ind w:firstLine="567"/>
        <w:jc w:val="both"/>
      </w:pPr>
      <w:r w:rsidRPr="00185705">
        <w:t xml:space="preserve">Согласно пункта 20 статьи 1 Градостроительного Кодекса Российской Федерации, под объектами местного значения понимаются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МО. </w:t>
      </w:r>
    </w:p>
    <w:p w:rsidR="00014A58" w:rsidRPr="00185705" w:rsidRDefault="00E94AC8" w:rsidP="00E94AC8">
      <w:pPr>
        <w:spacing w:before="0" w:after="0" w:line="276" w:lineRule="auto"/>
        <w:ind w:firstLine="567"/>
        <w:jc w:val="both"/>
      </w:pPr>
      <w:r w:rsidRPr="00185705">
        <w:t xml:space="preserve">Как правило, к объектам местного значения МО, оказывающим существенное влияние на социально-экономическое развитие МО, относятся такие объекты, если они оказывают или будут оказывать влияние на социально-экономическое развитие МО в целом либо одновременно двух и более населенных пунктов, находящихся в границах МО. </w:t>
      </w:r>
    </w:p>
    <w:p w:rsidR="00014A58" w:rsidRPr="00185705" w:rsidRDefault="00014A58" w:rsidP="00014A58">
      <w:pPr>
        <w:pStyle w:val="Default"/>
        <w:ind w:firstLine="567"/>
        <w:jc w:val="both"/>
        <w:rPr>
          <w:color w:val="auto"/>
        </w:rPr>
      </w:pPr>
      <w:r w:rsidRPr="00185705">
        <w:rPr>
          <w:color w:val="auto"/>
        </w:rPr>
        <w:t xml:space="preserve">Виды объектов местного значения МО, указанные </w:t>
      </w:r>
      <w:r w:rsidRPr="00185705">
        <w:rPr>
          <w:bCs/>
          <w:color w:val="auto"/>
        </w:rPr>
        <w:t xml:space="preserve">в пункте 1 части 5 статьи 23 Градостроительного Кодекса, </w:t>
      </w:r>
      <w:r w:rsidRPr="00185705">
        <w:rPr>
          <w:color w:val="auto"/>
        </w:rPr>
        <w:t xml:space="preserve">в областях, подлежащих отображению </w:t>
      </w:r>
      <w:r w:rsidRPr="00185705">
        <w:rPr>
          <w:bCs/>
          <w:color w:val="auto"/>
        </w:rPr>
        <w:t>в Генеральном плане</w:t>
      </w:r>
      <w:r w:rsidRPr="00185705">
        <w:rPr>
          <w:color w:val="auto"/>
        </w:rPr>
        <w:t xml:space="preserve">, к ним относятся </w:t>
      </w:r>
      <w:r w:rsidRPr="00185705">
        <w:rPr>
          <w:bCs/>
          <w:color w:val="auto"/>
        </w:rPr>
        <w:t xml:space="preserve">следующие виды </w:t>
      </w:r>
      <w:r w:rsidRPr="00185705">
        <w:rPr>
          <w:color w:val="auto"/>
        </w:rPr>
        <w:t xml:space="preserve">планируемых для размещения объектов местного значения МО: </w:t>
      </w:r>
    </w:p>
    <w:p w:rsidR="00D879E9" w:rsidRPr="00185705" w:rsidRDefault="00D879E9" w:rsidP="00D879E9">
      <w:pPr>
        <w:pStyle w:val="Default"/>
        <w:ind w:firstLine="567"/>
        <w:jc w:val="both"/>
        <w:rPr>
          <w:color w:val="auto"/>
        </w:rPr>
      </w:pPr>
      <w:r w:rsidRPr="00185705">
        <w:rPr>
          <w:color w:val="auto"/>
        </w:rPr>
        <w:t xml:space="preserve">1) объекты электро-, тепло-, газо- и водоснабжение населения, водоотведение; </w:t>
      </w:r>
    </w:p>
    <w:p w:rsidR="00D879E9" w:rsidRPr="00185705" w:rsidRDefault="00D879E9" w:rsidP="00D879E9">
      <w:pPr>
        <w:pStyle w:val="Default"/>
        <w:ind w:firstLine="567"/>
        <w:jc w:val="both"/>
        <w:rPr>
          <w:color w:val="auto"/>
        </w:rPr>
      </w:pPr>
      <w:r w:rsidRPr="00185705">
        <w:rPr>
          <w:color w:val="auto"/>
        </w:rPr>
        <w:t xml:space="preserve">2) автомобильные дороги местного значения; </w:t>
      </w:r>
    </w:p>
    <w:p w:rsidR="00D879E9" w:rsidRPr="00185705" w:rsidRDefault="00D879E9" w:rsidP="00D879E9">
      <w:pPr>
        <w:pStyle w:val="Default"/>
        <w:ind w:firstLine="567"/>
        <w:jc w:val="both"/>
        <w:rPr>
          <w:color w:val="auto"/>
        </w:rPr>
      </w:pPr>
      <w:r w:rsidRPr="00185705">
        <w:rPr>
          <w:color w:val="auto"/>
        </w:rPr>
        <w:t xml:space="preserve">3) 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 городского округа; </w:t>
      </w:r>
    </w:p>
    <w:p w:rsidR="00D879E9" w:rsidRPr="00185705" w:rsidRDefault="00D879E9" w:rsidP="00D879E9">
      <w:pPr>
        <w:pStyle w:val="Default"/>
        <w:ind w:firstLine="567"/>
        <w:jc w:val="both"/>
        <w:rPr>
          <w:color w:val="auto"/>
        </w:rPr>
      </w:pPr>
      <w:r w:rsidRPr="00185705">
        <w:rPr>
          <w:color w:val="auto"/>
        </w:rPr>
        <w:t xml:space="preserve">4) иные области в связи с решением вопросов местного значения поселения, городского округа. </w:t>
      </w:r>
    </w:p>
    <w:p w:rsidR="00014A58" w:rsidRPr="00185705" w:rsidRDefault="00014A58" w:rsidP="00014A58">
      <w:pPr>
        <w:spacing w:before="0" w:after="0"/>
        <w:ind w:firstLine="567"/>
        <w:jc w:val="both"/>
      </w:pPr>
      <w:r w:rsidRPr="00185705">
        <w:t xml:space="preserve">Общий перечень основных видов объектов местного значения, с учетом полномочий МО, установленных Федеральным законом от 6 октября 2003 года N 131-ФЗ "Об общих принципах организации местного самоуправления в Российской Федерации", а так же федеральным и региональным законодательством о градостроительной деятельности, представлен </w:t>
      </w:r>
      <w:r w:rsidRPr="00185705">
        <w:rPr>
          <w:bCs/>
        </w:rPr>
        <w:t>в таблице 5.1.</w:t>
      </w:r>
    </w:p>
    <w:p w:rsidR="00B8699E" w:rsidRPr="00185705" w:rsidRDefault="00B8699E" w:rsidP="00B8699E">
      <w:pPr>
        <w:pStyle w:val="24"/>
        <w:widowControl w:val="0"/>
        <w:ind w:firstLine="567"/>
        <w:jc w:val="right"/>
      </w:pPr>
      <w:r w:rsidRPr="00185705">
        <w:t>Таблица 5.1. Общий перечень основных видов объектов местного значения</w:t>
      </w:r>
    </w:p>
    <w:p w:rsidR="00B8699E" w:rsidRPr="00185705" w:rsidRDefault="00B8699E" w:rsidP="00B8699E">
      <w:pPr>
        <w:pStyle w:val="24"/>
        <w:widowControl w:val="0"/>
        <w:ind w:firstLine="567"/>
        <w:jc w:val="right"/>
      </w:pPr>
      <w:r w:rsidRPr="00185705">
        <w:t xml:space="preserve"> с учетом полномочий МО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3"/>
        <w:gridCol w:w="4488"/>
        <w:gridCol w:w="4139"/>
      </w:tblGrid>
      <w:tr w:rsidR="00B8699E" w:rsidRPr="00185705" w:rsidTr="00FC2C45">
        <w:tc>
          <w:tcPr>
            <w:tcW w:w="959" w:type="dxa"/>
          </w:tcPr>
          <w:p w:rsidR="00B8699E" w:rsidRPr="00185705" w:rsidRDefault="00B8699E" w:rsidP="00FC2C45">
            <w:pPr>
              <w:pStyle w:val="24"/>
              <w:widowControl w:val="0"/>
              <w:jc w:val="center"/>
            </w:pPr>
            <w:r w:rsidRPr="00185705">
              <w:t>№ п/п</w:t>
            </w:r>
          </w:p>
        </w:tc>
        <w:tc>
          <w:tcPr>
            <w:tcW w:w="4536" w:type="dxa"/>
          </w:tcPr>
          <w:p w:rsidR="00B8699E" w:rsidRPr="00185705" w:rsidRDefault="00B8699E" w:rsidP="00FC2C45">
            <w:pPr>
              <w:pStyle w:val="24"/>
              <w:widowControl w:val="0"/>
              <w:jc w:val="center"/>
            </w:pPr>
            <w:r w:rsidRPr="00185705">
              <w:t>Краткое содержание полномочий</w:t>
            </w:r>
          </w:p>
        </w:tc>
        <w:tc>
          <w:tcPr>
            <w:tcW w:w="4216" w:type="dxa"/>
          </w:tcPr>
          <w:p w:rsidR="00B8699E" w:rsidRPr="00185705" w:rsidRDefault="00B8699E" w:rsidP="00FC2C45">
            <w:pPr>
              <w:pStyle w:val="24"/>
              <w:widowControl w:val="0"/>
              <w:jc w:val="center"/>
            </w:pPr>
            <w:r w:rsidRPr="00185705">
              <w:t>Основные объекты капитального строительства, в том числе линейные объекты, необходимые для исполнения полномочий</w:t>
            </w:r>
          </w:p>
        </w:tc>
      </w:tr>
      <w:tr w:rsidR="00B8699E" w:rsidRPr="00185705" w:rsidTr="00FC2C45">
        <w:tc>
          <w:tcPr>
            <w:tcW w:w="9711" w:type="dxa"/>
            <w:gridSpan w:val="3"/>
          </w:tcPr>
          <w:p w:rsidR="00B8699E" w:rsidRPr="00185705" w:rsidRDefault="00B8699E" w:rsidP="00FC2C45">
            <w:pPr>
              <w:pStyle w:val="24"/>
              <w:widowControl w:val="0"/>
              <w:jc w:val="left"/>
            </w:pPr>
            <w:r w:rsidRPr="00185705">
              <w:t>Статья 14. Вопросы местного значения городского, сельского поселения</w:t>
            </w:r>
          </w:p>
        </w:tc>
      </w:tr>
      <w:tr w:rsidR="00B8699E" w:rsidRPr="00185705" w:rsidTr="00FC2C45">
        <w:tc>
          <w:tcPr>
            <w:tcW w:w="959" w:type="dxa"/>
          </w:tcPr>
          <w:p w:rsidR="00B8699E" w:rsidRPr="00185705" w:rsidRDefault="00B8699E" w:rsidP="00FC2C45">
            <w:pPr>
              <w:pStyle w:val="24"/>
              <w:widowControl w:val="0"/>
              <w:jc w:val="left"/>
            </w:pPr>
            <w:r w:rsidRPr="00185705">
              <w:t>1</w:t>
            </w:r>
          </w:p>
        </w:tc>
        <w:tc>
          <w:tcPr>
            <w:tcW w:w="4536" w:type="dxa"/>
          </w:tcPr>
          <w:p w:rsidR="00B8699E" w:rsidRPr="00185705" w:rsidRDefault="00B8699E" w:rsidP="00FC2C45">
            <w:pPr>
              <w:pStyle w:val="24"/>
              <w:widowControl w:val="0"/>
              <w:tabs>
                <w:tab w:val="left" w:pos="503"/>
              </w:tabs>
              <w:jc w:val="left"/>
            </w:pPr>
            <w:r w:rsidRPr="00185705">
              <w:t xml:space="preserve">3) </w:t>
            </w:r>
            <w:r w:rsidRPr="00185705">
              <w:rPr>
                <w:bCs/>
              </w:rPr>
              <w:t>владение, пользование и распоряжение имуществом</w:t>
            </w:r>
            <w:r w:rsidRPr="00185705">
              <w:t xml:space="preserve">, находящимся в муниципальной собственности МО; </w:t>
            </w:r>
          </w:p>
        </w:tc>
        <w:tc>
          <w:tcPr>
            <w:tcW w:w="4216" w:type="dxa"/>
          </w:tcPr>
          <w:p w:rsidR="00B8699E" w:rsidRPr="00185705" w:rsidRDefault="00B8699E" w:rsidP="00FC2C45">
            <w:pPr>
              <w:pStyle w:val="Default"/>
              <w:jc w:val="left"/>
              <w:rPr>
                <w:color w:val="auto"/>
              </w:rPr>
            </w:pPr>
            <w:r w:rsidRPr="00185705">
              <w:rPr>
                <w:color w:val="auto"/>
              </w:rPr>
              <w:t xml:space="preserve">Административные здания органов местного самоуправления </w:t>
            </w:r>
          </w:p>
          <w:p w:rsidR="00B8699E" w:rsidRPr="00185705" w:rsidRDefault="00B8699E" w:rsidP="00FC2C45">
            <w:pPr>
              <w:pStyle w:val="Default"/>
              <w:jc w:val="left"/>
              <w:rPr>
                <w:color w:val="auto"/>
              </w:rPr>
            </w:pPr>
            <w:r w:rsidRPr="00185705">
              <w:rPr>
                <w:color w:val="auto"/>
              </w:rPr>
              <w:t xml:space="preserve">и пр. </w:t>
            </w:r>
          </w:p>
          <w:p w:rsidR="00B8699E" w:rsidRPr="00185705" w:rsidRDefault="00B8699E" w:rsidP="00FC2C45">
            <w:pPr>
              <w:pStyle w:val="24"/>
              <w:widowControl w:val="0"/>
              <w:jc w:val="left"/>
            </w:pPr>
          </w:p>
        </w:tc>
      </w:tr>
      <w:tr w:rsidR="00B8699E" w:rsidRPr="00185705" w:rsidTr="00FC2C45">
        <w:tc>
          <w:tcPr>
            <w:tcW w:w="959" w:type="dxa"/>
          </w:tcPr>
          <w:p w:rsidR="00B8699E" w:rsidRPr="00185705" w:rsidRDefault="00B8699E" w:rsidP="00FC2C45">
            <w:pPr>
              <w:pStyle w:val="24"/>
              <w:widowControl w:val="0"/>
              <w:jc w:val="left"/>
            </w:pPr>
            <w:r w:rsidRPr="00185705">
              <w:t>2</w:t>
            </w:r>
          </w:p>
        </w:tc>
        <w:tc>
          <w:tcPr>
            <w:tcW w:w="4536" w:type="dxa"/>
          </w:tcPr>
          <w:p w:rsidR="00B8699E" w:rsidRPr="00185705" w:rsidRDefault="00B8699E" w:rsidP="00FC2C45">
            <w:pPr>
              <w:pStyle w:val="Default"/>
              <w:jc w:val="left"/>
              <w:rPr>
                <w:color w:val="auto"/>
              </w:rPr>
            </w:pPr>
            <w:r w:rsidRPr="00185705">
              <w:rPr>
                <w:color w:val="auto"/>
              </w:rPr>
              <w:t xml:space="preserve">4) </w:t>
            </w:r>
            <w:r w:rsidRPr="00185705">
              <w:rPr>
                <w:bCs/>
                <w:color w:val="auto"/>
              </w:rPr>
              <w:t xml:space="preserve">организация в границах МО </w:t>
            </w:r>
            <w:r w:rsidRPr="00185705">
              <w:rPr>
                <w:color w:val="auto"/>
              </w:rPr>
              <w:t xml:space="preserve">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том числе: </w:t>
            </w:r>
          </w:p>
        </w:tc>
        <w:tc>
          <w:tcPr>
            <w:tcW w:w="4216" w:type="dxa"/>
          </w:tcPr>
          <w:p w:rsidR="00B8699E" w:rsidRPr="00185705" w:rsidRDefault="00B8699E" w:rsidP="00FC2C45">
            <w:pPr>
              <w:pStyle w:val="24"/>
              <w:widowControl w:val="0"/>
              <w:jc w:val="left"/>
            </w:pPr>
          </w:p>
        </w:tc>
      </w:tr>
      <w:tr w:rsidR="00B8699E" w:rsidRPr="00185705" w:rsidTr="00FC2C45">
        <w:tc>
          <w:tcPr>
            <w:tcW w:w="959" w:type="dxa"/>
          </w:tcPr>
          <w:p w:rsidR="00B8699E" w:rsidRPr="00185705" w:rsidRDefault="00B8699E" w:rsidP="00FC2C45">
            <w:pPr>
              <w:pStyle w:val="24"/>
              <w:widowControl w:val="0"/>
              <w:jc w:val="left"/>
            </w:pPr>
          </w:p>
        </w:tc>
        <w:tc>
          <w:tcPr>
            <w:tcW w:w="4536" w:type="dxa"/>
          </w:tcPr>
          <w:p w:rsidR="00B8699E" w:rsidRPr="00185705" w:rsidRDefault="00B8699E" w:rsidP="00FC2C45">
            <w:pPr>
              <w:pStyle w:val="Default"/>
              <w:jc w:val="left"/>
              <w:rPr>
                <w:color w:val="auto"/>
              </w:rPr>
            </w:pPr>
            <w:r w:rsidRPr="00185705">
              <w:rPr>
                <w:color w:val="auto"/>
              </w:rPr>
              <w:t xml:space="preserve">Электроснабжение </w:t>
            </w:r>
          </w:p>
          <w:p w:rsidR="00B8699E" w:rsidRPr="00185705" w:rsidRDefault="00B8699E" w:rsidP="00FC2C45">
            <w:pPr>
              <w:pStyle w:val="Default"/>
              <w:jc w:val="left"/>
              <w:rPr>
                <w:color w:val="auto"/>
              </w:rPr>
            </w:pPr>
          </w:p>
        </w:tc>
        <w:tc>
          <w:tcPr>
            <w:tcW w:w="4216" w:type="dxa"/>
          </w:tcPr>
          <w:p w:rsidR="00B8699E" w:rsidRPr="00185705" w:rsidRDefault="00B8699E" w:rsidP="00FC2C45">
            <w:pPr>
              <w:pStyle w:val="Default"/>
              <w:jc w:val="left"/>
              <w:rPr>
                <w:color w:val="auto"/>
              </w:rPr>
            </w:pPr>
            <w:r w:rsidRPr="00185705">
              <w:rPr>
                <w:color w:val="auto"/>
              </w:rPr>
              <w:t xml:space="preserve">Трансформаторные подстанции, воздушные и подземные (кабельные) линии электропередачи, линии освещения и пр. </w:t>
            </w:r>
          </w:p>
        </w:tc>
      </w:tr>
      <w:tr w:rsidR="00B8699E" w:rsidRPr="00185705" w:rsidTr="00FC2C45">
        <w:tc>
          <w:tcPr>
            <w:tcW w:w="959" w:type="dxa"/>
          </w:tcPr>
          <w:p w:rsidR="00B8699E" w:rsidRPr="00185705" w:rsidRDefault="00B8699E" w:rsidP="00FC2C45">
            <w:pPr>
              <w:pStyle w:val="24"/>
              <w:widowControl w:val="0"/>
              <w:jc w:val="left"/>
            </w:pPr>
          </w:p>
        </w:tc>
        <w:tc>
          <w:tcPr>
            <w:tcW w:w="4536" w:type="dxa"/>
          </w:tcPr>
          <w:p w:rsidR="00B8699E" w:rsidRPr="00185705" w:rsidRDefault="00B8699E" w:rsidP="00FC2C45">
            <w:pPr>
              <w:pStyle w:val="Default"/>
              <w:tabs>
                <w:tab w:val="left" w:pos="3070"/>
              </w:tabs>
              <w:jc w:val="left"/>
              <w:rPr>
                <w:color w:val="auto"/>
              </w:rPr>
            </w:pPr>
            <w:r w:rsidRPr="00185705">
              <w:rPr>
                <w:color w:val="auto"/>
              </w:rPr>
              <w:tab/>
            </w:r>
          </w:p>
          <w:p w:rsidR="00B8699E" w:rsidRPr="00185705" w:rsidRDefault="00B8699E" w:rsidP="00FC2C45">
            <w:pPr>
              <w:pStyle w:val="Default"/>
              <w:jc w:val="left"/>
              <w:rPr>
                <w:color w:val="auto"/>
              </w:rPr>
            </w:pPr>
            <w:r w:rsidRPr="00185705">
              <w:rPr>
                <w:color w:val="auto"/>
              </w:rPr>
              <w:t xml:space="preserve">Теплоснабжение </w:t>
            </w:r>
          </w:p>
          <w:p w:rsidR="00B8699E" w:rsidRPr="00185705" w:rsidRDefault="00B8699E" w:rsidP="00FC2C45">
            <w:pPr>
              <w:pStyle w:val="Default"/>
              <w:tabs>
                <w:tab w:val="left" w:pos="3070"/>
              </w:tabs>
              <w:jc w:val="left"/>
              <w:rPr>
                <w:color w:val="auto"/>
              </w:rPr>
            </w:pPr>
          </w:p>
        </w:tc>
        <w:tc>
          <w:tcPr>
            <w:tcW w:w="4216" w:type="dxa"/>
          </w:tcPr>
          <w:p w:rsidR="00B8699E" w:rsidRPr="00185705" w:rsidRDefault="00B8699E" w:rsidP="00FC2C45">
            <w:pPr>
              <w:pStyle w:val="Default"/>
              <w:tabs>
                <w:tab w:val="left" w:pos="1032"/>
              </w:tabs>
              <w:jc w:val="left"/>
              <w:rPr>
                <w:color w:val="auto"/>
              </w:rPr>
            </w:pPr>
            <w:r w:rsidRPr="00185705">
              <w:rPr>
                <w:color w:val="auto"/>
              </w:rPr>
              <w:tab/>
            </w:r>
          </w:p>
          <w:p w:rsidR="00B8699E" w:rsidRPr="00185705" w:rsidRDefault="00D879E9" w:rsidP="00FC2C45">
            <w:pPr>
              <w:pStyle w:val="Default"/>
              <w:jc w:val="left"/>
              <w:rPr>
                <w:color w:val="auto"/>
              </w:rPr>
            </w:pPr>
            <w:r w:rsidRPr="00185705">
              <w:rPr>
                <w:color w:val="auto"/>
              </w:rPr>
              <w:t>Объекты теплоснабжения</w:t>
            </w:r>
            <w:r w:rsidR="00B8699E" w:rsidRPr="00185705">
              <w:rPr>
                <w:color w:val="auto"/>
              </w:rPr>
              <w:t xml:space="preserve">, теплосети и пр. </w:t>
            </w:r>
          </w:p>
          <w:p w:rsidR="00B8699E" w:rsidRPr="00185705" w:rsidRDefault="00B8699E" w:rsidP="00FC2C45">
            <w:pPr>
              <w:pStyle w:val="Default"/>
              <w:tabs>
                <w:tab w:val="left" w:pos="1032"/>
              </w:tabs>
              <w:jc w:val="left"/>
              <w:rPr>
                <w:color w:val="auto"/>
              </w:rPr>
            </w:pPr>
          </w:p>
        </w:tc>
      </w:tr>
      <w:tr w:rsidR="00B8699E" w:rsidRPr="00185705" w:rsidTr="00FC2C45">
        <w:tc>
          <w:tcPr>
            <w:tcW w:w="959" w:type="dxa"/>
          </w:tcPr>
          <w:p w:rsidR="00B8699E" w:rsidRPr="00185705" w:rsidRDefault="00B8699E" w:rsidP="00FC2C45">
            <w:pPr>
              <w:pStyle w:val="24"/>
              <w:widowControl w:val="0"/>
              <w:jc w:val="left"/>
            </w:pPr>
          </w:p>
        </w:tc>
        <w:tc>
          <w:tcPr>
            <w:tcW w:w="4536" w:type="dxa"/>
          </w:tcPr>
          <w:p w:rsidR="00B8699E" w:rsidRPr="00185705" w:rsidRDefault="00B8699E" w:rsidP="00FC2C45">
            <w:pPr>
              <w:pStyle w:val="Default"/>
              <w:tabs>
                <w:tab w:val="left" w:pos="530"/>
              </w:tabs>
              <w:jc w:val="left"/>
              <w:rPr>
                <w:color w:val="auto"/>
              </w:rPr>
            </w:pPr>
            <w:r w:rsidRPr="00185705">
              <w:rPr>
                <w:color w:val="auto"/>
              </w:rPr>
              <w:tab/>
            </w:r>
          </w:p>
          <w:p w:rsidR="00B8699E" w:rsidRPr="00185705" w:rsidRDefault="00B8699E" w:rsidP="00FC2C45">
            <w:pPr>
              <w:pStyle w:val="Default"/>
              <w:jc w:val="left"/>
              <w:rPr>
                <w:color w:val="auto"/>
              </w:rPr>
            </w:pPr>
            <w:r w:rsidRPr="00185705">
              <w:rPr>
                <w:color w:val="auto"/>
              </w:rPr>
              <w:t xml:space="preserve">Газоснабжение </w:t>
            </w:r>
          </w:p>
          <w:p w:rsidR="00B8699E" w:rsidRPr="00185705" w:rsidRDefault="00B8699E" w:rsidP="00FC2C45">
            <w:pPr>
              <w:pStyle w:val="Default"/>
              <w:tabs>
                <w:tab w:val="left" w:pos="530"/>
              </w:tabs>
              <w:jc w:val="left"/>
              <w:rPr>
                <w:color w:val="auto"/>
              </w:rPr>
            </w:pPr>
          </w:p>
        </w:tc>
        <w:tc>
          <w:tcPr>
            <w:tcW w:w="4216" w:type="dxa"/>
          </w:tcPr>
          <w:p w:rsidR="00B8699E" w:rsidRPr="00185705" w:rsidRDefault="00B8699E" w:rsidP="00FC2C45">
            <w:pPr>
              <w:pStyle w:val="Default"/>
              <w:jc w:val="left"/>
              <w:rPr>
                <w:color w:val="auto"/>
              </w:rPr>
            </w:pPr>
            <w:r w:rsidRPr="00185705">
              <w:rPr>
                <w:color w:val="auto"/>
              </w:rPr>
              <w:t xml:space="preserve">ГРПБ, распределительные газопроводы, магистральные газопроводы и пр. </w:t>
            </w:r>
          </w:p>
          <w:p w:rsidR="00B8699E" w:rsidRPr="00185705" w:rsidRDefault="00B8699E" w:rsidP="00FC2C45">
            <w:pPr>
              <w:pStyle w:val="Default"/>
              <w:jc w:val="left"/>
              <w:rPr>
                <w:color w:val="auto"/>
              </w:rPr>
            </w:pPr>
          </w:p>
        </w:tc>
      </w:tr>
      <w:tr w:rsidR="00B8699E" w:rsidRPr="00185705" w:rsidTr="00FC2C45">
        <w:tc>
          <w:tcPr>
            <w:tcW w:w="959" w:type="dxa"/>
          </w:tcPr>
          <w:p w:rsidR="00B8699E" w:rsidRPr="00185705" w:rsidRDefault="00B8699E" w:rsidP="00FC2C45">
            <w:pPr>
              <w:pStyle w:val="24"/>
              <w:widowControl w:val="0"/>
              <w:jc w:val="left"/>
            </w:pPr>
          </w:p>
        </w:tc>
        <w:tc>
          <w:tcPr>
            <w:tcW w:w="4536" w:type="dxa"/>
          </w:tcPr>
          <w:p w:rsidR="00B8699E" w:rsidRPr="00185705" w:rsidRDefault="00B8699E" w:rsidP="00FC2C45">
            <w:pPr>
              <w:pStyle w:val="Default"/>
              <w:jc w:val="left"/>
              <w:rPr>
                <w:color w:val="auto"/>
              </w:rPr>
            </w:pPr>
            <w:r w:rsidRPr="00185705">
              <w:rPr>
                <w:color w:val="auto"/>
              </w:rPr>
              <w:t xml:space="preserve">Водоснабжение </w:t>
            </w:r>
          </w:p>
          <w:p w:rsidR="00B8699E" w:rsidRPr="00185705" w:rsidRDefault="00B8699E" w:rsidP="00FC2C45">
            <w:pPr>
              <w:pStyle w:val="Default"/>
              <w:jc w:val="left"/>
              <w:rPr>
                <w:color w:val="auto"/>
              </w:rPr>
            </w:pPr>
          </w:p>
        </w:tc>
        <w:tc>
          <w:tcPr>
            <w:tcW w:w="4216" w:type="dxa"/>
          </w:tcPr>
          <w:p w:rsidR="00B8699E" w:rsidRPr="00185705" w:rsidRDefault="00B8699E" w:rsidP="00FC2C45">
            <w:pPr>
              <w:pStyle w:val="Default"/>
              <w:jc w:val="left"/>
              <w:rPr>
                <w:color w:val="auto"/>
              </w:rPr>
            </w:pPr>
            <w:r w:rsidRPr="00185705">
              <w:rPr>
                <w:color w:val="auto"/>
              </w:rPr>
              <w:t xml:space="preserve">Водозаборы, скважины, повысительные станции, водонапорные башни, станции ХВО, распределительные сети, водоводы, магистральные сети и пр. </w:t>
            </w:r>
          </w:p>
        </w:tc>
      </w:tr>
      <w:tr w:rsidR="00B8699E" w:rsidRPr="00185705" w:rsidTr="00FC2C45">
        <w:tc>
          <w:tcPr>
            <w:tcW w:w="959" w:type="dxa"/>
          </w:tcPr>
          <w:p w:rsidR="00B8699E" w:rsidRPr="00185705" w:rsidRDefault="00B8699E" w:rsidP="00FC2C45">
            <w:pPr>
              <w:pStyle w:val="24"/>
              <w:widowControl w:val="0"/>
              <w:jc w:val="left"/>
            </w:pPr>
          </w:p>
        </w:tc>
        <w:tc>
          <w:tcPr>
            <w:tcW w:w="4536" w:type="dxa"/>
          </w:tcPr>
          <w:p w:rsidR="00B8699E" w:rsidRPr="00185705" w:rsidRDefault="00B8699E" w:rsidP="00FC2C45">
            <w:pPr>
              <w:pStyle w:val="Default"/>
              <w:jc w:val="left"/>
              <w:rPr>
                <w:color w:val="auto"/>
              </w:rPr>
            </w:pPr>
            <w:r w:rsidRPr="00185705">
              <w:rPr>
                <w:color w:val="auto"/>
              </w:rPr>
              <w:t xml:space="preserve">Водоотведение </w:t>
            </w:r>
          </w:p>
          <w:p w:rsidR="00B8699E" w:rsidRPr="00185705" w:rsidRDefault="00B8699E" w:rsidP="00FC2C45">
            <w:pPr>
              <w:pStyle w:val="Default"/>
              <w:jc w:val="left"/>
              <w:rPr>
                <w:color w:val="auto"/>
              </w:rPr>
            </w:pPr>
          </w:p>
        </w:tc>
        <w:tc>
          <w:tcPr>
            <w:tcW w:w="4216" w:type="dxa"/>
          </w:tcPr>
          <w:p w:rsidR="00B8699E" w:rsidRPr="00185705" w:rsidRDefault="00B8699E" w:rsidP="00FC2C45">
            <w:pPr>
              <w:pStyle w:val="Default"/>
              <w:jc w:val="left"/>
              <w:rPr>
                <w:color w:val="auto"/>
              </w:rPr>
            </w:pPr>
            <w:r w:rsidRPr="00185705">
              <w:rPr>
                <w:color w:val="auto"/>
              </w:rPr>
              <w:t xml:space="preserve">Распределительные сети, магистральные сети, самотечный коллектор, напорный коллектор, очистные сооружения, КНС, </w:t>
            </w:r>
          </w:p>
          <w:p w:rsidR="00B8699E" w:rsidRPr="00185705" w:rsidRDefault="00B8699E" w:rsidP="00FC2C45">
            <w:pPr>
              <w:pStyle w:val="Default"/>
              <w:jc w:val="left"/>
              <w:rPr>
                <w:color w:val="auto"/>
              </w:rPr>
            </w:pPr>
            <w:r w:rsidRPr="00185705">
              <w:rPr>
                <w:color w:val="auto"/>
              </w:rPr>
              <w:t xml:space="preserve">дождевая (ливневая) канализация и пр. </w:t>
            </w:r>
          </w:p>
        </w:tc>
      </w:tr>
      <w:tr w:rsidR="00B8699E" w:rsidRPr="00185705" w:rsidTr="00FC2C45">
        <w:tc>
          <w:tcPr>
            <w:tcW w:w="959" w:type="dxa"/>
          </w:tcPr>
          <w:p w:rsidR="00B8699E" w:rsidRPr="00185705" w:rsidRDefault="00B8699E" w:rsidP="00FC2C45">
            <w:pPr>
              <w:pStyle w:val="24"/>
              <w:widowControl w:val="0"/>
              <w:jc w:val="left"/>
            </w:pPr>
          </w:p>
        </w:tc>
        <w:tc>
          <w:tcPr>
            <w:tcW w:w="4536" w:type="dxa"/>
          </w:tcPr>
          <w:p w:rsidR="00B8699E" w:rsidRPr="00185705" w:rsidRDefault="00B8699E" w:rsidP="00FC2C45">
            <w:pPr>
              <w:pStyle w:val="Default"/>
              <w:jc w:val="left"/>
              <w:rPr>
                <w:color w:val="auto"/>
              </w:rPr>
            </w:pPr>
            <w:r w:rsidRPr="00185705">
              <w:rPr>
                <w:color w:val="auto"/>
              </w:rPr>
              <w:t xml:space="preserve">Снабжение населения топливом </w:t>
            </w:r>
          </w:p>
          <w:p w:rsidR="00B8699E" w:rsidRPr="00185705" w:rsidRDefault="00B8699E" w:rsidP="00FC2C45">
            <w:pPr>
              <w:pStyle w:val="Default"/>
              <w:jc w:val="left"/>
              <w:rPr>
                <w:color w:val="auto"/>
              </w:rPr>
            </w:pPr>
          </w:p>
        </w:tc>
        <w:tc>
          <w:tcPr>
            <w:tcW w:w="4216" w:type="dxa"/>
          </w:tcPr>
          <w:p w:rsidR="00B8699E" w:rsidRPr="00185705" w:rsidRDefault="00B8699E" w:rsidP="00FC2C45">
            <w:pPr>
              <w:pStyle w:val="Default"/>
              <w:tabs>
                <w:tab w:val="left" w:pos="802"/>
              </w:tabs>
              <w:jc w:val="left"/>
              <w:rPr>
                <w:color w:val="auto"/>
              </w:rPr>
            </w:pPr>
          </w:p>
          <w:p w:rsidR="00B8699E" w:rsidRPr="00185705" w:rsidRDefault="00B8699E" w:rsidP="00FC2C45">
            <w:pPr>
              <w:pStyle w:val="Default"/>
              <w:jc w:val="left"/>
              <w:rPr>
                <w:color w:val="auto"/>
              </w:rPr>
            </w:pPr>
            <w:r w:rsidRPr="00185705">
              <w:rPr>
                <w:color w:val="auto"/>
              </w:rPr>
              <w:t xml:space="preserve">Здания или площадки для временного хранения топлива и пр. </w:t>
            </w:r>
          </w:p>
          <w:p w:rsidR="00B8699E" w:rsidRPr="00185705" w:rsidRDefault="00B8699E" w:rsidP="00FC2C45">
            <w:pPr>
              <w:pStyle w:val="Default"/>
              <w:tabs>
                <w:tab w:val="left" w:pos="802"/>
              </w:tabs>
              <w:jc w:val="left"/>
              <w:rPr>
                <w:color w:val="auto"/>
              </w:rPr>
            </w:pPr>
          </w:p>
        </w:tc>
      </w:tr>
      <w:tr w:rsidR="00B8699E" w:rsidRPr="00185705" w:rsidTr="00FC2C45">
        <w:tc>
          <w:tcPr>
            <w:tcW w:w="959" w:type="dxa"/>
          </w:tcPr>
          <w:p w:rsidR="00B8699E" w:rsidRPr="00185705" w:rsidRDefault="00B8699E" w:rsidP="00FC2C45">
            <w:pPr>
              <w:pStyle w:val="24"/>
              <w:widowControl w:val="0"/>
              <w:jc w:val="left"/>
            </w:pPr>
            <w:r w:rsidRPr="00185705">
              <w:t>3</w:t>
            </w:r>
          </w:p>
        </w:tc>
        <w:tc>
          <w:tcPr>
            <w:tcW w:w="4536" w:type="dxa"/>
          </w:tcPr>
          <w:p w:rsidR="00B8699E" w:rsidRPr="00185705" w:rsidRDefault="00B8699E" w:rsidP="00FC2C45">
            <w:pPr>
              <w:pStyle w:val="Default"/>
              <w:jc w:val="left"/>
              <w:rPr>
                <w:color w:val="auto"/>
              </w:rPr>
            </w:pPr>
            <w:r w:rsidRPr="00185705">
              <w:rPr>
                <w:color w:val="auto"/>
              </w:rPr>
              <w:t xml:space="preserve">5) </w:t>
            </w:r>
            <w:r w:rsidRPr="00185705">
              <w:rPr>
                <w:bCs/>
                <w:color w:val="auto"/>
              </w:rPr>
              <w:t xml:space="preserve">дорожная деятельность в отношении </w:t>
            </w:r>
            <w:r w:rsidRPr="00185705">
              <w:rPr>
                <w:color w:val="auto"/>
              </w:rPr>
              <w:t xml:space="preserve">автомобильных дорог местного значения в границах населенных пунктов МО и </w:t>
            </w:r>
            <w:r w:rsidRPr="00185705">
              <w:rPr>
                <w:bCs/>
                <w:color w:val="auto"/>
              </w:rPr>
              <w:t xml:space="preserve">обеспечение безопасности </w:t>
            </w:r>
            <w:r w:rsidRPr="00185705">
              <w:rPr>
                <w:color w:val="auto"/>
              </w:rPr>
              <w:t xml:space="preserve">дорожного движения на них, включая создание и </w:t>
            </w:r>
            <w:r w:rsidRPr="00185705">
              <w:rPr>
                <w:bCs/>
                <w:color w:val="auto"/>
              </w:rPr>
              <w:t xml:space="preserve">обеспечение функционирования парковок </w:t>
            </w:r>
            <w:r w:rsidRPr="00185705">
              <w:rPr>
                <w:color w:val="auto"/>
              </w:rPr>
              <w:t xml:space="preserve">(парковочных мест), </w:t>
            </w:r>
            <w:r w:rsidRPr="00185705">
              <w:rPr>
                <w:bCs/>
                <w:color w:val="auto"/>
              </w:rPr>
              <w:t xml:space="preserve">осуществление </w:t>
            </w:r>
            <w:r w:rsidRPr="00185705">
              <w:rPr>
                <w:color w:val="auto"/>
              </w:rPr>
              <w:t xml:space="preserve">муниципального контроля за сохранностью автомобильных дорог местного значения в границах населенных пунктов МО, а также </w:t>
            </w:r>
            <w:r w:rsidRPr="00185705">
              <w:rPr>
                <w:bCs/>
                <w:color w:val="auto"/>
              </w:rPr>
              <w:t xml:space="preserve">осуществление иных полномочий </w:t>
            </w:r>
            <w:r w:rsidRPr="00185705">
              <w:rPr>
                <w:color w:val="auto"/>
              </w:rPr>
              <w:t xml:space="preserve">в области использования автомобильных </w:t>
            </w:r>
          </w:p>
          <w:p w:rsidR="00B8699E" w:rsidRPr="00185705" w:rsidRDefault="00B8699E" w:rsidP="00FC2C45">
            <w:pPr>
              <w:pStyle w:val="Default"/>
              <w:jc w:val="left"/>
              <w:rPr>
                <w:color w:val="auto"/>
              </w:rPr>
            </w:pPr>
            <w:r w:rsidRPr="00185705">
              <w:rPr>
                <w:color w:val="auto"/>
              </w:rPr>
              <w:t xml:space="preserve">дорог и </w:t>
            </w:r>
            <w:r w:rsidRPr="00185705">
              <w:rPr>
                <w:bCs/>
                <w:color w:val="auto"/>
              </w:rPr>
              <w:t xml:space="preserve">осуществления дорожной деятельности </w:t>
            </w:r>
            <w:r w:rsidRPr="00185705">
              <w:rPr>
                <w:color w:val="auto"/>
              </w:rPr>
              <w:t xml:space="preserve">в соответствии с законодательством Российской Федерации; </w:t>
            </w:r>
          </w:p>
        </w:tc>
        <w:tc>
          <w:tcPr>
            <w:tcW w:w="4216" w:type="dxa"/>
          </w:tcPr>
          <w:p w:rsidR="00B8699E" w:rsidRPr="00185705" w:rsidRDefault="00B8699E" w:rsidP="00FC2C45">
            <w:pPr>
              <w:pStyle w:val="Default"/>
              <w:jc w:val="left"/>
              <w:rPr>
                <w:color w:val="auto"/>
              </w:rPr>
            </w:pPr>
            <w:r w:rsidRPr="00185705">
              <w:rPr>
                <w:color w:val="auto"/>
              </w:rPr>
              <w:t xml:space="preserve">Устройство дорог, реконструкция дорог местного значения в границах населенных пунктов МО (улично-дорожной сети), </w:t>
            </w:r>
          </w:p>
          <w:p w:rsidR="00B8699E" w:rsidRPr="00185705" w:rsidRDefault="00B8699E" w:rsidP="00FC2C45">
            <w:pPr>
              <w:pStyle w:val="24"/>
              <w:widowControl w:val="0"/>
              <w:jc w:val="left"/>
            </w:pPr>
            <w:r w:rsidRPr="00185705">
              <w:t xml:space="preserve">объекты обеспечения безопасности дорожного движения, парковки, </w:t>
            </w:r>
          </w:p>
        </w:tc>
      </w:tr>
      <w:tr w:rsidR="00B8699E" w:rsidRPr="00185705" w:rsidTr="00FC2C45">
        <w:tc>
          <w:tcPr>
            <w:tcW w:w="959" w:type="dxa"/>
          </w:tcPr>
          <w:p w:rsidR="00B8699E" w:rsidRPr="00185705" w:rsidRDefault="00B8699E" w:rsidP="00FC2C45">
            <w:pPr>
              <w:pStyle w:val="24"/>
              <w:widowControl w:val="0"/>
              <w:jc w:val="left"/>
            </w:pPr>
            <w:r w:rsidRPr="00185705">
              <w:t>4</w:t>
            </w:r>
          </w:p>
        </w:tc>
        <w:tc>
          <w:tcPr>
            <w:tcW w:w="4536" w:type="dxa"/>
          </w:tcPr>
          <w:p w:rsidR="00B8699E" w:rsidRPr="00185705" w:rsidRDefault="00B8699E" w:rsidP="00FC2C45">
            <w:pPr>
              <w:pStyle w:val="Default"/>
              <w:jc w:val="left"/>
              <w:rPr>
                <w:color w:val="auto"/>
              </w:rPr>
            </w:pPr>
            <w:r w:rsidRPr="00185705">
              <w:rPr>
                <w:color w:val="auto"/>
              </w:rPr>
              <w:t xml:space="preserve">6) </w:t>
            </w:r>
            <w:r w:rsidRPr="00185705">
              <w:rPr>
                <w:bCs/>
                <w:color w:val="auto"/>
              </w:rPr>
              <w:t xml:space="preserve">обеспечение </w:t>
            </w:r>
            <w:r w:rsidRPr="00185705">
              <w:rPr>
                <w:color w:val="auto"/>
              </w:rPr>
              <w:t xml:space="preserve">проживающих в МО и нуждающихся в жилых помещениях малоимущих граждан </w:t>
            </w:r>
            <w:r w:rsidRPr="00185705">
              <w:rPr>
                <w:bCs/>
                <w:color w:val="auto"/>
              </w:rPr>
              <w:t>жилыми помещениями</w:t>
            </w:r>
            <w:r w:rsidRPr="00185705">
              <w:rPr>
                <w:color w:val="auto"/>
              </w:rPr>
              <w:t xml:space="preserve">, </w:t>
            </w:r>
            <w:r w:rsidRPr="00185705">
              <w:rPr>
                <w:bCs/>
                <w:color w:val="auto"/>
              </w:rPr>
              <w:t xml:space="preserve">организация строительства </w:t>
            </w:r>
            <w:r w:rsidRPr="00185705">
              <w:rPr>
                <w:color w:val="auto"/>
              </w:rPr>
              <w:t xml:space="preserve">и содержания </w:t>
            </w:r>
            <w:r w:rsidRPr="00185705">
              <w:rPr>
                <w:bCs/>
                <w:color w:val="auto"/>
              </w:rPr>
              <w:t>муниципального жилищного фонда</w:t>
            </w:r>
            <w:r w:rsidRPr="00185705">
              <w:rPr>
                <w:color w:val="auto"/>
              </w:rPr>
              <w:t xml:space="preserve">, </w:t>
            </w:r>
            <w:r w:rsidRPr="00185705">
              <w:rPr>
                <w:bCs/>
                <w:color w:val="auto"/>
              </w:rPr>
              <w:t>создание условий для жилищного строительства</w:t>
            </w:r>
            <w:r w:rsidRPr="00185705">
              <w:rPr>
                <w:color w:val="auto"/>
              </w:rPr>
              <w:t xml:space="preserve">, </w:t>
            </w:r>
            <w:r w:rsidRPr="00185705">
              <w:rPr>
                <w:bCs/>
                <w:color w:val="auto"/>
              </w:rPr>
              <w:t xml:space="preserve">осуществление </w:t>
            </w:r>
            <w:r w:rsidRPr="00185705">
              <w:rPr>
                <w:color w:val="auto"/>
              </w:rPr>
              <w:lastRenderedPageBreak/>
              <w:t xml:space="preserve">муниципального жилищного контроля, а также иных полномочий органов местного самоуправления в соответствии с жилищным законодательством; </w:t>
            </w:r>
          </w:p>
        </w:tc>
        <w:tc>
          <w:tcPr>
            <w:tcW w:w="4216" w:type="dxa"/>
          </w:tcPr>
          <w:p w:rsidR="00B8699E" w:rsidRPr="00185705" w:rsidRDefault="00B8699E" w:rsidP="00FC2C45">
            <w:pPr>
              <w:pStyle w:val="Default"/>
              <w:jc w:val="left"/>
              <w:rPr>
                <w:color w:val="auto"/>
              </w:rPr>
            </w:pPr>
            <w:r w:rsidRPr="00185705">
              <w:rPr>
                <w:color w:val="auto"/>
              </w:rPr>
              <w:lastRenderedPageBreak/>
              <w:t xml:space="preserve">Строительство муниципального жилищного фонда, объекты </w:t>
            </w:r>
          </w:p>
          <w:p w:rsidR="00B8699E" w:rsidRPr="00185705" w:rsidRDefault="00B8699E" w:rsidP="00FC2C45">
            <w:pPr>
              <w:pStyle w:val="24"/>
              <w:widowControl w:val="0"/>
              <w:jc w:val="left"/>
            </w:pPr>
            <w:r w:rsidRPr="00185705">
              <w:t xml:space="preserve">инженерной и транспортной инфраструктуры и пр. </w:t>
            </w:r>
          </w:p>
        </w:tc>
      </w:tr>
      <w:tr w:rsidR="00B8699E" w:rsidRPr="00185705" w:rsidTr="00FC2C45">
        <w:tc>
          <w:tcPr>
            <w:tcW w:w="959" w:type="dxa"/>
          </w:tcPr>
          <w:p w:rsidR="00B8699E" w:rsidRPr="00185705" w:rsidRDefault="00B8699E" w:rsidP="00FC2C45">
            <w:pPr>
              <w:pStyle w:val="24"/>
              <w:widowControl w:val="0"/>
              <w:jc w:val="left"/>
            </w:pPr>
            <w:r w:rsidRPr="00185705">
              <w:lastRenderedPageBreak/>
              <w:t>5</w:t>
            </w:r>
          </w:p>
        </w:tc>
        <w:tc>
          <w:tcPr>
            <w:tcW w:w="4536" w:type="dxa"/>
          </w:tcPr>
          <w:p w:rsidR="00B8699E" w:rsidRPr="00185705" w:rsidRDefault="00B8699E" w:rsidP="00FC2C45">
            <w:pPr>
              <w:pStyle w:val="Default"/>
              <w:jc w:val="left"/>
              <w:rPr>
                <w:color w:val="auto"/>
              </w:rPr>
            </w:pPr>
            <w:r w:rsidRPr="00185705">
              <w:rPr>
                <w:color w:val="auto"/>
              </w:rPr>
              <w:t xml:space="preserve">9) </w:t>
            </w:r>
            <w:r w:rsidRPr="00185705">
              <w:rPr>
                <w:bCs/>
                <w:color w:val="auto"/>
              </w:rPr>
              <w:t xml:space="preserve">обеспечение первичных мер пожарной безопасности </w:t>
            </w:r>
            <w:r w:rsidRPr="00185705">
              <w:rPr>
                <w:color w:val="auto"/>
              </w:rPr>
              <w:t xml:space="preserve">в границах населенных пунктов МО; </w:t>
            </w:r>
          </w:p>
        </w:tc>
        <w:tc>
          <w:tcPr>
            <w:tcW w:w="4216" w:type="dxa"/>
          </w:tcPr>
          <w:p w:rsidR="00B8699E" w:rsidRPr="00185705" w:rsidRDefault="00B8699E" w:rsidP="00FC2C45">
            <w:pPr>
              <w:pStyle w:val="Default"/>
              <w:jc w:val="left"/>
              <w:rPr>
                <w:color w:val="auto"/>
              </w:rPr>
            </w:pPr>
            <w:r w:rsidRPr="00185705">
              <w:rPr>
                <w:color w:val="auto"/>
              </w:rPr>
              <w:t xml:space="preserve">Пожарный водоем (как ОКС), противопожарный водопровод и пр. </w:t>
            </w:r>
          </w:p>
          <w:p w:rsidR="00B8699E" w:rsidRPr="00185705" w:rsidRDefault="00B8699E" w:rsidP="00FC2C45">
            <w:pPr>
              <w:pStyle w:val="24"/>
              <w:widowControl w:val="0"/>
              <w:jc w:val="left"/>
            </w:pPr>
          </w:p>
        </w:tc>
      </w:tr>
      <w:tr w:rsidR="00B8699E" w:rsidRPr="00185705" w:rsidTr="00FC2C45">
        <w:tc>
          <w:tcPr>
            <w:tcW w:w="959" w:type="dxa"/>
          </w:tcPr>
          <w:p w:rsidR="00B8699E" w:rsidRPr="00185705" w:rsidRDefault="00B8699E" w:rsidP="00FC2C45">
            <w:pPr>
              <w:pStyle w:val="24"/>
              <w:widowControl w:val="0"/>
              <w:jc w:val="left"/>
            </w:pPr>
            <w:r w:rsidRPr="00185705">
              <w:t>6</w:t>
            </w:r>
          </w:p>
        </w:tc>
        <w:tc>
          <w:tcPr>
            <w:tcW w:w="4536" w:type="dxa"/>
          </w:tcPr>
          <w:p w:rsidR="00B8699E" w:rsidRPr="00185705" w:rsidRDefault="00B8699E" w:rsidP="00FC2C45">
            <w:pPr>
              <w:pStyle w:val="Default"/>
              <w:jc w:val="left"/>
              <w:rPr>
                <w:color w:val="auto"/>
              </w:rPr>
            </w:pPr>
            <w:r w:rsidRPr="00185705">
              <w:rPr>
                <w:color w:val="auto"/>
              </w:rPr>
              <w:t xml:space="preserve">11) </w:t>
            </w:r>
            <w:r w:rsidRPr="00185705">
              <w:rPr>
                <w:bCs/>
                <w:color w:val="auto"/>
              </w:rPr>
              <w:t xml:space="preserve">организация библиотечного обслуживания </w:t>
            </w:r>
            <w:r w:rsidRPr="00185705">
              <w:rPr>
                <w:color w:val="auto"/>
              </w:rPr>
              <w:t xml:space="preserve">населения, комплектование и </w:t>
            </w:r>
            <w:r w:rsidRPr="00185705">
              <w:rPr>
                <w:bCs/>
                <w:color w:val="auto"/>
              </w:rPr>
              <w:t xml:space="preserve">обеспечение сохранности библиотечных </w:t>
            </w:r>
            <w:r w:rsidRPr="00185705">
              <w:rPr>
                <w:color w:val="auto"/>
              </w:rPr>
              <w:t xml:space="preserve">фондов библиотек МО; </w:t>
            </w:r>
          </w:p>
        </w:tc>
        <w:tc>
          <w:tcPr>
            <w:tcW w:w="4216" w:type="dxa"/>
          </w:tcPr>
          <w:p w:rsidR="00B8699E" w:rsidRPr="00185705" w:rsidRDefault="00B8699E" w:rsidP="00FC2C45">
            <w:pPr>
              <w:pStyle w:val="Default"/>
              <w:jc w:val="left"/>
              <w:rPr>
                <w:color w:val="auto"/>
              </w:rPr>
            </w:pPr>
            <w:r w:rsidRPr="00185705">
              <w:rPr>
                <w:color w:val="auto"/>
              </w:rPr>
              <w:t xml:space="preserve">Здание библиотеки и пр. </w:t>
            </w:r>
          </w:p>
          <w:p w:rsidR="00B8699E" w:rsidRPr="00185705" w:rsidRDefault="00B8699E" w:rsidP="00FC2C45">
            <w:pPr>
              <w:pStyle w:val="24"/>
              <w:widowControl w:val="0"/>
              <w:jc w:val="left"/>
            </w:pPr>
          </w:p>
        </w:tc>
      </w:tr>
      <w:tr w:rsidR="00B8699E" w:rsidRPr="00185705" w:rsidTr="00FC2C45">
        <w:tc>
          <w:tcPr>
            <w:tcW w:w="959" w:type="dxa"/>
          </w:tcPr>
          <w:p w:rsidR="00B8699E" w:rsidRPr="00185705" w:rsidRDefault="00B8699E" w:rsidP="00FC2C45">
            <w:pPr>
              <w:pStyle w:val="24"/>
              <w:widowControl w:val="0"/>
              <w:jc w:val="left"/>
            </w:pPr>
            <w:r w:rsidRPr="00185705">
              <w:t>7</w:t>
            </w:r>
          </w:p>
        </w:tc>
        <w:tc>
          <w:tcPr>
            <w:tcW w:w="4536" w:type="dxa"/>
          </w:tcPr>
          <w:p w:rsidR="00B8699E" w:rsidRPr="00185705" w:rsidRDefault="00B8699E" w:rsidP="00FC2C45">
            <w:pPr>
              <w:pStyle w:val="Default"/>
              <w:jc w:val="left"/>
              <w:rPr>
                <w:color w:val="auto"/>
              </w:rPr>
            </w:pPr>
            <w:r w:rsidRPr="00185705">
              <w:rPr>
                <w:color w:val="auto"/>
              </w:rPr>
              <w:t>12</w:t>
            </w:r>
            <w:r w:rsidRPr="00185705">
              <w:rPr>
                <w:bCs/>
                <w:color w:val="auto"/>
              </w:rPr>
              <w:t xml:space="preserve">) создание условий </w:t>
            </w:r>
            <w:r w:rsidRPr="00185705">
              <w:rPr>
                <w:color w:val="auto"/>
              </w:rPr>
              <w:t xml:space="preserve">для организации досуга и </w:t>
            </w:r>
            <w:r w:rsidRPr="00185705">
              <w:rPr>
                <w:bCs/>
                <w:color w:val="auto"/>
              </w:rPr>
              <w:t xml:space="preserve">обеспечения жителей МО услугами </w:t>
            </w:r>
            <w:r w:rsidRPr="00185705">
              <w:rPr>
                <w:color w:val="auto"/>
              </w:rPr>
              <w:t xml:space="preserve">организаций культуры; </w:t>
            </w:r>
          </w:p>
        </w:tc>
        <w:tc>
          <w:tcPr>
            <w:tcW w:w="4216" w:type="dxa"/>
          </w:tcPr>
          <w:p w:rsidR="00B8699E" w:rsidRPr="00185705" w:rsidRDefault="00B8699E" w:rsidP="00FC2C45">
            <w:pPr>
              <w:pStyle w:val="Default"/>
              <w:jc w:val="left"/>
              <w:rPr>
                <w:color w:val="auto"/>
              </w:rPr>
            </w:pPr>
            <w:r w:rsidRPr="00185705">
              <w:rPr>
                <w:color w:val="auto"/>
              </w:rPr>
              <w:t xml:space="preserve">Дом культуры и пр. </w:t>
            </w:r>
          </w:p>
          <w:p w:rsidR="00B8699E" w:rsidRPr="00185705" w:rsidRDefault="00B8699E" w:rsidP="00FC2C45">
            <w:pPr>
              <w:pStyle w:val="24"/>
              <w:widowControl w:val="0"/>
              <w:jc w:val="left"/>
            </w:pPr>
          </w:p>
        </w:tc>
      </w:tr>
      <w:tr w:rsidR="00B8699E" w:rsidRPr="00185705" w:rsidTr="00FC2C45">
        <w:tc>
          <w:tcPr>
            <w:tcW w:w="959" w:type="dxa"/>
          </w:tcPr>
          <w:p w:rsidR="00B8699E" w:rsidRPr="00185705" w:rsidRDefault="00B8699E" w:rsidP="00FC2C45">
            <w:pPr>
              <w:pStyle w:val="24"/>
              <w:widowControl w:val="0"/>
              <w:jc w:val="left"/>
            </w:pPr>
            <w:r w:rsidRPr="00185705">
              <w:t>8</w:t>
            </w:r>
          </w:p>
        </w:tc>
        <w:tc>
          <w:tcPr>
            <w:tcW w:w="4536" w:type="dxa"/>
          </w:tcPr>
          <w:p w:rsidR="00B8699E" w:rsidRPr="00185705" w:rsidRDefault="00B8699E" w:rsidP="00FC2C45">
            <w:pPr>
              <w:pStyle w:val="Default"/>
              <w:jc w:val="left"/>
              <w:rPr>
                <w:color w:val="auto"/>
              </w:rPr>
            </w:pPr>
            <w:r w:rsidRPr="00185705">
              <w:rPr>
                <w:color w:val="auto"/>
              </w:rPr>
              <w:t xml:space="preserve">14) </w:t>
            </w:r>
            <w:r w:rsidRPr="00185705">
              <w:rPr>
                <w:bCs/>
                <w:color w:val="auto"/>
              </w:rPr>
              <w:t xml:space="preserve">обеспечение условий для развития </w:t>
            </w:r>
            <w:r w:rsidRPr="00185705">
              <w:rPr>
                <w:color w:val="auto"/>
              </w:rPr>
              <w:t xml:space="preserve">на территории МО физической культуры и массового спорта, организация проведения официальных физкультурно-оздоровительных и спортивных мероприятий МО; </w:t>
            </w:r>
          </w:p>
        </w:tc>
        <w:tc>
          <w:tcPr>
            <w:tcW w:w="4216" w:type="dxa"/>
          </w:tcPr>
          <w:p w:rsidR="00B8699E" w:rsidRPr="00185705" w:rsidRDefault="00B8699E" w:rsidP="00FC2C45">
            <w:pPr>
              <w:pStyle w:val="Default"/>
              <w:jc w:val="left"/>
              <w:rPr>
                <w:color w:val="auto"/>
              </w:rPr>
            </w:pPr>
            <w:r w:rsidRPr="00185705">
              <w:rPr>
                <w:color w:val="auto"/>
              </w:rPr>
              <w:t xml:space="preserve">Дома спорта, бассейны, спортивные центры, спортивные площадки, спортивные трассы и пр. </w:t>
            </w:r>
          </w:p>
          <w:p w:rsidR="00B8699E" w:rsidRPr="00185705" w:rsidRDefault="00B8699E" w:rsidP="00FC2C45">
            <w:pPr>
              <w:pStyle w:val="24"/>
              <w:widowControl w:val="0"/>
              <w:jc w:val="left"/>
            </w:pPr>
          </w:p>
        </w:tc>
      </w:tr>
      <w:tr w:rsidR="00B8699E" w:rsidRPr="00185705" w:rsidTr="00FC2C45">
        <w:tc>
          <w:tcPr>
            <w:tcW w:w="959" w:type="dxa"/>
          </w:tcPr>
          <w:p w:rsidR="00B8699E" w:rsidRPr="00185705" w:rsidRDefault="00B8699E" w:rsidP="00FC2C45">
            <w:pPr>
              <w:pStyle w:val="24"/>
              <w:widowControl w:val="0"/>
              <w:jc w:val="left"/>
            </w:pPr>
            <w:r w:rsidRPr="00185705">
              <w:t>9</w:t>
            </w:r>
          </w:p>
        </w:tc>
        <w:tc>
          <w:tcPr>
            <w:tcW w:w="4536" w:type="dxa"/>
          </w:tcPr>
          <w:p w:rsidR="00B8699E" w:rsidRPr="00185705" w:rsidRDefault="00B8699E" w:rsidP="00FC2C45">
            <w:pPr>
              <w:pStyle w:val="Default"/>
              <w:jc w:val="left"/>
              <w:rPr>
                <w:color w:val="auto"/>
              </w:rPr>
            </w:pPr>
            <w:r w:rsidRPr="00185705">
              <w:rPr>
                <w:color w:val="auto"/>
              </w:rPr>
              <w:t xml:space="preserve">17) </w:t>
            </w:r>
            <w:r w:rsidRPr="00185705">
              <w:rPr>
                <w:bCs/>
                <w:color w:val="auto"/>
              </w:rPr>
              <w:t xml:space="preserve">формирование архивных </w:t>
            </w:r>
            <w:r w:rsidRPr="00185705">
              <w:rPr>
                <w:color w:val="auto"/>
              </w:rPr>
              <w:t xml:space="preserve">фондов МО; </w:t>
            </w:r>
          </w:p>
        </w:tc>
        <w:tc>
          <w:tcPr>
            <w:tcW w:w="4216" w:type="dxa"/>
          </w:tcPr>
          <w:p w:rsidR="00B8699E" w:rsidRPr="00185705" w:rsidRDefault="00B8699E" w:rsidP="00FC2C45">
            <w:pPr>
              <w:pStyle w:val="Default"/>
              <w:jc w:val="left"/>
              <w:rPr>
                <w:color w:val="auto"/>
              </w:rPr>
            </w:pPr>
            <w:r w:rsidRPr="00185705">
              <w:rPr>
                <w:color w:val="auto"/>
              </w:rPr>
              <w:t xml:space="preserve">Здание архивного фонда и пр. </w:t>
            </w:r>
          </w:p>
          <w:p w:rsidR="00B8699E" w:rsidRPr="00185705" w:rsidRDefault="00B8699E" w:rsidP="00FC2C45">
            <w:pPr>
              <w:pStyle w:val="24"/>
              <w:widowControl w:val="0"/>
              <w:jc w:val="left"/>
            </w:pPr>
          </w:p>
        </w:tc>
      </w:tr>
      <w:tr w:rsidR="00B8699E" w:rsidRPr="00185705" w:rsidTr="00FC2C45">
        <w:tc>
          <w:tcPr>
            <w:tcW w:w="959" w:type="dxa"/>
          </w:tcPr>
          <w:p w:rsidR="00B8699E" w:rsidRPr="00185705" w:rsidRDefault="00B8699E" w:rsidP="00FC2C45">
            <w:pPr>
              <w:pStyle w:val="24"/>
              <w:widowControl w:val="0"/>
              <w:jc w:val="left"/>
            </w:pPr>
            <w:r w:rsidRPr="00185705">
              <w:t>10</w:t>
            </w:r>
          </w:p>
        </w:tc>
        <w:tc>
          <w:tcPr>
            <w:tcW w:w="4536" w:type="dxa"/>
          </w:tcPr>
          <w:p w:rsidR="00B8699E" w:rsidRPr="00185705" w:rsidRDefault="00B8699E" w:rsidP="00E413A2">
            <w:pPr>
              <w:pStyle w:val="Default"/>
              <w:jc w:val="left"/>
              <w:rPr>
                <w:color w:val="auto"/>
              </w:rPr>
            </w:pPr>
            <w:r w:rsidRPr="00185705">
              <w:rPr>
                <w:color w:val="auto"/>
              </w:rPr>
              <w:t xml:space="preserve">18) </w:t>
            </w:r>
            <w:r w:rsidRPr="00185705">
              <w:rPr>
                <w:bCs/>
                <w:color w:val="auto"/>
              </w:rPr>
              <w:t xml:space="preserve">организация вывоза </w:t>
            </w:r>
            <w:r w:rsidR="00E413A2" w:rsidRPr="00185705">
              <w:rPr>
                <w:color w:val="auto"/>
              </w:rPr>
              <w:t>твердых коммунальных отходов;</w:t>
            </w:r>
          </w:p>
        </w:tc>
        <w:tc>
          <w:tcPr>
            <w:tcW w:w="4216" w:type="dxa"/>
          </w:tcPr>
          <w:p w:rsidR="00B8699E" w:rsidRPr="00185705" w:rsidRDefault="00B8699E" w:rsidP="00E413A2">
            <w:pPr>
              <w:pStyle w:val="Default"/>
              <w:jc w:val="left"/>
              <w:rPr>
                <w:color w:val="auto"/>
              </w:rPr>
            </w:pPr>
            <w:r w:rsidRPr="00185705">
              <w:rPr>
                <w:color w:val="auto"/>
              </w:rPr>
              <w:t xml:space="preserve">Площадки для сбора </w:t>
            </w:r>
            <w:r w:rsidR="00E413A2" w:rsidRPr="00185705">
              <w:rPr>
                <w:color w:val="auto"/>
              </w:rPr>
              <w:t xml:space="preserve">твердых коммунальных </w:t>
            </w:r>
            <w:r w:rsidRPr="00185705">
              <w:rPr>
                <w:color w:val="auto"/>
              </w:rPr>
              <w:t>отходов</w:t>
            </w:r>
            <w:r w:rsidR="00E413A2" w:rsidRPr="00185705">
              <w:rPr>
                <w:color w:val="auto"/>
              </w:rPr>
              <w:t>.</w:t>
            </w:r>
            <w:r w:rsidRPr="00185705">
              <w:rPr>
                <w:color w:val="auto"/>
              </w:rPr>
              <w:t xml:space="preserve"> </w:t>
            </w:r>
          </w:p>
        </w:tc>
      </w:tr>
      <w:tr w:rsidR="00B8699E" w:rsidRPr="00185705" w:rsidTr="00FC2C45">
        <w:tc>
          <w:tcPr>
            <w:tcW w:w="959" w:type="dxa"/>
          </w:tcPr>
          <w:p w:rsidR="00B8699E" w:rsidRPr="00185705" w:rsidRDefault="00B8699E" w:rsidP="00FC2C45">
            <w:pPr>
              <w:pStyle w:val="24"/>
              <w:widowControl w:val="0"/>
              <w:jc w:val="left"/>
            </w:pPr>
            <w:r w:rsidRPr="00185705">
              <w:t>11</w:t>
            </w:r>
          </w:p>
        </w:tc>
        <w:tc>
          <w:tcPr>
            <w:tcW w:w="4536" w:type="dxa"/>
          </w:tcPr>
          <w:p w:rsidR="00B8699E" w:rsidRPr="00185705" w:rsidRDefault="00B8699E" w:rsidP="00FC2C45">
            <w:pPr>
              <w:pStyle w:val="Default"/>
              <w:jc w:val="left"/>
              <w:rPr>
                <w:color w:val="auto"/>
              </w:rPr>
            </w:pPr>
            <w:r w:rsidRPr="00185705">
              <w:rPr>
                <w:color w:val="auto"/>
              </w:rPr>
              <w:t xml:space="preserve">19) </w:t>
            </w:r>
            <w:r w:rsidRPr="00185705">
              <w:rPr>
                <w:bCs/>
                <w:color w:val="auto"/>
              </w:rPr>
              <w:t xml:space="preserve">организация благоустройства </w:t>
            </w:r>
            <w:r w:rsidRPr="00185705">
              <w:rPr>
                <w:color w:val="auto"/>
              </w:rPr>
              <w:t>территории МО (</w:t>
            </w:r>
            <w:r w:rsidRPr="00185705">
              <w:rPr>
                <w:bCs/>
                <w:color w:val="auto"/>
              </w:rPr>
              <w:t>включая освещение улиц</w:t>
            </w:r>
            <w:r w:rsidRPr="00185705">
              <w:rPr>
                <w:color w:val="auto"/>
              </w:rPr>
              <w:t xml:space="preserve">, озеленение территории, установку указателей с наименованиями улиц и номерами домов, размещение и содержание малых архитектурных форм), а также </w:t>
            </w:r>
            <w:r w:rsidRPr="00185705">
              <w:rPr>
                <w:bCs/>
                <w:color w:val="auto"/>
              </w:rPr>
              <w:t xml:space="preserve">использования, охраны, защиты, </w:t>
            </w:r>
            <w:r w:rsidRPr="00185705">
              <w:rPr>
                <w:color w:val="auto"/>
              </w:rPr>
              <w:t xml:space="preserve">воспроизводства городских лесов, лесов </w:t>
            </w:r>
          </w:p>
          <w:p w:rsidR="00B8699E" w:rsidRPr="00185705" w:rsidRDefault="00B8699E" w:rsidP="00FC2C45">
            <w:pPr>
              <w:pStyle w:val="Default"/>
              <w:jc w:val="left"/>
              <w:rPr>
                <w:color w:val="auto"/>
              </w:rPr>
            </w:pPr>
            <w:r w:rsidRPr="00185705">
              <w:rPr>
                <w:color w:val="auto"/>
              </w:rPr>
              <w:t xml:space="preserve">особо охраняемых природных территорий, </w:t>
            </w:r>
            <w:r w:rsidRPr="00185705">
              <w:rPr>
                <w:bCs/>
                <w:color w:val="auto"/>
              </w:rPr>
              <w:t>расположенных в границах населенных пунктов МО</w:t>
            </w:r>
          </w:p>
        </w:tc>
        <w:tc>
          <w:tcPr>
            <w:tcW w:w="4216" w:type="dxa"/>
          </w:tcPr>
          <w:p w:rsidR="00B8699E" w:rsidRPr="00185705" w:rsidRDefault="00B8699E" w:rsidP="00FC2C45">
            <w:pPr>
              <w:pStyle w:val="24"/>
              <w:widowControl w:val="0"/>
              <w:tabs>
                <w:tab w:val="left" w:pos="1535"/>
              </w:tabs>
              <w:jc w:val="left"/>
            </w:pPr>
            <w:r w:rsidRPr="00185705">
              <w:tab/>
            </w:r>
          </w:p>
          <w:p w:rsidR="00B8699E" w:rsidRPr="00185705" w:rsidRDefault="00B8699E" w:rsidP="00FC2C45">
            <w:pPr>
              <w:pStyle w:val="Default"/>
              <w:jc w:val="left"/>
              <w:rPr>
                <w:color w:val="auto"/>
              </w:rPr>
            </w:pPr>
            <w:r w:rsidRPr="00185705">
              <w:rPr>
                <w:color w:val="auto"/>
              </w:rPr>
              <w:t xml:space="preserve">Линии освещение улиц и пр. </w:t>
            </w:r>
          </w:p>
          <w:p w:rsidR="00B8699E" w:rsidRPr="00185705" w:rsidRDefault="00B8699E" w:rsidP="00FC2C45">
            <w:pPr>
              <w:pStyle w:val="24"/>
              <w:widowControl w:val="0"/>
              <w:tabs>
                <w:tab w:val="left" w:pos="1535"/>
              </w:tabs>
              <w:jc w:val="left"/>
            </w:pPr>
          </w:p>
        </w:tc>
      </w:tr>
      <w:tr w:rsidR="00B8699E" w:rsidRPr="00185705" w:rsidTr="00FC2C45">
        <w:tc>
          <w:tcPr>
            <w:tcW w:w="959" w:type="dxa"/>
          </w:tcPr>
          <w:p w:rsidR="00B8699E" w:rsidRPr="00185705" w:rsidRDefault="00B8699E" w:rsidP="00FC2C45">
            <w:pPr>
              <w:pStyle w:val="24"/>
              <w:widowControl w:val="0"/>
              <w:jc w:val="left"/>
            </w:pPr>
            <w:r w:rsidRPr="00185705">
              <w:t>12</w:t>
            </w:r>
          </w:p>
        </w:tc>
        <w:tc>
          <w:tcPr>
            <w:tcW w:w="4536" w:type="dxa"/>
          </w:tcPr>
          <w:p w:rsidR="00B8699E" w:rsidRPr="00185705" w:rsidRDefault="00B8699E" w:rsidP="00FC2C45">
            <w:pPr>
              <w:pStyle w:val="Default"/>
              <w:jc w:val="left"/>
              <w:rPr>
                <w:color w:val="auto"/>
              </w:rPr>
            </w:pPr>
            <w:r w:rsidRPr="00185705">
              <w:rPr>
                <w:color w:val="auto"/>
              </w:rPr>
              <w:t xml:space="preserve">22) </w:t>
            </w:r>
            <w:r w:rsidRPr="00185705">
              <w:rPr>
                <w:bCs/>
                <w:color w:val="auto"/>
              </w:rPr>
              <w:t xml:space="preserve">организация </w:t>
            </w:r>
            <w:r w:rsidRPr="00185705">
              <w:rPr>
                <w:color w:val="auto"/>
              </w:rPr>
              <w:t>ритуальных услуг и содержание мест захоронения;</w:t>
            </w:r>
          </w:p>
        </w:tc>
        <w:tc>
          <w:tcPr>
            <w:tcW w:w="4216" w:type="dxa"/>
          </w:tcPr>
          <w:p w:rsidR="00B8699E" w:rsidRPr="00185705" w:rsidRDefault="00B8699E" w:rsidP="00FC2C45">
            <w:pPr>
              <w:pStyle w:val="Default"/>
              <w:jc w:val="left"/>
              <w:rPr>
                <w:color w:val="auto"/>
              </w:rPr>
            </w:pPr>
            <w:r w:rsidRPr="00185705">
              <w:rPr>
                <w:color w:val="auto"/>
              </w:rPr>
              <w:t xml:space="preserve">Территории кладбищ, здания специального назначения и пр. </w:t>
            </w:r>
          </w:p>
        </w:tc>
      </w:tr>
      <w:tr w:rsidR="00B8699E" w:rsidRPr="00185705" w:rsidTr="00FC2C45">
        <w:tc>
          <w:tcPr>
            <w:tcW w:w="959" w:type="dxa"/>
          </w:tcPr>
          <w:p w:rsidR="00B8699E" w:rsidRPr="00185705" w:rsidRDefault="00B8699E" w:rsidP="00FC2C45">
            <w:pPr>
              <w:pStyle w:val="24"/>
              <w:widowControl w:val="0"/>
              <w:jc w:val="left"/>
            </w:pPr>
            <w:r w:rsidRPr="00185705">
              <w:t>13</w:t>
            </w:r>
          </w:p>
        </w:tc>
        <w:tc>
          <w:tcPr>
            <w:tcW w:w="4536" w:type="dxa"/>
          </w:tcPr>
          <w:p w:rsidR="00B8699E" w:rsidRPr="00185705" w:rsidRDefault="00B8699E" w:rsidP="00FC2C45">
            <w:pPr>
              <w:pStyle w:val="Default"/>
              <w:jc w:val="left"/>
              <w:rPr>
                <w:color w:val="auto"/>
              </w:rPr>
            </w:pPr>
            <w:r w:rsidRPr="00185705">
              <w:rPr>
                <w:color w:val="auto"/>
              </w:rPr>
              <w:t xml:space="preserve">23) </w:t>
            </w:r>
            <w:r w:rsidRPr="00185705">
              <w:rPr>
                <w:bCs/>
                <w:color w:val="auto"/>
              </w:rPr>
              <w:t>организация и осуществление мероприятий по территориальной обороне и гражданской обороне</w:t>
            </w:r>
            <w:r w:rsidRPr="00185705">
              <w:rPr>
                <w:color w:val="auto"/>
              </w:rPr>
              <w:t>, защите населения и территории МО от чрезвычайных ситуаций природного и техногенного характера;</w:t>
            </w:r>
          </w:p>
        </w:tc>
        <w:tc>
          <w:tcPr>
            <w:tcW w:w="4216" w:type="dxa"/>
          </w:tcPr>
          <w:p w:rsidR="00B8699E" w:rsidRPr="00185705" w:rsidRDefault="00B8699E" w:rsidP="00FC2C45">
            <w:pPr>
              <w:pStyle w:val="Default"/>
              <w:jc w:val="left"/>
              <w:rPr>
                <w:color w:val="auto"/>
              </w:rPr>
            </w:pPr>
            <w:r w:rsidRPr="00185705">
              <w:rPr>
                <w:color w:val="auto"/>
              </w:rPr>
              <w:t xml:space="preserve">Объекты в соответствии с мероприятиями, предусмотренными «Паспортом безопасности» и мероприятиями по территориальной обороне и гражданской обороне и пр. </w:t>
            </w:r>
          </w:p>
          <w:p w:rsidR="00B8699E" w:rsidRPr="00185705" w:rsidRDefault="00B8699E" w:rsidP="00FC2C45">
            <w:pPr>
              <w:pStyle w:val="24"/>
              <w:widowControl w:val="0"/>
              <w:jc w:val="left"/>
            </w:pPr>
          </w:p>
        </w:tc>
      </w:tr>
      <w:tr w:rsidR="00B8699E" w:rsidRPr="00185705" w:rsidTr="00FC2C45">
        <w:tc>
          <w:tcPr>
            <w:tcW w:w="959" w:type="dxa"/>
          </w:tcPr>
          <w:p w:rsidR="00B8699E" w:rsidRPr="00185705" w:rsidRDefault="00B8699E" w:rsidP="00FC2C45">
            <w:pPr>
              <w:pStyle w:val="24"/>
              <w:widowControl w:val="0"/>
              <w:jc w:val="left"/>
            </w:pPr>
            <w:r w:rsidRPr="00185705">
              <w:t>14</w:t>
            </w:r>
          </w:p>
        </w:tc>
        <w:tc>
          <w:tcPr>
            <w:tcW w:w="4536" w:type="dxa"/>
          </w:tcPr>
          <w:p w:rsidR="00B8699E" w:rsidRPr="00185705" w:rsidRDefault="00B8699E" w:rsidP="00FC2C45">
            <w:pPr>
              <w:pStyle w:val="Default"/>
              <w:jc w:val="left"/>
              <w:rPr>
                <w:color w:val="auto"/>
              </w:rPr>
            </w:pPr>
            <w:r w:rsidRPr="00185705">
              <w:rPr>
                <w:color w:val="auto"/>
              </w:rPr>
              <w:t xml:space="preserve">24) </w:t>
            </w:r>
            <w:r w:rsidRPr="00185705">
              <w:rPr>
                <w:bCs/>
                <w:color w:val="auto"/>
              </w:rPr>
              <w:t xml:space="preserve">создание, содержание и организация деятельности </w:t>
            </w:r>
            <w:r w:rsidRPr="00185705">
              <w:rPr>
                <w:color w:val="auto"/>
              </w:rPr>
              <w:t>аварийно-спасательных служб и (или) аварийно-спасательных формирований на территории МО;</w:t>
            </w:r>
          </w:p>
        </w:tc>
        <w:tc>
          <w:tcPr>
            <w:tcW w:w="4216" w:type="dxa"/>
          </w:tcPr>
          <w:p w:rsidR="00B8699E" w:rsidRPr="00185705" w:rsidRDefault="00B8699E" w:rsidP="00FC2C45">
            <w:pPr>
              <w:pStyle w:val="Default"/>
              <w:jc w:val="left"/>
              <w:rPr>
                <w:color w:val="auto"/>
              </w:rPr>
            </w:pPr>
            <w:r w:rsidRPr="00185705">
              <w:rPr>
                <w:color w:val="auto"/>
              </w:rPr>
              <w:t xml:space="preserve">Здание для аварийно-спасательных служб и (или) аварийно-спасательных формирований и пр. </w:t>
            </w:r>
          </w:p>
          <w:p w:rsidR="00B8699E" w:rsidRPr="00185705" w:rsidRDefault="00B8699E" w:rsidP="00FC2C45">
            <w:pPr>
              <w:pStyle w:val="24"/>
              <w:widowControl w:val="0"/>
              <w:jc w:val="left"/>
            </w:pPr>
          </w:p>
        </w:tc>
      </w:tr>
      <w:tr w:rsidR="00B8699E" w:rsidRPr="00185705" w:rsidTr="00FC2C45">
        <w:tc>
          <w:tcPr>
            <w:tcW w:w="959" w:type="dxa"/>
          </w:tcPr>
          <w:p w:rsidR="00B8699E" w:rsidRPr="00185705" w:rsidRDefault="00B8699E" w:rsidP="00FC2C45">
            <w:pPr>
              <w:pStyle w:val="24"/>
              <w:widowControl w:val="0"/>
              <w:jc w:val="left"/>
            </w:pPr>
            <w:r w:rsidRPr="00185705">
              <w:t>15</w:t>
            </w:r>
          </w:p>
        </w:tc>
        <w:tc>
          <w:tcPr>
            <w:tcW w:w="4536" w:type="dxa"/>
          </w:tcPr>
          <w:p w:rsidR="00B8699E" w:rsidRPr="00185705" w:rsidRDefault="00B8699E" w:rsidP="00FC2C45">
            <w:pPr>
              <w:pStyle w:val="Default"/>
              <w:jc w:val="left"/>
              <w:rPr>
                <w:color w:val="auto"/>
              </w:rPr>
            </w:pPr>
            <w:r w:rsidRPr="00185705">
              <w:rPr>
                <w:color w:val="auto"/>
              </w:rPr>
              <w:t xml:space="preserve">26) </w:t>
            </w:r>
            <w:r w:rsidRPr="00185705">
              <w:rPr>
                <w:bCs/>
                <w:color w:val="auto"/>
              </w:rPr>
              <w:t xml:space="preserve">осуществление мероприятий по обеспечению безопасности людей на водных </w:t>
            </w:r>
            <w:r w:rsidRPr="00185705">
              <w:rPr>
                <w:color w:val="auto"/>
              </w:rPr>
              <w:t xml:space="preserve">объектах, </w:t>
            </w:r>
            <w:r w:rsidRPr="00185705">
              <w:rPr>
                <w:bCs/>
                <w:color w:val="auto"/>
              </w:rPr>
              <w:t xml:space="preserve">охране </w:t>
            </w:r>
            <w:r w:rsidRPr="00185705">
              <w:rPr>
                <w:color w:val="auto"/>
              </w:rPr>
              <w:t xml:space="preserve">их жизни и </w:t>
            </w:r>
            <w:r w:rsidRPr="00185705">
              <w:rPr>
                <w:color w:val="auto"/>
              </w:rPr>
              <w:lastRenderedPageBreak/>
              <w:t>здоровья;</w:t>
            </w:r>
          </w:p>
        </w:tc>
        <w:tc>
          <w:tcPr>
            <w:tcW w:w="4216" w:type="dxa"/>
          </w:tcPr>
          <w:p w:rsidR="00B8699E" w:rsidRPr="00185705" w:rsidRDefault="00B8699E" w:rsidP="00FC2C45">
            <w:pPr>
              <w:pStyle w:val="Default"/>
              <w:jc w:val="left"/>
              <w:rPr>
                <w:color w:val="auto"/>
              </w:rPr>
            </w:pPr>
            <w:r w:rsidRPr="00185705">
              <w:rPr>
                <w:color w:val="auto"/>
              </w:rPr>
              <w:lastRenderedPageBreak/>
              <w:t xml:space="preserve">Пляж как объект и пр. </w:t>
            </w:r>
          </w:p>
          <w:p w:rsidR="00B8699E" w:rsidRPr="00185705" w:rsidRDefault="00B8699E" w:rsidP="00FC2C45">
            <w:pPr>
              <w:pStyle w:val="24"/>
              <w:widowControl w:val="0"/>
              <w:jc w:val="left"/>
            </w:pPr>
          </w:p>
        </w:tc>
      </w:tr>
      <w:tr w:rsidR="00B8699E" w:rsidRPr="00185705" w:rsidTr="00FC2C45">
        <w:tc>
          <w:tcPr>
            <w:tcW w:w="959" w:type="dxa"/>
          </w:tcPr>
          <w:p w:rsidR="00B8699E" w:rsidRPr="00185705" w:rsidRDefault="00B8699E" w:rsidP="00FC2C45">
            <w:pPr>
              <w:pStyle w:val="24"/>
              <w:widowControl w:val="0"/>
              <w:jc w:val="left"/>
            </w:pPr>
            <w:r w:rsidRPr="00185705">
              <w:lastRenderedPageBreak/>
              <w:t>16</w:t>
            </w:r>
          </w:p>
        </w:tc>
        <w:tc>
          <w:tcPr>
            <w:tcW w:w="4536" w:type="dxa"/>
          </w:tcPr>
          <w:p w:rsidR="00B8699E" w:rsidRPr="00185705" w:rsidRDefault="00B8699E" w:rsidP="00FC2C45">
            <w:pPr>
              <w:pStyle w:val="24"/>
              <w:widowControl w:val="0"/>
              <w:tabs>
                <w:tab w:val="left" w:pos="869"/>
              </w:tabs>
              <w:jc w:val="left"/>
            </w:pPr>
            <w:r w:rsidRPr="00185705">
              <w:t xml:space="preserve">27) </w:t>
            </w:r>
            <w:r w:rsidRPr="00185705">
              <w:rPr>
                <w:bCs/>
              </w:rPr>
              <w:t xml:space="preserve">создание, развитие и обеспечение </w:t>
            </w:r>
            <w:r w:rsidRPr="00185705">
              <w:t xml:space="preserve">охраны лечебно-оздоровительных местностей и курортов местного значения на территории МО, а также осуществление муниципального контроля в области использования и охраны особо охраняемых природных территорий местного значения; </w:t>
            </w:r>
          </w:p>
        </w:tc>
        <w:tc>
          <w:tcPr>
            <w:tcW w:w="4216" w:type="dxa"/>
          </w:tcPr>
          <w:p w:rsidR="00B8699E" w:rsidRPr="00185705" w:rsidRDefault="00B8699E" w:rsidP="00FC2C45">
            <w:pPr>
              <w:pStyle w:val="Default"/>
              <w:jc w:val="left"/>
              <w:rPr>
                <w:color w:val="auto"/>
              </w:rPr>
            </w:pPr>
            <w:r w:rsidRPr="00185705">
              <w:rPr>
                <w:color w:val="auto"/>
              </w:rPr>
              <w:t xml:space="preserve">Объекты капитального строительства, предусмотренные соответствующими мероприятиями </w:t>
            </w:r>
          </w:p>
          <w:p w:rsidR="00B8699E" w:rsidRPr="00185705" w:rsidRDefault="00B8699E" w:rsidP="00FC2C45">
            <w:pPr>
              <w:pStyle w:val="24"/>
              <w:widowControl w:val="0"/>
              <w:jc w:val="left"/>
            </w:pPr>
          </w:p>
        </w:tc>
      </w:tr>
      <w:tr w:rsidR="00B8699E" w:rsidRPr="00185705" w:rsidTr="00FC2C45">
        <w:tc>
          <w:tcPr>
            <w:tcW w:w="959" w:type="dxa"/>
          </w:tcPr>
          <w:p w:rsidR="00B8699E" w:rsidRPr="00185705" w:rsidRDefault="00B8699E" w:rsidP="00FC2C45">
            <w:pPr>
              <w:pStyle w:val="24"/>
              <w:widowControl w:val="0"/>
              <w:jc w:val="left"/>
            </w:pPr>
            <w:r w:rsidRPr="00185705">
              <w:t>17</w:t>
            </w:r>
          </w:p>
        </w:tc>
        <w:tc>
          <w:tcPr>
            <w:tcW w:w="4536" w:type="dxa"/>
          </w:tcPr>
          <w:p w:rsidR="00B8699E" w:rsidRPr="00185705" w:rsidRDefault="00B8699E" w:rsidP="00FC2C45">
            <w:pPr>
              <w:pStyle w:val="24"/>
              <w:widowControl w:val="0"/>
              <w:tabs>
                <w:tab w:val="left" w:pos="611"/>
              </w:tabs>
              <w:jc w:val="left"/>
            </w:pPr>
            <w:r w:rsidRPr="00185705">
              <w:t>37</w:t>
            </w:r>
            <w:r w:rsidRPr="00185705">
              <w:rPr>
                <w:bCs/>
              </w:rPr>
              <w:t>) обеспечение выполнения работ</w:t>
            </w:r>
            <w:r w:rsidRPr="00185705">
              <w:t xml:space="preserve">, необходимых для создания искусственных земельных участков для нужд МО, проведение открытого аукциона на право заключить договор о создании искусственного земельного участка в соответствии с федеральным законом; </w:t>
            </w:r>
          </w:p>
        </w:tc>
        <w:tc>
          <w:tcPr>
            <w:tcW w:w="4216" w:type="dxa"/>
          </w:tcPr>
          <w:p w:rsidR="00B8699E" w:rsidRPr="00185705" w:rsidRDefault="00B8699E" w:rsidP="00FC2C45">
            <w:pPr>
              <w:pStyle w:val="Default"/>
              <w:jc w:val="left"/>
              <w:rPr>
                <w:color w:val="auto"/>
              </w:rPr>
            </w:pPr>
            <w:r w:rsidRPr="00185705">
              <w:rPr>
                <w:color w:val="auto"/>
              </w:rPr>
              <w:t xml:space="preserve">Объекты капитального строительства, предусмотренные соответствующими мероприятиями </w:t>
            </w:r>
          </w:p>
          <w:p w:rsidR="00B8699E" w:rsidRPr="00185705" w:rsidRDefault="00B8699E" w:rsidP="00FC2C45">
            <w:pPr>
              <w:pStyle w:val="24"/>
              <w:widowControl w:val="0"/>
              <w:jc w:val="left"/>
            </w:pPr>
          </w:p>
        </w:tc>
      </w:tr>
      <w:tr w:rsidR="00B8699E" w:rsidRPr="00185705" w:rsidTr="00FC2C45">
        <w:tc>
          <w:tcPr>
            <w:tcW w:w="9711" w:type="dxa"/>
            <w:gridSpan w:val="3"/>
          </w:tcPr>
          <w:p w:rsidR="00B8699E" w:rsidRPr="00185705" w:rsidRDefault="00B8699E" w:rsidP="00FC2C45">
            <w:pPr>
              <w:pStyle w:val="Default"/>
              <w:jc w:val="left"/>
              <w:rPr>
                <w:color w:val="auto"/>
              </w:rPr>
            </w:pPr>
            <w:r w:rsidRPr="00185705">
              <w:rPr>
                <w:bCs/>
                <w:color w:val="auto"/>
              </w:rPr>
              <w:t>Статья 14.1. Права органов местного самоуправления городского, сельского поселения на решение вопросов, не отнесенных к вопросам местного значения МО</w:t>
            </w:r>
          </w:p>
        </w:tc>
      </w:tr>
      <w:tr w:rsidR="00B8699E" w:rsidRPr="00185705" w:rsidTr="00FC2C45">
        <w:tc>
          <w:tcPr>
            <w:tcW w:w="959" w:type="dxa"/>
          </w:tcPr>
          <w:p w:rsidR="00B8699E" w:rsidRPr="00185705" w:rsidRDefault="00B8699E" w:rsidP="00FC2C45">
            <w:pPr>
              <w:pStyle w:val="24"/>
              <w:widowControl w:val="0"/>
              <w:jc w:val="left"/>
            </w:pPr>
            <w:r w:rsidRPr="00185705">
              <w:t>1</w:t>
            </w:r>
          </w:p>
        </w:tc>
        <w:tc>
          <w:tcPr>
            <w:tcW w:w="4536" w:type="dxa"/>
          </w:tcPr>
          <w:p w:rsidR="00B8699E" w:rsidRPr="00185705" w:rsidRDefault="00B8699E" w:rsidP="00FC2C45">
            <w:pPr>
              <w:pStyle w:val="Default"/>
              <w:jc w:val="left"/>
              <w:rPr>
                <w:color w:val="auto"/>
              </w:rPr>
            </w:pPr>
            <w:r w:rsidRPr="00185705">
              <w:rPr>
                <w:color w:val="auto"/>
              </w:rPr>
              <w:t xml:space="preserve">1) </w:t>
            </w:r>
            <w:r w:rsidRPr="00185705">
              <w:rPr>
                <w:bCs/>
                <w:color w:val="auto"/>
              </w:rPr>
              <w:t xml:space="preserve">создание </w:t>
            </w:r>
            <w:r w:rsidRPr="00185705">
              <w:rPr>
                <w:color w:val="auto"/>
              </w:rPr>
              <w:t xml:space="preserve">музеев МО; </w:t>
            </w:r>
          </w:p>
          <w:p w:rsidR="00B8699E" w:rsidRPr="00185705" w:rsidRDefault="00B8699E" w:rsidP="00FC2C45">
            <w:pPr>
              <w:pStyle w:val="24"/>
              <w:widowControl w:val="0"/>
              <w:jc w:val="left"/>
            </w:pPr>
          </w:p>
        </w:tc>
        <w:tc>
          <w:tcPr>
            <w:tcW w:w="4216" w:type="dxa"/>
          </w:tcPr>
          <w:p w:rsidR="00B8699E" w:rsidRPr="00185705" w:rsidRDefault="00B8699E" w:rsidP="00FC2C45">
            <w:pPr>
              <w:pStyle w:val="Default"/>
              <w:jc w:val="left"/>
              <w:rPr>
                <w:color w:val="auto"/>
              </w:rPr>
            </w:pPr>
            <w:r w:rsidRPr="00185705">
              <w:rPr>
                <w:color w:val="auto"/>
              </w:rPr>
              <w:t xml:space="preserve">Здание музея и пр. </w:t>
            </w:r>
          </w:p>
        </w:tc>
      </w:tr>
      <w:tr w:rsidR="00B8699E" w:rsidRPr="00185705" w:rsidTr="00FC2C45">
        <w:tc>
          <w:tcPr>
            <w:tcW w:w="959" w:type="dxa"/>
          </w:tcPr>
          <w:p w:rsidR="00B8699E" w:rsidRPr="00185705" w:rsidRDefault="00B8699E" w:rsidP="00FC2C45">
            <w:pPr>
              <w:pStyle w:val="24"/>
              <w:widowControl w:val="0"/>
              <w:jc w:val="left"/>
            </w:pPr>
            <w:r w:rsidRPr="00185705">
              <w:t>2</w:t>
            </w:r>
          </w:p>
        </w:tc>
        <w:tc>
          <w:tcPr>
            <w:tcW w:w="4536" w:type="dxa"/>
          </w:tcPr>
          <w:p w:rsidR="00B8699E" w:rsidRPr="00185705" w:rsidRDefault="00B8699E" w:rsidP="00FC2C45">
            <w:pPr>
              <w:pStyle w:val="Default"/>
              <w:jc w:val="left"/>
              <w:rPr>
                <w:color w:val="auto"/>
              </w:rPr>
            </w:pPr>
            <w:r w:rsidRPr="00185705">
              <w:rPr>
                <w:color w:val="auto"/>
              </w:rPr>
              <w:t xml:space="preserve">3) </w:t>
            </w:r>
            <w:r w:rsidRPr="00185705">
              <w:rPr>
                <w:bCs/>
                <w:color w:val="auto"/>
              </w:rPr>
              <w:t>совершение нотариальных действий</w:t>
            </w:r>
            <w:r w:rsidRPr="00185705">
              <w:rPr>
                <w:color w:val="auto"/>
              </w:rPr>
              <w:t xml:space="preserve">, предусмотренных законодательством, в случае отсутствия в МО нотариуса; </w:t>
            </w:r>
          </w:p>
        </w:tc>
        <w:tc>
          <w:tcPr>
            <w:tcW w:w="4216" w:type="dxa"/>
          </w:tcPr>
          <w:p w:rsidR="00B8699E" w:rsidRPr="00185705" w:rsidRDefault="00B8699E" w:rsidP="00FC2C45">
            <w:pPr>
              <w:pStyle w:val="Default"/>
              <w:jc w:val="left"/>
              <w:rPr>
                <w:color w:val="auto"/>
              </w:rPr>
            </w:pPr>
            <w:r w:rsidRPr="00185705">
              <w:rPr>
                <w:color w:val="auto"/>
              </w:rPr>
              <w:t xml:space="preserve">Объекты капитального строительства, необходимые для реализации полномочия и пр. </w:t>
            </w:r>
          </w:p>
          <w:p w:rsidR="00B8699E" w:rsidRPr="00185705" w:rsidRDefault="00B8699E" w:rsidP="00FC2C45">
            <w:pPr>
              <w:pStyle w:val="24"/>
              <w:widowControl w:val="0"/>
              <w:jc w:val="left"/>
            </w:pPr>
          </w:p>
        </w:tc>
      </w:tr>
      <w:tr w:rsidR="00B8699E" w:rsidRPr="00185705" w:rsidTr="00FC2C45">
        <w:tc>
          <w:tcPr>
            <w:tcW w:w="959" w:type="dxa"/>
          </w:tcPr>
          <w:p w:rsidR="00B8699E" w:rsidRPr="00185705" w:rsidRDefault="00B8699E" w:rsidP="00FC2C45">
            <w:pPr>
              <w:pStyle w:val="24"/>
              <w:widowControl w:val="0"/>
              <w:jc w:val="left"/>
            </w:pPr>
            <w:r w:rsidRPr="00185705">
              <w:t>3</w:t>
            </w:r>
          </w:p>
        </w:tc>
        <w:tc>
          <w:tcPr>
            <w:tcW w:w="4536" w:type="dxa"/>
          </w:tcPr>
          <w:p w:rsidR="00B8699E" w:rsidRPr="00185705" w:rsidRDefault="00B8699E" w:rsidP="00FC2C45">
            <w:pPr>
              <w:pStyle w:val="Default"/>
              <w:jc w:val="left"/>
              <w:rPr>
                <w:color w:val="auto"/>
              </w:rPr>
            </w:pPr>
            <w:r w:rsidRPr="00185705">
              <w:rPr>
                <w:color w:val="auto"/>
              </w:rPr>
              <w:t xml:space="preserve">8.1) </w:t>
            </w:r>
            <w:r w:rsidRPr="00185705">
              <w:rPr>
                <w:bCs/>
                <w:color w:val="auto"/>
              </w:rPr>
              <w:t xml:space="preserve">создание </w:t>
            </w:r>
            <w:r w:rsidRPr="00185705">
              <w:rPr>
                <w:color w:val="auto"/>
              </w:rPr>
              <w:t xml:space="preserve">муниципальной пожарной охраны; </w:t>
            </w:r>
          </w:p>
        </w:tc>
        <w:tc>
          <w:tcPr>
            <w:tcW w:w="4216" w:type="dxa"/>
          </w:tcPr>
          <w:p w:rsidR="00B8699E" w:rsidRPr="00185705" w:rsidRDefault="00B8699E" w:rsidP="00FC2C45">
            <w:pPr>
              <w:pStyle w:val="Default"/>
              <w:jc w:val="left"/>
              <w:rPr>
                <w:color w:val="auto"/>
              </w:rPr>
            </w:pPr>
            <w:r w:rsidRPr="00185705">
              <w:rPr>
                <w:color w:val="auto"/>
              </w:rPr>
              <w:t xml:space="preserve">Здание депо и пр. </w:t>
            </w:r>
          </w:p>
          <w:p w:rsidR="00B8699E" w:rsidRPr="00185705" w:rsidRDefault="00B8699E" w:rsidP="00FC2C45">
            <w:pPr>
              <w:spacing w:before="0" w:after="0"/>
              <w:ind w:firstLine="708"/>
              <w:jc w:val="left"/>
            </w:pPr>
          </w:p>
        </w:tc>
      </w:tr>
    </w:tbl>
    <w:p w:rsidR="00535F28" w:rsidRPr="00185705" w:rsidRDefault="00535F28" w:rsidP="00B8699E">
      <w:pPr>
        <w:pStyle w:val="24"/>
        <w:widowControl w:val="0"/>
        <w:ind w:firstLine="567"/>
        <w:jc w:val="right"/>
      </w:pPr>
    </w:p>
    <w:p w:rsidR="00B8699E" w:rsidRPr="00185705" w:rsidRDefault="00B8699E" w:rsidP="00B8699E">
      <w:pPr>
        <w:pStyle w:val="24"/>
        <w:widowControl w:val="0"/>
        <w:ind w:firstLine="567"/>
      </w:pPr>
      <w:r w:rsidRPr="00185705">
        <w:t xml:space="preserve">Выше приведенная информация применятся при дальнейшей подготовке материалов по обоснованию </w:t>
      </w:r>
      <w:r w:rsidRPr="00185705">
        <w:rPr>
          <w:bCs/>
        </w:rPr>
        <w:t>Генерального плана</w:t>
      </w:r>
      <w:r w:rsidRPr="00185705">
        <w:t>, в части формирования перечней и определения сведений о видах, назначении и наименованиях планируемых для размещения объектов местного значения МО.</w:t>
      </w:r>
    </w:p>
    <w:p w:rsidR="00B8699E" w:rsidRPr="00185705" w:rsidRDefault="00535F28" w:rsidP="00C42115">
      <w:pPr>
        <w:pStyle w:val="24"/>
        <w:widowControl w:val="0"/>
        <w:ind w:firstLine="567"/>
        <w:rPr>
          <w:b/>
        </w:rPr>
      </w:pPr>
      <w:r w:rsidRPr="00185705">
        <w:br w:type="column"/>
      </w:r>
      <w:r w:rsidR="00B8699E" w:rsidRPr="00185705">
        <w:rPr>
          <w:b/>
        </w:rPr>
        <w:lastRenderedPageBreak/>
        <w:t>6 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МО.</w:t>
      </w:r>
    </w:p>
    <w:p w:rsidR="00B8699E" w:rsidRPr="00185705" w:rsidRDefault="00B8699E" w:rsidP="00B8699E">
      <w:pPr>
        <w:pStyle w:val="24"/>
        <w:widowControl w:val="0"/>
        <w:ind w:firstLine="567"/>
      </w:pPr>
    </w:p>
    <w:p w:rsidR="00B8699E" w:rsidRPr="00185705" w:rsidRDefault="00B8699E" w:rsidP="00B8699E">
      <w:pPr>
        <w:pStyle w:val="Default"/>
        <w:ind w:firstLine="567"/>
        <w:jc w:val="both"/>
        <w:rPr>
          <w:color w:val="auto"/>
        </w:rPr>
      </w:pPr>
      <w:r w:rsidRPr="00185705">
        <w:rPr>
          <w:bCs/>
          <w:color w:val="auto"/>
        </w:rPr>
        <w:t xml:space="preserve">Согласно пункту 1 части 7 статьи 23 Градостроительного кодекса Российской Федерации </w:t>
      </w:r>
      <w:r w:rsidRPr="00185705">
        <w:rPr>
          <w:color w:val="auto"/>
        </w:rPr>
        <w:t xml:space="preserve">в материалах по обоснованию Генерального плана в текстовой форме должны содержаться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МО. </w:t>
      </w:r>
    </w:p>
    <w:p w:rsidR="00B8699E" w:rsidRPr="00185705" w:rsidRDefault="00B8699E" w:rsidP="00B8699E">
      <w:pPr>
        <w:pStyle w:val="Default"/>
        <w:ind w:firstLine="567"/>
        <w:jc w:val="both"/>
        <w:rPr>
          <w:color w:val="auto"/>
        </w:rPr>
      </w:pPr>
      <w:r w:rsidRPr="00185705">
        <w:rPr>
          <w:color w:val="auto"/>
        </w:rPr>
        <w:t xml:space="preserve">Данное требование обусловлено необходимостью, с одной стороны, учета планируемых к размещению объектов местного значения МО в планах и программах комплексного социально-экономического развития муниципального образования и их отображению в Генеральном плане, в случае « до утверждения документа территориального планирования» (часть 6 статья 26 Градостроительного кодекса Российской Федерации), с другой стороны приведение в соответствие принятых программ и Генерального плана – в ситуации «после утверждения документа территориального планирования» (часть 7 статья 26 Градостроительного кодекса Российской Федерации). </w:t>
      </w:r>
    </w:p>
    <w:p w:rsidR="00B8699E" w:rsidRPr="00185705" w:rsidRDefault="00B8699E" w:rsidP="00B8699E">
      <w:pPr>
        <w:pStyle w:val="Default"/>
        <w:ind w:firstLine="567"/>
        <w:jc w:val="both"/>
        <w:rPr>
          <w:color w:val="auto"/>
        </w:rPr>
      </w:pPr>
      <w:r w:rsidRPr="00185705">
        <w:rPr>
          <w:color w:val="auto"/>
        </w:rPr>
        <w:t xml:space="preserve">Данный подход закрепляет способ реализация положений Генерального плана (часть 1 статья 26 Градостроительного кодекса Российской Федерации) путем: </w:t>
      </w:r>
    </w:p>
    <w:p w:rsidR="00B8699E" w:rsidRPr="00185705" w:rsidRDefault="00B8699E" w:rsidP="00B8699E">
      <w:pPr>
        <w:pStyle w:val="Default"/>
        <w:ind w:firstLine="567"/>
        <w:jc w:val="both"/>
        <w:rPr>
          <w:color w:val="auto"/>
        </w:rPr>
      </w:pPr>
      <w:r w:rsidRPr="00185705">
        <w:rPr>
          <w:color w:val="auto"/>
        </w:rPr>
        <w:t xml:space="preserve">1) подготовки и утверждения документации по планировке территории в соответствии с документами территориального планирования; </w:t>
      </w:r>
    </w:p>
    <w:p w:rsidR="00B8699E" w:rsidRPr="00185705" w:rsidRDefault="00B8699E" w:rsidP="00B8699E">
      <w:pPr>
        <w:pStyle w:val="Default"/>
        <w:ind w:firstLine="567"/>
        <w:jc w:val="both"/>
        <w:rPr>
          <w:color w:val="auto"/>
        </w:rPr>
      </w:pPr>
      <w:r w:rsidRPr="00185705">
        <w:rPr>
          <w:color w:val="auto"/>
        </w:rPr>
        <w:t xml:space="preserve">2) принятия в порядке, установленном законодательством Российской Федерации, решений о резервировании земель, об изъятии, в том числе путем выкупа, земельных участков для государственных или муниципальных нужд, о переводе земель или земельных участков из одной категории в другую; </w:t>
      </w:r>
    </w:p>
    <w:p w:rsidR="00B8699E" w:rsidRPr="00185705" w:rsidRDefault="00B8699E" w:rsidP="00B8699E">
      <w:pPr>
        <w:pStyle w:val="Default"/>
        <w:ind w:firstLine="567"/>
        <w:jc w:val="both"/>
        <w:rPr>
          <w:color w:val="auto"/>
        </w:rPr>
      </w:pPr>
      <w:r w:rsidRPr="00185705">
        <w:rPr>
          <w:color w:val="auto"/>
        </w:rPr>
        <w:t xml:space="preserve">3) создания объектов федерального значения, объектов регионального значения, объектов местного значения на основании документации по планировке территории. </w:t>
      </w:r>
    </w:p>
    <w:p w:rsidR="00116EF3" w:rsidRPr="00185705" w:rsidRDefault="00116EF3" w:rsidP="00116EF3">
      <w:pPr>
        <w:spacing w:before="0" w:after="0"/>
        <w:ind w:firstLine="567"/>
        <w:jc w:val="both"/>
      </w:pPr>
      <w:r w:rsidRPr="00185705">
        <w:t xml:space="preserve">Для реализации и размещения планируемых объектов местного значения МО, требуется выполнить: </w:t>
      </w:r>
    </w:p>
    <w:p w:rsidR="00B8699E" w:rsidRPr="00185705" w:rsidRDefault="00B8699E" w:rsidP="00B8699E">
      <w:pPr>
        <w:pStyle w:val="Default"/>
        <w:ind w:firstLine="567"/>
        <w:jc w:val="both"/>
        <w:rPr>
          <w:color w:val="auto"/>
        </w:rPr>
      </w:pPr>
      <w:r w:rsidRPr="00185705">
        <w:rPr>
          <w:color w:val="auto"/>
        </w:rPr>
        <w:t xml:space="preserve">1) обоснование выбранного варианта размещения на основе анализа использования территорий МО, возможных направлений развития этих территорий и прогнозируемых ограничений их использования; </w:t>
      </w:r>
    </w:p>
    <w:p w:rsidR="00B8699E" w:rsidRPr="00185705" w:rsidRDefault="00B8699E" w:rsidP="00B8699E">
      <w:pPr>
        <w:pStyle w:val="Default"/>
        <w:ind w:firstLine="567"/>
        <w:jc w:val="both"/>
        <w:rPr>
          <w:color w:val="auto"/>
        </w:rPr>
      </w:pPr>
      <w:r w:rsidRPr="00185705">
        <w:rPr>
          <w:color w:val="auto"/>
        </w:rPr>
        <w:t xml:space="preserve">2) оценку возможного влияния планируемых для размещения объектов местного значения МО на комплексное развитие этих территорий. </w:t>
      </w:r>
    </w:p>
    <w:p w:rsidR="00B8699E" w:rsidRPr="00185705" w:rsidRDefault="00B8699E" w:rsidP="00B8699E">
      <w:pPr>
        <w:pStyle w:val="24"/>
        <w:widowControl w:val="0"/>
        <w:ind w:firstLine="567"/>
      </w:pPr>
      <w:r w:rsidRPr="00185705">
        <w:t>В общем подходе, в каждом муниципальном образовании могут разрабатываться и утверждаться следующие документы стратегического планирования, подлежащих учету в Генеральном плане:</w:t>
      </w:r>
    </w:p>
    <w:p w:rsidR="00B8699E" w:rsidRPr="00185705" w:rsidRDefault="00B8699E" w:rsidP="00B8699E">
      <w:pPr>
        <w:pStyle w:val="Default"/>
        <w:ind w:firstLine="567"/>
        <w:jc w:val="both"/>
        <w:rPr>
          <w:color w:val="auto"/>
        </w:rPr>
      </w:pPr>
      <w:r w:rsidRPr="00185705">
        <w:rPr>
          <w:color w:val="auto"/>
        </w:rPr>
        <w:t xml:space="preserve">1) программа социально-экономического развития на среднесрочную перспективу; </w:t>
      </w:r>
    </w:p>
    <w:p w:rsidR="00B8699E" w:rsidRPr="00185705" w:rsidRDefault="00B8699E" w:rsidP="00B8699E">
      <w:pPr>
        <w:pStyle w:val="Default"/>
        <w:ind w:firstLine="567"/>
        <w:jc w:val="both"/>
        <w:rPr>
          <w:color w:val="auto"/>
        </w:rPr>
      </w:pPr>
      <w:r w:rsidRPr="00185705">
        <w:rPr>
          <w:color w:val="auto"/>
        </w:rPr>
        <w:t xml:space="preserve">2) муниципальные целевые программы на среднесрочную перспективу (по каждой сфере деятельности); </w:t>
      </w:r>
    </w:p>
    <w:p w:rsidR="00B8699E" w:rsidRPr="00185705" w:rsidRDefault="00B8699E" w:rsidP="00B8699E">
      <w:pPr>
        <w:pStyle w:val="Default"/>
        <w:ind w:firstLine="567"/>
        <w:jc w:val="both"/>
        <w:rPr>
          <w:color w:val="auto"/>
        </w:rPr>
      </w:pPr>
      <w:r w:rsidRPr="00185705">
        <w:rPr>
          <w:color w:val="auto"/>
        </w:rPr>
        <w:t xml:space="preserve">3) схемы развития и размещения отдельных видов деятельности; </w:t>
      </w:r>
    </w:p>
    <w:p w:rsidR="00B8699E" w:rsidRPr="00185705" w:rsidRDefault="00B8699E" w:rsidP="00B8699E">
      <w:pPr>
        <w:pStyle w:val="Default"/>
        <w:ind w:firstLine="567"/>
        <w:jc w:val="both"/>
        <w:rPr>
          <w:color w:val="auto"/>
        </w:rPr>
      </w:pPr>
      <w:r w:rsidRPr="00185705">
        <w:rPr>
          <w:color w:val="auto"/>
        </w:rPr>
        <w:t xml:space="preserve">4) программы комплексного развития систем коммунальной инфраструктуры; </w:t>
      </w:r>
    </w:p>
    <w:p w:rsidR="00B8699E" w:rsidRPr="00185705" w:rsidRDefault="00B8699E" w:rsidP="00B8699E">
      <w:pPr>
        <w:pStyle w:val="Default"/>
        <w:ind w:firstLine="567"/>
        <w:jc w:val="both"/>
        <w:rPr>
          <w:color w:val="auto"/>
        </w:rPr>
      </w:pPr>
      <w:r w:rsidRPr="00185705">
        <w:rPr>
          <w:color w:val="auto"/>
        </w:rPr>
        <w:t xml:space="preserve">5) инвестиционные программы организации коммунального комплекса; </w:t>
      </w:r>
    </w:p>
    <w:p w:rsidR="00B8699E" w:rsidRPr="00185705" w:rsidRDefault="00B8699E" w:rsidP="00B8699E">
      <w:pPr>
        <w:pStyle w:val="Default"/>
        <w:ind w:firstLine="567"/>
        <w:jc w:val="both"/>
        <w:rPr>
          <w:color w:val="auto"/>
        </w:rPr>
      </w:pPr>
      <w:r w:rsidRPr="00185705">
        <w:rPr>
          <w:color w:val="auto"/>
        </w:rPr>
        <w:t xml:space="preserve">6) межмуниципальные программы развития социальной и инженерной инфраструктуры. </w:t>
      </w:r>
    </w:p>
    <w:p w:rsidR="00B8699E" w:rsidRPr="00185705" w:rsidRDefault="00B8699E" w:rsidP="00B8699E">
      <w:pPr>
        <w:pStyle w:val="24"/>
        <w:widowControl w:val="0"/>
        <w:ind w:firstLine="567"/>
        <w:rPr>
          <w:bCs/>
        </w:rPr>
      </w:pPr>
      <w:r w:rsidRPr="00185705">
        <w:t xml:space="preserve">Перечень планов и программ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МО, представлен </w:t>
      </w:r>
      <w:r w:rsidRPr="00185705">
        <w:rPr>
          <w:bCs/>
        </w:rPr>
        <w:t>в таблице 6.1.</w:t>
      </w:r>
    </w:p>
    <w:p w:rsidR="00116EF3" w:rsidRPr="00185705" w:rsidRDefault="00116EF3" w:rsidP="00B8699E">
      <w:pPr>
        <w:pStyle w:val="24"/>
        <w:widowControl w:val="0"/>
        <w:ind w:firstLine="567"/>
        <w:rPr>
          <w:bCs/>
        </w:rPr>
      </w:pPr>
    </w:p>
    <w:p w:rsidR="00116EF3" w:rsidRPr="00185705" w:rsidRDefault="00116EF3" w:rsidP="00B8699E">
      <w:pPr>
        <w:pStyle w:val="24"/>
        <w:widowControl w:val="0"/>
        <w:ind w:firstLine="567"/>
        <w:rPr>
          <w:bCs/>
        </w:rPr>
      </w:pPr>
    </w:p>
    <w:p w:rsidR="00195E4E" w:rsidRPr="00185705" w:rsidRDefault="00195E4E" w:rsidP="00B8699E">
      <w:pPr>
        <w:pStyle w:val="24"/>
        <w:widowControl w:val="0"/>
        <w:ind w:firstLine="567"/>
        <w:rPr>
          <w:bCs/>
        </w:rPr>
      </w:pPr>
    </w:p>
    <w:p w:rsidR="00195E4E" w:rsidRPr="00185705" w:rsidRDefault="00195E4E" w:rsidP="00B8699E">
      <w:pPr>
        <w:pStyle w:val="24"/>
        <w:widowControl w:val="0"/>
        <w:ind w:firstLine="567"/>
        <w:rPr>
          <w:bCs/>
        </w:rPr>
      </w:pPr>
    </w:p>
    <w:p w:rsidR="00B8699E" w:rsidRPr="00185705" w:rsidRDefault="00B8699E" w:rsidP="00B8699E">
      <w:pPr>
        <w:pStyle w:val="24"/>
        <w:widowControl w:val="0"/>
        <w:ind w:firstLine="567"/>
        <w:jc w:val="right"/>
        <w:rPr>
          <w:bCs/>
        </w:rPr>
      </w:pPr>
      <w:r w:rsidRPr="00185705">
        <w:rPr>
          <w:bCs/>
        </w:rPr>
        <w:lastRenderedPageBreak/>
        <w:t xml:space="preserve">Таблица 6.1. Перечень планов и программ комплексного </w:t>
      </w:r>
    </w:p>
    <w:p w:rsidR="00B8699E" w:rsidRPr="00185705" w:rsidRDefault="00B8699E" w:rsidP="00B8699E">
      <w:pPr>
        <w:pStyle w:val="24"/>
        <w:widowControl w:val="0"/>
        <w:ind w:firstLine="567"/>
        <w:jc w:val="right"/>
        <w:rPr>
          <w:bCs/>
        </w:rPr>
      </w:pPr>
      <w:r w:rsidRPr="00185705">
        <w:rPr>
          <w:bCs/>
        </w:rPr>
        <w:t>социально-экономического развития МО.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4915"/>
        <w:gridCol w:w="4075"/>
      </w:tblGrid>
      <w:tr w:rsidR="00116EF3" w:rsidRPr="00185705" w:rsidTr="00120021">
        <w:tc>
          <w:tcPr>
            <w:tcW w:w="0" w:type="auto"/>
          </w:tcPr>
          <w:p w:rsidR="00116EF3" w:rsidRPr="00185705" w:rsidRDefault="00116EF3" w:rsidP="00116EF3">
            <w:pPr>
              <w:pStyle w:val="24"/>
              <w:widowControl w:val="0"/>
              <w:jc w:val="center"/>
            </w:pPr>
            <w:r w:rsidRPr="00185705">
              <w:t>№ п/п</w:t>
            </w:r>
          </w:p>
        </w:tc>
        <w:tc>
          <w:tcPr>
            <w:tcW w:w="4915" w:type="dxa"/>
          </w:tcPr>
          <w:p w:rsidR="00116EF3" w:rsidRPr="00185705" w:rsidRDefault="00116EF3" w:rsidP="00116EF3">
            <w:pPr>
              <w:pStyle w:val="24"/>
              <w:widowControl w:val="0"/>
              <w:jc w:val="left"/>
            </w:pPr>
            <w:r w:rsidRPr="00185705">
              <w:t>Вид и наименование планируемых объектов местного значения</w:t>
            </w:r>
          </w:p>
        </w:tc>
        <w:tc>
          <w:tcPr>
            <w:tcW w:w="4075" w:type="dxa"/>
          </w:tcPr>
          <w:p w:rsidR="00116EF3" w:rsidRPr="00185705" w:rsidRDefault="00116EF3" w:rsidP="00116EF3">
            <w:pPr>
              <w:pStyle w:val="24"/>
              <w:widowControl w:val="0"/>
              <w:jc w:val="center"/>
            </w:pPr>
            <w:r w:rsidRPr="00185705">
              <w:t>Наименование планов, программ разрабатываемых на основании ГП</w:t>
            </w:r>
          </w:p>
        </w:tc>
      </w:tr>
      <w:tr w:rsidR="00116EF3" w:rsidRPr="00185705" w:rsidTr="00E33E51">
        <w:trPr>
          <w:trHeight w:val="1321"/>
        </w:trPr>
        <w:tc>
          <w:tcPr>
            <w:tcW w:w="0" w:type="auto"/>
          </w:tcPr>
          <w:p w:rsidR="00116EF3" w:rsidRPr="00185705" w:rsidRDefault="00116EF3" w:rsidP="00116EF3">
            <w:pPr>
              <w:pStyle w:val="24"/>
              <w:widowControl w:val="0"/>
            </w:pPr>
            <w:r w:rsidRPr="00185705">
              <w:t>1</w:t>
            </w:r>
          </w:p>
        </w:tc>
        <w:tc>
          <w:tcPr>
            <w:tcW w:w="4915" w:type="dxa"/>
          </w:tcPr>
          <w:p w:rsidR="00116EF3" w:rsidRPr="00185705" w:rsidRDefault="00E33E51" w:rsidP="00116EF3">
            <w:pPr>
              <w:pStyle w:val="24"/>
              <w:widowControl w:val="0"/>
              <w:jc w:val="left"/>
            </w:pPr>
            <w:r w:rsidRPr="00185705">
              <w:t xml:space="preserve">Ремонт </w:t>
            </w:r>
            <w:r w:rsidR="00D60174" w:rsidRPr="00185705">
              <w:t>с.</w:t>
            </w:r>
            <w:r w:rsidRPr="00185705">
              <w:t xml:space="preserve">п.Каменецкий, ул.Школьная  </w:t>
            </w:r>
          </w:p>
          <w:p w:rsidR="00E33E51" w:rsidRPr="00185705" w:rsidRDefault="00E33E51" w:rsidP="00E33E51">
            <w:pPr>
              <w:pStyle w:val="24"/>
              <w:widowControl w:val="0"/>
              <w:jc w:val="left"/>
            </w:pPr>
            <w:r w:rsidRPr="00185705">
              <w:t xml:space="preserve">Ремонт п.Майский, ул.Первомайская  </w:t>
            </w:r>
          </w:p>
          <w:p w:rsidR="00ED0097" w:rsidRPr="00185705" w:rsidRDefault="00ED0097" w:rsidP="00ED0097">
            <w:pPr>
              <w:pStyle w:val="Default"/>
              <w:jc w:val="both"/>
              <w:rPr>
                <w:bCs/>
                <w:color w:val="auto"/>
              </w:rPr>
            </w:pPr>
            <w:r w:rsidRPr="00185705">
              <w:rPr>
                <w:bCs/>
                <w:color w:val="auto"/>
              </w:rPr>
              <w:t xml:space="preserve">Строительство дороги от д.Данилово, </w:t>
            </w:r>
          </w:p>
          <w:p w:rsidR="00E33E51" w:rsidRPr="00185705" w:rsidRDefault="00ED0097" w:rsidP="00ED0097">
            <w:pPr>
              <w:pStyle w:val="Default"/>
              <w:jc w:val="both"/>
              <w:rPr>
                <w:bCs/>
                <w:color w:val="auto"/>
              </w:rPr>
            </w:pPr>
            <w:r w:rsidRPr="00185705">
              <w:rPr>
                <w:bCs/>
                <w:color w:val="auto"/>
              </w:rPr>
              <w:t>Строительство дороги к Новолюбовскому водозабору.</w:t>
            </w:r>
          </w:p>
        </w:tc>
        <w:tc>
          <w:tcPr>
            <w:tcW w:w="4075" w:type="dxa"/>
          </w:tcPr>
          <w:p w:rsidR="00116EF3" w:rsidRPr="00185705" w:rsidRDefault="00116EF3" w:rsidP="00116EF3">
            <w:pPr>
              <w:pStyle w:val="24"/>
              <w:widowControl w:val="0"/>
              <w:jc w:val="left"/>
            </w:pPr>
            <w:r w:rsidRPr="00185705">
              <w:t>Программа комплексного развития транспортной инфраструктуры МО Каменецкого</w:t>
            </w:r>
          </w:p>
        </w:tc>
      </w:tr>
      <w:tr w:rsidR="00116EF3" w:rsidRPr="00185705" w:rsidTr="00A71588">
        <w:trPr>
          <w:trHeight w:val="3638"/>
        </w:trPr>
        <w:tc>
          <w:tcPr>
            <w:tcW w:w="0" w:type="auto"/>
          </w:tcPr>
          <w:p w:rsidR="00116EF3" w:rsidRPr="00185705" w:rsidRDefault="00116EF3" w:rsidP="00116EF3">
            <w:pPr>
              <w:pStyle w:val="24"/>
              <w:widowControl w:val="0"/>
            </w:pPr>
            <w:r w:rsidRPr="00185705">
              <w:t>2</w:t>
            </w:r>
          </w:p>
        </w:tc>
        <w:tc>
          <w:tcPr>
            <w:tcW w:w="4915" w:type="dxa"/>
          </w:tcPr>
          <w:p w:rsidR="00116EF3" w:rsidRPr="00185705" w:rsidRDefault="007D5F24" w:rsidP="00116EF3">
            <w:pPr>
              <w:pStyle w:val="24"/>
              <w:widowControl w:val="0"/>
              <w:jc w:val="left"/>
            </w:pPr>
            <w:r w:rsidRPr="00185705">
              <w:t>Реконструкция напорной канализации п. Краснолесский-территория ООО</w:t>
            </w:r>
            <w:r w:rsidR="00D60174" w:rsidRPr="00185705">
              <w:t xml:space="preserve"> </w:t>
            </w:r>
            <w:r w:rsidRPr="00185705">
              <w:t>«БОС»</w:t>
            </w:r>
          </w:p>
          <w:p w:rsidR="007D5F24" w:rsidRPr="00185705" w:rsidRDefault="007D5F24" w:rsidP="00116EF3">
            <w:pPr>
              <w:pStyle w:val="24"/>
              <w:widowControl w:val="0"/>
              <w:jc w:val="left"/>
            </w:pPr>
            <w:r w:rsidRPr="00185705">
              <w:t>Строительство напорной канализации территория ООО</w:t>
            </w:r>
            <w:r w:rsidR="00D60174" w:rsidRPr="00185705">
              <w:t xml:space="preserve"> </w:t>
            </w:r>
            <w:r w:rsidRPr="00185705">
              <w:t xml:space="preserve">«БОС»- </w:t>
            </w:r>
            <w:r w:rsidR="00D60174" w:rsidRPr="00185705">
              <w:t>с.</w:t>
            </w:r>
            <w:r w:rsidRPr="00185705">
              <w:t>п.Каменецкий</w:t>
            </w:r>
          </w:p>
          <w:p w:rsidR="00D60174" w:rsidRPr="00185705" w:rsidRDefault="007D5F24" w:rsidP="00D60174">
            <w:pPr>
              <w:pStyle w:val="Default"/>
              <w:jc w:val="left"/>
              <w:rPr>
                <w:bCs/>
                <w:color w:val="auto"/>
              </w:rPr>
            </w:pPr>
            <w:r w:rsidRPr="00185705">
              <w:rPr>
                <w:color w:val="auto"/>
              </w:rPr>
              <w:t xml:space="preserve">Реконструкция водопровода </w:t>
            </w:r>
            <w:r w:rsidR="00D60174" w:rsidRPr="00185705">
              <w:rPr>
                <w:bCs/>
                <w:color w:val="auto"/>
              </w:rPr>
              <w:t xml:space="preserve">с.п .Каменецкий - д. Красная Каменка -  с. Каменка </w:t>
            </w:r>
          </w:p>
          <w:p w:rsidR="00A71588" w:rsidRPr="00185705" w:rsidRDefault="00A71588" w:rsidP="00A71588">
            <w:pPr>
              <w:pStyle w:val="Default"/>
              <w:jc w:val="left"/>
              <w:rPr>
                <w:bCs/>
                <w:color w:val="auto"/>
              </w:rPr>
            </w:pPr>
            <w:r w:rsidRPr="00185705">
              <w:rPr>
                <w:bCs/>
                <w:color w:val="auto"/>
              </w:rPr>
              <w:t>Строительство межпоселкового газопровода к п. Роткинский Узловского района Тульской</w:t>
            </w:r>
          </w:p>
          <w:p w:rsidR="00A71588" w:rsidRPr="00185705" w:rsidRDefault="00A71588" w:rsidP="00A71588">
            <w:pPr>
              <w:pStyle w:val="Default"/>
              <w:jc w:val="left"/>
              <w:rPr>
                <w:bCs/>
                <w:color w:val="auto"/>
              </w:rPr>
            </w:pPr>
            <w:r w:rsidRPr="00185705">
              <w:rPr>
                <w:bCs/>
                <w:color w:val="auto"/>
              </w:rPr>
              <w:t>области</w:t>
            </w:r>
          </w:p>
          <w:p w:rsidR="00A71588" w:rsidRPr="00185705" w:rsidRDefault="00A71588" w:rsidP="00A71588">
            <w:pPr>
              <w:pStyle w:val="Default"/>
              <w:jc w:val="left"/>
              <w:rPr>
                <w:bCs/>
                <w:color w:val="auto"/>
              </w:rPr>
            </w:pPr>
            <w:r w:rsidRPr="00185705">
              <w:rPr>
                <w:bCs/>
                <w:color w:val="auto"/>
              </w:rPr>
              <w:t>Строительство межпоселкового газопровода к д. Огаревка Узловского района Тульской</w:t>
            </w:r>
          </w:p>
          <w:p w:rsidR="00A71588" w:rsidRPr="00185705" w:rsidRDefault="00A71588" w:rsidP="00A71588">
            <w:pPr>
              <w:pStyle w:val="Default"/>
              <w:jc w:val="left"/>
              <w:rPr>
                <w:bCs/>
                <w:color w:val="auto"/>
              </w:rPr>
            </w:pPr>
            <w:r w:rsidRPr="00185705">
              <w:rPr>
                <w:bCs/>
                <w:color w:val="auto"/>
              </w:rPr>
              <w:t>области</w:t>
            </w:r>
          </w:p>
          <w:p w:rsidR="00A71588" w:rsidRPr="00185705" w:rsidRDefault="00A71588" w:rsidP="00D60174">
            <w:pPr>
              <w:pStyle w:val="Default"/>
              <w:jc w:val="left"/>
              <w:rPr>
                <w:bCs/>
                <w:color w:val="auto"/>
              </w:rPr>
            </w:pPr>
          </w:p>
          <w:p w:rsidR="007D5F24" w:rsidRPr="00185705" w:rsidRDefault="007D5F24" w:rsidP="00A62573">
            <w:pPr>
              <w:pStyle w:val="24"/>
              <w:widowControl w:val="0"/>
              <w:jc w:val="left"/>
            </w:pPr>
          </w:p>
        </w:tc>
        <w:tc>
          <w:tcPr>
            <w:tcW w:w="4075" w:type="dxa"/>
          </w:tcPr>
          <w:p w:rsidR="00116EF3" w:rsidRPr="00185705" w:rsidRDefault="00116EF3" w:rsidP="00116EF3">
            <w:pPr>
              <w:pStyle w:val="24"/>
              <w:widowControl w:val="0"/>
              <w:jc w:val="left"/>
            </w:pPr>
            <w:r w:rsidRPr="00185705">
              <w:t>Программа комплексного развития коммунальной инфраструктуры МО Каменецкого</w:t>
            </w:r>
          </w:p>
        </w:tc>
      </w:tr>
      <w:tr w:rsidR="00116EF3" w:rsidRPr="00185705" w:rsidTr="00E33E51">
        <w:trPr>
          <w:trHeight w:val="1181"/>
        </w:trPr>
        <w:tc>
          <w:tcPr>
            <w:tcW w:w="0" w:type="auto"/>
          </w:tcPr>
          <w:p w:rsidR="00116EF3" w:rsidRPr="00185705" w:rsidRDefault="00116EF3" w:rsidP="00116EF3">
            <w:pPr>
              <w:pStyle w:val="24"/>
              <w:widowControl w:val="0"/>
            </w:pPr>
            <w:r w:rsidRPr="00185705">
              <w:t>3</w:t>
            </w:r>
          </w:p>
        </w:tc>
        <w:tc>
          <w:tcPr>
            <w:tcW w:w="4915" w:type="dxa"/>
          </w:tcPr>
          <w:p w:rsidR="00116EF3" w:rsidRPr="00185705" w:rsidRDefault="00E33E51" w:rsidP="00116EF3">
            <w:pPr>
              <w:pStyle w:val="24"/>
              <w:widowControl w:val="0"/>
              <w:jc w:val="left"/>
            </w:pPr>
            <w:r w:rsidRPr="00185705">
              <w:t xml:space="preserve">Строительство площадки </w:t>
            </w:r>
            <w:r w:rsidR="00D60174" w:rsidRPr="00185705">
              <w:t>с.</w:t>
            </w:r>
            <w:r w:rsidRPr="00185705">
              <w:t>п.Краснолесский</w:t>
            </w:r>
          </w:p>
          <w:p w:rsidR="00E33E51" w:rsidRPr="00185705" w:rsidRDefault="00E33E51" w:rsidP="00E33E51">
            <w:pPr>
              <w:pStyle w:val="24"/>
              <w:widowControl w:val="0"/>
              <w:jc w:val="left"/>
            </w:pPr>
            <w:r w:rsidRPr="00185705">
              <w:t>Строительство площадки с.Каменка</w:t>
            </w:r>
          </w:p>
          <w:p w:rsidR="00E33E51" w:rsidRPr="00185705" w:rsidRDefault="00E33E51" w:rsidP="00116EF3">
            <w:pPr>
              <w:pStyle w:val="24"/>
              <w:widowControl w:val="0"/>
              <w:jc w:val="left"/>
            </w:pPr>
          </w:p>
        </w:tc>
        <w:tc>
          <w:tcPr>
            <w:tcW w:w="4075" w:type="dxa"/>
          </w:tcPr>
          <w:p w:rsidR="00116EF3" w:rsidRPr="00185705" w:rsidRDefault="00116EF3" w:rsidP="00116EF3">
            <w:pPr>
              <w:spacing w:before="0" w:after="0"/>
              <w:jc w:val="left"/>
            </w:pPr>
            <w:r w:rsidRPr="00185705">
              <w:t>Программа комплексного развития социальной инфраструктуры МО Каменецкого</w:t>
            </w:r>
          </w:p>
          <w:p w:rsidR="00116EF3" w:rsidRPr="00185705" w:rsidRDefault="00116EF3" w:rsidP="00116EF3">
            <w:pPr>
              <w:pStyle w:val="24"/>
              <w:widowControl w:val="0"/>
              <w:jc w:val="left"/>
            </w:pPr>
          </w:p>
        </w:tc>
      </w:tr>
    </w:tbl>
    <w:p w:rsidR="003A2C68" w:rsidRPr="00185705" w:rsidRDefault="003A2C68" w:rsidP="003A2C68">
      <w:pPr>
        <w:pStyle w:val="Default"/>
        <w:jc w:val="both"/>
        <w:rPr>
          <w:bCs/>
          <w:color w:val="auto"/>
        </w:rPr>
      </w:pPr>
    </w:p>
    <w:p w:rsidR="00D60174" w:rsidRPr="00185705" w:rsidRDefault="00D60174" w:rsidP="00D60174">
      <w:pPr>
        <w:pStyle w:val="Default"/>
        <w:ind w:firstLine="567"/>
        <w:jc w:val="both"/>
        <w:rPr>
          <w:color w:val="auto"/>
        </w:rPr>
      </w:pPr>
      <w:r w:rsidRPr="00185705">
        <w:rPr>
          <w:bCs/>
          <w:color w:val="auto"/>
        </w:rPr>
        <w:t>В случае утверждения новых планов и муниципальных программ и принятия решений по созданию объектов местного значения, которые не учтены (программы, планы, решения) в настоящей таблице, они подлежат обязательному включению в таблицу 6.1</w:t>
      </w:r>
      <w:r w:rsidRPr="00185705">
        <w:rPr>
          <w:color w:val="auto"/>
        </w:rPr>
        <w:t xml:space="preserve">, в рамках процедуры внесения изменений в Генеральный план, </w:t>
      </w:r>
      <w:r w:rsidRPr="00185705">
        <w:rPr>
          <w:bCs/>
          <w:color w:val="auto"/>
        </w:rPr>
        <w:t xml:space="preserve">в пятимесячный срок с даты утверждения таких программ и принятия таких решений. </w:t>
      </w:r>
    </w:p>
    <w:p w:rsidR="00B8699E" w:rsidRPr="00185705" w:rsidRDefault="00B8699E" w:rsidP="00B8699E">
      <w:pPr>
        <w:pageBreakBefore/>
        <w:spacing w:before="0" w:after="0"/>
        <w:jc w:val="center"/>
        <w:rPr>
          <w:b/>
        </w:rPr>
      </w:pPr>
      <w:r w:rsidRPr="00185705">
        <w:rPr>
          <w:b/>
        </w:rPr>
        <w:lastRenderedPageBreak/>
        <w:t xml:space="preserve">7 </w:t>
      </w:r>
      <w:r w:rsidR="00D60174" w:rsidRPr="00185705">
        <w:rPr>
          <w:b/>
        </w:rPr>
        <w:t>Обоснование выбранного варианта размещения планируемых объектов местного значения</w:t>
      </w:r>
    </w:p>
    <w:p w:rsidR="00D60174" w:rsidRPr="00185705" w:rsidRDefault="00D60174" w:rsidP="00D60174">
      <w:pPr>
        <w:pStyle w:val="Default"/>
        <w:ind w:firstLine="567"/>
        <w:jc w:val="both"/>
        <w:rPr>
          <w:color w:val="auto"/>
        </w:rPr>
      </w:pPr>
      <w:r w:rsidRPr="00185705">
        <w:rPr>
          <w:color w:val="auto"/>
        </w:rPr>
        <w:t xml:space="preserve">Обоснование выбранного варианта планируемого размещения объектов местного значения, установленных в планах и программах комплексного социально-экономического развития, выполнялось с соблюдением проведения следующих обязательных этапов: </w:t>
      </w:r>
    </w:p>
    <w:p w:rsidR="00B8699E" w:rsidRPr="00185705" w:rsidRDefault="00B8699E" w:rsidP="00B8699E">
      <w:pPr>
        <w:pStyle w:val="Default"/>
        <w:ind w:firstLine="567"/>
        <w:jc w:val="both"/>
        <w:rPr>
          <w:color w:val="auto"/>
        </w:rPr>
      </w:pPr>
      <w:r w:rsidRPr="00185705">
        <w:rPr>
          <w:color w:val="auto"/>
        </w:rPr>
        <w:t xml:space="preserve">- анализ состояния и использования территории; </w:t>
      </w:r>
    </w:p>
    <w:p w:rsidR="00B8699E" w:rsidRPr="00185705" w:rsidRDefault="00B8699E" w:rsidP="00B8699E">
      <w:pPr>
        <w:pStyle w:val="Default"/>
        <w:ind w:firstLine="567"/>
        <w:jc w:val="both"/>
        <w:rPr>
          <w:color w:val="auto"/>
        </w:rPr>
      </w:pPr>
      <w:r w:rsidRPr="00185705">
        <w:rPr>
          <w:color w:val="auto"/>
        </w:rPr>
        <w:t xml:space="preserve">- определение возможных направлений развития территории; </w:t>
      </w:r>
    </w:p>
    <w:p w:rsidR="00B8699E" w:rsidRPr="00185705" w:rsidRDefault="00B8699E" w:rsidP="00B8699E">
      <w:pPr>
        <w:pStyle w:val="Default"/>
        <w:ind w:firstLine="567"/>
        <w:jc w:val="both"/>
        <w:rPr>
          <w:color w:val="auto"/>
        </w:rPr>
      </w:pPr>
      <w:r w:rsidRPr="00185705">
        <w:rPr>
          <w:color w:val="auto"/>
        </w:rPr>
        <w:t xml:space="preserve">- прогнозируемые ограничения использования территории. </w:t>
      </w:r>
    </w:p>
    <w:p w:rsidR="00B8699E" w:rsidRPr="00185705" w:rsidRDefault="00B8699E" w:rsidP="00B8699E">
      <w:pPr>
        <w:pStyle w:val="Default"/>
        <w:ind w:firstLine="567"/>
        <w:jc w:val="both"/>
        <w:rPr>
          <w:color w:val="auto"/>
        </w:rPr>
      </w:pPr>
      <w:r w:rsidRPr="00185705">
        <w:rPr>
          <w:color w:val="auto"/>
        </w:rPr>
        <w:t xml:space="preserve">Обоснование проводилось для каждого рассматриваемого объекта. В случае указания в программе конкретного места размещения объекта, учитывались особенности проведения обоснований в этой ситуации, к которым относится ограниченность по площади территории, которая находится в населённом пункте или другой конкретно указанной части муниципального образования и занимает определенное место в составе принятых в генеральном плане градостроительных решений, учет которых является обязательным условием проведения обоснований. </w:t>
      </w:r>
    </w:p>
    <w:p w:rsidR="00B8699E" w:rsidRPr="00185705" w:rsidRDefault="00B8699E" w:rsidP="00B8699E">
      <w:pPr>
        <w:pStyle w:val="Default"/>
        <w:ind w:firstLine="567"/>
        <w:jc w:val="both"/>
        <w:rPr>
          <w:color w:val="auto"/>
        </w:rPr>
      </w:pPr>
      <w:r w:rsidRPr="00185705">
        <w:rPr>
          <w:color w:val="auto"/>
        </w:rPr>
        <w:t xml:space="preserve">При этом определяются: функциональная зона и ограничения по использованию территории. </w:t>
      </w:r>
    </w:p>
    <w:p w:rsidR="00B8699E" w:rsidRPr="00185705" w:rsidRDefault="00B8699E" w:rsidP="00B8699E">
      <w:pPr>
        <w:pStyle w:val="Default"/>
        <w:ind w:firstLine="567"/>
        <w:jc w:val="both"/>
        <w:rPr>
          <w:color w:val="auto"/>
        </w:rPr>
      </w:pPr>
      <w:r w:rsidRPr="00185705">
        <w:rPr>
          <w:color w:val="auto"/>
        </w:rPr>
        <w:t xml:space="preserve">Все результаты по обоснованию выбранного варианта планируемого размещения объекта местного значения занесены в сводную </w:t>
      </w:r>
      <w:r w:rsidRPr="00185705">
        <w:rPr>
          <w:bCs/>
          <w:color w:val="auto"/>
        </w:rPr>
        <w:t>таблицу 7.5.1.</w:t>
      </w:r>
    </w:p>
    <w:p w:rsidR="00B8699E" w:rsidRPr="00185705" w:rsidRDefault="00B8699E" w:rsidP="00B8699E">
      <w:pPr>
        <w:pStyle w:val="24"/>
        <w:widowControl w:val="0"/>
        <w:ind w:firstLine="567"/>
      </w:pPr>
    </w:p>
    <w:p w:rsidR="00B8699E" w:rsidRPr="00185705" w:rsidRDefault="00B8699E" w:rsidP="00B8699E">
      <w:pPr>
        <w:spacing w:before="0" w:after="0"/>
        <w:jc w:val="center"/>
        <w:rPr>
          <w:b/>
        </w:rPr>
      </w:pPr>
      <w:r w:rsidRPr="00185705">
        <w:rPr>
          <w:b/>
        </w:rPr>
        <w:t xml:space="preserve">7.1 </w:t>
      </w:r>
      <w:r w:rsidR="00D60174" w:rsidRPr="00185705">
        <w:rPr>
          <w:b/>
        </w:rPr>
        <w:t>Обоснование выбранного варианта размещения планируемых объектов электро-, тепло-, газо-, водоснабжения населения, водоотведение</w:t>
      </w:r>
    </w:p>
    <w:p w:rsidR="00B8699E" w:rsidRPr="00185705" w:rsidRDefault="00B8699E" w:rsidP="00B8699E">
      <w:pPr>
        <w:pStyle w:val="24"/>
        <w:widowControl w:val="0"/>
        <w:ind w:firstLine="567"/>
      </w:pPr>
    </w:p>
    <w:p w:rsidR="00D60174" w:rsidRPr="00185705" w:rsidRDefault="00D60174" w:rsidP="00D60174">
      <w:pPr>
        <w:pStyle w:val="Default"/>
        <w:ind w:firstLine="567"/>
        <w:jc w:val="both"/>
        <w:rPr>
          <w:bCs/>
          <w:color w:val="auto"/>
        </w:rPr>
      </w:pPr>
      <w:r w:rsidRPr="00185705">
        <w:rPr>
          <w:color w:val="auto"/>
        </w:rPr>
        <w:t>На основании сведений, представленных в разделе 6, развития муниципального образования</w:t>
      </w:r>
      <w:r w:rsidRPr="00185705">
        <w:rPr>
          <w:bCs/>
          <w:color w:val="auto"/>
        </w:rPr>
        <w:t xml:space="preserve"> планируются следующие объекты:</w:t>
      </w:r>
    </w:p>
    <w:p w:rsidR="00E50187" w:rsidRPr="00185705" w:rsidRDefault="00E50187" w:rsidP="00B8699E">
      <w:pPr>
        <w:pStyle w:val="Default"/>
        <w:ind w:firstLine="567"/>
        <w:jc w:val="both"/>
        <w:rPr>
          <w:bCs/>
          <w:color w:val="auto"/>
        </w:rPr>
      </w:pPr>
      <w:r w:rsidRPr="00185705">
        <w:rPr>
          <w:bCs/>
          <w:color w:val="auto"/>
        </w:rPr>
        <w:t>1. Водоснабжение:</w:t>
      </w:r>
    </w:p>
    <w:p w:rsidR="0000452C" w:rsidRPr="00185705" w:rsidRDefault="009F3150" w:rsidP="008C227B">
      <w:pPr>
        <w:pStyle w:val="Default"/>
        <w:ind w:firstLine="567"/>
        <w:jc w:val="both"/>
        <w:rPr>
          <w:bCs/>
          <w:color w:val="auto"/>
        </w:rPr>
      </w:pPr>
      <w:r w:rsidRPr="00185705">
        <w:rPr>
          <w:bCs/>
          <w:color w:val="auto"/>
        </w:rPr>
        <w:t xml:space="preserve">- </w:t>
      </w:r>
      <w:r w:rsidR="0000452C" w:rsidRPr="00185705">
        <w:rPr>
          <w:bCs/>
          <w:color w:val="auto"/>
        </w:rPr>
        <w:t>реконструкция</w:t>
      </w:r>
      <w:r w:rsidRPr="00185705">
        <w:rPr>
          <w:bCs/>
          <w:color w:val="auto"/>
        </w:rPr>
        <w:t xml:space="preserve"> сетей водоснабжение</w:t>
      </w:r>
      <w:r w:rsidR="0000452C" w:rsidRPr="00185705">
        <w:rPr>
          <w:bCs/>
          <w:color w:val="auto"/>
        </w:rPr>
        <w:t xml:space="preserve"> с.п .Каменецкий - д. Красная Каменка -</w:t>
      </w:r>
      <w:r w:rsidRPr="00185705">
        <w:rPr>
          <w:bCs/>
          <w:color w:val="auto"/>
        </w:rPr>
        <w:t xml:space="preserve"> </w:t>
      </w:r>
      <w:r w:rsidR="0000452C" w:rsidRPr="00185705">
        <w:rPr>
          <w:bCs/>
          <w:color w:val="auto"/>
        </w:rPr>
        <w:t xml:space="preserve"> </w:t>
      </w:r>
    </w:p>
    <w:p w:rsidR="008C227B" w:rsidRPr="00185705" w:rsidRDefault="009F3150" w:rsidP="008C227B">
      <w:pPr>
        <w:pStyle w:val="Default"/>
        <w:ind w:firstLine="567"/>
        <w:jc w:val="both"/>
        <w:rPr>
          <w:bCs/>
          <w:color w:val="auto"/>
        </w:rPr>
      </w:pPr>
      <w:r w:rsidRPr="00185705">
        <w:rPr>
          <w:bCs/>
          <w:color w:val="auto"/>
        </w:rPr>
        <w:t>с. Каменка</w:t>
      </w:r>
      <w:r w:rsidR="0000452C" w:rsidRPr="00185705">
        <w:rPr>
          <w:bCs/>
          <w:color w:val="auto"/>
        </w:rPr>
        <w:t xml:space="preserve"> </w:t>
      </w:r>
    </w:p>
    <w:p w:rsidR="00D60174" w:rsidRPr="00185705" w:rsidRDefault="00D60174" w:rsidP="00D60174">
      <w:pPr>
        <w:pStyle w:val="Default"/>
        <w:ind w:firstLine="567"/>
        <w:jc w:val="both"/>
        <w:rPr>
          <w:bCs/>
          <w:color w:val="auto"/>
        </w:rPr>
      </w:pPr>
      <w:r w:rsidRPr="00185705">
        <w:rPr>
          <w:bCs/>
          <w:color w:val="auto"/>
        </w:rPr>
        <w:t>2. Водоотведение:</w:t>
      </w:r>
    </w:p>
    <w:p w:rsidR="00D60174" w:rsidRPr="00185705" w:rsidRDefault="00D60174" w:rsidP="00D60174">
      <w:pPr>
        <w:pStyle w:val="24"/>
        <w:widowControl w:val="0"/>
        <w:ind w:firstLine="567"/>
        <w:jc w:val="left"/>
      </w:pPr>
      <w:r w:rsidRPr="00185705">
        <w:t>Реконструкция напорной канализации п. Краснолесский-территория ООО «БОС»</w:t>
      </w:r>
    </w:p>
    <w:p w:rsidR="00D60174" w:rsidRPr="00185705" w:rsidRDefault="00D60174" w:rsidP="00D60174">
      <w:pPr>
        <w:pStyle w:val="24"/>
        <w:widowControl w:val="0"/>
        <w:ind w:firstLine="567"/>
        <w:jc w:val="left"/>
      </w:pPr>
      <w:r w:rsidRPr="00185705">
        <w:t>Строительство напорной канализации территория ООО «БОС»- с.п.Каменецкий</w:t>
      </w:r>
    </w:p>
    <w:p w:rsidR="001E79F8" w:rsidRPr="00185705" w:rsidRDefault="00D60174" w:rsidP="00D60174">
      <w:pPr>
        <w:pStyle w:val="Default"/>
        <w:ind w:firstLine="567"/>
        <w:jc w:val="both"/>
        <w:rPr>
          <w:bCs/>
          <w:color w:val="auto"/>
        </w:rPr>
      </w:pPr>
      <w:r w:rsidRPr="00185705">
        <w:rPr>
          <w:bCs/>
          <w:color w:val="auto"/>
        </w:rPr>
        <w:t>3</w:t>
      </w:r>
      <w:r w:rsidR="00DC08B9" w:rsidRPr="00185705">
        <w:rPr>
          <w:bCs/>
          <w:color w:val="auto"/>
        </w:rPr>
        <w:t>.</w:t>
      </w:r>
      <w:r w:rsidR="001E79F8" w:rsidRPr="00185705">
        <w:rPr>
          <w:bCs/>
          <w:color w:val="auto"/>
        </w:rPr>
        <w:t xml:space="preserve"> Теплоснабжение: </w:t>
      </w:r>
    </w:p>
    <w:p w:rsidR="00A62573" w:rsidRPr="00185705" w:rsidRDefault="00040D85" w:rsidP="00A62573">
      <w:pPr>
        <w:pStyle w:val="Default"/>
        <w:ind w:firstLine="567"/>
        <w:jc w:val="both"/>
        <w:rPr>
          <w:bCs/>
          <w:color w:val="auto"/>
        </w:rPr>
      </w:pPr>
      <w:r w:rsidRPr="00185705">
        <w:rPr>
          <w:bCs/>
          <w:color w:val="auto"/>
        </w:rPr>
        <w:t>- не предусматривается</w:t>
      </w:r>
    </w:p>
    <w:p w:rsidR="005962CF" w:rsidRPr="00185705" w:rsidRDefault="00D60174" w:rsidP="00B8699E">
      <w:pPr>
        <w:pStyle w:val="Default"/>
        <w:ind w:firstLine="567"/>
        <w:jc w:val="both"/>
        <w:rPr>
          <w:bCs/>
          <w:color w:val="auto"/>
        </w:rPr>
      </w:pPr>
      <w:r w:rsidRPr="00185705">
        <w:rPr>
          <w:bCs/>
          <w:color w:val="auto"/>
        </w:rPr>
        <w:t>4</w:t>
      </w:r>
      <w:r w:rsidR="005962CF" w:rsidRPr="00185705">
        <w:rPr>
          <w:bCs/>
          <w:color w:val="auto"/>
        </w:rPr>
        <w:t>. Газоснабжение:</w:t>
      </w:r>
    </w:p>
    <w:p w:rsidR="00107208" w:rsidRPr="00185705" w:rsidRDefault="00C50D82" w:rsidP="00107208">
      <w:pPr>
        <w:pStyle w:val="Default"/>
        <w:ind w:firstLine="567"/>
        <w:jc w:val="both"/>
        <w:rPr>
          <w:bCs/>
          <w:color w:val="auto"/>
        </w:rPr>
      </w:pPr>
      <w:r w:rsidRPr="00185705">
        <w:rPr>
          <w:bCs/>
          <w:color w:val="auto"/>
        </w:rPr>
        <w:t xml:space="preserve">- </w:t>
      </w:r>
      <w:r w:rsidR="00107208" w:rsidRPr="00185705">
        <w:rPr>
          <w:bCs/>
          <w:color w:val="auto"/>
        </w:rPr>
        <w:t>Межпоселковый газопровод к п. Роткинский Узловского района Тульской</w:t>
      </w:r>
    </w:p>
    <w:p w:rsidR="00107208" w:rsidRPr="00185705" w:rsidRDefault="00107208" w:rsidP="00107208">
      <w:pPr>
        <w:pStyle w:val="Default"/>
        <w:ind w:firstLine="567"/>
        <w:jc w:val="both"/>
        <w:rPr>
          <w:bCs/>
          <w:color w:val="auto"/>
        </w:rPr>
      </w:pPr>
      <w:r w:rsidRPr="00185705">
        <w:rPr>
          <w:bCs/>
          <w:color w:val="auto"/>
        </w:rPr>
        <w:t>области</w:t>
      </w:r>
    </w:p>
    <w:p w:rsidR="00107208" w:rsidRPr="00185705" w:rsidRDefault="00107208" w:rsidP="00107208">
      <w:pPr>
        <w:pStyle w:val="Default"/>
        <w:ind w:firstLine="567"/>
        <w:jc w:val="both"/>
        <w:rPr>
          <w:bCs/>
          <w:color w:val="auto"/>
        </w:rPr>
      </w:pPr>
      <w:r w:rsidRPr="00185705">
        <w:rPr>
          <w:bCs/>
          <w:color w:val="auto"/>
        </w:rPr>
        <w:t>- Межпоселковый газопровод к д. Огаревка Узловского района Тульской</w:t>
      </w:r>
    </w:p>
    <w:p w:rsidR="00C50D82" w:rsidRPr="00185705" w:rsidRDefault="00107208" w:rsidP="00107208">
      <w:pPr>
        <w:pStyle w:val="Default"/>
        <w:ind w:firstLine="567"/>
        <w:jc w:val="both"/>
        <w:rPr>
          <w:bCs/>
          <w:color w:val="auto"/>
        </w:rPr>
      </w:pPr>
      <w:r w:rsidRPr="00185705">
        <w:rPr>
          <w:bCs/>
          <w:color w:val="auto"/>
        </w:rPr>
        <w:t>области</w:t>
      </w:r>
    </w:p>
    <w:p w:rsidR="00A62573" w:rsidRPr="00185705" w:rsidRDefault="00A62573" w:rsidP="00C50D82">
      <w:pPr>
        <w:pStyle w:val="Default"/>
        <w:ind w:firstLine="567"/>
        <w:jc w:val="both"/>
        <w:rPr>
          <w:bCs/>
          <w:color w:val="auto"/>
        </w:rPr>
      </w:pPr>
      <w:r w:rsidRPr="00185705">
        <w:rPr>
          <w:bCs/>
          <w:color w:val="auto"/>
        </w:rPr>
        <w:t>5. Электроснабжение:</w:t>
      </w:r>
    </w:p>
    <w:p w:rsidR="00477413" w:rsidRPr="00185705" w:rsidRDefault="00A62573" w:rsidP="002F38EC">
      <w:pPr>
        <w:pStyle w:val="Default"/>
        <w:ind w:firstLine="567"/>
        <w:jc w:val="both"/>
        <w:rPr>
          <w:bCs/>
          <w:color w:val="auto"/>
        </w:rPr>
      </w:pPr>
      <w:r w:rsidRPr="00185705">
        <w:rPr>
          <w:rStyle w:val="aff6"/>
          <w:i w:val="0"/>
          <w:color w:val="auto"/>
        </w:rPr>
        <w:t xml:space="preserve"> </w:t>
      </w:r>
      <w:r w:rsidR="002F38EC" w:rsidRPr="00185705">
        <w:rPr>
          <w:bCs/>
          <w:color w:val="auto"/>
        </w:rPr>
        <w:t>- не предусматривается</w:t>
      </w:r>
    </w:p>
    <w:p w:rsidR="00B8699E" w:rsidRPr="00185705" w:rsidRDefault="00B8699E" w:rsidP="00B8699E">
      <w:pPr>
        <w:pStyle w:val="Default"/>
        <w:ind w:firstLine="567"/>
        <w:jc w:val="both"/>
        <w:rPr>
          <w:color w:val="auto"/>
        </w:rPr>
      </w:pPr>
      <w:r w:rsidRPr="00185705">
        <w:rPr>
          <w:color w:val="auto"/>
        </w:rPr>
        <w:t>В случае утверждения планов и муниципальных программ и принятия решений по созданию объектов местного значения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w:t>
      </w:r>
    </w:p>
    <w:p w:rsidR="00B8699E" w:rsidRPr="00185705" w:rsidRDefault="00B8699E" w:rsidP="00B8699E">
      <w:pPr>
        <w:pStyle w:val="24"/>
        <w:widowControl w:val="0"/>
        <w:ind w:firstLine="567"/>
      </w:pPr>
      <w:r w:rsidRPr="00185705">
        <w:t>Все результаты по обоснованию выбранного варианта планируемого размещения объекта местного значения должны быть занесены в сводную таблицу 7.5.1.</w:t>
      </w:r>
    </w:p>
    <w:p w:rsidR="00C91A39" w:rsidRPr="00185705" w:rsidRDefault="00C91A39" w:rsidP="00B8699E">
      <w:pPr>
        <w:pStyle w:val="24"/>
        <w:widowControl w:val="0"/>
        <w:ind w:firstLine="567"/>
      </w:pPr>
    </w:p>
    <w:p w:rsidR="00C91A39" w:rsidRPr="00185705" w:rsidRDefault="00C91A39" w:rsidP="00B8699E">
      <w:pPr>
        <w:pStyle w:val="24"/>
        <w:widowControl w:val="0"/>
        <w:ind w:firstLine="567"/>
      </w:pPr>
    </w:p>
    <w:p w:rsidR="00C91A39" w:rsidRPr="00185705" w:rsidRDefault="00C91A39" w:rsidP="00B8699E">
      <w:pPr>
        <w:pStyle w:val="24"/>
        <w:widowControl w:val="0"/>
        <w:ind w:firstLine="567"/>
      </w:pPr>
    </w:p>
    <w:p w:rsidR="00B8699E" w:rsidRPr="00185705" w:rsidRDefault="00B8699E" w:rsidP="00B8699E">
      <w:pPr>
        <w:pStyle w:val="24"/>
        <w:widowControl w:val="0"/>
        <w:ind w:firstLine="567"/>
      </w:pPr>
    </w:p>
    <w:p w:rsidR="00B8699E" w:rsidRPr="00185705" w:rsidRDefault="00B8699E" w:rsidP="00B8699E">
      <w:pPr>
        <w:spacing w:before="0" w:after="0"/>
        <w:jc w:val="center"/>
        <w:rPr>
          <w:b/>
        </w:rPr>
      </w:pPr>
      <w:r w:rsidRPr="00185705">
        <w:rPr>
          <w:b/>
        </w:rPr>
        <w:lastRenderedPageBreak/>
        <w:t xml:space="preserve">7.2 </w:t>
      </w:r>
      <w:r w:rsidR="00525433" w:rsidRPr="00185705">
        <w:rPr>
          <w:b/>
        </w:rPr>
        <w:t>Обоснование выбранного варианта размещения планируемых объектов автомобильных дорог в границах населенных пунктов МО</w:t>
      </w:r>
    </w:p>
    <w:p w:rsidR="00B8699E" w:rsidRPr="00185705" w:rsidRDefault="00B8699E" w:rsidP="00B8699E">
      <w:pPr>
        <w:pStyle w:val="24"/>
        <w:widowControl w:val="0"/>
        <w:ind w:firstLine="567"/>
      </w:pPr>
    </w:p>
    <w:p w:rsidR="00F04EBF" w:rsidRPr="00185705" w:rsidRDefault="00F04EBF" w:rsidP="00F04EBF">
      <w:pPr>
        <w:pStyle w:val="Default"/>
        <w:ind w:firstLine="567"/>
        <w:jc w:val="both"/>
        <w:rPr>
          <w:color w:val="auto"/>
        </w:rPr>
      </w:pPr>
      <w:r w:rsidRPr="00185705">
        <w:rPr>
          <w:color w:val="auto"/>
        </w:rPr>
        <w:t xml:space="preserve">На основании сведений, представленных в разделе 6, </w:t>
      </w:r>
      <w:r w:rsidR="00525433" w:rsidRPr="00185705">
        <w:rPr>
          <w:color w:val="auto"/>
        </w:rPr>
        <w:t xml:space="preserve">о </w:t>
      </w:r>
      <w:r w:rsidRPr="00185705">
        <w:rPr>
          <w:color w:val="auto"/>
        </w:rPr>
        <w:t>развития муниципального образования планируются следующие объекты:</w:t>
      </w:r>
    </w:p>
    <w:p w:rsidR="00F04EBF" w:rsidRPr="00185705" w:rsidRDefault="00F04EBF" w:rsidP="00F04EBF">
      <w:pPr>
        <w:pStyle w:val="Default"/>
        <w:ind w:firstLine="567"/>
        <w:jc w:val="both"/>
        <w:rPr>
          <w:bCs/>
          <w:color w:val="auto"/>
        </w:rPr>
      </w:pPr>
      <w:r w:rsidRPr="00185705">
        <w:rPr>
          <w:bCs/>
          <w:color w:val="auto"/>
        </w:rPr>
        <w:t xml:space="preserve">- </w:t>
      </w:r>
      <w:r w:rsidR="00C50D82" w:rsidRPr="00185705">
        <w:rPr>
          <w:bCs/>
          <w:color w:val="auto"/>
        </w:rPr>
        <w:t>ремонт асфальтобетонного покрытия автомобильных дорог общего пользования местного значения: ул. Школьная п. Каменецкий, ул. Первомайская п. Майский.</w:t>
      </w:r>
    </w:p>
    <w:p w:rsidR="00ED0097" w:rsidRPr="00185705" w:rsidRDefault="00ED0097" w:rsidP="00ED0097">
      <w:pPr>
        <w:pStyle w:val="Default"/>
        <w:ind w:firstLine="567"/>
        <w:jc w:val="both"/>
        <w:rPr>
          <w:bCs/>
          <w:color w:val="auto"/>
        </w:rPr>
      </w:pPr>
      <w:r w:rsidRPr="00185705">
        <w:rPr>
          <w:bCs/>
          <w:color w:val="auto"/>
        </w:rPr>
        <w:t xml:space="preserve">- строительство дорог от д.Данилово, </w:t>
      </w:r>
    </w:p>
    <w:p w:rsidR="00ED0097" w:rsidRPr="00185705" w:rsidRDefault="00ED0097" w:rsidP="00ED0097">
      <w:pPr>
        <w:pStyle w:val="Default"/>
        <w:ind w:firstLine="567"/>
        <w:jc w:val="both"/>
        <w:rPr>
          <w:bCs/>
          <w:color w:val="auto"/>
        </w:rPr>
      </w:pPr>
    </w:p>
    <w:p w:rsidR="00C50D82" w:rsidRPr="00185705" w:rsidRDefault="00ED0097" w:rsidP="00ED0097">
      <w:pPr>
        <w:pStyle w:val="Default"/>
        <w:ind w:firstLine="567"/>
        <w:jc w:val="both"/>
        <w:rPr>
          <w:bCs/>
          <w:color w:val="auto"/>
        </w:rPr>
      </w:pPr>
      <w:r w:rsidRPr="00185705">
        <w:rPr>
          <w:bCs/>
          <w:color w:val="auto"/>
        </w:rPr>
        <w:t>к Новолюбовскому водозабору.</w:t>
      </w:r>
    </w:p>
    <w:p w:rsidR="00B8699E" w:rsidRPr="00185705" w:rsidRDefault="00B8699E" w:rsidP="00B8699E">
      <w:pPr>
        <w:pStyle w:val="Default"/>
        <w:ind w:firstLine="567"/>
        <w:jc w:val="both"/>
        <w:rPr>
          <w:color w:val="auto"/>
        </w:rPr>
      </w:pPr>
      <w:r w:rsidRPr="00185705">
        <w:rPr>
          <w:color w:val="auto"/>
        </w:rPr>
        <w:t>В случае утверждения планов и муниципальных программ и принятия решений по созданию объектов местного значения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w:t>
      </w:r>
    </w:p>
    <w:p w:rsidR="00B8699E" w:rsidRPr="00185705" w:rsidRDefault="00B8699E" w:rsidP="00B8699E">
      <w:pPr>
        <w:pStyle w:val="24"/>
        <w:widowControl w:val="0"/>
        <w:ind w:firstLine="567"/>
      </w:pPr>
      <w:r w:rsidRPr="00185705">
        <w:t>Все результаты по обоснованию выбранного варианта планируемого размещения объекта местного значения должны быть занесены в сводную таблицу 7.5.1.</w:t>
      </w:r>
    </w:p>
    <w:p w:rsidR="00B8699E" w:rsidRPr="00185705" w:rsidRDefault="00B8699E" w:rsidP="00B8699E">
      <w:pPr>
        <w:pStyle w:val="24"/>
        <w:widowControl w:val="0"/>
        <w:ind w:firstLine="567"/>
        <w:rPr>
          <w:highlight w:val="yellow"/>
        </w:rPr>
      </w:pPr>
    </w:p>
    <w:p w:rsidR="008561B0" w:rsidRPr="00185705" w:rsidRDefault="00B8699E" w:rsidP="00525433">
      <w:pPr>
        <w:spacing w:before="0" w:after="0"/>
        <w:jc w:val="center"/>
        <w:rPr>
          <w:b/>
        </w:rPr>
      </w:pPr>
      <w:r w:rsidRPr="00185705">
        <w:rPr>
          <w:b/>
        </w:rPr>
        <w:t xml:space="preserve">7.3 </w:t>
      </w:r>
      <w:r w:rsidR="00525433" w:rsidRPr="00185705">
        <w:rPr>
          <w:b/>
        </w:rPr>
        <w:t>Обоснование выбранного варианта размещения планируемых объектов физической культуры и массового спорта</w:t>
      </w:r>
    </w:p>
    <w:p w:rsidR="00525433" w:rsidRPr="00185705" w:rsidRDefault="00525433" w:rsidP="00525433">
      <w:pPr>
        <w:spacing w:before="0" w:after="0"/>
        <w:jc w:val="center"/>
        <w:rPr>
          <w:highlight w:val="yellow"/>
        </w:rPr>
      </w:pPr>
    </w:p>
    <w:p w:rsidR="00B5621C" w:rsidRPr="00185705" w:rsidRDefault="00B5621C" w:rsidP="008561B0">
      <w:pPr>
        <w:pStyle w:val="Default"/>
        <w:ind w:firstLine="567"/>
        <w:jc w:val="both"/>
        <w:rPr>
          <w:color w:val="auto"/>
        </w:rPr>
      </w:pPr>
      <w:r w:rsidRPr="00185705">
        <w:rPr>
          <w:color w:val="auto"/>
        </w:rPr>
        <w:t>Данные объекты не планируются.</w:t>
      </w:r>
    </w:p>
    <w:p w:rsidR="00B5621C" w:rsidRPr="00185705" w:rsidRDefault="00B5621C" w:rsidP="008561B0">
      <w:pPr>
        <w:pStyle w:val="Default"/>
        <w:ind w:firstLine="567"/>
        <w:jc w:val="both"/>
        <w:rPr>
          <w:color w:val="auto"/>
        </w:rPr>
      </w:pPr>
    </w:p>
    <w:p w:rsidR="00B8699E" w:rsidRPr="00185705" w:rsidRDefault="00B8699E" w:rsidP="00B8699E">
      <w:pPr>
        <w:pStyle w:val="24"/>
        <w:widowControl w:val="0"/>
        <w:ind w:firstLine="567"/>
      </w:pPr>
      <w:r w:rsidRPr="00185705">
        <w:t xml:space="preserve">В случае утверждения планов и муниципальных программ и принятия решений по созданию объектов местного значения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 </w:t>
      </w:r>
    </w:p>
    <w:p w:rsidR="00B8699E" w:rsidRPr="00185705" w:rsidRDefault="00B8699E" w:rsidP="00B8699E">
      <w:pPr>
        <w:pStyle w:val="24"/>
        <w:widowControl w:val="0"/>
        <w:ind w:firstLine="567"/>
      </w:pPr>
      <w:r w:rsidRPr="00185705">
        <w:t>Все результаты по обоснованию выбранного варианта планируемого размещения объекта местного значения должны быть занесены в сводную таблицу 7.5.1.</w:t>
      </w:r>
    </w:p>
    <w:p w:rsidR="00B8699E" w:rsidRPr="00185705" w:rsidRDefault="00B8699E" w:rsidP="00B8699E">
      <w:pPr>
        <w:spacing w:before="0" w:after="0"/>
        <w:jc w:val="center"/>
        <w:rPr>
          <w:b/>
          <w:highlight w:val="yellow"/>
        </w:rPr>
      </w:pPr>
    </w:p>
    <w:p w:rsidR="00B8699E" w:rsidRPr="00185705" w:rsidRDefault="00B8699E" w:rsidP="00B8699E">
      <w:pPr>
        <w:spacing w:before="0" w:after="0"/>
        <w:jc w:val="center"/>
        <w:rPr>
          <w:b/>
        </w:rPr>
      </w:pPr>
      <w:r w:rsidRPr="00185705">
        <w:rPr>
          <w:b/>
        </w:rPr>
        <w:t>7.4 Обоснование выбранного варианта размещения объектов в иных областях деятельности, необходимых для осуществления полномочий в связи с решением вопросов местного значения МО, установленных в планах комплексного социально-экономического развития муниципального образования</w:t>
      </w:r>
    </w:p>
    <w:p w:rsidR="00B8699E" w:rsidRPr="00185705" w:rsidRDefault="00B8699E" w:rsidP="00B8699E">
      <w:pPr>
        <w:pStyle w:val="24"/>
        <w:widowControl w:val="0"/>
        <w:ind w:firstLine="567"/>
        <w:rPr>
          <w:highlight w:val="yellow"/>
        </w:rPr>
      </w:pPr>
    </w:p>
    <w:p w:rsidR="00C77989" w:rsidRPr="00185705" w:rsidRDefault="00C77989" w:rsidP="00C77989">
      <w:pPr>
        <w:pStyle w:val="afe"/>
        <w:spacing w:before="0" w:after="0"/>
        <w:ind w:left="0" w:firstLine="567"/>
        <w:jc w:val="both"/>
      </w:pPr>
      <w:r w:rsidRPr="00185705">
        <w:t>На основании сведений, представленных в разделе 6, предусматривается создание объектов в иных областях деятельности:</w:t>
      </w:r>
    </w:p>
    <w:p w:rsidR="00C50D82" w:rsidRPr="00185705" w:rsidRDefault="00E0755F" w:rsidP="00B8699E">
      <w:pPr>
        <w:pStyle w:val="Default"/>
        <w:ind w:firstLine="567"/>
        <w:jc w:val="both"/>
        <w:rPr>
          <w:bCs/>
          <w:color w:val="auto"/>
        </w:rPr>
      </w:pPr>
      <w:r w:rsidRPr="00185705">
        <w:rPr>
          <w:bCs/>
          <w:color w:val="auto"/>
        </w:rPr>
        <w:t xml:space="preserve">- реконструкция двух открытых плоскостных спортивных сооружений </w:t>
      </w:r>
      <w:r w:rsidR="00C50D82" w:rsidRPr="00185705">
        <w:rPr>
          <w:bCs/>
          <w:color w:val="auto"/>
        </w:rPr>
        <w:t xml:space="preserve">с. Каменка </w:t>
      </w:r>
    </w:p>
    <w:p w:rsidR="00E0755F" w:rsidRPr="00185705" w:rsidRDefault="00E0755F" w:rsidP="00B8699E">
      <w:pPr>
        <w:pStyle w:val="Default"/>
        <w:ind w:firstLine="567"/>
        <w:jc w:val="both"/>
        <w:rPr>
          <w:bCs/>
          <w:color w:val="auto"/>
        </w:rPr>
      </w:pPr>
      <w:r w:rsidRPr="00185705">
        <w:rPr>
          <w:bCs/>
          <w:color w:val="auto"/>
        </w:rPr>
        <w:t xml:space="preserve">- реконструкция двух открытых плоскостных спортивных сооружений </w:t>
      </w:r>
      <w:r w:rsidR="00B5621C" w:rsidRPr="00185705">
        <w:rPr>
          <w:bCs/>
          <w:color w:val="auto"/>
        </w:rPr>
        <w:t xml:space="preserve">в </w:t>
      </w:r>
    </w:p>
    <w:p w:rsidR="00B5621C" w:rsidRPr="00185705" w:rsidRDefault="00B5621C" w:rsidP="00B8699E">
      <w:pPr>
        <w:pStyle w:val="Default"/>
        <w:ind w:firstLine="567"/>
        <w:jc w:val="both"/>
        <w:rPr>
          <w:bCs/>
          <w:color w:val="auto"/>
        </w:rPr>
      </w:pPr>
      <w:r w:rsidRPr="00185705">
        <w:rPr>
          <w:bCs/>
          <w:color w:val="auto"/>
        </w:rPr>
        <w:t xml:space="preserve">п. Краснолесский </w:t>
      </w:r>
    </w:p>
    <w:p w:rsidR="00B5621C" w:rsidRPr="00185705" w:rsidRDefault="00B5621C" w:rsidP="00B8699E">
      <w:pPr>
        <w:pStyle w:val="Default"/>
        <w:ind w:firstLine="567"/>
        <w:jc w:val="both"/>
        <w:rPr>
          <w:color w:val="auto"/>
          <w:highlight w:val="yellow"/>
        </w:rPr>
      </w:pPr>
    </w:p>
    <w:p w:rsidR="00B8699E" w:rsidRPr="00185705" w:rsidRDefault="00B8699E" w:rsidP="00B8699E">
      <w:pPr>
        <w:pStyle w:val="Default"/>
        <w:ind w:firstLine="567"/>
        <w:jc w:val="both"/>
        <w:rPr>
          <w:color w:val="auto"/>
        </w:rPr>
      </w:pPr>
      <w:r w:rsidRPr="00185705">
        <w:rPr>
          <w:color w:val="auto"/>
        </w:rPr>
        <w:t>В случае утверждения планов и муниципальных программ и принятия решений по созданию объектов местного значения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w:t>
      </w:r>
    </w:p>
    <w:p w:rsidR="00B8699E" w:rsidRPr="00185705" w:rsidRDefault="00B8699E" w:rsidP="00B8699E">
      <w:pPr>
        <w:pStyle w:val="24"/>
        <w:widowControl w:val="0"/>
        <w:ind w:firstLine="567"/>
      </w:pPr>
      <w:r w:rsidRPr="00185705">
        <w:t>Все результаты по обоснованию выбранного варианта планируемого размещения объекта местного значения должны быть занесены в сводную таблицу 7.5.1.</w:t>
      </w:r>
    </w:p>
    <w:p w:rsidR="00FC6A57" w:rsidRPr="00185705" w:rsidRDefault="00A9764A" w:rsidP="00364387">
      <w:pPr>
        <w:pStyle w:val="24"/>
        <w:widowControl w:val="0"/>
        <w:jc w:val="center"/>
        <w:rPr>
          <w:b/>
        </w:rPr>
      </w:pPr>
      <w:r w:rsidRPr="00185705">
        <w:br w:type="column"/>
      </w:r>
      <w:r w:rsidR="00B8699E" w:rsidRPr="00185705">
        <w:rPr>
          <w:b/>
        </w:rPr>
        <w:lastRenderedPageBreak/>
        <w:t xml:space="preserve">7.5 </w:t>
      </w:r>
      <w:r w:rsidR="00FC6A57" w:rsidRPr="00185705">
        <w:rPr>
          <w:b/>
        </w:rPr>
        <w:t>Сводная таблица обоснования выбранного варианта размещения планируемых объектов местного значения муниципального образования</w:t>
      </w:r>
    </w:p>
    <w:p w:rsidR="00FC6A57" w:rsidRPr="00185705" w:rsidRDefault="00FC6A57" w:rsidP="00364387">
      <w:pPr>
        <w:pStyle w:val="24"/>
        <w:widowControl w:val="0"/>
        <w:jc w:val="center"/>
        <w:rPr>
          <w:highlight w:val="yellow"/>
        </w:rPr>
      </w:pPr>
    </w:p>
    <w:p w:rsidR="00FC6A57" w:rsidRPr="00185705" w:rsidRDefault="00FC6A57" w:rsidP="00FC6A57">
      <w:pPr>
        <w:spacing w:before="0" w:after="0"/>
      </w:pPr>
      <w:r w:rsidRPr="00185705">
        <w:t>Таблица 7.5.1. Обоснования выбранного варианта размещения планируемых объектов местного значения муниципального образования</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2"/>
        <w:gridCol w:w="1276"/>
        <w:gridCol w:w="1275"/>
        <w:gridCol w:w="1134"/>
        <w:gridCol w:w="1276"/>
        <w:gridCol w:w="1276"/>
        <w:gridCol w:w="992"/>
        <w:gridCol w:w="992"/>
      </w:tblGrid>
      <w:tr w:rsidR="00842458" w:rsidRPr="00185705" w:rsidTr="004767BC">
        <w:tc>
          <w:tcPr>
            <w:tcW w:w="1702" w:type="dxa"/>
            <w:vMerge w:val="restart"/>
          </w:tcPr>
          <w:p w:rsidR="00842458" w:rsidRPr="00185705" w:rsidRDefault="00842458" w:rsidP="00364387">
            <w:pPr>
              <w:pStyle w:val="24"/>
              <w:widowControl w:val="0"/>
              <w:rPr>
                <w:sz w:val="20"/>
                <w:szCs w:val="20"/>
              </w:rPr>
            </w:pPr>
            <w:r w:rsidRPr="00185705">
              <w:rPr>
                <w:sz w:val="20"/>
                <w:szCs w:val="20"/>
              </w:rPr>
              <w:t>Рекомендованное место расположения объекта местного значения</w:t>
            </w:r>
          </w:p>
        </w:tc>
        <w:tc>
          <w:tcPr>
            <w:tcW w:w="1276" w:type="dxa"/>
            <w:vMerge w:val="restart"/>
          </w:tcPr>
          <w:p w:rsidR="00842458" w:rsidRPr="00185705" w:rsidRDefault="00842458" w:rsidP="00364387">
            <w:pPr>
              <w:pStyle w:val="24"/>
              <w:widowControl w:val="0"/>
              <w:rPr>
                <w:sz w:val="20"/>
                <w:szCs w:val="20"/>
              </w:rPr>
            </w:pPr>
            <w:r w:rsidRPr="00185705">
              <w:rPr>
                <w:sz w:val="20"/>
                <w:szCs w:val="20"/>
              </w:rPr>
              <w:t>Вид и наименование объекта местного значения/источник получения сведений об объекте</w:t>
            </w:r>
          </w:p>
        </w:tc>
        <w:tc>
          <w:tcPr>
            <w:tcW w:w="1275" w:type="dxa"/>
            <w:vMerge w:val="restart"/>
          </w:tcPr>
          <w:p w:rsidR="00842458" w:rsidRPr="00185705" w:rsidRDefault="00842458" w:rsidP="00364387">
            <w:pPr>
              <w:pStyle w:val="24"/>
              <w:widowControl w:val="0"/>
              <w:rPr>
                <w:sz w:val="20"/>
                <w:szCs w:val="20"/>
              </w:rPr>
            </w:pPr>
            <w:r w:rsidRPr="00185705">
              <w:rPr>
                <w:sz w:val="20"/>
                <w:szCs w:val="20"/>
              </w:rPr>
              <w:t>Функциональная зона по генеральному плану МО</w:t>
            </w:r>
          </w:p>
        </w:tc>
        <w:tc>
          <w:tcPr>
            <w:tcW w:w="5670" w:type="dxa"/>
            <w:gridSpan w:val="5"/>
          </w:tcPr>
          <w:p w:rsidR="00842458" w:rsidRPr="00185705" w:rsidRDefault="00842458" w:rsidP="00364387">
            <w:pPr>
              <w:pStyle w:val="24"/>
              <w:widowControl w:val="0"/>
              <w:rPr>
                <w:sz w:val="20"/>
                <w:szCs w:val="20"/>
              </w:rPr>
            </w:pPr>
            <w:r w:rsidRPr="00185705">
              <w:rPr>
                <w:sz w:val="20"/>
                <w:szCs w:val="20"/>
              </w:rPr>
              <w:t>Оценка условий создания объекта местного значения</w:t>
            </w:r>
          </w:p>
        </w:tc>
      </w:tr>
      <w:tr w:rsidR="00842458" w:rsidRPr="00185705" w:rsidTr="004767BC">
        <w:tc>
          <w:tcPr>
            <w:tcW w:w="1702" w:type="dxa"/>
            <w:vMerge/>
          </w:tcPr>
          <w:p w:rsidR="00842458" w:rsidRPr="00185705" w:rsidRDefault="00842458" w:rsidP="00364387">
            <w:pPr>
              <w:pStyle w:val="24"/>
              <w:widowControl w:val="0"/>
              <w:rPr>
                <w:sz w:val="20"/>
                <w:szCs w:val="20"/>
              </w:rPr>
            </w:pPr>
          </w:p>
        </w:tc>
        <w:tc>
          <w:tcPr>
            <w:tcW w:w="1276" w:type="dxa"/>
            <w:vMerge/>
          </w:tcPr>
          <w:p w:rsidR="00842458" w:rsidRPr="00185705" w:rsidRDefault="00842458" w:rsidP="00364387">
            <w:pPr>
              <w:pStyle w:val="24"/>
              <w:widowControl w:val="0"/>
              <w:rPr>
                <w:sz w:val="20"/>
                <w:szCs w:val="20"/>
              </w:rPr>
            </w:pPr>
          </w:p>
        </w:tc>
        <w:tc>
          <w:tcPr>
            <w:tcW w:w="1275" w:type="dxa"/>
            <w:vMerge/>
          </w:tcPr>
          <w:p w:rsidR="00842458" w:rsidRPr="00185705" w:rsidRDefault="00842458" w:rsidP="00364387">
            <w:pPr>
              <w:pStyle w:val="24"/>
              <w:widowControl w:val="0"/>
              <w:rPr>
                <w:sz w:val="20"/>
                <w:szCs w:val="20"/>
              </w:rPr>
            </w:pPr>
          </w:p>
        </w:tc>
        <w:tc>
          <w:tcPr>
            <w:tcW w:w="1134" w:type="dxa"/>
          </w:tcPr>
          <w:p w:rsidR="00842458" w:rsidRPr="00185705" w:rsidRDefault="00842458" w:rsidP="00364387">
            <w:pPr>
              <w:pStyle w:val="24"/>
              <w:widowControl w:val="0"/>
              <w:rPr>
                <w:sz w:val="20"/>
                <w:szCs w:val="20"/>
              </w:rPr>
            </w:pPr>
            <w:r w:rsidRPr="00185705">
              <w:rPr>
                <w:sz w:val="20"/>
                <w:szCs w:val="20"/>
              </w:rPr>
              <w:t>Современное состояние и использование территории</w:t>
            </w:r>
          </w:p>
        </w:tc>
        <w:tc>
          <w:tcPr>
            <w:tcW w:w="1276" w:type="dxa"/>
          </w:tcPr>
          <w:p w:rsidR="00842458" w:rsidRPr="00185705" w:rsidRDefault="00842458" w:rsidP="00364387">
            <w:pPr>
              <w:pStyle w:val="24"/>
              <w:widowControl w:val="0"/>
              <w:rPr>
                <w:sz w:val="20"/>
                <w:szCs w:val="20"/>
              </w:rPr>
            </w:pPr>
            <w:r w:rsidRPr="00185705">
              <w:rPr>
                <w:sz w:val="20"/>
                <w:szCs w:val="20"/>
              </w:rPr>
              <w:t>Оценка соответствия параметрам функциональной зоны</w:t>
            </w:r>
          </w:p>
        </w:tc>
        <w:tc>
          <w:tcPr>
            <w:tcW w:w="1276" w:type="dxa"/>
          </w:tcPr>
          <w:p w:rsidR="00842458" w:rsidRPr="00185705" w:rsidRDefault="00842458" w:rsidP="00364387">
            <w:pPr>
              <w:pStyle w:val="24"/>
              <w:widowControl w:val="0"/>
              <w:rPr>
                <w:sz w:val="20"/>
                <w:szCs w:val="20"/>
              </w:rPr>
            </w:pPr>
            <w:r w:rsidRPr="00185705">
              <w:rPr>
                <w:sz w:val="20"/>
                <w:szCs w:val="20"/>
              </w:rPr>
              <w:t>Наличие ограничений по использованию территории, включая прогнозируемые ограничения</w:t>
            </w:r>
          </w:p>
        </w:tc>
        <w:tc>
          <w:tcPr>
            <w:tcW w:w="992" w:type="dxa"/>
          </w:tcPr>
          <w:p w:rsidR="00842458" w:rsidRPr="00185705" w:rsidRDefault="00842458" w:rsidP="00364387">
            <w:pPr>
              <w:pStyle w:val="24"/>
              <w:widowControl w:val="0"/>
              <w:rPr>
                <w:sz w:val="20"/>
                <w:szCs w:val="20"/>
              </w:rPr>
            </w:pPr>
            <w:r w:rsidRPr="00185705">
              <w:rPr>
                <w:sz w:val="20"/>
                <w:szCs w:val="20"/>
              </w:rPr>
              <w:t>Благоприятность по инженерно-строительным условиям</w:t>
            </w:r>
          </w:p>
        </w:tc>
        <w:tc>
          <w:tcPr>
            <w:tcW w:w="992" w:type="dxa"/>
          </w:tcPr>
          <w:p w:rsidR="00842458" w:rsidRPr="00185705" w:rsidRDefault="00842458" w:rsidP="00364387">
            <w:pPr>
              <w:pStyle w:val="24"/>
              <w:widowControl w:val="0"/>
              <w:rPr>
                <w:sz w:val="20"/>
                <w:szCs w:val="20"/>
              </w:rPr>
            </w:pPr>
            <w:r w:rsidRPr="00185705">
              <w:rPr>
                <w:sz w:val="20"/>
                <w:szCs w:val="20"/>
              </w:rPr>
              <w:t>Обеспеченность транспортно-инженерной инфраструктурой</w:t>
            </w:r>
          </w:p>
        </w:tc>
      </w:tr>
      <w:tr w:rsidR="00842458" w:rsidRPr="00185705" w:rsidTr="00364387">
        <w:tc>
          <w:tcPr>
            <w:tcW w:w="9923" w:type="dxa"/>
            <w:gridSpan w:val="8"/>
          </w:tcPr>
          <w:p w:rsidR="00842458" w:rsidRPr="00185705" w:rsidRDefault="00842458" w:rsidP="00364387">
            <w:pPr>
              <w:pStyle w:val="24"/>
              <w:widowControl w:val="0"/>
              <w:rPr>
                <w:sz w:val="20"/>
                <w:szCs w:val="20"/>
              </w:rPr>
            </w:pPr>
            <w:r w:rsidRPr="00185705">
              <w:rPr>
                <w:sz w:val="20"/>
                <w:szCs w:val="20"/>
              </w:rPr>
              <w:t>электро-, тепло-, газо- и водоснабжение, водоотведение</w:t>
            </w:r>
          </w:p>
        </w:tc>
      </w:tr>
      <w:tr w:rsidR="00DD44E9" w:rsidRPr="00185705" w:rsidTr="004767BC">
        <w:tc>
          <w:tcPr>
            <w:tcW w:w="1702" w:type="dxa"/>
          </w:tcPr>
          <w:p w:rsidR="00DD44E9" w:rsidRPr="00185705" w:rsidRDefault="00DD44E9" w:rsidP="00DD44E9">
            <w:pPr>
              <w:pStyle w:val="24"/>
              <w:widowControl w:val="0"/>
              <w:rPr>
                <w:sz w:val="20"/>
                <w:szCs w:val="20"/>
              </w:rPr>
            </w:pPr>
            <w:r w:rsidRPr="00185705">
              <w:rPr>
                <w:sz w:val="20"/>
                <w:szCs w:val="20"/>
              </w:rPr>
              <w:t>Реконструкция напорной канализации п. Краснолесский-территория ООО «БОС»</w:t>
            </w:r>
          </w:p>
          <w:p w:rsidR="00DD44E9" w:rsidRPr="00185705" w:rsidRDefault="00DD44E9" w:rsidP="00DD44E9">
            <w:pPr>
              <w:pStyle w:val="24"/>
              <w:widowControl w:val="0"/>
              <w:rPr>
                <w:sz w:val="20"/>
                <w:szCs w:val="20"/>
              </w:rPr>
            </w:pPr>
            <w:r w:rsidRPr="00185705">
              <w:rPr>
                <w:sz w:val="20"/>
                <w:szCs w:val="20"/>
              </w:rPr>
              <w:t>Строительство напорной канализации территория ООО «БОС»- с.п.Каменецкий</w:t>
            </w:r>
          </w:p>
          <w:p w:rsidR="00DD44E9" w:rsidRPr="00185705" w:rsidRDefault="00DD44E9" w:rsidP="00DD44E9">
            <w:pPr>
              <w:pStyle w:val="24"/>
              <w:widowControl w:val="0"/>
              <w:rPr>
                <w:sz w:val="20"/>
                <w:szCs w:val="20"/>
              </w:rPr>
            </w:pPr>
            <w:r w:rsidRPr="00185705">
              <w:rPr>
                <w:sz w:val="20"/>
                <w:szCs w:val="20"/>
              </w:rPr>
              <w:t>Реконструкция водопровода с.п .Каменецкий - д. Красная Каменка -  с. Каменка</w:t>
            </w:r>
          </w:p>
          <w:p w:rsidR="00217DDC" w:rsidRPr="00185705" w:rsidRDefault="00217DDC" w:rsidP="00DD44E9">
            <w:pPr>
              <w:pStyle w:val="24"/>
              <w:widowControl w:val="0"/>
              <w:rPr>
                <w:sz w:val="20"/>
                <w:szCs w:val="20"/>
              </w:rPr>
            </w:pPr>
            <w:r w:rsidRPr="00185705">
              <w:rPr>
                <w:sz w:val="20"/>
                <w:szCs w:val="20"/>
              </w:rPr>
              <w:t>Строительство водонапорной башни п.2 Каменецкая</w:t>
            </w:r>
          </w:p>
          <w:p w:rsidR="004E26AC" w:rsidRPr="00185705" w:rsidRDefault="004E26AC" w:rsidP="00DD44E9">
            <w:pPr>
              <w:pStyle w:val="24"/>
              <w:widowControl w:val="0"/>
              <w:rPr>
                <w:sz w:val="20"/>
                <w:szCs w:val="20"/>
              </w:rPr>
            </w:pPr>
          </w:p>
          <w:p w:rsidR="004A60AE" w:rsidRPr="00185705" w:rsidRDefault="004A60AE" w:rsidP="004A60AE">
            <w:pPr>
              <w:pStyle w:val="24"/>
              <w:widowControl w:val="0"/>
              <w:rPr>
                <w:sz w:val="20"/>
                <w:szCs w:val="20"/>
              </w:rPr>
            </w:pPr>
            <w:r w:rsidRPr="00185705">
              <w:rPr>
                <w:sz w:val="20"/>
                <w:szCs w:val="20"/>
              </w:rPr>
              <w:t>Строительство к п. Роткинский Узловского района Тульской</w:t>
            </w:r>
          </w:p>
          <w:p w:rsidR="004A60AE" w:rsidRPr="00185705" w:rsidRDefault="004A60AE" w:rsidP="004A60AE">
            <w:pPr>
              <w:pStyle w:val="24"/>
              <w:widowControl w:val="0"/>
              <w:rPr>
                <w:sz w:val="20"/>
                <w:szCs w:val="20"/>
              </w:rPr>
            </w:pPr>
            <w:r w:rsidRPr="00185705">
              <w:rPr>
                <w:sz w:val="20"/>
                <w:szCs w:val="20"/>
              </w:rPr>
              <w:t>области</w:t>
            </w:r>
          </w:p>
          <w:p w:rsidR="004A60AE" w:rsidRPr="00185705" w:rsidRDefault="004A60AE" w:rsidP="004A60AE">
            <w:pPr>
              <w:pStyle w:val="24"/>
              <w:widowControl w:val="0"/>
              <w:rPr>
                <w:sz w:val="20"/>
                <w:szCs w:val="20"/>
              </w:rPr>
            </w:pPr>
          </w:p>
          <w:p w:rsidR="004A60AE" w:rsidRPr="00185705" w:rsidRDefault="004A60AE" w:rsidP="004A60AE">
            <w:pPr>
              <w:pStyle w:val="24"/>
              <w:widowControl w:val="0"/>
              <w:rPr>
                <w:sz w:val="20"/>
                <w:szCs w:val="20"/>
              </w:rPr>
            </w:pPr>
            <w:r w:rsidRPr="00185705">
              <w:rPr>
                <w:sz w:val="20"/>
                <w:szCs w:val="20"/>
              </w:rPr>
              <w:t>Строительство к д. Огаревка Узловского района Тульской</w:t>
            </w:r>
          </w:p>
          <w:p w:rsidR="004A60AE" w:rsidRDefault="00193932" w:rsidP="00DD44E9">
            <w:pPr>
              <w:pStyle w:val="24"/>
              <w:widowControl w:val="0"/>
              <w:rPr>
                <w:sz w:val="20"/>
                <w:szCs w:val="20"/>
              </w:rPr>
            </w:pPr>
            <w:r>
              <w:rPr>
                <w:sz w:val="20"/>
                <w:szCs w:val="20"/>
              </w:rPr>
              <w:t>о</w:t>
            </w:r>
            <w:r w:rsidR="004A60AE" w:rsidRPr="00185705">
              <w:rPr>
                <w:sz w:val="20"/>
                <w:szCs w:val="20"/>
              </w:rPr>
              <w:t>бласти</w:t>
            </w:r>
          </w:p>
          <w:p w:rsidR="00193932" w:rsidRDefault="00193932" w:rsidP="00DD44E9">
            <w:pPr>
              <w:pStyle w:val="24"/>
              <w:widowControl w:val="0"/>
              <w:rPr>
                <w:sz w:val="20"/>
                <w:szCs w:val="20"/>
              </w:rPr>
            </w:pPr>
          </w:p>
          <w:p w:rsidR="00193932" w:rsidRPr="00185705" w:rsidRDefault="00193932" w:rsidP="00DD44E9">
            <w:pPr>
              <w:pStyle w:val="24"/>
              <w:widowControl w:val="0"/>
              <w:rPr>
                <w:sz w:val="20"/>
                <w:szCs w:val="20"/>
              </w:rPr>
            </w:pPr>
            <w:r w:rsidRPr="005A3CF2">
              <w:rPr>
                <w:sz w:val="20"/>
                <w:szCs w:val="20"/>
              </w:rPr>
              <w:t xml:space="preserve">Газопровод от </w:t>
            </w:r>
            <w:r>
              <w:rPr>
                <w:sz w:val="20"/>
                <w:szCs w:val="20"/>
              </w:rPr>
              <w:t xml:space="preserve">   </w:t>
            </w:r>
            <w:r w:rsidRPr="005A3CF2">
              <w:rPr>
                <w:sz w:val="20"/>
                <w:szCs w:val="20"/>
              </w:rPr>
              <w:t>д. Красное Гремячево до существующих сетей г.Узловая</w:t>
            </w:r>
          </w:p>
        </w:tc>
        <w:tc>
          <w:tcPr>
            <w:tcW w:w="1276" w:type="dxa"/>
          </w:tcPr>
          <w:p w:rsidR="00DD44E9" w:rsidRPr="00185705" w:rsidRDefault="00DD44E9" w:rsidP="00DD44E9">
            <w:pPr>
              <w:pStyle w:val="24"/>
              <w:widowControl w:val="0"/>
              <w:rPr>
                <w:sz w:val="20"/>
                <w:szCs w:val="20"/>
              </w:rPr>
            </w:pPr>
            <w:r w:rsidRPr="00185705">
              <w:rPr>
                <w:sz w:val="20"/>
                <w:szCs w:val="20"/>
              </w:rPr>
              <w:t>Сети водоотведения</w:t>
            </w:r>
          </w:p>
          <w:p w:rsidR="00DD44E9" w:rsidRPr="00185705" w:rsidRDefault="00DD44E9" w:rsidP="00DD44E9">
            <w:pPr>
              <w:pStyle w:val="24"/>
              <w:widowControl w:val="0"/>
              <w:rPr>
                <w:sz w:val="20"/>
                <w:szCs w:val="20"/>
              </w:rPr>
            </w:pPr>
          </w:p>
          <w:p w:rsidR="00DD44E9" w:rsidRPr="00185705" w:rsidRDefault="00DD44E9" w:rsidP="00DD44E9">
            <w:pPr>
              <w:pStyle w:val="24"/>
              <w:widowControl w:val="0"/>
              <w:rPr>
                <w:sz w:val="20"/>
                <w:szCs w:val="20"/>
              </w:rPr>
            </w:pPr>
          </w:p>
          <w:p w:rsidR="00DD44E9" w:rsidRPr="00185705" w:rsidRDefault="00DD44E9" w:rsidP="00DD44E9">
            <w:pPr>
              <w:pStyle w:val="24"/>
              <w:widowControl w:val="0"/>
              <w:rPr>
                <w:sz w:val="20"/>
                <w:szCs w:val="20"/>
              </w:rPr>
            </w:pPr>
          </w:p>
          <w:p w:rsidR="00DD44E9" w:rsidRPr="00185705" w:rsidRDefault="00DD44E9" w:rsidP="00DD44E9">
            <w:pPr>
              <w:pStyle w:val="24"/>
              <w:widowControl w:val="0"/>
              <w:rPr>
                <w:sz w:val="20"/>
                <w:szCs w:val="20"/>
              </w:rPr>
            </w:pPr>
          </w:p>
          <w:p w:rsidR="00DD44E9" w:rsidRPr="00185705" w:rsidRDefault="00DD44E9" w:rsidP="00DD44E9">
            <w:pPr>
              <w:pStyle w:val="24"/>
              <w:widowControl w:val="0"/>
              <w:rPr>
                <w:sz w:val="20"/>
                <w:szCs w:val="20"/>
              </w:rPr>
            </w:pPr>
          </w:p>
          <w:p w:rsidR="00DD44E9" w:rsidRPr="00185705" w:rsidRDefault="00DD44E9" w:rsidP="00DD44E9">
            <w:pPr>
              <w:pStyle w:val="24"/>
              <w:widowControl w:val="0"/>
              <w:rPr>
                <w:sz w:val="20"/>
                <w:szCs w:val="20"/>
              </w:rPr>
            </w:pPr>
          </w:p>
          <w:p w:rsidR="00DD44E9" w:rsidRPr="00185705" w:rsidRDefault="00DD44E9" w:rsidP="00DD44E9">
            <w:pPr>
              <w:pStyle w:val="24"/>
              <w:widowControl w:val="0"/>
              <w:rPr>
                <w:sz w:val="20"/>
                <w:szCs w:val="20"/>
              </w:rPr>
            </w:pPr>
          </w:p>
          <w:p w:rsidR="00DD44E9" w:rsidRPr="00185705" w:rsidRDefault="00DD44E9" w:rsidP="00DD44E9">
            <w:pPr>
              <w:pStyle w:val="24"/>
              <w:widowControl w:val="0"/>
              <w:rPr>
                <w:sz w:val="20"/>
                <w:szCs w:val="20"/>
              </w:rPr>
            </w:pPr>
          </w:p>
          <w:p w:rsidR="00DD44E9" w:rsidRPr="00185705" w:rsidRDefault="00DD44E9" w:rsidP="00DD44E9">
            <w:pPr>
              <w:pStyle w:val="24"/>
              <w:widowControl w:val="0"/>
              <w:rPr>
                <w:sz w:val="20"/>
                <w:szCs w:val="20"/>
              </w:rPr>
            </w:pPr>
            <w:r w:rsidRPr="00185705">
              <w:rPr>
                <w:sz w:val="20"/>
                <w:szCs w:val="20"/>
              </w:rPr>
              <w:t>Сети водоснабжения</w:t>
            </w:r>
          </w:p>
          <w:p w:rsidR="00217DDC" w:rsidRPr="00185705" w:rsidRDefault="00217DDC" w:rsidP="00DD44E9">
            <w:pPr>
              <w:pStyle w:val="24"/>
              <w:widowControl w:val="0"/>
              <w:rPr>
                <w:sz w:val="20"/>
                <w:szCs w:val="20"/>
              </w:rPr>
            </w:pPr>
          </w:p>
          <w:p w:rsidR="00217DDC" w:rsidRPr="00185705" w:rsidRDefault="00217DDC" w:rsidP="00DD44E9">
            <w:pPr>
              <w:pStyle w:val="24"/>
              <w:widowControl w:val="0"/>
              <w:rPr>
                <w:sz w:val="20"/>
                <w:szCs w:val="20"/>
              </w:rPr>
            </w:pPr>
          </w:p>
          <w:p w:rsidR="00217DDC" w:rsidRPr="00185705" w:rsidRDefault="00217DDC" w:rsidP="00DD44E9">
            <w:pPr>
              <w:pStyle w:val="24"/>
              <w:widowControl w:val="0"/>
              <w:rPr>
                <w:sz w:val="20"/>
                <w:szCs w:val="20"/>
              </w:rPr>
            </w:pPr>
          </w:p>
          <w:p w:rsidR="00217DDC" w:rsidRPr="00185705" w:rsidRDefault="00217DDC" w:rsidP="00217DDC">
            <w:pPr>
              <w:pStyle w:val="24"/>
              <w:widowControl w:val="0"/>
              <w:rPr>
                <w:sz w:val="20"/>
                <w:szCs w:val="20"/>
              </w:rPr>
            </w:pPr>
            <w:r w:rsidRPr="00185705">
              <w:rPr>
                <w:sz w:val="20"/>
                <w:szCs w:val="20"/>
              </w:rPr>
              <w:t>водоснабжения</w:t>
            </w:r>
          </w:p>
          <w:p w:rsidR="004E26AC" w:rsidRPr="00185705" w:rsidRDefault="004E26AC" w:rsidP="00DD44E9">
            <w:pPr>
              <w:pStyle w:val="24"/>
              <w:widowControl w:val="0"/>
              <w:rPr>
                <w:sz w:val="20"/>
                <w:szCs w:val="20"/>
              </w:rPr>
            </w:pPr>
          </w:p>
          <w:p w:rsidR="004A60AE" w:rsidRPr="00185705" w:rsidRDefault="004A60AE" w:rsidP="00DD44E9">
            <w:pPr>
              <w:pStyle w:val="24"/>
              <w:widowControl w:val="0"/>
              <w:rPr>
                <w:sz w:val="20"/>
                <w:szCs w:val="20"/>
              </w:rPr>
            </w:pPr>
          </w:p>
          <w:p w:rsidR="004A60AE" w:rsidRPr="00185705" w:rsidRDefault="004A60AE" w:rsidP="00DD44E9">
            <w:pPr>
              <w:pStyle w:val="24"/>
              <w:widowControl w:val="0"/>
              <w:rPr>
                <w:sz w:val="20"/>
                <w:szCs w:val="20"/>
              </w:rPr>
            </w:pPr>
          </w:p>
          <w:p w:rsidR="004A60AE" w:rsidRPr="00185705" w:rsidRDefault="004A60AE" w:rsidP="00DD44E9">
            <w:pPr>
              <w:pStyle w:val="24"/>
              <w:widowControl w:val="0"/>
              <w:rPr>
                <w:sz w:val="20"/>
                <w:szCs w:val="20"/>
              </w:rPr>
            </w:pPr>
            <w:r w:rsidRPr="00185705">
              <w:rPr>
                <w:sz w:val="20"/>
                <w:szCs w:val="20"/>
              </w:rPr>
              <w:t>Межпоселковый газопровод</w:t>
            </w:r>
          </w:p>
          <w:p w:rsidR="004A60AE" w:rsidRPr="00185705" w:rsidRDefault="004A60AE" w:rsidP="00DD44E9">
            <w:pPr>
              <w:pStyle w:val="24"/>
              <w:widowControl w:val="0"/>
              <w:rPr>
                <w:sz w:val="20"/>
                <w:szCs w:val="20"/>
              </w:rPr>
            </w:pPr>
          </w:p>
          <w:p w:rsidR="004A60AE" w:rsidRPr="00185705" w:rsidRDefault="004A60AE" w:rsidP="00DD44E9">
            <w:pPr>
              <w:pStyle w:val="24"/>
              <w:widowControl w:val="0"/>
              <w:rPr>
                <w:sz w:val="20"/>
                <w:szCs w:val="20"/>
              </w:rPr>
            </w:pPr>
          </w:p>
          <w:p w:rsidR="004A60AE" w:rsidRPr="00185705" w:rsidRDefault="004A60AE" w:rsidP="00DD44E9">
            <w:pPr>
              <w:pStyle w:val="24"/>
              <w:widowControl w:val="0"/>
              <w:rPr>
                <w:sz w:val="20"/>
                <w:szCs w:val="20"/>
              </w:rPr>
            </w:pPr>
          </w:p>
          <w:p w:rsidR="004A60AE" w:rsidRDefault="004A60AE" w:rsidP="00DD44E9">
            <w:pPr>
              <w:pStyle w:val="24"/>
              <w:widowControl w:val="0"/>
              <w:rPr>
                <w:sz w:val="20"/>
                <w:szCs w:val="20"/>
              </w:rPr>
            </w:pPr>
            <w:r w:rsidRPr="00185705">
              <w:rPr>
                <w:sz w:val="20"/>
                <w:szCs w:val="20"/>
              </w:rPr>
              <w:t>Межпоселковый газопровод</w:t>
            </w:r>
          </w:p>
          <w:p w:rsidR="00193932" w:rsidRDefault="00193932" w:rsidP="00DD44E9">
            <w:pPr>
              <w:pStyle w:val="24"/>
              <w:widowControl w:val="0"/>
              <w:rPr>
                <w:sz w:val="20"/>
                <w:szCs w:val="20"/>
              </w:rPr>
            </w:pPr>
          </w:p>
          <w:p w:rsidR="00193932" w:rsidRDefault="00193932" w:rsidP="00DD44E9">
            <w:pPr>
              <w:pStyle w:val="24"/>
              <w:widowControl w:val="0"/>
              <w:rPr>
                <w:sz w:val="20"/>
                <w:szCs w:val="20"/>
              </w:rPr>
            </w:pPr>
          </w:p>
          <w:p w:rsidR="00193932" w:rsidRDefault="00193932" w:rsidP="00DD44E9">
            <w:pPr>
              <w:pStyle w:val="24"/>
              <w:widowControl w:val="0"/>
              <w:rPr>
                <w:sz w:val="20"/>
                <w:szCs w:val="20"/>
              </w:rPr>
            </w:pPr>
          </w:p>
          <w:p w:rsidR="00193932" w:rsidRPr="00185705" w:rsidRDefault="00193932" w:rsidP="00DD44E9">
            <w:pPr>
              <w:pStyle w:val="24"/>
              <w:widowControl w:val="0"/>
              <w:rPr>
                <w:sz w:val="20"/>
                <w:szCs w:val="20"/>
              </w:rPr>
            </w:pPr>
            <w:r w:rsidRPr="00185705">
              <w:rPr>
                <w:sz w:val="20"/>
                <w:szCs w:val="20"/>
              </w:rPr>
              <w:t>Межпоселковый газопровод</w:t>
            </w:r>
          </w:p>
        </w:tc>
        <w:tc>
          <w:tcPr>
            <w:tcW w:w="1275" w:type="dxa"/>
          </w:tcPr>
          <w:p w:rsidR="00DD44E9" w:rsidRPr="00185705" w:rsidRDefault="00DD44E9" w:rsidP="00DD44E9">
            <w:pPr>
              <w:pStyle w:val="24"/>
              <w:widowControl w:val="0"/>
              <w:rPr>
                <w:sz w:val="20"/>
                <w:szCs w:val="20"/>
              </w:rPr>
            </w:pPr>
            <w:r w:rsidRPr="00185705">
              <w:rPr>
                <w:sz w:val="20"/>
                <w:szCs w:val="20"/>
              </w:rPr>
              <w:t>Не устанавливается для линейных объектов</w:t>
            </w:r>
          </w:p>
        </w:tc>
        <w:tc>
          <w:tcPr>
            <w:tcW w:w="1134" w:type="dxa"/>
          </w:tcPr>
          <w:p w:rsidR="00DD44E9" w:rsidRPr="00185705" w:rsidRDefault="00DD44E9" w:rsidP="00DD44E9">
            <w:pPr>
              <w:pStyle w:val="24"/>
              <w:widowControl w:val="0"/>
              <w:rPr>
                <w:sz w:val="20"/>
                <w:szCs w:val="20"/>
              </w:rPr>
            </w:pPr>
            <w:r w:rsidRPr="00185705">
              <w:rPr>
                <w:sz w:val="20"/>
                <w:szCs w:val="20"/>
              </w:rPr>
              <w:t>благоприятное</w:t>
            </w:r>
          </w:p>
        </w:tc>
        <w:tc>
          <w:tcPr>
            <w:tcW w:w="1276" w:type="dxa"/>
          </w:tcPr>
          <w:p w:rsidR="00DD44E9" w:rsidRPr="00185705" w:rsidRDefault="00DD44E9" w:rsidP="00DD44E9">
            <w:pPr>
              <w:pStyle w:val="24"/>
              <w:widowControl w:val="0"/>
              <w:rPr>
                <w:sz w:val="20"/>
                <w:szCs w:val="20"/>
              </w:rPr>
            </w:pPr>
            <w:r w:rsidRPr="00185705">
              <w:rPr>
                <w:sz w:val="20"/>
                <w:szCs w:val="20"/>
              </w:rPr>
              <w:t>сохранение функционального использования с существующими параметрами</w:t>
            </w:r>
          </w:p>
        </w:tc>
        <w:tc>
          <w:tcPr>
            <w:tcW w:w="1276" w:type="dxa"/>
          </w:tcPr>
          <w:p w:rsidR="00DD44E9" w:rsidRPr="00185705" w:rsidRDefault="00DD44E9" w:rsidP="00DD44E9">
            <w:pPr>
              <w:pStyle w:val="24"/>
              <w:widowControl w:val="0"/>
              <w:rPr>
                <w:sz w:val="20"/>
                <w:szCs w:val="20"/>
              </w:rPr>
            </w:pPr>
            <w:r w:rsidRPr="00185705">
              <w:rPr>
                <w:sz w:val="20"/>
                <w:szCs w:val="20"/>
              </w:rPr>
              <w:t>согласно проекту</w:t>
            </w:r>
          </w:p>
        </w:tc>
        <w:tc>
          <w:tcPr>
            <w:tcW w:w="992" w:type="dxa"/>
          </w:tcPr>
          <w:p w:rsidR="00DD44E9" w:rsidRPr="00185705" w:rsidRDefault="00DD44E9" w:rsidP="00DD44E9">
            <w:pPr>
              <w:spacing w:before="0" w:after="0"/>
              <w:jc w:val="left"/>
              <w:rPr>
                <w:sz w:val="20"/>
                <w:szCs w:val="20"/>
              </w:rPr>
            </w:pPr>
            <w:r w:rsidRPr="00185705">
              <w:rPr>
                <w:sz w:val="20"/>
                <w:szCs w:val="20"/>
              </w:rPr>
              <w:t>есть</w:t>
            </w:r>
          </w:p>
        </w:tc>
        <w:tc>
          <w:tcPr>
            <w:tcW w:w="992" w:type="dxa"/>
          </w:tcPr>
          <w:p w:rsidR="00DD44E9" w:rsidRPr="00185705" w:rsidRDefault="00DD44E9" w:rsidP="00DD44E9">
            <w:pPr>
              <w:spacing w:before="0" w:after="0"/>
              <w:jc w:val="left"/>
              <w:rPr>
                <w:sz w:val="20"/>
                <w:szCs w:val="20"/>
              </w:rPr>
            </w:pPr>
            <w:r w:rsidRPr="00185705">
              <w:rPr>
                <w:sz w:val="20"/>
                <w:szCs w:val="20"/>
              </w:rPr>
              <w:t>есть</w:t>
            </w:r>
          </w:p>
        </w:tc>
      </w:tr>
      <w:tr w:rsidR="00842458" w:rsidRPr="00185705" w:rsidTr="00364387">
        <w:tc>
          <w:tcPr>
            <w:tcW w:w="9923" w:type="dxa"/>
            <w:gridSpan w:val="8"/>
          </w:tcPr>
          <w:p w:rsidR="00842458" w:rsidRPr="00185705" w:rsidRDefault="00842458" w:rsidP="00364387">
            <w:pPr>
              <w:pStyle w:val="24"/>
              <w:widowControl w:val="0"/>
              <w:rPr>
                <w:sz w:val="20"/>
                <w:szCs w:val="20"/>
              </w:rPr>
            </w:pPr>
            <w:r w:rsidRPr="00185705">
              <w:rPr>
                <w:sz w:val="20"/>
                <w:szCs w:val="20"/>
              </w:rPr>
              <w:t xml:space="preserve">автомобильные дороги в границах населенных пунктов </w:t>
            </w:r>
          </w:p>
        </w:tc>
      </w:tr>
      <w:tr w:rsidR="00DD44E9" w:rsidRPr="00185705" w:rsidTr="004767BC">
        <w:tc>
          <w:tcPr>
            <w:tcW w:w="1702" w:type="dxa"/>
          </w:tcPr>
          <w:p w:rsidR="00DD44E9" w:rsidRPr="00185705" w:rsidRDefault="00DD44E9" w:rsidP="00DD44E9">
            <w:pPr>
              <w:pStyle w:val="24"/>
              <w:widowControl w:val="0"/>
              <w:rPr>
                <w:bCs/>
                <w:sz w:val="20"/>
                <w:szCs w:val="20"/>
              </w:rPr>
            </w:pPr>
            <w:r w:rsidRPr="00185705">
              <w:rPr>
                <w:bCs/>
                <w:sz w:val="20"/>
                <w:szCs w:val="20"/>
              </w:rPr>
              <w:t>ул. Школьная</w:t>
            </w:r>
          </w:p>
          <w:p w:rsidR="00DD44E9" w:rsidRPr="00185705" w:rsidRDefault="00DD44E9" w:rsidP="00DD44E9">
            <w:pPr>
              <w:pStyle w:val="24"/>
              <w:widowControl w:val="0"/>
              <w:rPr>
                <w:bCs/>
                <w:sz w:val="20"/>
                <w:szCs w:val="20"/>
              </w:rPr>
            </w:pPr>
            <w:r w:rsidRPr="00185705">
              <w:rPr>
                <w:bCs/>
                <w:sz w:val="20"/>
                <w:szCs w:val="20"/>
              </w:rPr>
              <w:t xml:space="preserve"> с.п. Каменецкий</w:t>
            </w:r>
          </w:p>
          <w:p w:rsidR="00DD44E9" w:rsidRPr="00185705" w:rsidRDefault="00DD44E9" w:rsidP="00DD44E9">
            <w:pPr>
              <w:pStyle w:val="24"/>
              <w:widowControl w:val="0"/>
              <w:rPr>
                <w:bCs/>
                <w:sz w:val="20"/>
                <w:szCs w:val="20"/>
              </w:rPr>
            </w:pPr>
          </w:p>
          <w:p w:rsidR="00DD44E9" w:rsidRPr="00185705" w:rsidRDefault="00DD44E9" w:rsidP="00DD44E9">
            <w:pPr>
              <w:pStyle w:val="24"/>
              <w:widowControl w:val="0"/>
              <w:rPr>
                <w:bCs/>
                <w:sz w:val="20"/>
                <w:szCs w:val="20"/>
              </w:rPr>
            </w:pPr>
            <w:r w:rsidRPr="00185705">
              <w:rPr>
                <w:bCs/>
                <w:sz w:val="20"/>
                <w:szCs w:val="20"/>
              </w:rPr>
              <w:lastRenderedPageBreak/>
              <w:t>ул. Первомайская</w:t>
            </w:r>
          </w:p>
          <w:p w:rsidR="00217DDC" w:rsidRPr="00185705" w:rsidRDefault="00DD44E9" w:rsidP="00DD44E9">
            <w:pPr>
              <w:pStyle w:val="24"/>
              <w:widowControl w:val="0"/>
              <w:rPr>
                <w:bCs/>
                <w:sz w:val="20"/>
                <w:szCs w:val="20"/>
              </w:rPr>
            </w:pPr>
            <w:r w:rsidRPr="00185705">
              <w:rPr>
                <w:bCs/>
                <w:sz w:val="20"/>
                <w:szCs w:val="20"/>
              </w:rPr>
              <w:t xml:space="preserve"> п. Майский</w:t>
            </w:r>
          </w:p>
          <w:p w:rsidR="00217DDC" w:rsidRPr="00185705" w:rsidRDefault="00217DDC" w:rsidP="00DD44E9">
            <w:pPr>
              <w:pStyle w:val="24"/>
              <w:widowControl w:val="0"/>
              <w:rPr>
                <w:bCs/>
                <w:sz w:val="20"/>
                <w:szCs w:val="20"/>
              </w:rPr>
            </w:pPr>
          </w:p>
          <w:p w:rsidR="004A60AE" w:rsidRPr="00185705" w:rsidRDefault="004A60AE" w:rsidP="00DD44E9">
            <w:pPr>
              <w:pStyle w:val="24"/>
              <w:widowControl w:val="0"/>
              <w:rPr>
                <w:bCs/>
                <w:sz w:val="20"/>
                <w:szCs w:val="20"/>
              </w:rPr>
            </w:pPr>
          </w:p>
          <w:p w:rsidR="004A60AE" w:rsidRPr="00185705" w:rsidRDefault="004A60AE" w:rsidP="00DD44E9">
            <w:pPr>
              <w:pStyle w:val="24"/>
              <w:widowControl w:val="0"/>
              <w:rPr>
                <w:bCs/>
                <w:sz w:val="20"/>
                <w:szCs w:val="20"/>
              </w:rPr>
            </w:pPr>
          </w:p>
          <w:p w:rsidR="00DD44E9" w:rsidRPr="00185705" w:rsidRDefault="00217DDC" w:rsidP="00217DDC">
            <w:pPr>
              <w:pStyle w:val="24"/>
              <w:widowControl w:val="0"/>
              <w:rPr>
                <w:sz w:val="20"/>
                <w:szCs w:val="20"/>
              </w:rPr>
            </w:pPr>
            <w:r w:rsidRPr="00185705">
              <w:rPr>
                <w:sz w:val="20"/>
                <w:szCs w:val="20"/>
              </w:rPr>
              <w:t>от д.Данилово</w:t>
            </w:r>
          </w:p>
          <w:p w:rsidR="004B00B1" w:rsidRPr="00185705" w:rsidRDefault="004B00B1" w:rsidP="00217DDC">
            <w:pPr>
              <w:pStyle w:val="24"/>
              <w:widowControl w:val="0"/>
              <w:rPr>
                <w:sz w:val="20"/>
                <w:szCs w:val="20"/>
              </w:rPr>
            </w:pPr>
          </w:p>
          <w:p w:rsidR="004B00B1" w:rsidRPr="00185705" w:rsidRDefault="004B00B1" w:rsidP="004B00B1">
            <w:pPr>
              <w:pStyle w:val="24"/>
              <w:widowControl w:val="0"/>
              <w:rPr>
                <w:sz w:val="20"/>
                <w:szCs w:val="20"/>
              </w:rPr>
            </w:pPr>
            <w:r w:rsidRPr="00185705">
              <w:rPr>
                <w:sz w:val="20"/>
                <w:szCs w:val="20"/>
              </w:rPr>
              <w:t xml:space="preserve">к </w:t>
            </w:r>
            <w:r w:rsidRPr="00185705">
              <w:rPr>
                <w:sz w:val="18"/>
                <w:szCs w:val="18"/>
              </w:rPr>
              <w:t>Новолюбовскому</w:t>
            </w:r>
            <w:r w:rsidRPr="00185705">
              <w:rPr>
                <w:sz w:val="20"/>
                <w:szCs w:val="20"/>
              </w:rPr>
              <w:t xml:space="preserve"> водозабору</w:t>
            </w:r>
          </w:p>
        </w:tc>
        <w:tc>
          <w:tcPr>
            <w:tcW w:w="1276" w:type="dxa"/>
          </w:tcPr>
          <w:p w:rsidR="00DD44E9" w:rsidRPr="00185705" w:rsidRDefault="00DD44E9" w:rsidP="00217DDC">
            <w:pPr>
              <w:pStyle w:val="24"/>
              <w:widowControl w:val="0"/>
              <w:rPr>
                <w:sz w:val="20"/>
                <w:szCs w:val="20"/>
              </w:rPr>
            </w:pPr>
            <w:r w:rsidRPr="00185705">
              <w:rPr>
                <w:sz w:val="20"/>
                <w:szCs w:val="20"/>
              </w:rPr>
              <w:lastRenderedPageBreak/>
              <w:t xml:space="preserve">Ремонт покрытия </w:t>
            </w:r>
          </w:p>
          <w:p w:rsidR="00217DDC" w:rsidRPr="00185705" w:rsidRDefault="00217DDC" w:rsidP="00217DDC">
            <w:pPr>
              <w:pStyle w:val="24"/>
              <w:widowControl w:val="0"/>
              <w:rPr>
                <w:sz w:val="20"/>
                <w:szCs w:val="20"/>
              </w:rPr>
            </w:pPr>
          </w:p>
          <w:p w:rsidR="00DD44E9" w:rsidRPr="00185705" w:rsidRDefault="00DD44E9" w:rsidP="00DD44E9">
            <w:pPr>
              <w:jc w:val="left"/>
              <w:rPr>
                <w:sz w:val="20"/>
                <w:szCs w:val="20"/>
              </w:rPr>
            </w:pPr>
            <w:r w:rsidRPr="00185705">
              <w:rPr>
                <w:sz w:val="20"/>
                <w:szCs w:val="20"/>
              </w:rPr>
              <w:lastRenderedPageBreak/>
              <w:t>Ремонт покрытия</w:t>
            </w:r>
          </w:p>
          <w:p w:rsidR="00EE1C50" w:rsidRPr="00185705" w:rsidRDefault="00EE1C50" w:rsidP="00DD44E9">
            <w:pPr>
              <w:jc w:val="left"/>
              <w:rPr>
                <w:sz w:val="20"/>
                <w:szCs w:val="20"/>
              </w:rPr>
            </w:pPr>
          </w:p>
          <w:p w:rsidR="004A60AE" w:rsidRPr="00185705" w:rsidRDefault="004A60AE" w:rsidP="00DD44E9">
            <w:pPr>
              <w:jc w:val="left"/>
              <w:rPr>
                <w:sz w:val="20"/>
                <w:szCs w:val="20"/>
              </w:rPr>
            </w:pPr>
          </w:p>
          <w:p w:rsidR="00217DDC" w:rsidRPr="00185705" w:rsidRDefault="00217DDC" w:rsidP="00DD44E9">
            <w:pPr>
              <w:jc w:val="left"/>
              <w:rPr>
                <w:sz w:val="20"/>
                <w:szCs w:val="20"/>
              </w:rPr>
            </w:pPr>
            <w:r w:rsidRPr="00185705">
              <w:rPr>
                <w:sz w:val="20"/>
                <w:szCs w:val="20"/>
              </w:rPr>
              <w:t>Строительство</w:t>
            </w:r>
            <w:r w:rsidR="004A60AE" w:rsidRPr="00185705">
              <w:rPr>
                <w:sz w:val="20"/>
                <w:szCs w:val="20"/>
              </w:rPr>
              <w:t xml:space="preserve"> дороги</w:t>
            </w:r>
          </w:p>
          <w:p w:rsidR="00EE1C50" w:rsidRPr="00185705" w:rsidRDefault="00EE1C50" w:rsidP="00DD44E9">
            <w:pPr>
              <w:jc w:val="left"/>
            </w:pPr>
            <w:r w:rsidRPr="00185705">
              <w:rPr>
                <w:sz w:val="20"/>
                <w:szCs w:val="20"/>
              </w:rPr>
              <w:t>Строительство</w:t>
            </w:r>
            <w:r w:rsidR="004A60AE" w:rsidRPr="00185705">
              <w:rPr>
                <w:sz w:val="20"/>
                <w:szCs w:val="20"/>
              </w:rPr>
              <w:t xml:space="preserve"> дороги</w:t>
            </w:r>
          </w:p>
        </w:tc>
        <w:tc>
          <w:tcPr>
            <w:tcW w:w="1275" w:type="dxa"/>
          </w:tcPr>
          <w:p w:rsidR="00DD44E9" w:rsidRPr="00185705" w:rsidRDefault="00DD44E9" w:rsidP="00DD44E9">
            <w:pPr>
              <w:pStyle w:val="24"/>
              <w:widowControl w:val="0"/>
              <w:rPr>
                <w:sz w:val="20"/>
                <w:szCs w:val="20"/>
              </w:rPr>
            </w:pPr>
            <w:r w:rsidRPr="00185705">
              <w:rPr>
                <w:sz w:val="20"/>
                <w:szCs w:val="20"/>
              </w:rPr>
              <w:lastRenderedPageBreak/>
              <w:t xml:space="preserve">Производственные зоны, зоны </w:t>
            </w:r>
            <w:r w:rsidRPr="00185705">
              <w:rPr>
                <w:sz w:val="20"/>
                <w:szCs w:val="20"/>
              </w:rPr>
              <w:lastRenderedPageBreak/>
              <w:t>инженерной и транспортной инфраструктур</w:t>
            </w:r>
          </w:p>
        </w:tc>
        <w:tc>
          <w:tcPr>
            <w:tcW w:w="1134" w:type="dxa"/>
          </w:tcPr>
          <w:p w:rsidR="00DD44E9" w:rsidRPr="00185705" w:rsidRDefault="00DD44E9" w:rsidP="00DD44E9">
            <w:pPr>
              <w:pStyle w:val="24"/>
              <w:widowControl w:val="0"/>
              <w:rPr>
                <w:sz w:val="20"/>
                <w:szCs w:val="20"/>
              </w:rPr>
            </w:pPr>
            <w:r w:rsidRPr="00185705">
              <w:rPr>
                <w:sz w:val="20"/>
                <w:szCs w:val="20"/>
              </w:rPr>
              <w:lastRenderedPageBreak/>
              <w:t>благоприятное</w:t>
            </w:r>
          </w:p>
        </w:tc>
        <w:tc>
          <w:tcPr>
            <w:tcW w:w="1276" w:type="dxa"/>
          </w:tcPr>
          <w:p w:rsidR="00DD44E9" w:rsidRPr="00185705" w:rsidRDefault="00DD44E9" w:rsidP="00DD44E9">
            <w:pPr>
              <w:pStyle w:val="24"/>
              <w:widowControl w:val="0"/>
              <w:rPr>
                <w:sz w:val="20"/>
                <w:szCs w:val="20"/>
              </w:rPr>
            </w:pPr>
            <w:r w:rsidRPr="00185705">
              <w:rPr>
                <w:sz w:val="20"/>
                <w:szCs w:val="20"/>
              </w:rPr>
              <w:t xml:space="preserve">сохранение функционального </w:t>
            </w:r>
            <w:r w:rsidRPr="00185705">
              <w:rPr>
                <w:sz w:val="20"/>
                <w:szCs w:val="20"/>
              </w:rPr>
              <w:lastRenderedPageBreak/>
              <w:t>использования с существующими параметрами</w:t>
            </w:r>
          </w:p>
        </w:tc>
        <w:tc>
          <w:tcPr>
            <w:tcW w:w="1276" w:type="dxa"/>
          </w:tcPr>
          <w:p w:rsidR="00DD44E9" w:rsidRPr="00185705" w:rsidRDefault="00DD44E9" w:rsidP="00DD44E9">
            <w:pPr>
              <w:pStyle w:val="24"/>
              <w:widowControl w:val="0"/>
              <w:rPr>
                <w:sz w:val="20"/>
                <w:szCs w:val="20"/>
              </w:rPr>
            </w:pPr>
            <w:r w:rsidRPr="00185705">
              <w:rPr>
                <w:sz w:val="20"/>
                <w:szCs w:val="20"/>
              </w:rPr>
              <w:lastRenderedPageBreak/>
              <w:t>согласно проекту</w:t>
            </w:r>
          </w:p>
        </w:tc>
        <w:tc>
          <w:tcPr>
            <w:tcW w:w="992" w:type="dxa"/>
          </w:tcPr>
          <w:p w:rsidR="00DD44E9" w:rsidRPr="00185705" w:rsidRDefault="00DD44E9" w:rsidP="00DD44E9">
            <w:pPr>
              <w:spacing w:before="0" w:after="0"/>
              <w:jc w:val="left"/>
              <w:rPr>
                <w:sz w:val="20"/>
                <w:szCs w:val="20"/>
              </w:rPr>
            </w:pPr>
            <w:r w:rsidRPr="00185705">
              <w:rPr>
                <w:sz w:val="20"/>
                <w:szCs w:val="20"/>
              </w:rPr>
              <w:t>есть</w:t>
            </w:r>
          </w:p>
        </w:tc>
        <w:tc>
          <w:tcPr>
            <w:tcW w:w="992" w:type="dxa"/>
          </w:tcPr>
          <w:p w:rsidR="00DD44E9" w:rsidRPr="00185705" w:rsidRDefault="00DD44E9" w:rsidP="00DD44E9">
            <w:pPr>
              <w:spacing w:before="0" w:after="0"/>
              <w:jc w:val="left"/>
              <w:rPr>
                <w:sz w:val="20"/>
                <w:szCs w:val="20"/>
              </w:rPr>
            </w:pPr>
            <w:r w:rsidRPr="00185705">
              <w:rPr>
                <w:sz w:val="20"/>
                <w:szCs w:val="20"/>
              </w:rPr>
              <w:t>есть</w:t>
            </w:r>
          </w:p>
        </w:tc>
      </w:tr>
      <w:tr w:rsidR="00842458" w:rsidRPr="00185705" w:rsidTr="00364387">
        <w:tc>
          <w:tcPr>
            <w:tcW w:w="9923" w:type="dxa"/>
            <w:gridSpan w:val="8"/>
          </w:tcPr>
          <w:p w:rsidR="00842458" w:rsidRPr="00185705" w:rsidRDefault="00842458" w:rsidP="00364387">
            <w:pPr>
              <w:pStyle w:val="24"/>
              <w:widowControl w:val="0"/>
              <w:rPr>
                <w:sz w:val="20"/>
                <w:szCs w:val="20"/>
              </w:rPr>
            </w:pPr>
            <w:r w:rsidRPr="00185705">
              <w:rPr>
                <w:sz w:val="20"/>
                <w:szCs w:val="20"/>
              </w:rPr>
              <w:lastRenderedPageBreak/>
              <w:t>физическая культура и массовый спорт</w:t>
            </w:r>
          </w:p>
        </w:tc>
      </w:tr>
      <w:tr w:rsidR="00842458" w:rsidRPr="00185705" w:rsidTr="004767BC">
        <w:tc>
          <w:tcPr>
            <w:tcW w:w="1702" w:type="dxa"/>
          </w:tcPr>
          <w:p w:rsidR="00842458" w:rsidRPr="00185705" w:rsidRDefault="00842458" w:rsidP="00364387">
            <w:pPr>
              <w:pStyle w:val="24"/>
              <w:widowControl w:val="0"/>
              <w:rPr>
                <w:sz w:val="20"/>
                <w:szCs w:val="20"/>
              </w:rPr>
            </w:pPr>
            <w:r w:rsidRPr="00185705">
              <w:rPr>
                <w:sz w:val="20"/>
                <w:szCs w:val="20"/>
              </w:rPr>
              <w:t>-</w:t>
            </w:r>
          </w:p>
        </w:tc>
        <w:tc>
          <w:tcPr>
            <w:tcW w:w="1276" w:type="dxa"/>
          </w:tcPr>
          <w:p w:rsidR="00842458" w:rsidRPr="00185705" w:rsidRDefault="00842458" w:rsidP="00364387">
            <w:pPr>
              <w:pStyle w:val="24"/>
              <w:widowControl w:val="0"/>
              <w:rPr>
                <w:sz w:val="20"/>
                <w:szCs w:val="20"/>
              </w:rPr>
            </w:pPr>
            <w:r w:rsidRPr="00185705">
              <w:rPr>
                <w:sz w:val="20"/>
                <w:szCs w:val="20"/>
              </w:rPr>
              <w:t>-</w:t>
            </w:r>
          </w:p>
        </w:tc>
        <w:tc>
          <w:tcPr>
            <w:tcW w:w="1275" w:type="dxa"/>
          </w:tcPr>
          <w:p w:rsidR="00842458" w:rsidRPr="00185705" w:rsidRDefault="00842458" w:rsidP="00364387">
            <w:pPr>
              <w:pStyle w:val="24"/>
              <w:widowControl w:val="0"/>
              <w:rPr>
                <w:sz w:val="20"/>
                <w:szCs w:val="20"/>
              </w:rPr>
            </w:pPr>
            <w:r w:rsidRPr="00185705">
              <w:rPr>
                <w:sz w:val="20"/>
                <w:szCs w:val="20"/>
              </w:rPr>
              <w:t>-</w:t>
            </w:r>
          </w:p>
        </w:tc>
        <w:tc>
          <w:tcPr>
            <w:tcW w:w="1134" w:type="dxa"/>
          </w:tcPr>
          <w:p w:rsidR="00842458" w:rsidRPr="00185705" w:rsidRDefault="00842458" w:rsidP="00364387">
            <w:pPr>
              <w:pStyle w:val="24"/>
              <w:widowControl w:val="0"/>
              <w:rPr>
                <w:sz w:val="20"/>
                <w:szCs w:val="20"/>
              </w:rPr>
            </w:pPr>
            <w:r w:rsidRPr="00185705">
              <w:rPr>
                <w:sz w:val="20"/>
                <w:szCs w:val="20"/>
              </w:rPr>
              <w:t>-</w:t>
            </w:r>
          </w:p>
        </w:tc>
        <w:tc>
          <w:tcPr>
            <w:tcW w:w="1276" w:type="dxa"/>
          </w:tcPr>
          <w:p w:rsidR="00842458" w:rsidRPr="00185705" w:rsidRDefault="00842458" w:rsidP="00364387">
            <w:pPr>
              <w:pStyle w:val="24"/>
              <w:widowControl w:val="0"/>
              <w:rPr>
                <w:sz w:val="20"/>
                <w:szCs w:val="20"/>
              </w:rPr>
            </w:pPr>
            <w:r w:rsidRPr="00185705">
              <w:rPr>
                <w:sz w:val="20"/>
                <w:szCs w:val="20"/>
              </w:rPr>
              <w:t>-</w:t>
            </w:r>
          </w:p>
        </w:tc>
        <w:tc>
          <w:tcPr>
            <w:tcW w:w="1276" w:type="dxa"/>
          </w:tcPr>
          <w:p w:rsidR="00842458" w:rsidRPr="00185705" w:rsidRDefault="00842458" w:rsidP="00364387">
            <w:pPr>
              <w:pStyle w:val="24"/>
              <w:widowControl w:val="0"/>
              <w:rPr>
                <w:sz w:val="20"/>
                <w:szCs w:val="20"/>
              </w:rPr>
            </w:pPr>
            <w:r w:rsidRPr="00185705">
              <w:rPr>
                <w:sz w:val="20"/>
                <w:szCs w:val="20"/>
              </w:rPr>
              <w:t>-</w:t>
            </w:r>
          </w:p>
        </w:tc>
        <w:tc>
          <w:tcPr>
            <w:tcW w:w="992" w:type="dxa"/>
          </w:tcPr>
          <w:p w:rsidR="00842458" w:rsidRPr="00185705" w:rsidRDefault="00842458" w:rsidP="00364387">
            <w:pPr>
              <w:spacing w:before="0" w:after="0"/>
              <w:jc w:val="left"/>
              <w:rPr>
                <w:sz w:val="20"/>
                <w:szCs w:val="20"/>
              </w:rPr>
            </w:pPr>
            <w:r w:rsidRPr="00185705">
              <w:rPr>
                <w:sz w:val="20"/>
                <w:szCs w:val="20"/>
              </w:rPr>
              <w:t>-</w:t>
            </w:r>
          </w:p>
        </w:tc>
        <w:tc>
          <w:tcPr>
            <w:tcW w:w="992" w:type="dxa"/>
          </w:tcPr>
          <w:p w:rsidR="00842458" w:rsidRPr="00185705" w:rsidRDefault="00842458" w:rsidP="00364387">
            <w:pPr>
              <w:spacing w:before="0" w:after="0"/>
              <w:jc w:val="left"/>
              <w:rPr>
                <w:sz w:val="20"/>
                <w:szCs w:val="20"/>
              </w:rPr>
            </w:pPr>
            <w:r w:rsidRPr="00185705">
              <w:rPr>
                <w:sz w:val="20"/>
                <w:szCs w:val="20"/>
              </w:rPr>
              <w:t>-</w:t>
            </w:r>
          </w:p>
        </w:tc>
      </w:tr>
      <w:tr w:rsidR="00842458" w:rsidRPr="00185705" w:rsidTr="00364387">
        <w:tc>
          <w:tcPr>
            <w:tcW w:w="9923" w:type="dxa"/>
            <w:gridSpan w:val="8"/>
          </w:tcPr>
          <w:p w:rsidR="00842458" w:rsidRPr="00185705" w:rsidRDefault="00842458" w:rsidP="00364387">
            <w:pPr>
              <w:pStyle w:val="24"/>
              <w:widowControl w:val="0"/>
              <w:rPr>
                <w:sz w:val="20"/>
                <w:szCs w:val="20"/>
              </w:rPr>
            </w:pPr>
            <w:r w:rsidRPr="00185705">
              <w:rPr>
                <w:sz w:val="20"/>
                <w:szCs w:val="20"/>
              </w:rPr>
              <w:t>иные области деятельности, необходимые для осуществления полномочий в связи с решением вопросом местного значения</w:t>
            </w:r>
          </w:p>
        </w:tc>
      </w:tr>
      <w:tr w:rsidR="00842458" w:rsidRPr="00185705" w:rsidTr="004767BC">
        <w:trPr>
          <w:trHeight w:val="1974"/>
        </w:trPr>
        <w:tc>
          <w:tcPr>
            <w:tcW w:w="1702" w:type="dxa"/>
          </w:tcPr>
          <w:p w:rsidR="00842458" w:rsidRPr="00185705" w:rsidRDefault="00842458" w:rsidP="00842458">
            <w:pPr>
              <w:pStyle w:val="24"/>
              <w:widowControl w:val="0"/>
              <w:rPr>
                <w:sz w:val="20"/>
                <w:szCs w:val="20"/>
              </w:rPr>
            </w:pPr>
            <w:r w:rsidRPr="00185705">
              <w:rPr>
                <w:sz w:val="20"/>
                <w:szCs w:val="20"/>
              </w:rPr>
              <w:t>п. Красно-лесский</w:t>
            </w:r>
          </w:p>
          <w:p w:rsidR="00842458" w:rsidRPr="00185705" w:rsidRDefault="00842458" w:rsidP="00842458">
            <w:pPr>
              <w:pStyle w:val="24"/>
              <w:widowControl w:val="0"/>
              <w:rPr>
                <w:sz w:val="20"/>
                <w:szCs w:val="20"/>
              </w:rPr>
            </w:pPr>
          </w:p>
          <w:p w:rsidR="00842458" w:rsidRPr="00185705" w:rsidRDefault="00842458" w:rsidP="00842458">
            <w:pPr>
              <w:pStyle w:val="24"/>
              <w:widowControl w:val="0"/>
              <w:rPr>
                <w:sz w:val="20"/>
                <w:szCs w:val="20"/>
              </w:rPr>
            </w:pPr>
          </w:p>
          <w:p w:rsidR="00842458" w:rsidRPr="00185705" w:rsidRDefault="00842458" w:rsidP="00842458">
            <w:pPr>
              <w:pStyle w:val="24"/>
              <w:widowControl w:val="0"/>
              <w:rPr>
                <w:sz w:val="20"/>
                <w:szCs w:val="20"/>
              </w:rPr>
            </w:pPr>
            <w:r w:rsidRPr="00185705">
              <w:rPr>
                <w:sz w:val="20"/>
                <w:szCs w:val="20"/>
              </w:rPr>
              <w:t>Село Каменка</w:t>
            </w:r>
          </w:p>
          <w:p w:rsidR="00B400A2" w:rsidRPr="00185705" w:rsidRDefault="00B400A2" w:rsidP="00842458">
            <w:pPr>
              <w:pStyle w:val="24"/>
              <w:widowControl w:val="0"/>
              <w:rPr>
                <w:sz w:val="20"/>
                <w:szCs w:val="20"/>
              </w:rPr>
            </w:pPr>
          </w:p>
          <w:p w:rsidR="00B400A2" w:rsidRPr="00185705" w:rsidRDefault="00B400A2" w:rsidP="00842458">
            <w:pPr>
              <w:pStyle w:val="24"/>
              <w:widowControl w:val="0"/>
              <w:rPr>
                <w:sz w:val="20"/>
                <w:szCs w:val="20"/>
              </w:rPr>
            </w:pPr>
          </w:p>
          <w:p w:rsidR="00B400A2" w:rsidRPr="00185705" w:rsidRDefault="00B400A2" w:rsidP="00842458">
            <w:pPr>
              <w:pStyle w:val="24"/>
              <w:widowControl w:val="0"/>
              <w:rPr>
                <w:sz w:val="20"/>
                <w:szCs w:val="20"/>
              </w:rPr>
            </w:pPr>
          </w:p>
          <w:p w:rsidR="00B400A2" w:rsidRPr="00185705" w:rsidRDefault="00B400A2" w:rsidP="00B400A2">
            <w:pPr>
              <w:pStyle w:val="24"/>
              <w:widowControl w:val="0"/>
              <w:rPr>
                <w:sz w:val="20"/>
                <w:szCs w:val="20"/>
              </w:rPr>
            </w:pPr>
            <w:r w:rsidRPr="00185705">
              <w:rPr>
                <w:sz w:val="20"/>
                <w:szCs w:val="20"/>
              </w:rPr>
              <w:t>Село Каменка</w:t>
            </w:r>
          </w:p>
          <w:p w:rsidR="00B400A2" w:rsidRPr="00185705" w:rsidRDefault="00B400A2" w:rsidP="00842458">
            <w:pPr>
              <w:pStyle w:val="24"/>
              <w:widowControl w:val="0"/>
              <w:rPr>
                <w:sz w:val="20"/>
                <w:szCs w:val="20"/>
              </w:rPr>
            </w:pPr>
          </w:p>
        </w:tc>
        <w:tc>
          <w:tcPr>
            <w:tcW w:w="1276" w:type="dxa"/>
          </w:tcPr>
          <w:p w:rsidR="008201FD" w:rsidRPr="00185705" w:rsidRDefault="008201FD" w:rsidP="008201FD">
            <w:pPr>
              <w:pStyle w:val="24"/>
              <w:widowControl w:val="0"/>
              <w:rPr>
                <w:sz w:val="20"/>
                <w:szCs w:val="20"/>
              </w:rPr>
            </w:pPr>
            <w:r w:rsidRPr="00185705">
              <w:rPr>
                <w:sz w:val="20"/>
                <w:szCs w:val="20"/>
              </w:rPr>
              <w:t xml:space="preserve">Реконструкция двух открытых плоскостных спортивных сооружений </w:t>
            </w:r>
          </w:p>
          <w:p w:rsidR="00B400A2" w:rsidRPr="00185705" w:rsidRDefault="00B400A2" w:rsidP="008201FD">
            <w:pPr>
              <w:pStyle w:val="24"/>
              <w:widowControl w:val="0"/>
              <w:rPr>
                <w:sz w:val="20"/>
                <w:szCs w:val="20"/>
              </w:rPr>
            </w:pPr>
          </w:p>
          <w:p w:rsidR="00B400A2" w:rsidRPr="00185705" w:rsidRDefault="00B400A2" w:rsidP="008201FD">
            <w:pPr>
              <w:pStyle w:val="24"/>
              <w:widowControl w:val="0"/>
              <w:rPr>
                <w:sz w:val="20"/>
                <w:szCs w:val="20"/>
              </w:rPr>
            </w:pPr>
            <w:r w:rsidRPr="00185705">
              <w:rPr>
                <w:sz w:val="20"/>
                <w:szCs w:val="20"/>
              </w:rPr>
              <w:t>Строительство Клуба</w:t>
            </w:r>
          </w:p>
          <w:p w:rsidR="00842458" w:rsidRPr="00185705" w:rsidRDefault="00842458" w:rsidP="00111AC5">
            <w:pPr>
              <w:pStyle w:val="24"/>
              <w:widowControl w:val="0"/>
              <w:rPr>
                <w:sz w:val="20"/>
                <w:szCs w:val="20"/>
              </w:rPr>
            </w:pPr>
          </w:p>
        </w:tc>
        <w:tc>
          <w:tcPr>
            <w:tcW w:w="1275" w:type="dxa"/>
          </w:tcPr>
          <w:p w:rsidR="00842458" w:rsidRPr="00185705" w:rsidRDefault="00842458" w:rsidP="00842458">
            <w:pPr>
              <w:pStyle w:val="24"/>
              <w:widowControl w:val="0"/>
              <w:rPr>
                <w:sz w:val="20"/>
                <w:szCs w:val="20"/>
                <w:lang w:val="en-US"/>
              </w:rPr>
            </w:pPr>
            <w:r w:rsidRPr="00185705">
              <w:rPr>
                <w:sz w:val="20"/>
                <w:szCs w:val="20"/>
              </w:rPr>
              <w:t>Общественно-деловые зоны</w:t>
            </w:r>
          </w:p>
        </w:tc>
        <w:tc>
          <w:tcPr>
            <w:tcW w:w="1134" w:type="dxa"/>
          </w:tcPr>
          <w:p w:rsidR="00842458" w:rsidRPr="00185705" w:rsidRDefault="00842458" w:rsidP="00842458">
            <w:pPr>
              <w:pStyle w:val="24"/>
              <w:widowControl w:val="0"/>
              <w:rPr>
                <w:sz w:val="20"/>
                <w:szCs w:val="20"/>
              </w:rPr>
            </w:pPr>
            <w:r w:rsidRPr="00185705">
              <w:rPr>
                <w:sz w:val="20"/>
                <w:szCs w:val="20"/>
              </w:rPr>
              <w:t>благоприятное</w:t>
            </w:r>
          </w:p>
        </w:tc>
        <w:tc>
          <w:tcPr>
            <w:tcW w:w="1276" w:type="dxa"/>
          </w:tcPr>
          <w:p w:rsidR="00842458" w:rsidRPr="00185705" w:rsidRDefault="00842458" w:rsidP="00842458">
            <w:pPr>
              <w:pStyle w:val="24"/>
              <w:widowControl w:val="0"/>
              <w:rPr>
                <w:sz w:val="20"/>
                <w:szCs w:val="20"/>
              </w:rPr>
            </w:pPr>
            <w:r w:rsidRPr="00185705">
              <w:rPr>
                <w:sz w:val="20"/>
                <w:szCs w:val="20"/>
              </w:rPr>
              <w:t>сохранение функционального использования с существующими параметрами</w:t>
            </w:r>
          </w:p>
          <w:p w:rsidR="00842458" w:rsidRPr="00185705" w:rsidRDefault="00842458" w:rsidP="00842458">
            <w:pPr>
              <w:pStyle w:val="24"/>
              <w:widowControl w:val="0"/>
              <w:rPr>
                <w:sz w:val="20"/>
                <w:szCs w:val="20"/>
              </w:rPr>
            </w:pPr>
          </w:p>
        </w:tc>
        <w:tc>
          <w:tcPr>
            <w:tcW w:w="1276" w:type="dxa"/>
          </w:tcPr>
          <w:p w:rsidR="00842458" w:rsidRPr="00185705" w:rsidRDefault="00842458" w:rsidP="00842458">
            <w:pPr>
              <w:pStyle w:val="24"/>
              <w:widowControl w:val="0"/>
              <w:rPr>
                <w:sz w:val="20"/>
                <w:szCs w:val="20"/>
              </w:rPr>
            </w:pPr>
            <w:r w:rsidRPr="00185705">
              <w:rPr>
                <w:sz w:val="20"/>
                <w:szCs w:val="20"/>
              </w:rPr>
              <w:t>согласно проекту</w:t>
            </w:r>
          </w:p>
        </w:tc>
        <w:tc>
          <w:tcPr>
            <w:tcW w:w="992" w:type="dxa"/>
          </w:tcPr>
          <w:p w:rsidR="00842458" w:rsidRPr="00185705" w:rsidRDefault="00842458" w:rsidP="00842458">
            <w:pPr>
              <w:spacing w:before="0" w:after="0"/>
              <w:jc w:val="left"/>
              <w:rPr>
                <w:sz w:val="20"/>
                <w:szCs w:val="20"/>
              </w:rPr>
            </w:pPr>
            <w:r w:rsidRPr="00185705">
              <w:rPr>
                <w:sz w:val="20"/>
                <w:szCs w:val="20"/>
              </w:rPr>
              <w:t>есть</w:t>
            </w:r>
          </w:p>
        </w:tc>
        <w:tc>
          <w:tcPr>
            <w:tcW w:w="992" w:type="dxa"/>
          </w:tcPr>
          <w:p w:rsidR="00842458" w:rsidRPr="00185705" w:rsidRDefault="00842458" w:rsidP="00842458">
            <w:pPr>
              <w:spacing w:before="0" w:after="0"/>
              <w:jc w:val="left"/>
              <w:rPr>
                <w:sz w:val="20"/>
                <w:szCs w:val="20"/>
              </w:rPr>
            </w:pPr>
            <w:r w:rsidRPr="00185705">
              <w:rPr>
                <w:sz w:val="20"/>
                <w:szCs w:val="20"/>
              </w:rPr>
              <w:t>есть</w:t>
            </w:r>
          </w:p>
        </w:tc>
      </w:tr>
    </w:tbl>
    <w:p w:rsidR="00B8699E" w:rsidRPr="00185705" w:rsidRDefault="00B8699E" w:rsidP="00061608">
      <w:pPr>
        <w:spacing w:before="0" w:after="0"/>
        <w:jc w:val="both"/>
        <w:rPr>
          <w:b/>
          <w:highlight w:val="yellow"/>
        </w:rPr>
      </w:pPr>
    </w:p>
    <w:p w:rsidR="00B8699E" w:rsidRPr="00185705" w:rsidRDefault="00B8699E" w:rsidP="00B8699E">
      <w:pPr>
        <w:pageBreakBefore/>
        <w:spacing w:before="0" w:after="0"/>
        <w:jc w:val="center"/>
        <w:rPr>
          <w:b/>
          <w:bCs/>
        </w:rPr>
      </w:pPr>
      <w:r w:rsidRPr="00185705">
        <w:rPr>
          <w:b/>
        </w:rPr>
        <w:lastRenderedPageBreak/>
        <w:t xml:space="preserve">8 </w:t>
      </w:r>
      <w:r w:rsidRPr="00185705">
        <w:rPr>
          <w:b/>
          <w:bCs/>
        </w:rPr>
        <w:t xml:space="preserve">Учет положений о территориальном планировании, </w:t>
      </w:r>
    </w:p>
    <w:p w:rsidR="00B8699E" w:rsidRPr="00185705" w:rsidRDefault="00B8699E" w:rsidP="00B8699E">
      <w:pPr>
        <w:spacing w:before="0" w:after="0"/>
        <w:jc w:val="center"/>
        <w:rPr>
          <w:b/>
          <w:bCs/>
        </w:rPr>
      </w:pPr>
      <w:r w:rsidRPr="00185705">
        <w:rPr>
          <w:b/>
          <w:bCs/>
        </w:rPr>
        <w:t>содержащихся в документах территориального планирования различного уровня,</w:t>
      </w:r>
    </w:p>
    <w:p w:rsidR="00B8699E" w:rsidRPr="00185705" w:rsidRDefault="00B8699E" w:rsidP="00B8699E">
      <w:pPr>
        <w:spacing w:before="0" w:after="0"/>
        <w:jc w:val="center"/>
        <w:rPr>
          <w:b/>
        </w:rPr>
      </w:pPr>
      <w:r w:rsidRPr="00185705">
        <w:rPr>
          <w:b/>
          <w:bCs/>
        </w:rPr>
        <w:t xml:space="preserve"> при подготовке Генерального плана</w:t>
      </w:r>
    </w:p>
    <w:p w:rsidR="00B8699E" w:rsidRPr="00185705" w:rsidRDefault="00B8699E" w:rsidP="00B8699E">
      <w:pPr>
        <w:pStyle w:val="24"/>
        <w:widowControl w:val="0"/>
        <w:ind w:firstLine="567"/>
      </w:pPr>
    </w:p>
    <w:p w:rsidR="00B8699E" w:rsidRPr="00185705" w:rsidRDefault="00B8699E" w:rsidP="00B8699E">
      <w:pPr>
        <w:pStyle w:val="Default"/>
        <w:ind w:firstLine="567"/>
        <w:jc w:val="both"/>
        <w:rPr>
          <w:color w:val="auto"/>
        </w:rPr>
      </w:pPr>
      <w:r w:rsidRPr="00185705">
        <w:rPr>
          <w:color w:val="auto"/>
        </w:rPr>
        <w:t xml:space="preserve">На основании требований части 6 статьи 9 Градостроительного Кодекса Российской Федерации, </w:t>
      </w:r>
      <w:r w:rsidRPr="00185705">
        <w:rPr>
          <w:bCs/>
          <w:color w:val="auto"/>
        </w:rPr>
        <w:t xml:space="preserve">Генеральный план </w:t>
      </w:r>
      <w:r w:rsidRPr="00185705">
        <w:rPr>
          <w:color w:val="auto"/>
        </w:rPr>
        <w:t xml:space="preserve">выполнен с учетом </w:t>
      </w:r>
      <w:r w:rsidRPr="00185705">
        <w:rPr>
          <w:bCs/>
          <w:color w:val="auto"/>
        </w:rPr>
        <w:t>положений о территориальном планировании</w:t>
      </w:r>
      <w:r w:rsidRPr="00185705">
        <w:rPr>
          <w:color w:val="auto"/>
        </w:rPr>
        <w:t xml:space="preserve">, содержащихся в документах территориального планирования Российской Федерации, документах территориального планирования субъектов Российской Федерации, документах территориального планирования муниципальных образований. </w:t>
      </w:r>
    </w:p>
    <w:p w:rsidR="00B8699E" w:rsidRPr="00185705" w:rsidRDefault="00B8699E" w:rsidP="00B8699E">
      <w:pPr>
        <w:pStyle w:val="Default"/>
        <w:ind w:firstLine="567"/>
        <w:jc w:val="both"/>
        <w:rPr>
          <w:color w:val="auto"/>
        </w:rPr>
      </w:pPr>
      <w:r w:rsidRPr="00185705">
        <w:rPr>
          <w:color w:val="auto"/>
        </w:rPr>
        <w:t xml:space="preserve">Учету подлежали </w:t>
      </w:r>
      <w:r w:rsidRPr="00185705">
        <w:rPr>
          <w:bCs/>
          <w:color w:val="auto"/>
        </w:rPr>
        <w:t>положения о территориальном планировании</w:t>
      </w:r>
      <w:r w:rsidRPr="00185705">
        <w:rPr>
          <w:color w:val="auto"/>
        </w:rPr>
        <w:t xml:space="preserve">, содержащиеся в документах территориального планирования Российской Федерации, документах территориального планирования субъектов Российской Федерации, документах территориального планирования муниципальных образований, в том числе имеющих общую границу с планируемой территорией, которые утверждены в установленном порядке на период </w:t>
      </w:r>
      <w:r w:rsidRPr="00185705">
        <w:rPr>
          <w:bCs/>
          <w:color w:val="auto"/>
        </w:rPr>
        <w:t xml:space="preserve">подготовки Генерального плана. </w:t>
      </w:r>
    </w:p>
    <w:p w:rsidR="00B8699E" w:rsidRPr="00185705" w:rsidRDefault="00B8699E" w:rsidP="00B8699E">
      <w:pPr>
        <w:pStyle w:val="24"/>
        <w:widowControl w:val="0"/>
        <w:ind w:firstLine="567"/>
        <w:rPr>
          <w:bCs/>
        </w:rPr>
      </w:pPr>
      <w:r w:rsidRPr="00185705">
        <w:t xml:space="preserve">В </w:t>
      </w:r>
      <w:r w:rsidRPr="00185705">
        <w:rPr>
          <w:bCs/>
        </w:rPr>
        <w:t xml:space="preserve">Таблице 8.1 </w:t>
      </w:r>
      <w:r w:rsidRPr="00185705">
        <w:t xml:space="preserve">приведен перечень документов территориального планирования Российской Федерации, документов территориального планирования субъектов Российской Федерации, документов территориального планирования муниципальных образований, в том числе имеющих общую границу с планируемой территорией, которые утверждены в установленном порядке на период </w:t>
      </w:r>
      <w:r w:rsidRPr="00185705">
        <w:rPr>
          <w:bCs/>
        </w:rPr>
        <w:t xml:space="preserve">подготовки Генерального плана </w:t>
      </w:r>
      <w:r w:rsidRPr="00185705">
        <w:t xml:space="preserve">и которые были учтены при </w:t>
      </w:r>
      <w:r w:rsidRPr="00185705">
        <w:rPr>
          <w:bCs/>
        </w:rPr>
        <w:t>подготовке Генерального плана.</w:t>
      </w:r>
    </w:p>
    <w:p w:rsidR="00B8699E" w:rsidRPr="00185705" w:rsidRDefault="00B8699E" w:rsidP="00B8699E">
      <w:pPr>
        <w:pStyle w:val="24"/>
        <w:widowControl w:val="0"/>
        <w:ind w:firstLine="567"/>
      </w:pPr>
    </w:p>
    <w:p w:rsidR="00B8699E" w:rsidRPr="00185705" w:rsidRDefault="00B8699E" w:rsidP="00B8699E">
      <w:pPr>
        <w:pStyle w:val="24"/>
        <w:widowControl w:val="0"/>
        <w:ind w:firstLine="567"/>
        <w:jc w:val="right"/>
      </w:pPr>
      <w:r w:rsidRPr="00185705">
        <w:t>Таблица 8.1. Перечень документов территориального планирования подлежащих учету при подготовке Генерального плана.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3686"/>
        <w:gridCol w:w="3118"/>
        <w:gridCol w:w="2268"/>
      </w:tblGrid>
      <w:tr w:rsidR="00AF038E" w:rsidRPr="00185705" w:rsidTr="00FC2C45">
        <w:trPr>
          <w:trHeight w:val="612"/>
        </w:trPr>
        <w:tc>
          <w:tcPr>
            <w:tcW w:w="675" w:type="dxa"/>
          </w:tcPr>
          <w:p w:rsidR="00AF038E" w:rsidRPr="00185705" w:rsidRDefault="00AF038E" w:rsidP="00B22B96">
            <w:pPr>
              <w:pStyle w:val="Default"/>
              <w:jc w:val="center"/>
              <w:rPr>
                <w:color w:val="auto"/>
              </w:rPr>
            </w:pPr>
            <w:r w:rsidRPr="00185705">
              <w:rPr>
                <w:bCs/>
                <w:color w:val="auto"/>
              </w:rPr>
              <w:t>№ п/п</w:t>
            </w:r>
          </w:p>
        </w:tc>
        <w:tc>
          <w:tcPr>
            <w:tcW w:w="3686" w:type="dxa"/>
          </w:tcPr>
          <w:p w:rsidR="00AF038E" w:rsidRPr="00185705" w:rsidRDefault="00AF038E" w:rsidP="00FB26FB">
            <w:pPr>
              <w:pStyle w:val="Default"/>
              <w:jc w:val="left"/>
              <w:rPr>
                <w:color w:val="auto"/>
              </w:rPr>
            </w:pPr>
            <w:r w:rsidRPr="00185705">
              <w:rPr>
                <w:bCs/>
                <w:color w:val="auto"/>
              </w:rPr>
              <w:t>Наименование документов территориального планирования</w:t>
            </w:r>
          </w:p>
        </w:tc>
        <w:tc>
          <w:tcPr>
            <w:tcW w:w="3118" w:type="dxa"/>
          </w:tcPr>
          <w:p w:rsidR="00AF038E" w:rsidRPr="00185705" w:rsidRDefault="00AF038E" w:rsidP="00FB26FB">
            <w:pPr>
              <w:pStyle w:val="Default"/>
              <w:jc w:val="left"/>
              <w:rPr>
                <w:color w:val="auto"/>
              </w:rPr>
            </w:pPr>
            <w:r w:rsidRPr="00185705">
              <w:rPr>
                <w:bCs/>
                <w:color w:val="auto"/>
              </w:rPr>
              <w:t>Реквизиты утверждения</w:t>
            </w:r>
          </w:p>
        </w:tc>
        <w:tc>
          <w:tcPr>
            <w:tcW w:w="2268" w:type="dxa"/>
          </w:tcPr>
          <w:p w:rsidR="00AF038E" w:rsidRPr="00185705" w:rsidRDefault="00AF038E" w:rsidP="00FB26FB">
            <w:pPr>
              <w:pStyle w:val="Default"/>
              <w:jc w:val="left"/>
              <w:rPr>
                <w:color w:val="auto"/>
              </w:rPr>
            </w:pPr>
            <w:r w:rsidRPr="00185705">
              <w:rPr>
                <w:bCs/>
                <w:color w:val="auto"/>
              </w:rPr>
              <w:t>Источник информации</w:t>
            </w:r>
          </w:p>
        </w:tc>
      </w:tr>
      <w:tr w:rsidR="00AF038E" w:rsidRPr="00185705" w:rsidTr="00FC2C45">
        <w:trPr>
          <w:trHeight w:val="311"/>
        </w:trPr>
        <w:tc>
          <w:tcPr>
            <w:tcW w:w="675" w:type="dxa"/>
            <w:vAlign w:val="center"/>
          </w:tcPr>
          <w:p w:rsidR="00AF038E" w:rsidRPr="00185705" w:rsidRDefault="00AF038E" w:rsidP="00B22B96">
            <w:pPr>
              <w:pStyle w:val="Default"/>
              <w:jc w:val="center"/>
              <w:rPr>
                <w:bCs/>
                <w:color w:val="auto"/>
              </w:rPr>
            </w:pPr>
            <w:r w:rsidRPr="00185705">
              <w:rPr>
                <w:bCs/>
                <w:color w:val="auto"/>
              </w:rPr>
              <w:t>1.</w:t>
            </w:r>
          </w:p>
        </w:tc>
        <w:tc>
          <w:tcPr>
            <w:tcW w:w="9072" w:type="dxa"/>
            <w:gridSpan w:val="3"/>
          </w:tcPr>
          <w:p w:rsidR="00AF038E" w:rsidRPr="00185705" w:rsidRDefault="00AF038E" w:rsidP="00FB26FB">
            <w:pPr>
              <w:pStyle w:val="Default"/>
              <w:jc w:val="left"/>
              <w:rPr>
                <w:bCs/>
                <w:color w:val="auto"/>
              </w:rPr>
            </w:pPr>
            <w:r w:rsidRPr="00185705">
              <w:rPr>
                <w:bCs/>
                <w:color w:val="auto"/>
              </w:rPr>
              <w:t>Документы территориального планирования Российской Федерации</w:t>
            </w:r>
          </w:p>
        </w:tc>
      </w:tr>
      <w:tr w:rsidR="00AF038E" w:rsidRPr="00185705" w:rsidTr="00FC2C45">
        <w:trPr>
          <w:trHeight w:val="1093"/>
        </w:trPr>
        <w:tc>
          <w:tcPr>
            <w:tcW w:w="675" w:type="dxa"/>
            <w:vAlign w:val="center"/>
          </w:tcPr>
          <w:p w:rsidR="00AF038E" w:rsidRPr="00185705" w:rsidRDefault="00AF038E" w:rsidP="00B22B96">
            <w:pPr>
              <w:pStyle w:val="Default"/>
              <w:jc w:val="center"/>
              <w:rPr>
                <w:color w:val="auto"/>
              </w:rPr>
            </w:pPr>
            <w:r w:rsidRPr="00185705">
              <w:rPr>
                <w:bCs/>
                <w:color w:val="auto"/>
              </w:rPr>
              <w:t>1.1.</w:t>
            </w:r>
          </w:p>
        </w:tc>
        <w:tc>
          <w:tcPr>
            <w:tcW w:w="3686" w:type="dxa"/>
          </w:tcPr>
          <w:p w:rsidR="00AF038E" w:rsidRPr="00185705" w:rsidRDefault="00AF038E" w:rsidP="00043F1E">
            <w:pPr>
              <w:pStyle w:val="Default"/>
              <w:jc w:val="left"/>
              <w:rPr>
                <w:color w:val="auto"/>
              </w:rPr>
            </w:pPr>
            <w:r w:rsidRPr="00185705">
              <w:rPr>
                <w:color w:val="auto"/>
              </w:rPr>
              <w:t>Схема территориального планирования Российской Федерации в области трубопроводного транспорта</w:t>
            </w:r>
          </w:p>
        </w:tc>
        <w:tc>
          <w:tcPr>
            <w:tcW w:w="3118" w:type="dxa"/>
          </w:tcPr>
          <w:p w:rsidR="00AF038E" w:rsidRPr="00185705" w:rsidRDefault="00C30138" w:rsidP="00043F1E">
            <w:pPr>
              <w:pStyle w:val="Default"/>
              <w:jc w:val="left"/>
              <w:rPr>
                <w:color w:val="auto"/>
                <w:highlight w:val="yellow"/>
              </w:rPr>
            </w:pPr>
            <w:r w:rsidRPr="00185705">
              <w:rPr>
                <w:color w:val="auto"/>
              </w:rPr>
              <w:t>Распоряжение Правительства Российской Федерации от 06.05.2015 №816-р</w:t>
            </w:r>
          </w:p>
        </w:tc>
        <w:tc>
          <w:tcPr>
            <w:tcW w:w="2268" w:type="dxa"/>
          </w:tcPr>
          <w:p w:rsidR="00AF038E" w:rsidRPr="00185705" w:rsidRDefault="00AF038E" w:rsidP="00043F1E">
            <w:pPr>
              <w:pStyle w:val="Default"/>
              <w:jc w:val="left"/>
              <w:rPr>
                <w:color w:val="auto"/>
              </w:rPr>
            </w:pPr>
            <w:r w:rsidRPr="00185705">
              <w:rPr>
                <w:color w:val="auto"/>
              </w:rPr>
              <w:t>ФГИС ТП http://fgis.economy.gov.ru/fgis/</w:t>
            </w:r>
          </w:p>
        </w:tc>
      </w:tr>
      <w:tr w:rsidR="00C30138" w:rsidRPr="00185705" w:rsidTr="00FC2C45">
        <w:trPr>
          <w:trHeight w:val="300"/>
        </w:trPr>
        <w:tc>
          <w:tcPr>
            <w:tcW w:w="675" w:type="dxa"/>
            <w:vAlign w:val="center"/>
          </w:tcPr>
          <w:p w:rsidR="00C30138" w:rsidRPr="00185705" w:rsidRDefault="00C30138" w:rsidP="00C30138">
            <w:pPr>
              <w:pStyle w:val="Default"/>
              <w:jc w:val="center"/>
              <w:rPr>
                <w:color w:val="auto"/>
              </w:rPr>
            </w:pPr>
            <w:r w:rsidRPr="00185705">
              <w:rPr>
                <w:bCs/>
                <w:color w:val="auto"/>
              </w:rPr>
              <w:t>1.2.</w:t>
            </w:r>
          </w:p>
        </w:tc>
        <w:tc>
          <w:tcPr>
            <w:tcW w:w="3686" w:type="dxa"/>
          </w:tcPr>
          <w:p w:rsidR="00C30138" w:rsidRPr="00185705" w:rsidRDefault="00C30138" w:rsidP="00C30138">
            <w:pPr>
              <w:pStyle w:val="Default"/>
              <w:jc w:val="left"/>
              <w:rPr>
                <w:color w:val="auto"/>
              </w:rPr>
            </w:pPr>
            <w:r w:rsidRPr="00185705">
              <w:rPr>
                <w:color w:val="auto"/>
              </w:rPr>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w:t>
            </w:r>
          </w:p>
        </w:tc>
        <w:tc>
          <w:tcPr>
            <w:tcW w:w="3118" w:type="dxa"/>
          </w:tcPr>
          <w:p w:rsidR="00C30138" w:rsidRPr="00185705" w:rsidRDefault="00C30138" w:rsidP="00C30138">
            <w:pPr>
              <w:pStyle w:val="Default"/>
              <w:jc w:val="left"/>
              <w:rPr>
                <w:color w:val="auto"/>
              </w:rPr>
            </w:pPr>
            <w:r w:rsidRPr="00185705">
              <w:rPr>
                <w:color w:val="auto"/>
              </w:rPr>
              <w:t>Распоряжение Правительства Российской Федерации от 18.09.2019 №2104-р</w:t>
            </w:r>
          </w:p>
        </w:tc>
        <w:tc>
          <w:tcPr>
            <w:tcW w:w="2268" w:type="dxa"/>
          </w:tcPr>
          <w:p w:rsidR="00C30138" w:rsidRPr="00185705" w:rsidRDefault="00C30138" w:rsidP="00C30138">
            <w:pPr>
              <w:pStyle w:val="Default"/>
              <w:jc w:val="left"/>
              <w:rPr>
                <w:color w:val="auto"/>
              </w:rPr>
            </w:pPr>
            <w:r w:rsidRPr="00185705">
              <w:rPr>
                <w:color w:val="auto"/>
              </w:rPr>
              <w:t>ФГИС ТП http://fgis.economy.gov.ru/fgis/</w:t>
            </w:r>
          </w:p>
        </w:tc>
      </w:tr>
      <w:tr w:rsidR="00C30138" w:rsidRPr="00185705" w:rsidTr="00FC2C45">
        <w:trPr>
          <w:trHeight w:val="932"/>
        </w:trPr>
        <w:tc>
          <w:tcPr>
            <w:tcW w:w="675" w:type="dxa"/>
            <w:vAlign w:val="center"/>
          </w:tcPr>
          <w:p w:rsidR="00C30138" w:rsidRPr="00185705" w:rsidRDefault="00C30138" w:rsidP="00C30138">
            <w:pPr>
              <w:pStyle w:val="Default"/>
              <w:jc w:val="center"/>
              <w:rPr>
                <w:color w:val="auto"/>
              </w:rPr>
            </w:pPr>
            <w:r w:rsidRPr="00185705">
              <w:rPr>
                <w:bCs/>
                <w:color w:val="auto"/>
              </w:rPr>
              <w:t>1.3</w:t>
            </w:r>
          </w:p>
        </w:tc>
        <w:tc>
          <w:tcPr>
            <w:tcW w:w="3686" w:type="dxa"/>
          </w:tcPr>
          <w:p w:rsidR="00C30138" w:rsidRPr="00185705" w:rsidRDefault="00C30138" w:rsidP="00C30138">
            <w:pPr>
              <w:pStyle w:val="Default"/>
              <w:jc w:val="left"/>
              <w:rPr>
                <w:color w:val="auto"/>
              </w:rPr>
            </w:pPr>
            <w:r w:rsidRPr="00185705">
              <w:rPr>
                <w:color w:val="auto"/>
              </w:rPr>
              <w:t xml:space="preserve">Схема территориального планирования Российской Федерации в области здравоохранения </w:t>
            </w:r>
          </w:p>
        </w:tc>
        <w:tc>
          <w:tcPr>
            <w:tcW w:w="3118" w:type="dxa"/>
          </w:tcPr>
          <w:p w:rsidR="00C30138" w:rsidRPr="00185705" w:rsidRDefault="00C30138" w:rsidP="00C30138">
            <w:pPr>
              <w:pStyle w:val="Default"/>
              <w:jc w:val="left"/>
              <w:rPr>
                <w:color w:val="auto"/>
                <w:highlight w:val="yellow"/>
              </w:rPr>
            </w:pPr>
            <w:r w:rsidRPr="00185705">
              <w:rPr>
                <w:color w:val="auto"/>
              </w:rPr>
              <w:t xml:space="preserve">Распоряжение Правительства Российской Федерации от 28.12.2012 №2607-р </w:t>
            </w:r>
          </w:p>
        </w:tc>
        <w:tc>
          <w:tcPr>
            <w:tcW w:w="2268" w:type="dxa"/>
          </w:tcPr>
          <w:p w:rsidR="00C30138" w:rsidRPr="00185705" w:rsidRDefault="00C30138" w:rsidP="00C30138">
            <w:pPr>
              <w:pStyle w:val="Default"/>
              <w:jc w:val="left"/>
              <w:rPr>
                <w:color w:val="auto"/>
              </w:rPr>
            </w:pPr>
            <w:r w:rsidRPr="00185705">
              <w:rPr>
                <w:color w:val="auto"/>
              </w:rPr>
              <w:t>ФГИС ТП http://fgis.economy.gov.ru/fgis/</w:t>
            </w:r>
          </w:p>
        </w:tc>
      </w:tr>
      <w:tr w:rsidR="00C30138" w:rsidRPr="00185705" w:rsidTr="00FC2C45">
        <w:trPr>
          <w:trHeight w:val="1093"/>
        </w:trPr>
        <w:tc>
          <w:tcPr>
            <w:tcW w:w="675" w:type="dxa"/>
            <w:vAlign w:val="center"/>
          </w:tcPr>
          <w:p w:rsidR="00C30138" w:rsidRPr="00185705" w:rsidRDefault="00C30138" w:rsidP="00C30138">
            <w:pPr>
              <w:pStyle w:val="Default"/>
              <w:jc w:val="center"/>
              <w:rPr>
                <w:color w:val="auto"/>
              </w:rPr>
            </w:pPr>
            <w:r w:rsidRPr="00185705">
              <w:rPr>
                <w:bCs/>
                <w:color w:val="auto"/>
              </w:rPr>
              <w:t>1.4.</w:t>
            </w:r>
          </w:p>
        </w:tc>
        <w:tc>
          <w:tcPr>
            <w:tcW w:w="3686" w:type="dxa"/>
          </w:tcPr>
          <w:p w:rsidR="00C30138" w:rsidRPr="00185705" w:rsidRDefault="00C30138" w:rsidP="00C30138">
            <w:pPr>
              <w:pStyle w:val="Default"/>
              <w:jc w:val="left"/>
              <w:rPr>
                <w:color w:val="auto"/>
              </w:rPr>
            </w:pPr>
            <w:r w:rsidRPr="00185705">
              <w:rPr>
                <w:color w:val="auto"/>
              </w:rPr>
              <w:t xml:space="preserve">Схема территориального планирования Российской Федерации в области высшего профессионального образования </w:t>
            </w:r>
          </w:p>
        </w:tc>
        <w:tc>
          <w:tcPr>
            <w:tcW w:w="3118" w:type="dxa"/>
          </w:tcPr>
          <w:p w:rsidR="00C30138" w:rsidRPr="00185705" w:rsidRDefault="00C30138" w:rsidP="00C30138">
            <w:pPr>
              <w:pStyle w:val="Default"/>
              <w:jc w:val="left"/>
              <w:rPr>
                <w:color w:val="auto"/>
                <w:highlight w:val="yellow"/>
              </w:rPr>
            </w:pPr>
            <w:r w:rsidRPr="00185705">
              <w:rPr>
                <w:color w:val="auto"/>
              </w:rPr>
              <w:t xml:space="preserve">Распоряжение Правительства Российской Федерации от 26.02.2013 №247-р </w:t>
            </w:r>
          </w:p>
        </w:tc>
        <w:tc>
          <w:tcPr>
            <w:tcW w:w="2268" w:type="dxa"/>
          </w:tcPr>
          <w:p w:rsidR="00C30138" w:rsidRPr="00185705" w:rsidRDefault="00C30138" w:rsidP="00C30138">
            <w:pPr>
              <w:pStyle w:val="Default"/>
              <w:jc w:val="left"/>
              <w:rPr>
                <w:color w:val="auto"/>
              </w:rPr>
            </w:pPr>
            <w:r w:rsidRPr="00185705">
              <w:rPr>
                <w:color w:val="auto"/>
              </w:rPr>
              <w:t>ФГИС ТП http://fgis.economy.gov.ru/fgis/</w:t>
            </w:r>
          </w:p>
        </w:tc>
      </w:tr>
      <w:tr w:rsidR="00BE1520" w:rsidRPr="00185705" w:rsidTr="002818C1">
        <w:trPr>
          <w:trHeight w:val="217"/>
        </w:trPr>
        <w:tc>
          <w:tcPr>
            <w:tcW w:w="675" w:type="dxa"/>
            <w:vAlign w:val="center"/>
          </w:tcPr>
          <w:p w:rsidR="00BE1520" w:rsidRPr="00185705" w:rsidRDefault="00BE1520" w:rsidP="00BE1520">
            <w:pPr>
              <w:pStyle w:val="Default"/>
              <w:jc w:val="center"/>
              <w:rPr>
                <w:bCs/>
                <w:color w:val="auto"/>
              </w:rPr>
            </w:pPr>
            <w:r w:rsidRPr="00185705">
              <w:rPr>
                <w:bCs/>
                <w:color w:val="auto"/>
              </w:rPr>
              <w:t>1.5.</w:t>
            </w:r>
          </w:p>
        </w:tc>
        <w:tc>
          <w:tcPr>
            <w:tcW w:w="3686" w:type="dxa"/>
          </w:tcPr>
          <w:p w:rsidR="00BE1520" w:rsidRPr="00185705" w:rsidRDefault="00BE1520" w:rsidP="00BE1520">
            <w:pPr>
              <w:pStyle w:val="Default"/>
              <w:jc w:val="left"/>
              <w:rPr>
                <w:color w:val="auto"/>
              </w:rPr>
            </w:pPr>
            <w:r w:rsidRPr="00185705">
              <w:rPr>
                <w:color w:val="auto"/>
              </w:rPr>
              <w:t>Схема территориального планирования Российской Федерации в области энергетики</w:t>
            </w:r>
          </w:p>
        </w:tc>
        <w:tc>
          <w:tcPr>
            <w:tcW w:w="3118" w:type="dxa"/>
          </w:tcPr>
          <w:p w:rsidR="00BE1520" w:rsidRPr="00185705" w:rsidRDefault="00BE1520" w:rsidP="00BE1520">
            <w:pPr>
              <w:pStyle w:val="Default"/>
              <w:jc w:val="left"/>
              <w:rPr>
                <w:color w:val="auto"/>
              </w:rPr>
            </w:pPr>
            <w:r w:rsidRPr="00185705">
              <w:rPr>
                <w:color w:val="auto"/>
              </w:rPr>
              <w:t>Распоряжение Правительства Российской Федерации от 25.07.2019 №1651-р</w:t>
            </w:r>
          </w:p>
        </w:tc>
        <w:tc>
          <w:tcPr>
            <w:tcW w:w="2268" w:type="dxa"/>
          </w:tcPr>
          <w:p w:rsidR="00BE1520" w:rsidRPr="00185705" w:rsidRDefault="00BE1520" w:rsidP="00BE1520">
            <w:pPr>
              <w:pStyle w:val="Default"/>
              <w:jc w:val="left"/>
              <w:rPr>
                <w:color w:val="auto"/>
              </w:rPr>
            </w:pPr>
            <w:r w:rsidRPr="00185705">
              <w:rPr>
                <w:color w:val="auto"/>
              </w:rPr>
              <w:t>ФГИС ТП http://fgis.economy.gov.ru/fgis/</w:t>
            </w:r>
          </w:p>
        </w:tc>
      </w:tr>
      <w:tr w:rsidR="00BE1520" w:rsidRPr="00185705" w:rsidTr="002818C1">
        <w:trPr>
          <w:trHeight w:val="217"/>
        </w:trPr>
        <w:tc>
          <w:tcPr>
            <w:tcW w:w="675" w:type="dxa"/>
            <w:vAlign w:val="center"/>
          </w:tcPr>
          <w:p w:rsidR="00BE1520" w:rsidRPr="00185705" w:rsidRDefault="00BE1520" w:rsidP="00BE1520">
            <w:pPr>
              <w:pStyle w:val="Default"/>
              <w:jc w:val="left"/>
              <w:rPr>
                <w:bCs/>
                <w:color w:val="auto"/>
              </w:rPr>
            </w:pPr>
            <w:r w:rsidRPr="00185705">
              <w:rPr>
                <w:bCs/>
                <w:color w:val="auto"/>
              </w:rPr>
              <w:lastRenderedPageBreak/>
              <w:t>1.6</w:t>
            </w:r>
          </w:p>
        </w:tc>
        <w:tc>
          <w:tcPr>
            <w:tcW w:w="3686" w:type="dxa"/>
          </w:tcPr>
          <w:p w:rsidR="00BE1520" w:rsidRPr="00185705" w:rsidRDefault="00BE1520" w:rsidP="00BE1520">
            <w:pPr>
              <w:pStyle w:val="Default"/>
              <w:jc w:val="left"/>
              <w:rPr>
                <w:color w:val="auto"/>
              </w:rPr>
            </w:pPr>
            <w:r w:rsidRPr="00185705">
              <w:rPr>
                <w:color w:val="auto"/>
              </w:rPr>
              <w:t>Схема территориального планирования Российской Федерации в области обороны страны и безопасности государства</w:t>
            </w:r>
          </w:p>
        </w:tc>
        <w:tc>
          <w:tcPr>
            <w:tcW w:w="3118" w:type="dxa"/>
          </w:tcPr>
          <w:p w:rsidR="00BE1520" w:rsidRPr="00185705" w:rsidRDefault="00BE1520" w:rsidP="00BE1520">
            <w:pPr>
              <w:pStyle w:val="Default"/>
              <w:jc w:val="left"/>
              <w:rPr>
                <w:color w:val="auto"/>
                <w:highlight w:val="yellow"/>
              </w:rPr>
            </w:pPr>
            <w:r w:rsidRPr="00185705">
              <w:rPr>
                <w:color w:val="auto"/>
              </w:rPr>
              <w:t>Распоряжение Правительства Российской Федерации от 10.12.2015 №615сс</w:t>
            </w:r>
          </w:p>
        </w:tc>
        <w:tc>
          <w:tcPr>
            <w:tcW w:w="2268" w:type="dxa"/>
          </w:tcPr>
          <w:p w:rsidR="00BE1520" w:rsidRPr="00185705" w:rsidRDefault="00BE1520" w:rsidP="00BE1520">
            <w:pPr>
              <w:pStyle w:val="Default"/>
              <w:jc w:val="left"/>
              <w:rPr>
                <w:color w:val="auto"/>
                <w:highlight w:val="yellow"/>
              </w:rPr>
            </w:pPr>
            <w:r w:rsidRPr="00185705">
              <w:rPr>
                <w:color w:val="auto"/>
              </w:rPr>
              <w:t>ФГИС ТП http://fgis.economy.gov.ru/fgis/</w:t>
            </w:r>
          </w:p>
        </w:tc>
      </w:tr>
      <w:tr w:rsidR="00BE1520" w:rsidRPr="00185705" w:rsidTr="00FC2C45">
        <w:trPr>
          <w:trHeight w:val="345"/>
        </w:trPr>
        <w:tc>
          <w:tcPr>
            <w:tcW w:w="675" w:type="dxa"/>
            <w:vAlign w:val="center"/>
          </w:tcPr>
          <w:p w:rsidR="00BE1520" w:rsidRPr="00185705" w:rsidRDefault="00BE1520" w:rsidP="00BE1520">
            <w:pPr>
              <w:pStyle w:val="Default"/>
              <w:jc w:val="center"/>
              <w:rPr>
                <w:color w:val="auto"/>
              </w:rPr>
            </w:pPr>
            <w:r w:rsidRPr="00185705">
              <w:rPr>
                <w:bCs/>
                <w:color w:val="auto"/>
              </w:rPr>
              <w:t>2.</w:t>
            </w:r>
          </w:p>
        </w:tc>
        <w:tc>
          <w:tcPr>
            <w:tcW w:w="9072" w:type="dxa"/>
            <w:gridSpan w:val="3"/>
          </w:tcPr>
          <w:p w:rsidR="00BE1520" w:rsidRPr="00185705" w:rsidRDefault="00BE1520" w:rsidP="00BE1520">
            <w:pPr>
              <w:pStyle w:val="Default"/>
              <w:jc w:val="left"/>
              <w:rPr>
                <w:color w:val="auto"/>
                <w:highlight w:val="yellow"/>
              </w:rPr>
            </w:pPr>
            <w:r w:rsidRPr="00185705">
              <w:rPr>
                <w:bCs/>
                <w:color w:val="auto"/>
              </w:rPr>
              <w:t>Документы территориального планирования субъекта Российской Федерации</w:t>
            </w:r>
          </w:p>
        </w:tc>
      </w:tr>
      <w:tr w:rsidR="00BE1520" w:rsidRPr="00185705" w:rsidTr="00FC2C45">
        <w:trPr>
          <w:trHeight w:val="871"/>
        </w:trPr>
        <w:tc>
          <w:tcPr>
            <w:tcW w:w="675" w:type="dxa"/>
            <w:vAlign w:val="center"/>
          </w:tcPr>
          <w:p w:rsidR="00BE1520" w:rsidRPr="00185705" w:rsidRDefault="00BE1520" w:rsidP="00BE1520">
            <w:pPr>
              <w:pStyle w:val="Default"/>
              <w:jc w:val="center"/>
              <w:rPr>
                <w:color w:val="auto"/>
              </w:rPr>
            </w:pPr>
            <w:r w:rsidRPr="00185705">
              <w:rPr>
                <w:color w:val="auto"/>
              </w:rPr>
              <w:t>2.1</w:t>
            </w:r>
          </w:p>
        </w:tc>
        <w:tc>
          <w:tcPr>
            <w:tcW w:w="3686" w:type="dxa"/>
          </w:tcPr>
          <w:p w:rsidR="00BE1520" w:rsidRPr="00185705" w:rsidRDefault="00BE1520" w:rsidP="00BE1520">
            <w:pPr>
              <w:pStyle w:val="Default"/>
              <w:jc w:val="left"/>
              <w:rPr>
                <w:color w:val="auto"/>
              </w:rPr>
            </w:pPr>
            <w:r w:rsidRPr="00185705">
              <w:rPr>
                <w:color w:val="auto"/>
              </w:rPr>
              <w:t xml:space="preserve">Схема территориального планирования Тульской области </w:t>
            </w:r>
          </w:p>
        </w:tc>
        <w:tc>
          <w:tcPr>
            <w:tcW w:w="3118" w:type="dxa"/>
          </w:tcPr>
          <w:p w:rsidR="00BE1520" w:rsidRPr="00185705" w:rsidRDefault="00BE1520" w:rsidP="00BE1520">
            <w:pPr>
              <w:pStyle w:val="Default"/>
              <w:jc w:val="left"/>
              <w:rPr>
                <w:color w:val="auto"/>
                <w:highlight w:val="yellow"/>
              </w:rPr>
            </w:pPr>
            <w:r w:rsidRPr="00185705">
              <w:rPr>
                <w:rStyle w:val="blk"/>
                <w:color w:val="auto"/>
              </w:rPr>
              <w:t>Постановление правительства Тульской области от 30.12.2019 №688</w:t>
            </w:r>
          </w:p>
        </w:tc>
        <w:tc>
          <w:tcPr>
            <w:tcW w:w="2268" w:type="dxa"/>
          </w:tcPr>
          <w:p w:rsidR="00BE1520" w:rsidRPr="00185705" w:rsidRDefault="00BE1520" w:rsidP="00BE1520">
            <w:pPr>
              <w:pStyle w:val="Default"/>
              <w:jc w:val="left"/>
              <w:rPr>
                <w:color w:val="auto"/>
              </w:rPr>
            </w:pPr>
            <w:r w:rsidRPr="00185705">
              <w:rPr>
                <w:color w:val="auto"/>
              </w:rPr>
              <w:t>ФГИС ТП http://fgis.economy.gov.ru/fgis/</w:t>
            </w:r>
          </w:p>
        </w:tc>
      </w:tr>
      <w:tr w:rsidR="00BE1520" w:rsidRPr="00185705" w:rsidTr="00917D51">
        <w:trPr>
          <w:trHeight w:val="453"/>
        </w:trPr>
        <w:tc>
          <w:tcPr>
            <w:tcW w:w="675" w:type="dxa"/>
            <w:vAlign w:val="center"/>
          </w:tcPr>
          <w:p w:rsidR="00BE1520" w:rsidRPr="00185705" w:rsidRDefault="00BE1520" w:rsidP="00BE1520">
            <w:pPr>
              <w:pStyle w:val="Default"/>
              <w:jc w:val="center"/>
              <w:rPr>
                <w:color w:val="auto"/>
              </w:rPr>
            </w:pPr>
            <w:r w:rsidRPr="00185705">
              <w:rPr>
                <w:color w:val="auto"/>
              </w:rPr>
              <w:t xml:space="preserve">3. </w:t>
            </w:r>
          </w:p>
        </w:tc>
        <w:tc>
          <w:tcPr>
            <w:tcW w:w="9072" w:type="dxa"/>
            <w:gridSpan w:val="3"/>
          </w:tcPr>
          <w:p w:rsidR="00BE1520" w:rsidRPr="00185705" w:rsidRDefault="00BE1520" w:rsidP="00BE1520">
            <w:pPr>
              <w:pStyle w:val="Default"/>
              <w:jc w:val="left"/>
              <w:rPr>
                <w:color w:val="auto"/>
                <w:highlight w:val="yellow"/>
              </w:rPr>
            </w:pPr>
            <w:r w:rsidRPr="00185705">
              <w:rPr>
                <w:color w:val="auto"/>
              </w:rPr>
              <w:t>Документы территориального планирования муниципальных районов, имеющих общую границу с планируемой территорией</w:t>
            </w:r>
          </w:p>
        </w:tc>
      </w:tr>
      <w:tr w:rsidR="00BE1520" w:rsidRPr="00185705" w:rsidTr="00FC2C45">
        <w:trPr>
          <w:trHeight w:val="453"/>
        </w:trPr>
        <w:tc>
          <w:tcPr>
            <w:tcW w:w="675" w:type="dxa"/>
            <w:vAlign w:val="center"/>
          </w:tcPr>
          <w:p w:rsidR="00BE1520" w:rsidRPr="00185705" w:rsidRDefault="00BE1520" w:rsidP="00BE1520">
            <w:pPr>
              <w:pStyle w:val="Default"/>
              <w:jc w:val="center"/>
              <w:rPr>
                <w:color w:val="auto"/>
              </w:rPr>
            </w:pPr>
            <w:r w:rsidRPr="00185705">
              <w:rPr>
                <w:color w:val="auto"/>
              </w:rPr>
              <w:t>3.1</w:t>
            </w:r>
          </w:p>
        </w:tc>
        <w:tc>
          <w:tcPr>
            <w:tcW w:w="3686" w:type="dxa"/>
          </w:tcPr>
          <w:p w:rsidR="00BE1520" w:rsidRPr="00185705" w:rsidRDefault="00BE1520" w:rsidP="00BE1520">
            <w:pPr>
              <w:pStyle w:val="Default"/>
              <w:jc w:val="left"/>
              <w:rPr>
                <w:color w:val="auto"/>
              </w:rPr>
            </w:pPr>
            <w:r w:rsidRPr="00185705">
              <w:rPr>
                <w:color w:val="auto"/>
              </w:rPr>
              <w:t>Схема территориального планирования МО Киреевский район Тульской области</w:t>
            </w:r>
          </w:p>
        </w:tc>
        <w:tc>
          <w:tcPr>
            <w:tcW w:w="3118" w:type="dxa"/>
          </w:tcPr>
          <w:p w:rsidR="00BE1520" w:rsidRPr="00185705" w:rsidRDefault="00BE1520" w:rsidP="00BE1520">
            <w:pPr>
              <w:pStyle w:val="Default"/>
              <w:jc w:val="left"/>
              <w:rPr>
                <w:color w:val="auto"/>
              </w:rPr>
            </w:pPr>
            <w:r w:rsidRPr="00185705">
              <w:rPr>
                <w:color w:val="auto"/>
              </w:rPr>
              <w:t>Решение Собрания представителей МО Киреевский район 21.04.2010 №16-120</w:t>
            </w:r>
          </w:p>
        </w:tc>
        <w:tc>
          <w:tcPr>
            <w:tcW w:w="2268" w:type="dxa"/>
          </w:tcPr>
          <w:p w:rsidR="00BE1520" w:rsidRPr="00185705" w:rsidRDefault="00BE1520" w:rsidP="00BE1520">
            <w:pPr>
              <w:pStyle w:val="Default"/>
              <w:jc w:val="left"/>
              <w:rPr>
                <w:color w:val="auto"/>
              </w:rPr>
            </w:pPr>
            <w:r w:rsidRPr="00185705">
              <w:rPr>
                <w:color w:val="auto"/>
              </w:rPr>
              <w:t>ФГИС ТП http://fgis.economy.gov.ru/fgis/</w:t>
            </w:r>
          </w:p>
        </w:tc>
      </w:tr>
      <w:tr w:rsidR="00BE1520" w:rsidRPr="00185705" w:rsidTr="00FC2C45">
        <w:trPr>
          <w:trHeight w:val="453"/>
        </w:trPr>
        <w:tc>
          <w:tcPr>
            <w:tcW w:w="675" w:type="dxa"/>
            <w:vAlign w:val="center"/>
          </w:tcPr>
          <w:p w:rsidR="00BE1520" w:rsidRPr="00185705" w:rsidRDefault="00BE1520" w:rsidP="00BE1520">
            <w:pPr>
              <w:pStyle w:val="Default"/>
              <w:jc w:val="center"/>
              <w:rPr>
                <w:color w:val="auto"/>
              </w:rPr>
            </w:pPr>
            <w:r w:rsidRPr="00185705">
              <w:rPr>
                <w:color w:val="auto"/>
              </w:rPr>
              <w:t>3.2</w:t>
            </w:r>
          </w:p>
        </w:tc>
        <w:tc>
          <w:tcPr>
            <w:tcW w:w="3686" w:type="dxa"/>
          </w:tcPr>
          <w:p w:rsidR="00BE1520" w:rsidRPr="00185705" w:rsidRDefault="00BE1520" w:rsidP="00BE1520">
            <w:pPr>
              <w:pStyle w:val="Default"/>
              <w:jc w:val="left"/>
              <w:rPr>
                <w:color w:val="auto"/>
              </w:rPr>
            </w:pPr>
            <w:r w:rsidRPr="00185705">
              <w:rPr>
                <w:color w:val="auto"/>
              </w:rPr>
              <w:t>Схема территориального планирования МО Узловский район Тульской области</w:t>
            </w:r>
          </w:p>
        </w:tc>
        <w:tc>
          <w:tcPr>
            <w:tcW w:w="3118" w:type="dxa"/>
          </w:tcPr>
          <w:p w:rsidR="00BE1520" w:rsidRPr="00185705" w:rsidRDefault="00BE1520" w:rsidP="00BE1520">
            <w:pPr>
              <w:pStyle w:val="Default"/>
              <w:jc w:val="left"/>
              <w:rPr>
                <w:color w:val="auto"/>
              </w:rPr>
            </w:pPr>
            <w:r w:rsidRPr="00185705">
              <w:rPr>
                <w:color w:val="auto"/>
              </w:rPr>
              <w:t>Решение Собрания депутатов 27.12.2017 №80-581</w:t>
            </w:r>
          </w:p>
        </w:tc>
        <w:tc>
          <w:tcPr>
            <w:tcW w:w="2268" w:type="dxa"/>
          </w:tcPr>
          <w:p w:rsidR="00BE1520" w:rsidRPr="00185705" w:rsidRDefault="00BE1520" w:rsidP="00BE1520">
            <w:pPr>
              <w:pStyle w:val="Default"/>
              <w:jc w:val="left"/>
              <w:rPr>
                <w:color w:val="auto"/>
                <w:highlight w:val="yellow"/>
              </w:rPr>
            </w:pPr>
            <w:r w:rsidRPr="00185705">
              <w:rPr>
                <w:color w:val="auto"/>
              </w:rPr>
              <w:t>ФГИС ТП http://fgistp-dev.ursgis.ru</w:t>
            </w:r>
          </w:p>
        </w:tc>
      </w:tr>
      <w:tr w:rsidR="00BE1520" w:rsidRPr="00185705" w:rsidTr="00BF4A02">
        <w:trPr>
          <w:trHeight w:val="453"/>
        </w:trPr>
        <w:tc>
          <w:tcPr>
            <w:tcW w:w="675" w:type="dxa"/>
            <w:vAlign w:val="center"/>
          </w:tcPr>
          <w:p w:rsidR="00BE1520" w:rsidRPr="00185705" w:rsidRDefault="00BE1520" w:rsidP="00BE1520">
            <w:pPr>
              <w:pStyle w:val="Default"/>
              <w:jc w:val="center"/>
              <w:rPr>
                <w:color w:val="auto"/>
              </w:rPr>
            </w:pPr>
            <w:r w:rsidRPr="00185705">
              <w:rPr>
                <w:bCs/>
                <w:color w:val="auto"/>
              </w:rPr>
              <w:t>4.</w:t>
            </w:r>
          </w:p>
        </w:tc>
        <w:tc>
          <w:tcPr>
            <w:tcW w:w="9072" w:type="dxa"/>
            <w:gridSpan w:val="3"/>
          </w:tcPr>
          <w:p w:rsidR="00BE1520" w:rsidRPr="00185705" w:rsidRDefault="00BE1520" w:rsidP="00BE1520">
            <w:pPr>
              <w:pStyle w:val="Default"/>
              <w:jc w:val="left"/>
              <w:rPr>
                <w:color w:val="auto"/>
              </w:rPr>
            </w:pPr>
            <w:r w:rsidRPr="00185705">
              <w:rPr>
                <w:bCs/>
                <w:color w:val="auto"/>
              </w:rPr>
              <w:t>Документы территориального планирования муниципальных образований, имеющих общую границу с планируемой территорией</w:t>
            </w:r>
          </w:p>
        </w:tc>
      </w:tr>
      <w:tr w:rsidR="00BE1520" w:rsidRPr="00185705" w:rsidTr="00FC2C45">
        <w:trPr>
          <w:trHeight w:val="453"/>
        </w:trPr>
        <w:tc>
          <w:tcPr>
            <w:tcW w:w="675" w:type="dxa"/>
            <w:vAlign w:val="center"/>
          </w:tcPr>
          <w:p w:rsidR="00BE1520" w:rsidRPr="00185705" w:rsidRDefault="00BE1520" w:rsidP="00BE1520">
            <w:pPr>
              <w:pStyle w:val="Default"/>
              <w:jc w:val="center"/>
              <w:rPr>
                <w:color w:val="auto"/>
              </w:rPr>
            </w:pPr>
            <w:r w:rsidRPr="00185705">
              <w:rPr>
                <w:color w:val="auto"/>
              </w:rPr>
              <w:t>4.1</w:t>
            </w:r>
          </w:p>
        </w:tc>
        <w:tc>
          <w:tcPr>
            <w:tcW w:w="3686" w:type="dxa"/>
          </w:tcPr>
          <w:p w:rsidR="00BE1520" w:rsidRPr="00185705" w:rsidRDefault="00BE1520" w:rsidP="00BE1520">
            <w:pPr>
              <w:pStyle w:val="Default"/>
              <w:jc w:val="left"/>
              <w:rPr>
                <w:color w:val="auto"/>
              </w:rPr>
            </w:pPr>
            <w:r w:rsidRPr="00185705">
              <w:rPr>
                <w:color w:val="auto"/>
              </w:rPr>
              <w:t>Генеральный план муниципального образования город Донской Тульской области</w:t>
            </w:r>
          </w:p>
        </w:tc>
        <w:tc>
          <w:tcPr>
            <w:tcW w:w="3118" w:type="dxa"/>
          </w:tcPr>
          <w:p w:rsidR="00BE1520" w:rsidRPr="00185705" w:rsidRDefault="00BE1520" w:rsidP="00EA2D6E">
            <w:pPr>
              <w:pStyle w:val="Default"/>
              <w:jc w:val="left"/>
              <w:rPr>
                <w:color w:val="auto"/>
              </w:rPr>
            </w:pPr>
            <w:r w:rsidRPr="00185705">
              <w:rPr>
                <w:color w:val="auto"/>
              </w:rPr>
              <w:t xml:space="preserve">Решение Собрания депутатов муниципального образования город Донской </w:t>
            </w:r>
            <w:r w:rsidR="00EA2D6E" w:rsidRPr="00185705">
              <w:rPr>
                <w:color w:val="auto"/>
              </w:rPr>
              <w:t>23.06.2017г. №42-1</w:t>
            </w:r>
          </w:p>
        </w:tc>
        <w:tc>
          <w:tcPr>
            <w:tcW w:w="2268" w:type="dxa"/>
          </w:tcPr>
          <w:p w:rsidR="00BE1520" w:rsidRPr="00185705" w:rsidRDefault="00BE1520" w:rsidP="00BE1520">
            <w:pPr>
              <w:pStyle w:val="Default"/>
              <w:jc w:val="left"/>
              <w:rPr>
                <w:color w:val="auto"/>
              </w:rPr>
            </w:pPr>
            <w:r w:rsidRPr="00185705">
              <w:rPr>
                <w:color w:val="auto"/>
              </w:rPr>
              <w:t>ФГИС ТП http://fgistp-dev.ursgis.ru</w:t>
            </w:r>
          </w:p>
        </w:tc>
      </w:tr>
      <w:tr w:rsidR="00BE1520" w:rsidRPr="00185705" w:rsidTr="00FC2C45">
        <w:trPr>
          <w:trHeight w:val="453"/>
        </w:trPr>
        <w:tc>
          <w:tcPr>
            <w:tcW w:w="675" w:type="dxa"/>
            <w:vAlign w:val="center"/>
          </w:tcPr>
          <w:p w:rsidR="00BE1520" w:rsidRPr="00185705" w:rsidRDefault="00BE1520" w:rsidP="00BE1520">
            <w:pPr>
              <w:pStyle w:val="Default"/>
              <w:jc w:val="center"/>
              <w:rPr>
                <w:color w:val="auto"/>
              </w:rPr>
            </w:pPr>
            <w:r w:rsidRPr="00185705">
              <w:rPr>
                <w:color w:val="auto"/>
              </w:rPr>
              <w:t>4.2</w:t>
            </w:r>
          </w:p>
        </w:tc>
        <w:tc>
          <w:tcPr>
            <w:tcW w:w="3686" w:type="dxa"/>
          </w:tcPr>
          <w:p w:rsidR="00BE1520" w:rsidRPr="00185705" w:rsidRDefault="00BE1520" w:rsidP="00BE1520">
            <w:pPr>
              <w:pStyle w:val="Default"/>
              <w:jc w:val="left"/>
              <w:rPr>
                <w:color w:val="auto"/>
              </w:rPr>
            </w:pPr>
            <w:r w:rsidRPr="00185705">
              <w:rPr>
                <w:color w:val="auto"/>
              </w:rPr>
              <w:t>Генеральный план муниципального образования Шварцевское Киреевского района Тульской области</w:t>
            </w:r>
          </w:p>
        </w:tc>
        <w:tc>
          <w:tcPr>
            <w:tcW w:w="3118" w:type="dxa"/>
          </w:tcPr>
          <w:p w:rsidR="00BE1520" w:rsidRPr="00185705" w:rsidRDefault="00BE1520" w:rsidP="00BE1520">
            <w:pPr>
              <w:pStyle w:val="Default"/>
              <w:jc w:val="left"/>
              <w:rPr>
                <w:color w:val="auto"/>
              </w:rPr>
            </w:pPr>
            <w:r w:rsidRPr="00185705">
              <w:rPr>
                <w:color w:val="auto"/>
              </w:rPr>
              <w:t>Решение Собрания депутатов МО Шварцевское Киреевского района от 22 июля 2016 г. №44-141</w:t>
            </w:r>
          </w:p>
        </w:tc>
        <w:tc>
          <w:tcPr>
            <w:tcW w:w="2268" w:type="dxa"/>
          </w:tcPr>
          <w:p w:rsidR="00BE1520" w:rsidRPr="00185705" w:rsidRDefault="00BE1520" w:rsidP="00BE1520">
            <w:pPr>
              <w:pStyle w:val="Default"/>
              <w:jc w:val="left"/>
              <w:rPr>
                <w:color w:val="auto"/>
              </w:rPr>
            </w:pPr>
            <w:r w:rsidRPr="00185705">
              <w:rPr>
                <w:color w:val="auto"/>
              </w:rPr>
              <w:t>http://kireevsk.tulobl.ru/mo_kir/shvarczevsky/pravila-zemlepolzovaniya-i-zastroyki-munitsipalnogo-obrazovaniya.php</w:t>
            </w:r>
          </w:p>
        </w:tc>
      </w:tr>
      <w:tr w:rsidR="00BE1520" w:rsidRPr="00185705" w:rsidTr="00FC2C45">
        <w:trPr>
          <w:trHeight w:val="463"/>
        </w:trPr>
        <w:tc>
          <w:tcPr>
            <w:tcW w:w="675" w:type="dxa"/>
            <w:vAlign w:val="center"/>
          </w:tcPr>
          <w:p w:rsidR="00BE1520" w:rsidRPr="00185705" w:rsidRDefault="00BE1520" w:rsidP="00BE1520">
            <w:pPr>
              <w:pStyle w:val="Default"/>
              <w:jc w:val="center"/>
              <w:rPr>
                <w:color w:val="auto"/>
              </w:rPr>
            </w:pPr>
            <w:r w:rsidRPr="00185705">
              <w:rPr>
                <w:color w:val="auto"/>
              </w:rPr>
              <w:t>4.3</w:t>
            </w:r>
          </w:p>
        </w:tc>
        <w:tc>
          <w:tcPr>
            <w:tcW w:w="3686" w:type="dxa"/>
          </w:tcPr>
          <w:p w:rsidR="00BE1520" w:rsidRPr="00185705" w:rsidRDefault="00BE1520" w:rsidP="00BE1520">
            <w:pPr>
              <w:pStyle w:val="Default"/>
              <w:jc w:val="left"/>
              <w:rPr>
                <w:color w:val="auto"/>
              </w:rPr>
            </w:pPr>
            <w:r w:rsidRPr="00185705">
              <w:rPr>
                <w:color w:val="auto"/>
              </w:rPr>
              <w:t>Генеральный план МО Узловая Узловского района Тульской области</w:t>
            </w:r>
          </w:p>
        </w:tc>
        <w:tc>
          <w:tcPr>
            <w:tcW w:w="3118" w:type="dxa"/>
          </w:tcPr>
          <w:p w:rsidR="00BE1520" w:rsidRPr="00185705" w:rsidRDefault="00BE1520" w:rsidP="00BE1520">
            <w:pPr>
              <w:pStyle w:val="Default"/>
              <w:jc w:val="left"/>
              <w:rPr>
                <w:color w:val="auto"/>
              </w:rPr>
            </w:pPr>
            <w:r w:rsidRPr="00185705">
              <w:rPr>
                <w:color w:val="auto"/>
              </w:rPr>
              <w:t>Решение Собрания представителей №57-383 от 23.08.2016</w:t>
            </w:r>
          </w:p>
        </w:tc>
        <w:tc>
          <w:tcPr>
            <w:tcW w:w="2268" w:type="dxa"/>
          </w:tcPr>
          <w:p w:rsidR="00BE1520" w:rsidRPr="00185705" w:rsidRDefault="00BE1520" w:rsidP="00BE1520">
            <w:pPr>
              <w:pStyle w:val="Default"/>
              <w:jc w:val="left"/>
              <w:rPr>
                <w:color w:val="auto"/>
              </w:rPr>
            </w:pPr>
            <w:r w:rsidRPr="00185705">
              <w:rPr>
                <w:color w:val="auto"/>
              </w:rPr>
              <w:t>http://fgistp-dev.ursgis.ru/</w:t>
            </w:r>
          </w:p>
        </w:tc>
      </w:tr>
      <w:tr w:rsidR="00BE1520" w:rsidRPr="00185705" w:rsidTr="005813FC">
        <w:trPr>
          <w:trHeight w:val="463"/>
        </w:trPr>
        <w:tc>
          <w:tcPr>
            <w:tcW w:w="675" w:type="dxa"/>
            <w:vAlign w:val="center"/>
          </w:tcPr>
          <w:p w:rsidR="00BE1520" w:rsidRPr="00185705" w:rsidRDefault="00BE1520" w:rsidP="00BE1520">
            <w:pPr>
              <w:pStyle w:val="Default"/>
              <w:jc w:val="center"/>
              <w:rPr>
                <w:color w:val="auto"/>
              </w:rPr>
            </w:pPr>
            <w:r w:rsidRPr="00185705">
              <w:rPr>
                <w:color w:val="auto"/>
              </w:rPr>
              <w:t>4.4</w:t>
            </w:r>
          </w:p>
        </w:tc>
        <w:tc>
          <w:tcPr>
            <w:tcW w:w="3686" w:type="dxa"/>
            <w:shd w:val="clear" w:color="auto" w:fill="auto"/>
          </w:tcPr>
          <w:p w:rsidR="00BE1520" w:rsidRPr="00185705" w:rsidRDefault="00BE1520" w:rsidP="00BE1520">
            <w:pPr>
              <w:pStyle w:val="Default"/>
              <w:jc w:val="left"/>
              <w:rPr>
                <w:color w:val="auto"/>
              </w:rPr>
            </w:pPr>
            <w:r w:rsidRPr="00185705">
              <w:rPr>
                <w:color w:val="auto"/>
              </w:rPr>
              <w:t>Генеральный план МО Шахтерское Узловского района Тульской области</w:t>
            </w:r>
          </w:p>
        </w:tc>
        <w:tc>
          <w:tcPr>
            <w:tcW w:w="3118" w:type="dxa"/>
            <w:shd w:val="clear" w:color="auto" w:fill="auto"/>
          </w:tcPr>
          <w:p w:rsidR="00BE1520" w:rsidRPr="00185705" w:rsidRDefault="00BE1520" w:rsidP="00BB4761">
            <w:pPr>
              <w:pStyle w:val="Default"/>
              <w:jc w:val="left"/>
              <w:rPr>
                <w:color w:val="auto"/>
              </w:rPr>
            </w:pPr>
            <w:r w:rsidRPr="00185705">
              <w:rPr>
                <w:color w:val="auto"/>
              </w:rPr>
              <w:t xml:space="preserve">Решение </w:t>
            </w:r>
            <w:r w:rsidR="00BB4761" w:rsidRPr="00185705">
              <w:rPr>
                <w:color w:val="auto"/>
              </w:rPr>
              <w:t>28.01.2020</w:t>
            </w:r>
            <w:r w:rsidR="00EF1937" w:rsidRPr="00185705">
              <w:rPr>
                <w:color w:val="auto"/>
              </w:rPr>
              <w:t xml:space="preserve"> №</w:t>
            </w:r>
            <w:r w:rsidR="00BB4761" w:rsidRPr="00185705">
              <w:rPr>
                <w:color w:val="auto"/>
              </w:rPr>
              <w:t>23-179</w:t>
            </w:r>
          </w:p>
        </w:tc>
        <w:tc>
          <w:tcPr>
            <w:tcW w:w="2268" w:type="dxa"/>
            <w:shd w:val="clear" w:color="auto" w:fill="auto"/>
          </w:tcPr>
          <w:p w:rsidR="00BE1520" w:rsidRPr="00185705" w:rsidRDefault="00BE1520" w:rsidP="00BE1520">
            <w:pPr>
              <w:pStyle w:val="Default"/>
              <w:jc w:val="left"/>
              <w:rPr>
                <w:color w:val="auto"/>
                <w:highlight w:val="yellow"/>
              </w:rPr>
            </w:pPr>
            <w:r w:rsidRPr="00185705">
              <w:rPr>
                <w:color w:val="auto"/>
              </w:rPr>
              <w:t>http://fgistp-dev.ursgis.ru/</w:t>
            </w:r>
          </w:p>
        </w:tc>
      </w:tr>
      <w:tr w:rsidR="00BE1520" w:rsidRPr="00185705" w:rsidTr="005813FC">
        <w:trPr>
          <w:trHeight w:val="463"/>
        </w:trPr>
        <w:tc>
          <w:tcPr>
            <w:tcW w:w="675" w:type="dxa"/>
            <w:vAlign w:val="center"/>
          </w:tcPr>
          <w:p w:rsidR="00BE1520" w:rsidRPr="00185705" w:rsidRDefault="00BE1520" w:rsidP="00BE1520">
            <w:pPr>
              <w:pStyle w:val="Default"/>
              <w:jc w:val="center"/>
              <w:rPr>
                <w:color w:val="auto"/>
              </w:rPr>
            </w:pPr>
            <w:r w:rsidRPr="00185705">
              <w:rPr>
                <w:color w:val="auto"/>
              </w:rPr>
              <w:t>4.5</w:t>
            </w:r>
          </w:p>
        </w:tc>
        <w:tc>
          <w:tcPr>
            <w:tcW w:w="3686" w:type="dxa"/>
            <w:shd w:val="clear" w:color="auto" w:fill="auto"/>
          </w:tcPr>
          <w:p w:rsidR="00BE1520" w:rsidRPr="00185705" w:rsidRDefault="00BE1520" w:rsidP="00BE1520">
            <w:pPr>
              <w:pStyle w:val="Default"/>
              <w:jc w:val="left"/>
              <w:rPr>
                <w:color w:val="auto"/>
              </w:rPr>
            </w:pPr>
            <w:r w:rsidRPr="00185705">
              <w:rPr>
                <w:color w:val="auto"/>
              </w:rPr>
              <w:t>Генеральный план МО г. Новомосковск Тульской области</w:t>
            </w:r>
          </w:p>
        </w:tc>
        <w:tc>
          <w:tcPr>
            <w:tcW w:w="3118" w:type="dxa"/>
            <w:shd w:val="clear" w:color="auto" w:fill="auto"/>
          </w:tcPr>
          <w:p w:rsidR="00BE1520" w:rsidRPr="00185705" w:rsidRDefault="00BE1520" w:rsidP="00EF1937">
            <w:pPr>
              <w:pStyle w:val="Default"/>
              <w:jc w:val="left"/>
              <w:rPr>
                <w:color w:val="auto"/>
              </w:rPr>
            </w:pPr>
            <w:r w:rsidRPr="00185705">
              <w:rPr>
                <w:color w:val="auto"/>
              </w:rPr>
              <w:t xml:space="preserve">Решение Собрания депутатов от </w:t>
            </w:r>
            <w:r w:rsidR="00EF1937" w:rsidRPr="00185705">
              <w:rPr>
                <w:color w:val="auto"/>
              </w:rPr>
              <w:t>30.01.2018 №73-7</w:t>
            </w:r>
          </w:p>
        </w:tc>
        <w:tc>
          <w:tcPr>
            <w:tcW w:w="2268" w:type="dxa"/>
            <w:shd w:val="clear" w:color="auto" w:fill="auto"/>
          </w:tcPr>
          <w:p w:rsidR="00BE1520" w:rsidRPr="00185705" w:rsidRDefault="00BE1520" w:rsidP="00BE1520">
            <w:pPr>
              <w:pStyle w:val="Default"/>
              <w:jc w:val="left"/>
              <w:rPr>
                <w:color w:val="auto"/>
              </w:rPr>
            </w:pPr>
            <w:r w:rsidRPr="00185705">
              <w:rPr>
                <w:color w:val="auto"/>
              </w:rPr>
              <w:t>http://fgistp-dev.ursgis.ru/</w:t>
            </w:r>
          </w:p>
        </w:tc>
      </w:tr>
    </w:tbl>
    <w:p w:rsidR="00B8699E" w:rsidRPr="00185705" w:rsidRDefault="00B8699E" w:rsidP="00B8699E">
      <w:pPr>
        <w:pStyle w:val="24"/>
        <w:widowControl w:val="0"/>
        <w:ind w:firstLine="567"/>
      </w:pPr>
    </w:p>
    <w:p w:rsidR="00B8699E" w:rsidRPr="00185705" w:rsidRDefault="00B8699E" w:rsidP="00B8699E">
      <w:pPr>
        <w:spacing w:before="0" w:after="0"/>
        <w:jc w:val="center"/>
        <w:rPr>
          <w:b/>
          <w:bCs/>
        </w:rPr>
      </w:pPr>
      <w:r w:rsidRPr="00185705">
        <w:rPr>
          <w:b/>
        </w:rPr>
        <w:t xml:space="preserve">8.1 </w:t>
      </w:r>
      <w:r w:rsidRPr="00185705">
        <w:rPr>
          <w:b/>
          <w:bCs/>
        </w:rPr>
        <w:t xml:space="preserve">Утвержденные документами территориального планирования </w:t>
      </w:r>
    </w:p>
    <w:p w:rsidR="00B8699E" w:rsidRPr="00185705" w:rsidRDefault="00B8699E" w:rsidP="00B8699E">
      <w:pPr>
        <w:spacing w:before="0" w:after="0"/>
        <w:jc w:val="center"/>
      </w:pPr>
      <w:r w:rsidRPr="00185705">
        <w:rPr>
          <w:b/>
          <w:bCs/>
        </w:rPr>
        <w:t>Российской Федерации сведения о видах, назначении и наименованиях планируемых для размещения на территориях МО объектов федерального значения</w:t>
      </w:r>
    </w:p>
    <w:p w:rsidR="00B8699E" w:rsidRPr="00185705" w:rsidRDefault="00B8699E" w:rsidP="00B8699E">
      <w:pPr>
        <w:pStyle w:val="24"/>
        <w:widowControl w:val="0"/>
        <w:ind w:firstLine="567"/>
      </w:pPr>
    </w:p>
    <w:p w:rsidR="00B8699E" w:rsidRPr="00185705" w:rsidRDefault="00B8699E" w:rsidP="00B8699E">
      <w:pPr>
        <w:pStyle w:val="24"/>
        <w:widowControl w:val="0"/>
        <w:ind w:firstLine="567"/>
        <w:rPr>
          <w:bCs/>
        </w:rPr>
      </w:pPr>
      <w:r w:rsidRPr="00185705">
        <w:t xml:space="preserve">Утвержденные документами территориального планирования Российской Федерации сведения о видах, назначении и наименованиях планируемых для размещения на территориях МО объектов федерального значения, а так же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w:t>
      </w:r>
      <w:r w:rsidRPr="00185705">
        <w:lastRenderedPageBreak/>
        <w:t xml:space="preserve">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 представлены в </w:t>
      </w:r>
      <w:r w:rsidRPr="00185705">
        <w:rPr>
          <w:bCs/>
        </w:rPr>
        <w:t>Таблице 8.1.1.</w:t>
      </w:r>
    </w:p>
    <w:p w:rsidR="00B8699E" w:rsidRPr="00185705" w:rsidRDefault="00B8699E" w:rsidP="00B8699E">
      <w:pPr>
        <w:pStyle w:val="24"/>
        <w:widowControl w:val="0"/>
        <w:ind w:firstLine="567"/>
      </w:pPr>
    </w:p>
    <w:p w:rsidR="00B8699E" w:rsidRPr="00185705" w:rsidRDefault="00B8699E" w:rsidP="00B8699E">
      <w:pPr>
        <w:pStyle w:val="24"/>
        <w:widowControl w:val="0"/>
        <w:ind w:firstLine="567"/>
        <w:jc w:val="right"/>
      </w:pPr>
      <w:r w:rsidRPr="00185705">
        <w:t>Таблица 8.1.1. Реестр планируемых для размещения объектов федерального значения, в соответствии с документами территориального планирования Российской Федерации, подлежащих учету при подготовке проекта Генерального плана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4678"/>
        <w:gridCol w:w="2410"/>
        <w:gridCol w:w="1842"/>
      </w:tblGrid>
      <w:tr w:rsidR="00B8699E" w:rsidRPr="00185705" w:rsidTr="00FC2C45">
        <w:trPr>
          <w:trHeight w:val="611"/>
        </w:trPr>
        <w:tc>
          <w:tcPr>
            <w:tcW w:w="817" w:type="dxa"/>
          </w:tcPr>
          <w:p w:rsidR="00B8699E" w:rsidRPr="00185705" w:rsidRDefault="00B8699E" w:rsidP="00FC2C45">
            <w:pPr>
              <w:pStyle w:val="Default"/>
              <w:jc w:val="center"/>
              <w:rPr>
                <w:color w:val="auto"/>
              </w:rPr>
            </w:pPr>
            <w:r w:rsidRPr="00185705">
              <w:rPr>
                <w:bCs/>
                <w:color w:val="auto"/>
              </w:rPr>
              <w:t>№ п/п</w:t>
            </w:r>
          </w:p>
        </w:tc>
        <w:tc>
          <w:tcPr>
            <w:tcW w:w="4678" w:type="dxa"/>
          </w:tcPr>
          <w:p w:rsidR="00B8699E" w:rsidRPr="00185705" w:rsidRDefault="00B8699E" w:rsidP="00FC2C45">
            <w:pPr>
              <w:pStyle w:val="Default"/>
              <w:jc w:val="center"/>
              <w:rPr>
                <w:color w:val="auto"/>
              </w:rPr>
            </w:pPr>
            <w:r w:rsidRPr="00185705">
              <w:rPr>
                <w:bCs/>
                <w:color w:val="auto"/>
              </w:rPr>
              <w:t>Наименование мероприятия, объекта, планируемого для размещения</w:t>
            </w:r>
          </w:p>
        </w:tc>
        <w:tc>
          <w:tcPr>
            <w:tcW w:w="2410" w:type="dxa"/>
          </w:tcPr>
          <w:p w:rsidR="00B8699E" w:rsidRPr="00185705" w:rsidRDefault="00B8699E" w:rsidP="00FC2C45">
            <w:pPr>
              <w:pStyle w:val="Default"/>
              <w:jc w:val="center"/>
              <w:rPr>
                <w:bCs/>
                <w:color w:val="auto"/>
              </w:rPr>
            </w:pPr>
            <w:r w:rsidRPr="00185705">
              <w:rPr>
                <w:bCs/>
                <w:color w:val="auto"/>
              </w:rPr>
              <w:t>Планируемое место размещения объекта,</w:t>
            </w:r>
          </w:p>
          <w:p w:rsidR="00B8699E" w:rsidRPr="00185705" w:rsidRDefault="00B8699E" w:rsidP="00FC2C45">
            <w:pPr>
              <w:pStyle w:val="Default"/>
              <w:jc w:val="center"/>
              <w:rPr>
                <w:color w:val="auto"/>
              </w:rPr>
            </w:pPr>
            <w:r w:rsidRPr="00185705">
              <w:rPr>
                <w:bCs/>
                <w:color w:val="auto"/>
              </w:rPr>
              <w:t>краткие характеристики</w:t>
            </w:r>
          </w:p>
        </w:tc>
        <w:tc>
          <w:tcPr>
            <w:tcW w:w="1842" w:type="dxa"/>
          </w:tcPr>
          <w:p w:rsidR="00B8699E" w:rsidRPr="00185705" w:rsidRDefault="00B8699E" w:rsidP="00FC2C45">
            <w:pPr>
              <w:pStyle w:val="Default"/>
              <w:jc w:val="center"/>
              <w:rPr>
                <w:bCs/>
                <w:color w:val="auto"/>
              </w:rPr>
            </w:pPr>
            <w:r w:rsidRPr="00185705">
              <w:rPr>
                <w:bCs/>
                <w:color w:val="auto"/>
              </w:rPr>
              <w:t>Функциональная зона</w:t>
            </w:r>
          </w:p>
        </w:tc>
      </w:tr>
      <w:tr w:rsidR="00B8699E" w:rsidRPr="00185705" w:rsidTr="00FC2C45">
        <w:trPr>
          <w:trHeight w:val="289"/>
        </w:trPr>
        <w:tc>
          <w:tcPr>
            <w:tcW w:w="817" w:type="dxa"/>
            <w:vAlign w:val="center"/>
          </w:tcPr>
          <w:p w:rsidR="00B8699E" w:rsidRPr="00185705" w:rsidRDefault="00B8699E" w:rsidP="00FC2C45">
            <w:pPr>
              <w:pStyle w:val="Default"/>
              <w:jc w:val="left"/>
              <w:rPr>
                <w:color w:val="auto"/>
              </w:rPr>
            </w:pPr>
            <w:r w:rsidRPr="00185705">
              <w:rPr>
                <w:bCs/>
                <w:color w:val="auto"/>
              </w:rPr>
              <w:t>1.</w:t>
            </w:r>
          </w:p>
        </w:tc>
        <w:tc>
          <w:tcPr>
            <w:tcW w:w="8930" w:type="dxa"/>
            <w:gridSpan w:val="3"/>
          </w:tcPr>
          <w:p w:rsidR="00B8699E" w:rsidRPr="00185705" w:rsidRDefault="00B8699E" w:rsidP="00FC2C45">
            <w:pPr>
              <w:pStyle w:val="Default"/>
              <w:jc w:val="left"/>
              <w:rPr>
                <w:bCs/>
                <w:color w:val="auto"/>
              </w:rPr>
            </w:pPr>
            <w:r w:rsidRPr="00185705">
              <w:rPr>
                <w:bCs/>
                <w:color w:val="auto"/>
              </w:rPr>
              <w:t xml:space="preserve">Схема территориального планирования Российской Федерации в области трубопроводного транспорта </w:t>
            </w:r>
          </w:p>
        </w:tc>
      </w:tr>
      <w:tr w:rsidR="00B8699E" w:rsidRPr="00185705" w:rsidTr="00FC2C45">
        <w:trPr>
          <w:trHeight w:val="610"/>
        </w:trPr>
        <w:tc>
          <w:tcPr>
            <w:tcW w:w="817" w:type="dxa"/>
            <w:vAlign w:val="center"/>
          </w:tcPr>
          <w:p w:rsidR="00B8699E" w:rsidRPr="00185705" w:rsidRDefault="00B8699E" w:rsidP="00FC2C45">
            <w:pPr>
              <w:pStyle w:val="Default"/>
              <w:jc w:val="left"/>
              <w:rPr>
                <w:color w:val="auto"/>
              </w:rPr>
            </w:pPr>
            <w:r w:rsidRPr="00185705">
              <w:rPr>
                <w:color w:val="auto"/>
              </w:rPr>
              <w:t>1.1.</w:t>
            </w:r>
          </w:p>
        </w:tc>
        <w:tc>
          <w:tcPr>
            <w:tcW w:w="4678" w:type="dxa"/>
          </w:tcPr>
          <w:p w:rsidR="00B8699E" w:rsidRPr="00185705" w:rsidRDefault="00B8699E" w:rsidP="00FC2C45">
            <w:pPr>
              <w:pStyle w:val="Default"/>
              <w:jc w:val="left"/>
              <w:rPr>
                <w:color w:val="auto"/>
              </w:rPr>
            </w:pPr>
            <w:r w:rsidRPr="00185705">
              <w:rPr>
                <w:color w:val="auto"/>
              </w:rPr>
              <w:t xml:space="preserve">Размещение объектов, иных территорий и (или) зон федерального значения не предусмотрено </w:t>
            </w:r>
          </w:p>
        </w:tc>
        <w:tc>
          <w:tcPr>
            <w:tcW w:w="2410" w:type="dxa"/>
            <w:vAlign w:val="center"/>
          </w:tcPr>
          <w:p w:rsidR="00B8699E" w:rsidRPr="00185705" w:rsidRDefault="00B8699E" w:rsidP="00FC2C45">
            <w:pPr>
              <w:pStyle w:val="Default"/>
              <w:jc w:val="left"/>
              <w:rPr>
                <w:color w:val="auto"/>
              </w:rPr>
            </w:pPr>
            <w:r w:rsidRPr="00185705">
              <w:rPr>
                <w:color w:val="auto"/>
              </w:rPr>
              <w:t>Не устанавливается</w:t>
            </w:r>
          </w:p>
        </w:tc>
        <w:tc>
          <w:tcPr>
            <w:tcW w:w="1842" w:type="dxa"/>
            <w:vAlign w:val="center"/>
          </w:tcPr>
          <w:p w:rsidR="00B8699E" w:rsidRPr="00185705" w:rsidRDefault="00B8699E" w:rsidP="00FC2C45">
            <w:pPr>
              <w:pStyle w:val="Default"/>
              <w:jc w:val="left"/>
              <w:rPr>
                <w:color w:val="auto"/>
              </w:rPr>
            </w:pPr>
          </w:p>
        </w:tc>
      </w:tr>
      <w:tr w:rsidR="00B8699E" w:rsidRPr="00185705" w:rsidTr="00FC2C45">
        <w:trPr>
          <w:trHeight w:val="611"/>
        </w:trPr>
        <w:tc>
          <w:tcPr>
            <w:tcW w:w="817" w:type="dxa"/>
            <w:vAlign w:val="center"/>
          </w:tcPr>
          <w:p w:rsidR="00B8699E" w:rsidRPr="00185705" w:rsidRDefault="00B8699E" w:rsidP="00FC2C45">
            <w:pPr>
              <w:pStyle w:val="Default"/>
              <w:jc w:val="left"/>
              <w:rPr>
                <w:color w:val="auto"/>
              </w:rPr>
            </w:pPr>
            <w:r w:rsidRPr="00185705">
              <w:rPr>
                <w:bCs/>
                <w:color w:val="auto"/>
              </w:rPr>
              <w:t>2.</w:t>
            </w:r>
          </w:p>
        </w:tc>
        <w:tc>
          <w:tcPr>
            <w:tcW w:w="8930" w:type="dxa"/>
            <w:gridSpan w:val="3"/>
          </w:tcPr>
          <w:p w:rsidR="00B8699E" w:rsidRPr="00185705" w:rsidRDefault="00B8699E" w:rsidP="00FC2C45">
            <w:pPr>
              <w:pStyle w:val="Default"/>
              <w:jc w:val="left"/>
              <w:rPr>
                <w:bCs/>
                <w:color w:val="auto"/>
              </w:rPr>
            </w:pPr>
            <w:r w:rsidRPr="00185705">
              <w:rPr>
                <w:bCs/>
                <w:color w:val="auto"/>
              </w:rPr>
              <w:t xml:space="preserve">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w:t>
            </w:r>
          </w:p>
        </w:tc>
      </w:tr>
      <w:tr w:rsidR="00B8699E" w:rsidRPr="00185705" w:rsidTr="00FC2C45">
        <w:trPr>
          <w:trHeight w:val="610"/>
        </w:trPr>
        <w:tc>
          <w:tcPr>
            <w:tcW w:w="817" w:type="dxa"/>
            <w:vAlign w:val="center"/>
          </w:tcPr>
          <w:p w:rsidR="00B8699E" w:rsidRPr="00185705" w:rsidRDefault="00B8699E" w:rsidP="00FC2C45">
            <w:pPr>
              <w:pStyle w:val="Default"/>
              <w:jc w:val="left"/>
              <w:rPr>
                <w:color w:val="auto"/>
              </w:rPr>
            </w:pPr>
            <w:r w:rsidRPr="00185705">
              <w:rPr>
                <w:color w:val="auto"/>
              </w:rPr>
              <w:t>2.1.</w:t>
            </w:r>
          </w:p>
        </w:tc>
        <w:tc>
          <w:tcPr>
            <w:tcW w:w="4678" w:type="dxa"/>
          </w:tcPr>
          <w:p w:rsidR="00B8699E" w:rsidRPr="00185705" w:rsidRDefault="00B8699E" w:rsidP="00FC2C45">
            <w:pPr>
              <w:pStyle w:val="Default"/>
              <w:jc w:val="left"/>
              <w:rPr>
                <w:color w:val="auto"/>
              </w:rPr>
            </w:pPr>
            <w:r w:rsidRPr="00185705">
              <w:rPr>
                <w:color w:val="auto"/>
              </w:rPr>
              <w:t xml:space="preserve">Размещение объектов, иных территорий и (или) зон федерального значения не предусмотрено </w:t>
            </w:r>
          </w:p>
        </w:tc>
        <w:tc>
          <w:tcPr>
            <w:tcW w:w="2410" w:type="dxa"/>
            <w:vAlign w:val="center"/>
          </w:tcPr>
          <w:p w:rsidR="00B8699E" w:rsidRPr="00185705" w:rsidRDefault="00B8699E" w:rsidP="00FC2C45">
            <w:pPr>
              <w:pStyle w:val="Default"/>
              <w:jc w:val="left"/>
              <w:rPr>
                <w:color w:val="auto"/>
              </w:rPr>
            </w:pPr>
            <w:r w:rsidRPr="00185705">
              <w:rPr>
                <w:color w:val="auto"/>
              </w:rPr>
              <w:t>Не устанавливается</w:t>
            </w:r>
          </w:p>
        </w:tc>
        <w:tc>
          <w:tcPr>
            <w:tcW w:w="1842" w:type="dxa"/>
            <w:vAlign w:val="center"/>
          </w:tcPr>
          <w:p w:rsidR="00B8699E" w:rsidRPr="00185705" w:rsidRDefault="00B8699E" w:rsidP="00FC2C45">
            <w:pPr>
              <w:pStyle w:val="Default"/>
              <w:jc w:val="left"/>
              <w:rPr>
                <w:color w:val="auto"/>
              </w:rPr>
            </w:pPr>
          </w:p>
        </w:tc>
      </w:tr>
      <w:tr w:rsidR="00B8699E" w:rsidRPr="00185705" w:rsidTr="00FC2C45">
        <w:trPr>
          <w:trHeight w:val="290"/>
        </w:trPr>
        <w:tc>
          <w:tcPr>
            <w:tcW w:w="817" w:type="dxa"/>
            <w:vAlign w:val="center"/>
          </w:tcPr>
          <w:p w:rsidR="00B8699E" w:rsidRPr="00185705" w:rsidRDefault="00B8699E" w:rsidP="00FC2C45">
            <w:pPr>
              <w:pStyle w:val="Default"/>
              <w:jc w:val="left"/>
              <w:rPr>
                <w:color w:val="auto"/>
              </w:rPr>
            </w:pPr>
            <w:r w:rsidRPr="00185705">
              <w:rPr>
                <w:bCs/>
                <w:color w:val="auto"/>
              </w:rPr>
              <w:t>3.</w:t>
            </w:r>
          </w:p>
        </w:tc>
        <w:tc>
          <w:tcPr>
            <w:tcW w:w="8930" w:type="dxa"/>
            <w:gridSpan w:val="3"/>
          </w:tcPr>
          <w:p w:rsidR="00B8699E" w:rsidRPr="00185705" w:rsidRDefault="00B8699E" w:rsidP="00FC2C45">
            <w:pPr>
              <w:pStyle w:val="Default"/>
              <w:jc w:val="left"/>
              <w:rPr>
                <w:bCs/>
                <w:color w:val="auto"/>
              </w:rPr>
            </w:pPr>
            <w:r w:rsidRPr="00185705">
              <w:rPr>
                <w:bCs/>
                <w:color w:val="auto"/>
              </w:rPr>
              <w:t xml:space="preserve">Схема территориального планирования Российской Федерации в области здравоохранения </w:t>
            </w:r>
          </w:p>
        </w:tc>
      </w:tr>
      <w:tr w:rsidR="00B8699E" w:rsidRPr="00185705" w:rsidTr="00FC2C45">
        <w:trPr>
          <w:trHeight w:val="127"/>
        </w:trPr>
        <w:tc>
          <w:tcPr>
            <w:tcW w:w="817" w:type="dxa"/>
            <w:vAlign w:val="center"/>
          </w:tcPr>
          <w:p w:rsidR="00B8699E" w:rsidRPr="00185705" w:rsidRDefault="00B8699E" w:rsidP="00FC2C45">
            <w:pPr>
              <w:pStyle w:val="Default"/>
              <w:jc w:val="left"/>
              <w:rPr>
                <w:color w:val="auto"/>
              </w:rPr>
            </w:pPr>
            <w:r w:rsidRPr="00185705">
              <w:rPr>
                <w:color w:val="auto"/>
              </w:rPr>
              <w:t>3.1.</w:t>
            </w:r>
          </w:p>
        </w:tc>
        <w:tc>
          <w:tcPr>
            <w:tcW w:w="4678" w:type="dxa"/>
          </w:tcPr>
          <w:p w:rsidR="00B8699E" w:rsidRPr="00185705" w:rsidRDefault="00B8699E" w:rsidP="00FC2C45">
            <w:pPr>
              <w:pStyle w:val="Default"/>
              <w:jc w:val="left"/>
              <w:rPr>
                <w:color w:val="auto"/>
              </w:rPr>
            </w:pPr>
            <w:r w:rsidRPr="00185705">
              <w:rPr>
                <w:color w:val="auto"/>
              </w:rPr>
              <w:t xml:space="preserve">Размещение объектов, иных территорий и (или) зон федерального значения не предусмотрено </w:t>
            </w:r>
          </w:p>
        </w:tc>
        <w:tc>
          <w:tcPr>
            <w:tcW w:w="2410" w:type="dxa"/>
            <w:vAlign w:val="center"/>
          </w:tcPr>
          <w:p w:rsidR="00B8699E" w:rsidRPr="00185705" w:rsidRDefault="00B8699E" w:rsidP="00FC2C45">
            <w:pPr>
              <w:pStyle w:val="Default"/>
              <w:jc w:val="left"/>
              <w:rPr>
                <w:color w:val="auto"/>
              </w:rPr>
            </w:pPr>
            <w:r w:rsidRPr="00185705">
              <w:rPr>
                <w:color w:val="auto"/>
              </w:rPr>
              <w:t>Не устанавливается</w:t>
            </w:r>
          </w:p>
        </w:tc>
        <w:tc>
          <w:tcPr>
            <w:tcW w:w="1842" w:type="dxa"/>
            <w:vAlign w:val="center"/>
          </w:tcPr>
          <w:p w:rsidR="00B8699E" w:rsidRPr="00185705" w:rsidRDefault="00B8699E" w:rsidP="00FC2C45">
            <w:pPr>
              <w:pStyle w:val="Default"/>
              <w:jc w:val="left"/>
              <w:rPr>
                <w:color w:val="auto"/>
              </w:rPr>
            </w:pPr>
          </w:p>
        </w:tc>
      </w:tr>
      <w:tr w:rsidR="00B8699E" w:rsidRPr="00185705" w:rsidTr="00FC2C45">
        <w:trPr>
          <w:trHeight w:val="127"/>
        </w:trPr>
        <w:tc>
          <w:tcPr>
            <w:tcW w:w="817" w:type="dxa"/>
            <w:vAlign w:val="center"/>
          </w:tcPr>
          <w:p w:rsidR="00B8699E" w:rsidRPr="00185705" w:rsidRDefault="00B8699E" w:rsidP="00FC2C45">
            <w:pPr>
              <w:pStyle w:val="Default"/>
              <w:jc w:val="left"/>
              <w:rPr>
                <w:color w:val="auto"/>
              </w:rPr>
            </w:pPr>
            <w:r w:rsidRPr="00185705">
              <w:rPr>
                <w:bCs/>
                <w:color w:val="auto"/>
              </w:rPr>
              <w:t>4.</w:t>
            </w:r>
          </w:p>
        </w:tc>
        <w:tc>
          <w:tcPr>
            <w:tcW w:w="8930" w:type="dxa"/>
            <w:gridSpan w:val="3"/>
          </w:tcPr>
          <w:p w:rsidR="00B8699E" w:rsidRPr="00185705" w:rsidRDefault="00B8699E" w:rsidP="00FC2C45">
            <w:pPr>
              <w:pStyle w:val="Default"/>
              <w:jc w:val="left"/>
              <w:rPr>
                <w:bCs/>
                <w:color w:val="auto"/>
              </w:rPr>
            </w:pPr>
            <w:r w:rsidRPr="00185705">
              <w:rPr>
                <w:bCs/>
                <w:color w:val="auto"/>
              </w:rPr>
              <w:t xml:space="preserve">Схема территориального планирования Российской Федерации в области высшего профессионального образования </w:t>
            </w:r>
          </w:p>
        </w:tc>
      </w:tr>
      <w:tr w:rsidR="00B8699E" w:rsidRPr="00185705" w:rsidTr="00FC2C45">
        <w:trPr>
          <w:trHeight w:val="127"/>
        </w:trPr>
        <w:tc>
          <w:tcPr>
            <w:tcW w:w="817" w:type="dxa"/>
            <w:vAlign w:val="center"/>
          </w:tcPr>
          <w:p w:rsidR="00B8699E" w:rsidRPr="00185705" w:rsidRDefault="00B8699E" w:rsidP="00FC2C45">
            <w:pPr>
              <w:pStyle w:val="Default"/>
              <w:jc w:val="left"/>
              <w:rPr>
                <w:color w:val="auto"/>
              </w:rPr>
            </w:pPr>
            <w:r w:rsidRPr="00185705">
              <w:rPr>
                <w:color w:val="auto"/>
              </w:rPr>
              <w:t>4.1.</w:t>
            </w:r>
          </w:p>
        </w:tc>
        <w:tc>
          <w:tcPr>
            <w:tcW w:w="4678" w:type="dxa"/>
          </w:tcPr>
          <w:p w:rsidR="00B8699E" w:rsidRPr="00185705" w:rsidRDefault="00B8699E" w:rsidP="00FC2C45">
            <w:pPr>
              <w:pStyle w:val="Default"/>
              <w:jc w:val="left"/>
              <w:rPr>
                <w:color w:val="auto"/>
              </w:rPr>
            </w:pPr>
            <w:r w:rsidRPr="00185705">
              <w:rPr>
                <w:color w:val="auto"/>
              </w:rPr>
              <w:t xml:space="preserve">Размещение объектов, иных территорий и (или) зон федерального значения не предусмотрено </w:t>
            </w:r>
          </w:p>
        </w:tc>
        <w:tc>
          <w:tcPr>
            <w:tcW w:w="2410" w:type="dxa"/>
            <w:vAlign w:val="center"/>
          </w:tcPr>
          <w:p w:rsidR="00B8699E" w:rsidRPr="00185705" w:rsidRDefault="00B8699E" w:rsidP="00FC2C45">
            <w:pPr>
              <w:pStyle w:val="Default"/>
              <w:jc w:val="left"/>
              <w:rPr>
                <w:color w:val="auto"/>
              </w:rPr>
            </w:pPr>
            <w:r w:rsidRPr="00185705">
              <w:rPr>
                <w:color w:val="auto"/>
              </w:rPr>
              <w:t>Не устанавливается</w:t>
            </w:r>
          </w:p>
        </w:tc>
        <w:tc>
          <w:tcPr>
            <w:tcW w:w="1842" w:type="dxa"/>
            <w:vAlign w:val="center"/>
          </w:tcPr>
          <w:p w:rsidR="00B8699E" w:rsidRPr="00185705" w:rsidRDefault="00B8699E" w:rsidP="00FC2C45">
            <w:pPr>
              <w:pStyle w:val="Default"/>
              <w:jc w:val="left"/>
              <w:rPr>
                <w:color w:val="auto"/>
              </w:rPr>
            </w:pPr>
          </w:p>
        </w:tc>
      </w:tr>
      <w:tr w:rsidR="00B8699E" w:rsidRPr="00185705" w:rsidTr="00FC2C45">
        <w:trPr>
          <w:trHeight w:val="127"/>
        </w:trPr>
        <w:tc>
          <w:tcPr>
            <w:tcW w:w="817" w:type="dxa"/>
            <w:vAlign w:val="center"/>
          </w:tcPr>
          <w:p w:rsidR="00B8699E" w:rsidRPr="00185705" w:rsidRDefault="00B8699E" w:rsidP="00FC2C45">
            <w:pPr>
              <w:pStyle w:val="Default"/>
              <w:jc w:val="left"/>
              <w:rPr>
                <w:color w:val="auto"/>
              </w:rPr>
            </w:pPr>
            <w:r w:rsidRPr="00185705">
              <w:rPr>
                <w:bCs/>
                <w:color w:val="auto"/>
              </w:rPr>
              <w:t>5.</w:t>
            </w:r>
          </w:p>
        </w:tc>
        <w:tc>
          <w:tcPr>
            <w:tcW w:w="8930" w:type="dxa"/>
            <w:gridSpan w:val="3"/>
          </w:tcPr>
          <w:p w:rsidR="00B8699E" w:rsidRPr="00185705" w:rsidRDefault="00B8699E" w:rsidP="00FC2C45">
            <w:pPr>
              <w:pStyle w:val="Default"/>
              <w:jc w:val="left"/>
              <w:rPr>
                <w:bCs/>
                <w:color w:val="auto"/>
              </w:rPr>
            </w:pPr>
            <w:r w:rsidRPr="00185705">
              <w:rPr>
                <w:bCs/>
                <w:color w:val="auto"/>
              </w:rPr>
              <w:t xml:space="preserve">Схема территориального планирования Российской Федерации в энергетики </w:t>
            </w:r>
          </w:p>
        </w:tc>
      </w:tr>
      <w:tr w:rsidR="00B8699E" w:rsidRPr="00185705" w:rsidTr="00FC2C45">
        <w:trPr>
          <w:trHeight w:val="127"/>
        </w:trPr>
        <w:tc>
          <w:tcPr>
            <w:tcW w:w="817" w:type="dxa"/>
            <w:vAlign w:val="center"/>
          </w:tcPr>
          <w:p w:rsidR="00B8699E" w:rsidRPr="00185705" w:rsidRDefault="00B8699E" w:rsidP="00FC2C45">
            <w:pPr>
              <w:pStyle w:val="Default"/>
              <w:jc w:val="left"/>
              <w:rPr>
                <w:color w:val="auto"/>
              </w:rPr>
            </w:pPr>
            <w:r w:rsidRPr="00185705">
              <w:rPr>
                <w:color w:val="auto"/>
              </w:rPr>
              <w:t>5.1.</w:t>
            </w:r>
          </w:p>
        </w:tc>
        <w:tc>
          <w:tcPr>
            <w:tcW w:w="4678" w:type="dxa"/>
          </w:tcPr>
          <w:p w:rsidR="00B8699E" w:rsidRPr="00185705" w:rsidRDefault="00B8699E" w:rsidP="00FC2C45">
            <w:pPr>
              <w:pStyle w:val="Default"/>
              <w:jc w:val="left"/>
              <w:rPr>
                <w:color w:val="auto"/>
              </w:rPr>
            </w:pPr>
            <w:r w:rsidRPr="00185705">
              <w:rPr>
                <w:color w:val="auto"/>
              </w:rPr>
              <w:t xml:space="preserve">Размещение объектов, иных территорий и (или) зон федерального значения не предусмотрено </w:t>
            </w:r>
          </w:p>
        </w:tc>
        <w:tc>
          <w:tcPr>
            <w:tcW w:w="2410" w:type="dxa"/>
            <w:vAlign w:val="center"/>
          </w:tcPr>
          <w:p w:rsidR="00B8699E" w:rsidRPr="00185705" w:rsidRDefault="00B8699E" w:rsidP="00FC2C45">
            <w:pPr>
              <w:pStyle w:val="Default"/>
              <w:jc w:val="left"/>
              <w:rPr>
                <w:color w:val="auto"/>
              </w:rPr>
            </w:pPr>
            <w:r w:rsidRPr="00185705">
              <w:rPr>
                <w:color w:val="auto"/>
              </w:rPr>
              <w:t>Не устанавливается</w:t>
            </w:r>
          </w:p>
        </w:tc>
        <w:tc>
          <w:tcPr>
            <w:tcW w:w="1842" w:type="dxa"/>
            <w:vAlign w:val="center"/>
          </w:tcPr>
          <w:p w:rsidR="00B8699E" w:rsidRPr="00185705" w:rsidRDefault="00B8699E" w:rsidP="00FC2C45">
            <w:pPr>
              <w:pStyle w:val="Default"/>
              <w:jc w:val="left"/>
              <w:rPr>
                <w:color w:val="auto"/>
              </w:rPr>
            </w:pPr>
          </w:p>
        </w:tc>
      </w:tr>
    </w:tbl>
    <w:p w:rsidR="00B8699E" w:rsidRPr="00185705" w:rsidRDefault="00B8699E" w:rsidP="00B8699E">
      <w:pPr>
        <w:pStyle w:val="24"/>
        <w:widowControl w:val="0"/>
        <w:ind w:firstLine="567"/>
      </w:pPr>
    </w:p>
    <w:p w:rsidR="00B8699E" w:rsidRPr="00185705" w:rsidRDefault="00B8699E" w:rsidP="00B8699E">
      <w:pPr>
        <w:pStyle w:val="24"/>
        <w:widowControl w:val="0"/>
        <w:ind w:firstLine="567"/>
      </w:pPr>
      <w:r w:rsidRPr="00185705">
        <w:t xml:space="preserve">Объекты капитального строительства, иные объекты, территории, зоны, перечисленные </w:t>
      </w:r>
      <w:r w:rsidRPr="00185705">
        <w:rPr>
          <w:bCs/>
        </w:rPr>
        <w:t>в таблице</w:t>
      </w:r>
      <w:r w:rsidRPr="00185705">
        <w:t>, не подлежат отображению в графической части Генерального плана, в связи с отсутствием таковых.</w:t>
      </w:r>
    </w:p>
    <w:p w:rsidR="00B8699E" w:rsidRPr="00185705" w:rsidRDefault="00B8699E" w:rsidP="00B8699E">
      <w:pPr>
        <w:pStyle w:val="24"/>
        <w:widowControl w:val="0"/>
        <w:ind w:firstLine="567"/>
      </w:pPr>
    </w:p>
    <w:p w:rsidR="00B8699E" w:rsidRPr="00185705" w:rsidRDefault="00B8699E" w:rsidP="00B8699E">
      <w:pPr>
        <w:spacing w:before="0" w:after="0"/>
        <w:jc w:val="center"/>
      </w:pPr>
      <w:r w:rsidRPr="00185705">
        <w:rPr>
          <w:b/>
        </w:rPr>
        <w:t xml:space="preserve">8.2 </w:t>
      </w:r>
      <w:r w:rsidRPr="00185705">
        <w:rPr>
          <w:b/>
          <w:bCs/>
        </w:rPr>
        <w:t>Определение функциональных зон, в которых планируется размещение объектов федерального значения и местоположения линейных объектов федерального значения</w:t>
      </w:r>
    </w:p>
    <w:p w:rsidR="00B8699E" w:rsidRPr="00185705" w:rsidRDefault="00B8699E" w:rsidP="00B8699E">
      <w:pPr>
        <w:pStyle w:val="24"/>
        <w:widowControl w:val="0"/>
        <w:ind w:firstLine="567"/>
      </w:pPr>
    </w:p>
    <w:p w:rsidR="00B8699E" w:rsidRPr="00185705" w:rsidRDefault="00B8699E" w:rsidP="00B8699E">
      <w:pPr>
        <w:pStyle w:val="Default"/>
        <w:ind w:firstLine="567"/>
        <w:jc w:val="both"/>
        <w:rPr>
          <w:color w:val="auto"/>
        </w:rPr>
      </w:pPr>
      <w:r w:rsidRPr="00185705">
        <w:rPr>
          <w:bCs/>
          <w:color w:val="auto"/>
        </w:rPr>
        <w:t xml:space="preserve">В Генеральном плане, </w:t>
      </w:r>
      <w:r w:rsidRPr="00185705">
        <w:rPr>
          <w:color w:val="auto"/>
        </w:rPr>
        <w:t xml:space="preserve">с учетом сведений о видах, назначении и наименованиях планируемых для размещения на территориях МО объектов </w:t>
      </w:r>
      <w:r w:rsidRPr="00185705">
        <w:rPr>
          <w:bCs/>
          <w:color w:val="auto"/>
        </w:rPr>
        <w:t xml:space="preserve">федерального </w:t>
      </w:r>
      <w:r w:rsidRPr="00185705">
        <w:rPr>
          <w:color w:val="auto"/>
        </w:rPr>
        <w:t xml:space="preserve">значения и размещение объектов, иных территорий и (или) зон </w:t>
      </w:r>
      <w:r w:rsidRPr="00185705">
        <w:rPr>
          <w:bCs/>
          <w:color w:val="auto"/>
        </w:rPr>
        <w:t xml:space="preserve">федерального </w:t>
      </w:r>
      <w:r w:rsidRPr="00185705">
        <w:rPr>
          <w:color w:val="auto"/>
        </w:rPr>
        <w:t xml:space="preserve">значения, отображенных </w:t>
      </w:r>
      <w:r w:rsidRPr="00185705">
        <w:rPr>
          <w:bCs/>
          <w:color w:val="auto"/>
        </w:rPr>
        <w:t>в Схемах территориального планирования Российской Федерации</w:t>
      </w:r>
      <w:r w:rsidRPr="00185705">
        <w:rPr>
          <w:color w:val="auto"/>
        </w:rPr>
        <w:t xml:space="preserve">, </w:t>
      </w:r>
      <w:r w:rsidRPr="00185705">
        <w:rPr>
          <w:bCs/>
          <w:color w:val="auto"/>
        </w:rPr>
        <w:t>установлены, соответствующие функциональные зоны</w:t>
      </w:r>
      <w:r w:rsidRPr="00185705">
        <w:rPr>
          <w:color w:val="auto"/>
        </w:rPr>
        <w:t xml:space="preserve">, в которых планируется размещение объектов </w:t>
      </w:r>
      <w:r w:rsidRPr="00185705">
        <w:rPr>
          <w:bCs/>
          <w:color w:val="auto"/>
        </w:rPr>
        <w:t xml:space="preserve">федерального </w:t>
      </w:r>
      <w:r w:rsidRPr="00185705">
        <w:rPr>
          <w:color w:val="auto"/>
        </w:rPr>
        <w:t xml:space="preserve">значения и местоположения линейных объектов </w:t>
      </w:r>
      <w:r w:rsidRPr="00185705">
        <w:rPr>
          <w:bCs/>
          <w:color w:val="auto"/>
        </w:rPr>
        <w:t xml:space="preserve">федерального </w:t>
      </w:r>
      <w:r w:rsidRPr="00185705">
        <w:rPr>
          <w:color w:val="auto"/>
        </w:rPr>
        <w:t xml:space="preserve">значения. </w:t>
      </w:r>
    </w:p>
    <w:p w:rsidR="00B8699E" w:rsidRPr="00185705" w:rsidRDefault="00B8699E" w:rsidP="00B8699E">
      <w:pPr>
        <w:pStyle w:val="24"/>
        <w:widowControl w:val="0"/>
        <w:ind w:firstLine="567"/>
      </w:pPr>
      <w:r w:rsidRPr="00185705">
        <w:lastRenderedPageBreak/>
        <w:t>Функциональные зоны и их условные обозначения, в том числе коды объектов, установлены в соответствии с пунктом 46 Приложения к приказу Министерства регионального развития Российской Федерации от 30 января 2012 г. № 19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(далее – Приказ Минрегиона от 30 января 2012 г. № 19).</w:t>
      </w:r>
    </w:p>
    <w:p w:rsidR="00B8699E" w:rsidRPr="00185705" w:rsidRDefault="00B8699E" w:rsidP="00B8699E">
      <w:pPr>
        <w:pStyle w:val="24"/>
        <w:widowControl w:val="0"/>
        <w:ind w:firstLine="567"/>
        <w:jc w:val="right"/>
      </w:pPr>
      <w:r w:rsidRPr="00185705">
        <w:t>Таблица 8.2.1</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4678"/>
        <w:gridCol w:w="2410"/>
        <w:gridCol w:w="1842"/>
      </w:tblGrid>
      <w:tr w:rsidR="00B8699E" w:rsidRPr="00185705" w:rsidTr="00FC2C45">
        <w:trPr>
          <w:trHeight w:val="611"/>
        </w:trPr>
        <w:tc>
          <w:tcPr>
            <w:tcW w:w="817" w:type="dxa"/>
          </w:tcPr>
          <w:p w:rsidR="00B8699E" w:rsidRPr="00185705" w:rsidRDefault="00B8699E" w:rsidP="00FC2C45">
            <w:pPr>
              <w:pStyle w:val="Default"/>
              <w:jc w:val="center"/>
              <w:rPr>
                <w:color w:val="auto"/>
              </w:rPr>
            </w:pPr>
            <w:r w:rsidRPr="00185705">
              <w:rPr>
                <w:bCs/>
                <w:color w:val="auto"/>
              </w:rPr>
              <w:t>№ п/п</w:t>
            </w:r>
          </w:p>
        </w:tc>
        <w:tc>
          <w:tcPr>
            <w:tcW w:w="4678" w:type="dxa"/>
          </w:tcPr>
          <w:p w:rsidR="00B8699E" w:rsidRPr="00185705" w:rsidRDefault="00B8699E" w:rsidP="00FC2C45">
            <w:pPr>
              <w:pStyle w:val="Default"/>
              <w:jc w:val="center"/>
              <w:rPr>
                <w:color w:val="auto"/>
              </w:rPr>
            </w:pPr>
            <w:r w:rsidRPr="00185705">
              <w:rPr>
                <w:bCs/>
                <w:color w:val="auto"/>
              </w:rPr>
              <w:t>Наименование объекта</w:t>
            </w:r>
          </w:p>
        </w:tc>
        <w:tc>
          <w:tcPr>
            <w:tcW w:w="2410" w:type="dxa"/>
          </w:tcPr>
          <w:p w:rsidR="00B8699E" w:rsidRPr="00185705" w:rsidRDefault="00B8699E" w:rsidP="00FC2C45">
            <w:pPr>
              <w:pStyle w:val="Default"/>
              <w:jc w:val="center"/>
              <w:rPr>
                <w:color w:val="auto"/>
              </w:rPr>
            </w:pPr>
            <w:r w:rsidRPr="00185705">
              <w:rPr>
                <w:bCs/>
                <w:color w:val="auto"/>
              </w:rPr>
              <w:t>Наименование установленной функциональной зоны</w:t>
            </w:r>
          </w:p>
        </w:tc>
        <w:tc>
          <w:tcPr>
            <w:tcW w:w="1842" w:type="dxa"/>
          </w:tcPr>
          <w:p w:rsidR="00B8699E" w:rsidRPr="00185705" w:rsidRDefault="00B8699E" w:rsidP="00FC2C45">
            <w:pPr>
              <w:pStyle w:val="Default"/>
              <w:jc w:val="center"/>
              <w:rPr>
                <w:bCs/>
                <w:color w:val="auto"/>
              </w:rPr>
            </w:pPr>
            <w:r w:rsidRPr="00185705">
              <w:rPr>
                <w:bCs/>
                <w:color w:val="auto"/>
              </w:rPr>
              <w:t>Основные параметры функциональ-ной зоны</w:t>
            </w:r>
          </w:p>
        </w:tc>
      </w:tr>
      <w:tr w:rsidR="00B8699E" w:rsidRPr="00185705" w:rsidTr="00FC2C45">
        <w:trPr>
          <w:trHeight w:val="289"/>
        </w:trPr>
        <w:tc>
          <w:tcPr>
            <w:tcW w:w="817" w:type="dxa"/>
            <w:vAlign w:val="center"/>
          </w:tcPr>
          <w:p w:rsidR="00B8699E" w:rsidRPr="00185705" w:rsidRDefault="00B8699E" w:rsidP="00FC2C45">
            <w:pPr>
              <w:pStyle w:val="Default"/>
              <w:jc w:val="left"/>
              <w:rPr>
                <w:color w:val="auto"/>
              </w:rPr>
            </w:pPr>
            <w:r w:rsidRPr="00185705">
              <w:rPr>
                <w:bCs/>
                <w:color w:val="auto"/>
              </w:rPr>
              <w:t>1.</w:t>
            </w:r>
          </w:p>
        </w:tc>
        <w:tc>
          <w:tcPr>
            <w:tcW w:w="8930" w:type="dxa"/>
            <w:gridSpan w:val="3"/>
          </w:tcPr>
          <w:p w:rsidR="00B8699E" w:rsidRPr="00185705" w:rsidRDefault="00B8699E" w:rsidP="00FC2C45">
            <w:pPr>
              <w:pStyle w:val="Default"/>
              <w:jc w:val="left"/>
              <w:rPr>
                <w:bCs/>
                <w:color w:val="auto"/>
              </w:rPr>
            </w:pPr>
            <w:r w:rsidRPr="00185705">
              <w:rPr>
                <w:bCs/>
                <w:color w:val="auto"/>
              </w:rPr>
              <w:t xml:space="preserve">Схема территориального планирования Российской Федерации в области трубопроводного транспорта </w:t>
            </w:r>
          </w:p>
        </w:tc>
      </w:tr>
      <w:tr w:rsidR="00B8699E" w:rsidRPr="00185705" w:rsidTr="00FC2C45">
        <w:trPr>
          <w:trHeight w:val="610"/>
        </w:trPr>
        <w:tc>
          <w:tcPr>
            <w:tcW w:w="817" w:type="dxa"/>
            <w:vAlign w:val="center"/>
          </w:tcPr>
          <w:p w:rsidR="00B8699E" w:rsidRPr="00185705" w:rsidRDefault="00B8699E" w:rsidP="00FC2C45">
            <w:pPr>
              <w:pStyle w:val="Default"/>
              <w:jc w:val="left"/>
              <w:rPr>
                <w:color w:val="auto"/>
              </w:rPr>
            </w:pPr>
            <w:r w:rsidRPr="00185705">
              <w:rPr>
                <w:color w:val="auto"/>
              </w:rPr>
              <w:t>1.1.</w:t>
            </w:r>
          </w:p>
        </w:tc>
        <w:tc>
          <w:tcPr>
            <w:tcW w:w="4678" w:type="dxa"/>
          </w:tcPr>
          <w:p w:rsidR="00B8699E" w:rsidRPr="00185705" w:rsidRDefault="00B8699E" w:rsidP="00FC2C45">
            <w:pPr>
              <w:pStyle w:val="Default"/>
              <w:jc w:val="left"/>
              <w:rPr>
                <w:color w:val="auto"/>
              </w:rPr>
            </w:pPr>
            <w:r w:rsidRPr="00185705">
              <w:rPr>
                <w:color w:val="auto"/>
              </w:rPr>
              <w:t>-</w:t>
            </w:r>
          </w:p>
          <w:p w:rsidR="00B8699E" w:rsidRPr="00185705" w:rsidRDefault="00B8699E" w:rsidP="00FC2C45">
            <w:pPr>
              <w:pStyle w:val="Default"/>
              <w:jc w:val="left"/>
              <w:rPr>
                <w:color w:val="auto"/>
              </w:rPr>
            </w:pPr>
          </w:p>
        </w:tc>
        <w:tc>
          <w:tcPr>
            <w:tcW w:w="2410" w:type="dxa"/>
            <w:vAlign w:val="center"/>
          </w:tcPr>
          <w:p w:rsidR="00B8699E" w:rsidRPr="00185705" w:rsidRDefault="00B8699E" w:rsidP="00FC2C45">
            <w:pPr>
              <w:pStyle w:val="Default"/>
              <w:jc w:val="left"/>
              <w:rPr>
                <w:color w:val="auto"/>
              </w:rPr>
            </w:pPr>
            <w:r w:rsidRPr="00185705">
              <w:rPr>
                <w:color w:val="auto"/>
              </w:rPr>
              <w:t>-</w:t>
            </w:r>
          </w:p>
        </w:tc>
        <w:tc>
          <w:tcPr>
            <w:tcW w:w="1842" w:type="dxa"/>
            <w:vAlign w:val="center"/>
          </w:tcPr>
          <w:p w:rsidR="00B8699E" w:rsidRPr="00185705" w:rsidRDefault="00B8699E" w:rsidP="00FC2C45">
            <w:pPr>
              <w:pStyle w:val="Default"/>
              <w:jc w:val="left"/>
              <w:rPr>
                <w:color w:val="auto"/>
              </w:rPr>
            </w:pPr>
            <w:r w:rsidRPr="00185705">
              <w:rPr>
                <w:color w:val="auto"/>
              </w:rPr>
              <w:t>-</w:t>
            </w:r>
          </w:p>
        </w:tc>
      </w:tr>
      <w:tr w:rsidR="00B8699E" w:rsidRPr="00185705" w:rsidTr="00FC2C45">
        <w:trPr>
          <w:trHeight w:val="611"/>
        </w:trPr>
        <w:tc>
          <w:tcPr>
            <w:tcW w:w="817" w:type="dxa"/>
            <w:vAlign w:val="center"/>
          </w:tcPr>
          <w:p w:rsidR="00B8699E" w:rsidRPr="00185705" w:rsidRDefault="00B8699E" w:rsidP="00FC2C45">
            <w:pPr>
              <w:pStyle w:val="Default"/>
              <w:jc w:val="left"/>
              <w:rPr>
                <w:color w:val="auto"/>
              </w:rPr>
            </w:pPr>
            <w:r w:rsidRPr="00185705">
              <w:rPr>
                <w:bCs/>
                <w:color w:val="auto"/>
              </w:rPr>
              <w:t>2.</w:t>
            </w:r>
          </w:p>
        </w:tc>
        <w:tc>
          <w:tcPr>
            <w:tcW w:w="8930" w:type="dxa"/>
            <w:gridSpan w:val="3"/>
          </w:tcPr>
          <w:p w:rsidR="00B8699E" w:rsidRPr="00185705" w:rsidRDefault="00B8699E" w:rsidP="00FC2C45">
            <w:pPr>
              <w:pStyle w:val="Default"/>
              <w:jc w:val="left"/>
              <w:rPr>
                <w:bCs/>
                <w:color w:val="auto"/>
              </w:rPr>
            </w:pPr>
            <w:r w:rsidRPr="00185705">
              <w:rPr>
                <w:bCs/>
                <w:color w:val="auto"/>
              </w:rPr>
              <w:t xml:space="preserve">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w:t>
            </w:r>
          </w:p>
        </w:tc>
      </w:tr>
      <w:tr w:rsidR="00B8699E" w:rsidRPr="00185705" w:rsidTr="00FC2C45">
        <w:trPr>
          <w:trHeight w:val="610"/>
        </w:trPr>
        <w:tc>
          <w:tcPr>
            <w:tcW w:w="817" w:type="dxa"/>
            <w:vAlign w:val="center"/>
          </w:tcPr>
          <w:p w:rsidR="00B8699E" w:rsidRPr="00185705" w:rsidRDefault="00B8699E" w:rsidP="00FC2C45">
            <w:pPr>
              <w:pStyle w:val="Default"/>
              <w:jc w:val="left"/>
              <w:rPr>
                <w:color w:val="auto"/>
              </w:rPr>
            </w:pPr>
            <w:r w:rsidRPr="00185705">
              <w:rPr>
                <w:color w:val="auto"/>
              </w:rPr>
              <w:t>2.1.</w:t>
            </w:r>
          </w:p>
        </w:tc>
        <w:tc>
          <w:tcPr>
            <w:tcW w:w="4678" w:type="dxa"/>
          </w:tcPr>
          <w:p w:rsidR="00B8699E" w:rsidRPr="00185705" w:rsidRDefault="00B8699E" w:rsidP="00FC2C45">
            <w:pPr>
              <w:pStyle w:val="Default"/>
              <w:jc w:val="left"/>
              <w:rPr>
                <w:color w:val="auto"/>
              </w:rPr>
            </w:pPr>
            <w:r w:rsidRPr="00185705">
              <w:rPr>
                <w:color w:val="auto"/>
              </w:rPr>
              <w:t xml:space="preserve">- </w:t>
            </w:r>
          </w:p>
        </w:tc>
        <w:tc>
          <w:tcPr>
            <w:tcW w:w="2410" w:type="dxa"/>
            <w:vAlign w:val="center"/>
          </w:tcPr>
          <w:p w:rsidR="00B8699E" w:rsidRPr="00185705" w:rsidRDefault="00B8699E" w:rsidP="00FC2C45">
            <w:pPr>
              <w:pStyle w:val="Default"/>
              <w:jc w:val="left"/>
              <w:rPr>
                <w:color w:val="auto"/>
              </w:rPr>
            </w:pPr>
            <w:r w:rsidRPr="00185705">
              <w:rPr>
                <w:color w:val="auto"/>
              </w:rPr>
              <w:t>-</w:t>
            </w:r>
          </w:p>
        </w:tc>
        <w:tc>
          <w:tcPr>
            <w:tcW w:w="1842" w:type="dxa"/>
            <w:vAlign w:val="center"/>
          </w:tcPr>
          <w:p w:rsidR="00B8699E" w:rsidRPr="00185705" w:rsidRDefault="00B8699E" w:rsidP="00FC2C45">
            <w:pPr>
              <w:pStyle w:val="Default"/>
              <w:jc w:val="left"/>
              <w:rPr>
                <w:color w:val="auto"/>
              </w:rPr>
            </w:pPr>
            <w:r w:rsidRPr="00185705">
              <w:rPr>
                <w:color w:val="auto"/>
              </w:rPr>
              <w:t>-</w:t>
            </w:r>
          </w:p>
        </w:tc>
      </w:tr>
      <w:tr w:rsidR="00B8699E" w:rsidRPr="00185705" w:rsidTr="00FC2C45">
        <w:trPr>
          <w:trHeight w:val="290"/>
        </w:trPr>
        <w:tc>
          <w:tcPr>
            <w:tcW w:w="817" w:type="dxa"/>
            <w:vAlign w:val="center"/>
          </w:tcPr>
          <w:p w:rsidR="00B8699E" w:rsidRPr="00185705" w:rsidRDefault="00B8699E" w:rsidP="00FC2C45">
            <w:pPr>
              <w:pStyle w:val="Default"/>
              <w:jc w:val="left"/>
              <w:rPr>
                <w:color w:val="auto"/>
              </w:rPr>
            </w:pPr>
            <w:r w:rsidRPr="00185705">
              <w:rPr>
                <w:bCs/>
                <w:color w:val="auto"/>
              </w:rPr>
              <w:t>3.</w:t>
            </w:r>
          </w:p>
        </w:tc>
        <w:tc>
          <w:tcPr>
            <w:tcW w:w="8930" w:type="dxa"/>
            <w:gridSpan w:val="3"/>
          </w:tcPr>
          <w:p w:rsidR="00B8699E" w:rsidRPr="00185705" w:rsidRDefault="00B8699E" w:rsidP="00FC2C45">
            <w:pPr>
              <w:pStyle w:val="Default"/>
              <w:jc w:val="left"/>
              <w:rPr>
                <w:bCs/>
                <w:color w:val="auto"/>
              </w:rPr>
            </w:pPr>
            <w:r w:rsidRPr="00185705">
              <w:rPr>
                <w:bCs/>
                <w:color w:val="auto"/>
              </w:rPr>
              <w:t xml:space="preserve">Схема территориального планирования Российской Федерации в области здравоохранения </w:t>
            </w:r>
          </w:p>
        </w:tc>
      </w:tr>
      <w:tr w:rsidR="00B8699E" w:rsidRPr="00185705" w:rsidTr="00FC2C45">
        <w:trPr>
          <w:trHeight w:val="127"/>
        </w:trPr>
        <w:tc>
          <w:tcPr>
            <w:tcW w:w="817" w:type="dxa"/>
            <w:vAlign w:val="center"/>
          </w:tcPr>
          <w:p w:rsidR="00B8699E" w:rsidRPr="00185705" w:rsidRDefault="00B8699E" w:rsidP="00FC2C45">
            <w:pPr>
              <w:pStyle w:val="Default"/>
              <w:jc w:val="left"/>
              <w:rPr>
                <w:color w:val="auto"/>
              </w:rPr>
            </w:pPr>
            <w:r w:rsidRPr="00185705">
              <w:rPr>
                <w:color w:val="auto"/>
              </w:rPr>
              <w:t>3.1.</w:t>
            </w:r>
          </w:p>
        </w:tc>
        <w:tc>
          <w:tcPr>
            <w:tcW w:w="4678" w:type="dxa"/>
          </w:tcPr>
          <w:p w:rsidR="00B8699E" w:rsidRPr="00185705" w:rsidRDefault="00B8699E" w:rsidP="00FC2C45">
            <w:pPr>
              <w:pStyle w:val="Default"/>
              <w:jc w:val="left"/>
              <w:rPr>
                <w:color w:val="auto"/>
              </w:rPr>
            </w:pPr>
            <w:r w:rsidRPr="00185705">
              <w:rPr>
                <w:color w:val="auto"/>
              </w:rPr>
              <w:t xml:space="preserve">- </w:t>
            </w:r>
          </w:p>
        </w:tc>
        <w:tc>
          <w:tcPr>
            <w:tcW w:w="2410" w:type="dxa"/>
            <w:vAlign w:val="center"/>
          </w:tcPr>
          <w:p w:rsidR="00B8699E" w:rsidRPr="00185705" w:rsidRDefault="00B8699E" w:rsidP="00FC2C45">
            <w:pPr>
              <w:pStyle w:val="Default"/>
              <w:jc w:val="left"/>
              <w:rPr>
                <w:color w:val="auto"/>
              </w:rPr>
            </w:pPr>
            <w:r w:rsidRPr="00185705">
              <w:rPr>
                <w:color w:val="auto"/>
              </w:rPr>
              <w:t>-</w:t>
            </w:r>
          </w:p>
        </w:tc>
        <w:tc>
          <w:tcPr>
            <w:tcW w:w="1842" w:type="dxa"/>
            <w:vAlign w:val="center"/>
          </w:tcPr>
          <w:p w:rsidR="00B8699E" w:rsidRPr="00185705" w:rsidRDefault="00B8699E" w:rsidP="00FC2C45">
            <w:pPr>
              <w:pStyle w:val="Default"/>
              <w:jc w:val="left"/>
              <w:rPr>
                <w:color w:val="auto"/>
              </w:rPr>
            </w:pPr>
            <w:r w:rsidRPr="00185705">
              <w:rPr>
                <w:color w:val="auto"/>
              </w:rPr>
              <w:t>-</w:t>
            </w:r>
          </w:p>
        </w:tc>
      </w:tr>
      <w:tr w:rsidR="00B8699E" w:rsidRPr="00185705" w:rsidTr="00FC2C45">
        <w:trPr>
          <w:trHeight w:val="127"/>
        </w:trPr>
        <w:tc>
          <w:tcPr>
            <w:tcW w:w="817" w:type="dxa"/>
            <w:vAlign w:val="center"/>
          </w:tcPr>
          <w:p w:rsidR="00B8699E" w:rsidRPr="00185705" w:rsidRDefault="00B8699E" w:rsidP="00FC2C45">
            <w:pPr>
              <w:pStyle w:val="Default"/>
              <w:jc w:val="left"/>
              <w:rPr>
                <w:color w:val="auto"/>
              </w:rPr>
            </w:pPr>
            <w:r w:rsidRPr="00185705">
              <w:rPr>
                <w:bCs/>
                <w:color w:val="auto"/>
              </w:rPr>
              <w:t>4.</w:t>
            </w:r>
          </w:p>
        </w:tc>
        <w:tc>
          <w:tcPr>
            <w:tcW w:w="8930" w:type="dxa"/>
            <w:gridSpan w:val="3"/>
          </w:tcPr>
          <w:p w:rsidR="00B8699E" w:rsidRPr="00185705" w:rsidRDefault="00B8699E" w:rsidP="00FC2C45">
            <w:pPr>
              <w:pStyle w:val="Default"/>
              <w:jc w:val="left"/>
              <w:rPr>
                <w:bCs/>
                <w:color w:val="auto"/>
              </w:rPr>
            </w:pPr>
            <w:r w:rsidRPr="00185705">
              <w:rPr>
                <w:bCs/>
                <w:color w:val="auto"/>
              </w:rPr>
              <w:t xml:space="preserve">Схема территориального планирования Российской Федерации в области высшего профессионального образования </w:t>
            </w:r>
          </w:p>
        </w:tc>
      </w:tr>
      <w:tr w:rsidR="00B8699E" w:rsidRPr="00185705" w:rsidTr="00FC2C45">
        <w:trPr>
          <w:trHeight w:val="127"/>
        </w:trPr>
        <w:tc>
          <w:tcPr>
            <w:tcW w:w="817" w:type="dxa"/>
            <w:vAlign w:val="center"/>
          </w:tcPr>
          <w:p w:rsidR="00B8699E" w:rsidRPr="00185705" w:rsidRDefault="00B8699E" w:rsidP="00FC2C45">
            <w:pPr>
              <w:pStyle w:val="Default"/>
              <w:jc w:val="left"/>
              <w:rPr>
                <w:color w:val="auto"/>
              </w:rPr>
            </w:pPr>
            <w:r w:rsidRPr="00185705">
              <w:rPr>
                <w:color w:val="auto"/>
              </w:rPr>
              <w:t>4.1.</w:t>
            </w:r>
          </w:p>
        </w:tc>
        <w:tc>
          <w:tcPr>
            <w:tcW w:w="4678" w:type="dxa"/>
          </w:tcPr>
          <w:p w:rsidR="00B8699E" w:rsidRPr="00185705" w:rsidRDefault="00B8699E" w:rsidP="00FC2C45">
            <w:pPr>
              <w:pStyle w:val="Default"/>
              <w:jc w:val="left"/>
              <w:rPr>
                <w:color w:val="auto"/>
              </w:rPr>
            </w:pPr>
            <w:r w:rsidRPr="00185705">
              <w:rPr>
                <w:color w:val="auto"/>
              </w:rPr>
              <w:t xml:space="preserve">- </w:t>
            </w:r>
          </w:p>
        </w:tc>
        <w:tc>
          <w:tcPr>
            <w:tcW w:w="2410" w:type="dxa"/>
            <w:vAlign w:val="center"/>
          </w:tcPr>
          <w:p w:rsidR="00B8699E" w:rsidRPr="00185705" w:rsidRDefault="00B8699E" w:rsidP="00FC2C45">
            <w:pPr>
              <w:pStyle w:val="Default"/>
              <w:jc w:val="left"/>
              <w:rPr>
                <w:color w:val="auto"/>
              </w:rPr>
            </w:pPr>
            <w:r w:rsidRPr="00185705">
              <w:rPr>
                <w:color w:val="auto"/>
              </w:rPr>
              <w:t>-</w:t>
            </w:r>
          </w:p>
        </w:tc>
        <w:tc>
          <w:tcPr>
            <w:tcW w:w="1842" w:type="dxa"/>
            <w:vAlign w:val="center"/>
          </w:tcPr>
          <w:p w:rsidR="00B8699E" w:rsidRPr="00185705" w:rsidRDefault="00B8699E" w:rsidP="00FC2C45">
            <w:pPr>
              <w:pStyle w:val="Default"/>
              <w:jc w:val="left"/>
              <w:rPr>
                <w:color w:val="auto"/>
              </w:rPr>
            </w:pPr>
            <w:r w:rsidRPr="00185705">
              <w:rPr>
                <w:color w:val="auto"/>
              </w:rPr>
              <w:t>-</w:t>
            </w:r>
          </w:p>
        </w:tc>
      </w:tr>
      <w:tr w:rsidR="00B8699E" w:rsidRPr="00185705" w:rsidTr="00FC2C45">
        <w:trPr>
          <w:trHeight w:val="127"/>
        </w:trPr>
        <w:tc>
          <w:tcPr>
            <w:tcW w:w="817" w:type="dxa"/>
            <w:vAlign w:val="center"/>
          </w:tcPr>
          <w:p w:rsidR="00B8699E" w:rsidRPr="00185705" w:rsidRDefault="00B8699E" w:rsidP="00FC2C45">
            <w:pPr>
              <w:pStyle w:val="Default"/>
              <w:jc w:val="left"/>
              <w:rPr>
                <w:color w:val="auto"/>
              </w:rPr>
            </w:pPr>
            <w:r w:rsidRPr="00185705">
              <w:rPr>
                <w:bCs/>
                <w:color w:val="auto"/>
              </w:rPr>
              <w:t>5.</w:t>
            </w:r>
          </w:p>
        </w:tc>
        <w:tc>
          <w:tcPr>
            <w:tcW w:w="8930" w:type="dxa"/>
            <w:gridSpan w:val="3"/>
          </w:tcPr>
          <w:p w:rsidR="00B8699E" w:rsidRPr="00185705" w:rsidRDefault="00B8699E" w:rsidP="00FC2C45">
            <w:pPr>
              <w:pStyle w:val="Default"/>
              <w:jc w:val="left"/>
              <w:rPr>
                <w:bCs/>
                <w:color w:val="auto"/>
              </w:rPr>
            </w:pPr>
            <w:r w:rsidRPr="00185705">
              <w:rPr>
                <w:bCs/>
                <w:color w:val="auto"/>
              </w:rPr>
              <w:t xml:space="preserve">Схема территориального планирования Российской Федерации в энергетики </w:t>
            </w:r>
          </w:p>
        </w:tc>
      </w:tr>
      <w:tr w:rsidR="00B8699E" w:rsidRPr="00185705" w:rsidTr="00FC2C45">
        <w:trPr>
          <w:trHeight w:val="387"/>
        </w:trPr>
        <w:tc>
          <w:tcPr>
            <w:tcW w:w="817" w:type="dxa"/>
            <w:vAlign w:val="center"/>
          </w:tcPr>
          <w:p w:rsidR="00B8699E" w:rsidRPr="00185705" w:rsidRDefault="00B8699E" w:rsidP="00FC2C45">
            <w:pPr>
              <w:pStyle w:val="Default"/>
              <w:jc w:val="left"/>
              <w:rPr>
                <w:color w:val="auto"/>
              </w:rPr>
            </w:pPr>
            <w:r w:rsidRPr="00185705">
              <w:rPr>
                <w:color w:val="auto"/>
              </w:rPr>
              <w:t>5.1.</w:t>
            </w:r>
          </w:p>
        </w:tc>
        <w:tc>
          <w:tcPr>
            <w:tcW w:w="4678" w:type="dxa"/>
          </w:tcPr>
          <w:p w:rsidR="00B8699E" w:rsidRPr="00185705" w:rsidRDefault="00B8699E" w:rsidP="00FC2C45">
            <w:pPr>
              <w:pStyle w:val="Default"/>
              <w:jc w:val="left"/>
              <w:rPr>
                <w:color w:val="auto"/>
              </w:rPr>
            </w:pPr>
            <w:r w:rsidRPr="00185705">
              <w:rPr>
                <w:color w:val="auto"/>
              </w:rPr>
              <w:t xml:space="preserve">- </w:t>
            </w:r>
          </w:p>
        </w:tc>
        <w:tc>
          <w:tcPr>
            <w:tcW w:w="2410" w:type="dxa"/>
            <w:vAlign w:val="center"/>
          </w:tcPr>
          <w:p w:rsidR="00B8699E" w:rsidRPr="00185705" w:rsidRDefault="00B8699E" w:rsidP="00FC2C45">
            <w:pPr>
              <w:pStyle w:val="Default"/>
              <w:jc w:val="left"/>
              <w:rPr>
                <w:color w:val="auto"/>
              </w:rPr>
            </w:pPr>
            <w:r w:rsidRPr="00185705">
              <w:rPr>
                <w:color w:val="auto"/>
              </w:rPr>
              <w:t>-</w:t>
            </w:r>
          </w:p>
        </w:tc>
        <w:tc>
          <w:tcPr>
            <w:tcW w:w="1842" w:type="dxa"/>
            <w:vAlign w:val="center"/>
          </w:tcPr>
          <w:p w:rsidR="00B8699E" w:rsidRPr="00185705" w:rsidRDefault="00B8699E" w:rsidP="00FC2C45">
            <w:pPr>
              <w:pStyle w:val="Default"/>
              <w:jc w:val="left"/>
              <w:rPr>
                <w:color w:val="auto"/>
              </w:rPr>
            </w:pPr>
            <w:r w:rsidRPr="00185705">
              <w:rPr>
                <w:color w:val="auto"/>
              </w:rPr>
              <w:t>-</w:t>
            </w:r>
          </w:p>
        </w:tc>
      </w:tr>
    </w:tbl>
    <w:p w:rsidR="00C12265" w:rsidRPr="00185705" w:rsidRDefault="00C12265" w:rsidP="00B8699E">
      <w:pPr>
        <w:spacing w:before="0" w:after="0"/>
        <w:jc w:val="center"/>
      </w:pPr>
    </w:p>
    <w:p w:rsidR="00B8699E" w:rsidRPr="00185705" w:rsidRDefault="00C12265" w:rsidP="00B8699E">
      <w:pPr>
        <w:spacing w:before="0" w:after="0"/>
        <w:jc w:val="center"/>
        <w:rPr>
          <w:b/>
          <w:bCs/>
        </w:rPr>
      </w:pPr>
      <w:r w:rsidRPr="00185705">
        <w:br w:type="column"/>
      </w:r>
      <w:r w:rsidR="00B8699E" w:rsidRPr="00185705">
        <w:rPr>
          <w:b/>
        </w:rPr>
        <w:lastRenderedPageBreak/>
        <w:t xml:space="preserve">8.3 </w:t>
      </w:r>
      <w:r w:rsidR="00B8699E" w:rsidRPr="00185705">
        <w:rPr>
          <w:b/>
          <w:bCs/>
        </w:rPr>
        <w:t>Утвержденные схемой территориального планирования Тульской области сведения о видах, назначении и наименованиях планируемых для размещения</w:t>
      </w:r>
    </w:p>
    <w:p w:rsidR="00B8699E" w:rsidRPr="00185705" w:rsidRDefault="00B8699E" w:rsidP="00B8699E">
      <w:pPr>
        <w:spacing w:before="0" w:after="0"/>
        <w:jc w:val="center"/>
      </w:pPr>
      <w:r w:rsidRPr="00185705">
        <w:rPr>
          <w:b/>
          <w:bCs/>
        </w:rPr>
        <w:t xml:space="preserve"> на территориях МО объектов регионального значения</w:t>
      </w:r>
    </w:p>
    <w:p w:rsidR="00B8699E" w:rsidRPr="00185705" w:rsidRDefault="00B8699E" w:rsidP="00B8699E">
      <w:pPr>
        <w:pStyle w:val="24"/>
        <w:widowControl w:val="0"/>
        <w:ind w:firstLine="567"/>
      </w:pPr>
    </w:p>
    <w:p w:rsidR="00B8699E" w:rsidRPr="00185705" w:rsidRDefault="00B8699E" w:rsidP="00B8699E">
      <w:pPr>
        <w:pStyle w:val="Default"/>
        <w:ind w:firstLine="567"/>
        <w:jc w:val="both"/>
        <w:rPr>
          <w:color w:val="auto"/>
        </w:rPr>
      </w:pPr>
      <w:r w:rsidRPr="00185705">
        <w:rPr>
          <w:bCs/>
          <w:color w:val="auto"/>
        </w:rPr>
        <w:t xml:space="preserve">В статье 8 </w:t>
      </w:r>
      <w:r w:rsidRPr="00185705">
        <w:rPr>
          <w:color w:val="auto"/>
        </w:rPr>
        <w:t>Областного закона Тульской области от 29.12.2006 № 785-ЗТО «О градостроительной деятельности в Тульской области</w:t>
      </w:r>
      <w:r w:rsidR="00A635A3" w:rsidRPr="00185705">
        <w:rPr>
          <w:color w:val="auto"/>
        </w:rPr>
        <w:t>»</w:t>
      </w:r>
      <w:r w:rsidRPr="00185705">
        <w:rPr>
          <w:color w:val="auto"/>
        </w:rPr>
        <w:t xml:space="preserve"> установлены виды объектов </w:t>
      </w:r>
      <w:r w:rsidRPr="00185705">
        <w:rPr>
          <w:bCs/>
          <w:color w:val="auto"/>
        </w:rPr>
        <w:t xml:space="preserve">регионального </w:t>
      </w:r>
      <w:r w:rsidRPr="00185705">
        <w:rPr>
          <w:color w:val="auto"/>
        </w:rPr>
        <w:t xml:space="preserve">значения, подлежащие отображению в Схеме территориального планирования </w:t>
      </w:r>
      <w:r w:rsidRPr="00185705">
        <w:rPr>
          <w:bCs/>
          <w:color w:val="auto"/>
        </w:rPr>
        <w:t>Тульской области</w:t>
      </w:r>
      <w:r w:rsidRPr="00185705">
        <w:rPr>
          <w:color w:val="auto"/>
        </w:rPr>
        <w:t xml:space="preserve">, которые согласно части 6 статьи 9 Градостроительного кодекса Российской Федерации, подлежат учету </w:t>
      </w:r>
      <w:r w:rsidRPr="00185705">
        <w:rPr>
          <w:bCs/>
          <w:color w:val="auto"/>
        </w:rPr>
        <w:t xml:space="preserve">в Генеральном плане </w:t>
      </w:r>
    </w:p>
    <w:p w:rsidR="00B8699E" w:rsidRPr="00185705" w:rsidRDefault="00B8699E" w:rsidP="00B8699E">
      <w:pPr>
        <w:pStyle w:val="24"/>
        <w:widowControl w:val="0"/>
        <w:ind w:firstLine="567"/>
      </w:pPr>
      <w:r w:rsidRPr="00185705">
        <w:rPr>
          <w:bCs/>
        </w:rPr>
        <w:t>К объектам капитального строительства регионального значения</w:t>
      </w:r>
      <w:r w:rsidRPr="00185705">
        <w:t xml:space="preserve">, подлежащим учету </w:t>
      </w:r>
      <w:r w:rsidRPr="00185705">
        <w:rPr>
          <w:bCs/>
        </w:rPr>
        <w:t xml:space="preserve">в Генеральном плане </w:t>
      </w:r>
      <w:r w:rsidRPr="00185705">
        <w:t xml:space="preserve">и отображенным в Схеме территориального планирования </w:t>
      </w:r>
      <w:r w:rsidRPr="00185705">
        <w:rPr>
          <w:bCs/>
        </w:rPr>
        <w:t>Тульской области</w:t>
      </w:r>
      <w:r w:rsidRPr="00185705">
        <w:t>, относятся:</w:t>
      </w:r>
    </w:p>
    <w:p w:rsidR="006110BE" w:rsidRPr="00185705" w:rsidRDefault="006110BE" w:rsidP="006110BE">
      <w:pPr>
        <w:pStyle w:val="24"/>
        <w:widowControl w:val="0"/>
        <w:ind w:firstLine="567"/>
      </w:pPr>
      <w:r w:rsidRPr="00185705">
        <w:t>) транспорт (железнодорожный, водный, воздушный транспорт), автомобильные дороги регионального или межмуниципального значения;</w:t>
      </w:r>
    </w:p>
    <w:p w:rsidR="006110BE" w:rsidRPr="00185705" w:rsidRDefault="006110BE" w:rsidP="006110BE">
      <w:pPr>
        <w:pStyle w:val="24"/>
        <w:widowControl w:val="0"/>
        <w:ind w:firstLine="567"/>
      </w:pPr>
      <w:r w:rsidRPr="00185705">
        <w:t>2) предупреждение чрезвычайных ситуаций межмуниципального и регионального характера, стихийных бедствий, эпидемий и ликвидация их последствий;</w:t>
      </w:r>
    </w:p>
    <w:p w:rsidR="006110BE" w:rsidRPr="00185705" w:rsidRDefault="006110BE" w:rsidP="006110BE">
      <w:pPr>
        <w:pStyle w:val="24"/>
        <w:widowControl w:val="0"/>
        <w:ind w:firstLine="567"/>
      </w:pPr>
      <w:r w:rsidRPr="00185705">
        <w:t>3) образование;</w:t>
      </w:r>
    </w:p>
    <w:p w:rsidR="006110BE" w:rsidRPr="00185705" w:rsidRDefault="006110BE" w:rsidP="006110BE">
      <w:pPr>
        <w:pStyle w:val="24"/>
        <w:widowControl w:val="0"/>
        <w:ind w:firstLine="567"/>
      </w:pPr>
      <w:r w:rsidRPr="00185705">
        <w:t>4) здравоохранение;</w:t>
      </w:r>
    </w:p>
    <w:p w:rsidR="006110BE" w:rsidRPr="00185705" w:rsidRDefault="006110BE" w:rsidP="006110BE">
      <w:pPr>
        <w:pStyle w:val="24"/>
        <w:widowControl w:val="0"/>
        <w:ind w:firstLine="567"/>
      </w:pPr>
      <w:r w:rsidRPr="00185705">
        <w:t>5) физическая культура и спорт;</w:t>
      </w:r>
    </w:p>
    <w:p w:rsidR="006110BE" w:rsidRPr="00185705" w:rsidRDefault="006110BE" w:rsidP="006110BE">
      <w:pPr>
        <w:pStyle w:val="24"/>
        <w:widowControl w:val="0"/>
        <w:ind w:firstLine="567"/>
      </w:pPr>
      <w:r w:rsidRPr="00185705">
        <w:t>5-1) энергетика;</w:t>
      </w:r>
    </w:p>
    <w:p w:rsidR="00B8699E" w:rsidRPr="00185705" w:rsidRDefault="006110BE" w:rsidP="00591D7F">
      <w:pPr>
        <w:pStyle w:val="24"/>
        <w:widowControl w:val="0"/>
        <w:ind w:firstLine="567"/>
      </w:pPr>
      <w:r w:rsidRPr="00185705">
        <w:t>6) иные области, определяемые правительством Тульской области.</w:t>
      </w:r>
      <w:r w:rsidR="008001C9" w:rsidRPr="00185705">
        <w:t xml:space="preserve"> </w:t>
      </w:r>
      <w:r w:rsidR="00B8699E" w:rsidRPr="00185705">
        <w:t xml:space="preserve">Утвержденные в </w:t>
      </w:r>
      <w:r w:rsidR="00B8699E" w:rsidRPr="00185705">
        <w:rPr>
          <w:bCs/>
        </w:rPr>
        <w:t xml:space="preserve">Схеме территориального планирования Тульской области </w:t>
      </w:r>
      <w:r w:rsidR="00B8699E" w:rsidRPr="00185705">
        <w:t xml:space="preserve">сведения о видах, назначении и наименованиях планируемых для размещения на территориях МО объектов регионального значения представлены в </w:t>
      </w:r>
      <w:r w:rsidR="00B8699E" w:rsidRPr="00185705">
        <w:rPr>
          <w:bCs/>
        </w:rPr>
        <w:t>Таблице 8.3.1.</w:t>
      </w:r>
      <w:r w:rsidR="00B8699E" w:rsidRPr="00185705">
        <w:t xml:space="preserve"> </w:t>
      </w:r>
    </w:p>
    <w:p w:rsidR="00B8699E" w:rsidRPr="00185705" w:rsidRDefault="00B8699E" w:rsidP="00B8699E">
      <w:pPr>
        <w:spacing w:before="0" w:after="0"/>
        <w:ind w:firstLine="567"/>
      </w:pPr>
      <w:r w:rsidRPr="00185705">
        <w:t>Таблица 8.3.1. Реестр планируемых для размещения объектов регионального значения, в соответствии с документами территориального планирования субъекта Российской Федерации, подлежащих учету при подготовке проекта Генерального плана</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4820"/>
        <w:gridCol w:w="2268"/>
        <w:gridCol w:w="1984"/>
      </w:tblGrid>
      <w:tr w:rsidR="00CD02A5" w:rsidRPr="00185705" w:rsidTr="00591D7F">
        <w:trPr>
          <w:trHeight w:val="611"/>
        </w:trPr>
        <w:tc>
          <w:tcPr>
            <w:tcW w:w="817" w:type="dxa"/>
          </w:tcPr>
          <w:p w:rsidR="00CD02A5" w:rsidRPr="00185705" w:rsidRDefault="00CD02A5" w:rsidP="004F3248">
            <w:pPr>
              <w:pStyle w:val="Default"/>
              <w:jc w:val="center"/>
              <w:rPr>
                <w:color w:val="auto"/>
                <w:sz w:val="22"/>
                <w:szCs w:val="22"/>
              </w:rPr>
            </w:pPr>
            <w:r w:rsidRPr="00185705">
              <w:rPr>
                <w:bCs/>
                <w:color w:val="auto"/>
                <w:sz w:val="22"/>
                <w:szCs w:val="22"/>
              </w:rPr>
              <w:t>№ п/п</w:t>
            </w:r>
          </w:p>
        </w:tc>
        <w:tc>
          <w:tcPr>
            <w:tcW w:w="4820" w:type="dxa"/>
          </w:tcPr>
          <w:p w:rsidR="00CD02A5" w:rsidRPr="00185705" w:rsidRDefault="00CD02A5" w:rsidP="004F3248">
            <w:pPr>
              <w:pStyle w:val="Default"/>
              <w:jc w:val="center"/>
              <w:rPr>
                <w:color w:val="auto"/>
                <w:sz w:val="22"/>
                <w:szCs w:val="22"/>
              </w:rPr>
            </w:pPr>
            <w:r w:rsidRPr="00185705">
              <w:rPr>
                <w:bCs/>
                <w:color w:val="auto"/>
                <w:sz w:val="22"/>
                <w:szCs w:val="22"/>
              </w:rPr>
              <w:t>Наименование мероприятия, объекта, планируемого для размещения</w:t>
            </w:r>
          </w:p>
        </w:tc>
        <w:tc>
          <w:tcPr>
            <w:tcW w:w="2268" w:type="dxa"/>
          </w:tcPr>
          <w:p w:rsidR="00CD02A5" w:rsidRPr="00185705" w:rsidRDefault="00CD02A5" w:rsidP="004F3248">
            <w:pPr>
              <w:pStyle w:val="Default"/>
              <w:jc w:val="center"/>
              <w:rPr>
                <w:bCs/>
                <w:color w:val="auto"/>
                <w:sz w:val="22"/>
                <w:szCs w:val="22"/>
              </w:rPr>
            </w:pPr>
            <w:r w:rsidRPr="00185705">
              <w:rPr>
                <w:bCs/>
                <w:color w:val="auto"/>
                <w:sz w:val="22"/>
                <w:szCs w:val="22"/>
              </w:rPr>
              <w:t>Планируемое место размещения объекта,</w:t>
            </w:r>
          </w:p>
          <w:p w:rsidR="00CD02A5" w:rsidRPr="00185705" w:rsidRDefault="00CD02A5" w:rsidP="004F3248">
            <w:pPr>
              <w:pStyle w:val="Default"/>
              <w:jc w:val="center"/>
              <w:rPr>
                <w:color w:val="auto"/>
                <w:sz w:val="22"/>
                <w:szCs w:val="22"/>
              </w:rPr>
            </w:pPr>
            <w:r w:rsidRPr="00185705">
              <w:rPr>
                <w:bCs/>
                <w:color w:val="auto"/>
                <w:sz w:val="22"/>
                <w:szCs w:val="22"/>
              </w:rPr>
              <w:t>краткие характеристики</w:t>
            </w:r>
          </w:p>
        </w:tc>
        <w:tc>
          <w:tcPr>
            <w:tcW w:w="1984" w:type="dxa"/>
          </w:tcPr>
          <w:p w:rsidR="00CD02A5" w:rsidRPr="00185705" w:rsidRDefault="00CD02A5" w:rsidP="004F3248">
            <w:pPr>
              <w:pStyle w:val="Default"/>
              <w:jc w:val="center"/>
              <w:rPr>
                <w:bCs/>
                <w:color w:val="auto"/>
                <w:sz w:val="22"/>
                <w:szCs w:val="22"/>
              </w:rPr>
            </w:pPr>
            <w:r w:rsidRPr="00185705">
              <w:rPr>
                <w:bCs/>
                <w:color w:val="auto"/>
                <w:sz w:val="22"/>
                <w:szCs w:val="22"/>
              </w:rPr>
              <w:t>Категория</w:t>
            </w:r>
          </w:p>
        </w:tc>
      </w:tr>
      <w:tr w:rsidR="00CD02A5" w:rsidRPr="00185705" w:rsidTr="004F3248">
        <w:trPr>
          <w:trHeight w:val="409"/>
        </w:trPr>
        <w:tc>
          <w:tcPr>
            <w:tcW w:w="817" w:type="dxa"/>
            <w:vAlign w:val="center"/>
          </w:tcPr>
          <w:p w:rsidR="00CD02A5" w:rsidRPr="00185705" w:rsidRDefault="00CD02A5" w:rsidP="004F3248">
            <w:pPr>
              <w:pStyle w:val="Default"/>
              <w:jc w:val="center"/>
              <w:rPr>
                <w:b/>
                <w:color w:val="auto"/>
                <w:sz w:val="22"/>
                <w:szCs w:val="22"/>
              </w:rPr>
            </w:pPr>
            <w:r w:rsidRPr="00185705">
              <w:rPr>
                <w:b/>
                <w:color w:val="auto"/>
                <w:sz w:val="22"/>
                <w:szCs w:val="22"/>
              </w:rPr>
              <w:t>1.</w:t>
            </w:r>
          </w:p>
        </w:tc>
        <w:tc>
          <w:tcPr>
            <w:tcW w:w="9072" w:type="dxa"/>
            <w:gridSpan w:val="3"/>
            <w:vAlign w:val="center"/>
          </w:tcPr>
          <w:p w:rsidR="00CD02A5" w:rsidRPr="00185705" w:rsidRDefault="00CD02A5" w:rsidP="00CD02A5">
            <w:pPr>
              <w:pStyle w:val="Default"/>
              <w:jc w:val="left"/>
              <w:rPr>
                <w:b/>
                <w:color w:val="auto"/>
                <w:sz w:val="22"/>
                <w:szCs w:val="22"/>
              </w:rPr>
            </w:pPr>
            <w:r w:rsidRPr="00185705">
              <w:rPr>
                <w:b/>
                <w:color w:val="auto"/>
                <w:sz w:val="22"/>
                <w:szCs w:val="22"/>
              </w:rPr>
              <w:t>Особо охраняемые территории</w:t>
            </w:r>
          </w:p>
        </w:tc>
      </w:tr>
      <w:tr w:rsidR="0068623A" w:rsidRPr="00185705" w:rsidTr="00591D7F">
        <w:trPr>
          <w:trHeight w:val="610"/>
        </w:trPr>
        <w:tc>
          <w:tcPr>
            <w:tcW w:w="817" w:type="dxa"/>
            <w:vAlign w:val="center"/>
          </w:tcPr>
          <w:p w:rsidR="0068623A" w:rsidRPr="00185705" w:rsidRDefault="0068623A" w:rsidP="004F3248">
            <w:pPr>
              <w:pStyle w:val="Default"/>
              <w:jc w:val="center"/>
              <w:rPr>
                <w:color w:val="auto"/>
                <w:sz w:val="22"/>
                <w:szCs w:val="22"/>
              </w:rPr>
            </w:pPr>
            <w:r w:rsidRPr="00185705">
              <w:rPr>
                <w:color w:val="auto"/>
                <w:sz w:val="22"/>
                <w:szCs w:val="22"/>
              </w:rPr>
              <w:t>1.1</w:t>
            </w:r>
          </w:p>
        </w:tc>
        <w:tc>
          <w:tcPr>
            <w:tcW w:w="4820" w:type="dxa"/>
            <w:vAlign w:val="center"/>
          </w:tcPr>
          <w:p w:rsidR="0068623A" w:rsidRPr="00185705" w:rsidRDefault="0068623A" w:rsidP="00BF4A02">
            <w:pPr>
              <w:pStyle w:val="Default"/>
              <w:jc w:val="left"/>
              <w:rPr>
                <w:color w:val="auto"/>
                <w:sz w:val="22"/>
                <w:szCs w:val="22"/>
              </w:rPr>
            </w:pPr>
            <w:r w:rsidRPr="00185705">
              <w:rPr>
                <w:color w:val="auto"/>
                <w:sz w:val="22"/>
                <w:szCs w:val="22"/>
              </w:rPr>
              <w:t>Размещение объектов, иных территорий и (или) зон регионального значения не предусмотрено</w:t>
            </w:r>
          </w:p>
        </w:tc>
        <w:tc>
          <w:tcPr>
            <w:tcW w:w="2268" w:type="dxa"/>
            <w:vAlign w:val="center"/>
          </w:tcPr>
          <w:p w:rsidR="0068623A" w:rsidRPr="00185705" w:rsidRDefault="0068623A" w:rsidP="00BF4A02">
            <w:pPr>
              <w:pStyle w:val="Default"/>
              <w:jc w:val="left"/>
              <w:rPr>
                <w:color w:val="auto"/>
                <w:sz w:val="22"/>
                <w:szCs w:val="22"/>
              </w:rPr>
            </w:pPr>
            <w:r w:rsidRPr="00185705">
              <w:rPr>
                <w:color w:val="auto"/>
                <w:sz w:val="22"/>
                <w:szCs w:val="22"/>
              </w:rPr>
              <w:t>Не устанавливается</w:t>
            </w:r>
          </w:p>
        </w:tc>
        <w:tc>
          <w:tcPr>
            <w:tcW w:w="1984" w:type="dxa"/>
            <w:vAlign w:val="center"/>
          </w:tcPr>
          <w:p w:rsidR="0068623A" w:rsidRPr="00185705" w:rsidRDefault="0068623A" w:rsidP="00BF4A02">
            <w:pPr>
              <w:pStyle w:val="Default"/>
              <w:jc w:val="center"/>
              <w:rPr>
                <w:color w:val="auto"/>
                <w:sz w:val="22"/>
                <w:szCs w:val="22"/>
              </w:rPr>
            </w:pPr>
            <w:r w:rsidRPr="00185705">
              <w:rPr>
                <w:color w:val="auto"/>
                <w:sz w:val="22"/>
                <w:szCs w:val="22"/>
              </w:rPr>
              <w:t>-</w:t>
            </w:r>
          </w:p>
        </w:tc>
      </w:tr>
      <w:tr w:rsidR="00CD02A5" w:rsidRPr="00185705" w:rsidTr="004F3248">
        <w:trPr>
          <w:trHeight w:val="610"/>
        </w:trPr>
        <w:tc>
          <w:tcPr>
            <w:tcW w:w="817" w:type="dxa"/>
            <w:vAlign w:val="center"/>
          </w:tcPr>
          <w:p w:rsidR="00CD02A5" w:rsidRPr="00185705" w:rsidRDefault="00CD02A5" w:rsidP="0068623A">
            <w:pPr>
              <w:pStyle w:val="Default"/>
              <w:jc w:val="center"/>
              <w:rPr>
                <w:b/>
                <w:color w:val="auto"/>
                <w:sz w:val="22"/>
                <w:szCs w:val="22"/>
              </w:rPr>
            </w:pPr>
            <w:r w:rsidRPr="00185705">
              <w:rPr>
                <w:b/>
                <w:color w:val="auto"/>
                <w:sz w:val="22"/>
                <w:szCs w:val="22"/>
              </w:rPr>
              <w:t>2.</w:t>
            </w:r>
          </w:p>
        </w:tc>
        <w:tc>
          <w:tcPr>
            <w:tcW w:w="9072" w:type="dxa"/>
            <w:gridSpan w:val="3"/>
            <w:vAlign w:val="center"/>
          </w:tcPr>
          <w:p w:rsidR="00CD02A5" w:rsidRPr="00185705" w:rsidRDefault="00CD02A5" w:rsidP="0068623A">
            <w:pPr>
              <w:pStyle w:val="Default"/>
              <w:jc w:val="left"/>
              <w:rPr>
                <w:b/>
                <w:color w:val="auto"/>
                <w:sz w:val="22"/>
                <w:szCs w:val="22"/>
              </w:rPr>
            </w:pPr>
            <w:r w:rsidRPr="00185705">
              <w:rPr>
                <w:b/>
                <w:color w:val="auto"/>
                <w:sz w:val="22"/>
                <w:szCs w:val="22"/>
              </w:rPr>
              <w:t>Объекты культурного наследия</w:t>
            </w:r>
          </w:p>
        </w:tc>
      </w:tr>
      <w:tr w:rsidR="00CD02A5" w:rsidRPr="00185705" w:rsidTr="00591D7F">
        <w:trPr>
          <w:trHeight w:val="610"/>
        </w:trPr>
        <w:tc>
          <w:tcPr>
            <w:tcW w:w="817" w:type="dxa"/>
            <w:vAlign w:val="center"/>
          </w:tcPr>
          <w:p w:rsidR="00CD02A5" w:rsidRPr="00185705" w:rsidRDefault="00CD02A5" w:rsidP="0068623A">
            <w:pPr>
              <w:pStyle w:val="Default"/>
              <w:jc w:val="center"/>
              <w:rPr>
                <w:color w:val="auto"/>
                <w:sz w:val="22"/>
                <w:szCs w:val="22"/>
              </w:rPr>
            </w:pPr>
            <w:r w:rsidRPr="00185705">
              <w:rPr>
                <w:color w:val="auto"/>
                <w:sz w:val="22"/>
                <w:szCs w:val="22"/>
              </w:rPr>
              <w:t>2.1.</w:t>
            </w:r>
          </w:p>
        </w:tc>
        <w:tc>
          <w:tcPr>
            <w:tcW w:w="4820" w:type="dxa"/>
          </w:tcPr>
          <w:p w:rsidR="00CD02A5" w:rsidRPr="00185705" w:rsidRDefault="00CD02A5" w:rsidP="0068623A">
            <w:pPr>
              <w:pStyle w:val="Default"/>
              <w:jc w:val="left"/>
              <w:rPr>
                <w:color w:val="auto"/>
                <w:sz w:val="22"/>
                <w:szCs w:val="22"/>
              </w:rPr>
            </w:pPr>
            <w:r w:rsidRPr="00185705">
              <w:rPr>
                <w:color w:val="auto"/>
                <w:sz w:val="22"/>
                <w:szCs w:val="22"/>
              </w:rPr>
              <w:t>Размещение объектов, иных территорий и (или) зон регионального значения не предусмотрено</w:t>
            </w:r>
          </w:p>
        </w:tc>
        <w:tc>
          <w:tcPr>
            <w:tcW w:w="2268" w:type="dxa"/>
            <w:vAlign w:val="center"/>
          </w:tcPr>
          <w:p w:rsidR="00CD02A5" w:rsidRPr="00185705" w:rsidRDefault="00CD02A5" w:rsidP="0068623A">
            <w:pPr>
              <w:pStyle w:val="Default"/>
              <w:jc w:val="left"/>
              <w:rPr>
                <w:color w:val="auto"/>
                <w:sz w:val="22"/>
                <w:szCs w:val="22"/>
              </w:rPr>
            </w:pPr>
            <w:r w:rsidRPr="00185705">
              <w:rPr>
                <w:color w:val="auto"/>
                <w:sz w:val="22"/>
                <w:szCs w:val="22"/>
              </w:rPr>
              <w:t>Не устанавливается</w:t>
            </w:r>
          </w:p>
        </w:tc>
        <w:tc>
          <w:tcPr>
            <w:tcW w:w="1984" w:type="dxa"/>
            <w:vAlign w:val="center"/>
          </w:tcPr>
          <w:p w:rsidR="00CD02A5" w:rsidRPr="00185705" w:rsidRDefault="00D031ED" w:rsidP="004F3248">
            <w:pPr>
              <w:pStyle w:val="Default"/>
              <w:jc w:val="center"/>
              <w:rPr>
                <w:color w:val="auto"/>
                <w:sz w:val="22"/>
                <w:szCs w:val="22"/>
              </w:rPr>
            </w:pPr>
            <w:r w:rsidRPr="00185705">
              <w:rPr>
                <w:color w:val="auto"/>
                <w:sz w:val="22"/>
                <w:szCs w:val="22"/>
              </w:rPr>
              <w:t>-</w:t>
            </w:r>
          </w:p>
        </w:tc>
      </w:tr>
      <w:tr w:rsidR="00CD02A5" w:rsidRPr="00185705" w:rsidTr="004F3248">
        <w:trPr>
          <w:trHeight w:val="610"/>
        </w:trPr>
        <w:tc>
          <w:tcPr>
            <w:tcW w:w="817" w:type="dxa"/>
            <w:vAlign w:val="center"/>
          </w:tcPr>
          <w:p w:rsidR="00CD02A5" w:rsidRPr="00185705" w:rsidRDefault="00CD02A5" w:rsidP="0068623A">
            <w:pPr>
              <w:pStyle w:val="Default"/>
              <w:jc w:val="center"/>
              <w:rPr>
                <w:b/>
                <w:color w:val="auto"/>
                <w:sz w:val="22"/>
                <w:szCs w:val="22"/>
              </w:rPr>
            </w:pPr>
            <w:r w:rsidRPr="00185705">
              <w:rPr>
                <w:b/>
                <w:color w:val="auto"/>
                <w:sz w:val="22"/>
                <w:szCs w:val="22"/>
              </w:rPr>
              <w:t>3.</w:t>
            </w:r>
          </w:p>
        </w:tc>
        <w:tc>
          <w:tcPr>
            <w:tcW w:w="9072" w:type="dxa"/>
            <w:gridSpan w:val="3"/>
            <w:vAlign w:val="center"/>
          </w:tcPr>
          <w:p w:rsidR="00CD02A5" w:rsidRPr="00185705" w:rsidRDefault="00CD02A5" w:rsidP="0068623A">
            <w:pPr>
              <w:pStyle w:val="Default"/>
              <w:jc w:val="left"/>
              <w:rPr>
                <w:color w:val="auto"/>
                <w:sz w:val="22"/>
                <w:szCs w:val="22"/>
              </w:rPr>
            </w:pPr>
            <w:r w:rsidRPr="00185705">
              <w:rPr>
                <w:b/>
                <w:color w:val="auto"/>
                <w:sz w:val="22"/>
                <w:szCs w:val="22"/>
              </w:rPr>
              <w:t>Объекты капитального строительства</w:t>
            </w:r>
          </w:p>
        </w:tc>
      </w:tr>
      <w:tr w:rsidR="00B517BC" w:rsidRPr="00185705" w:rsidTr="00591D7F">
        <w:trPr>
          <w:trHeight w:val="610"/>
        </w:trPr>
        <w:tc>
          <w:tcPr>
            <w:tcW w:w="817" w:type="dxa"/>
            <w:vAlign w:val="center"/>
          </w:tcPr>
          <w:p w:rsidR="00B517BC" w:rsidRPr="00185705" w:rsidRDefault="00B517BC" w:rsidP="00B517BC">
            <w:pPr>
              <w:pStyle w:val="Default"/>
              <w:jc w:val="center"/>
              <w:rPr>
                <w:color w:val="auto"/>
                <w:sz w:val="22"/>
                <w:szCs w:val="22"/>
              </w:rPr>
            </w:pPr>
            <w:r w:rsidRPr="00185705">
              <w:rPr>
                <w:color w:val="auto"/>
                <w:sz w:val="22"/>
                <w:szCs w:val="22"/>
              </w:rPr>
              <w:t>3.1.</w:t>
            </w:r>
          </w:p>
        </w:tc>
        <w:tc>
          <w:tcPr>
            <w:tcW w:w="4820" w:type="dxa"/>
          </w:tcPr>
          <w:p w:rsidR="00B517BC" w:rsidRPr="00185705" w:rsidRDefault="00B517BC" w:rsidP="00B517BC">
            <w:pPr>
              <w:pStyle w:val="Default"/>
              <w:jc w:val="left"/>
              <w:rPr>
                <w:color w:val="auto"/>
                <w:sz w:val="22"/>
                <w:szCs w:val="22"/>
              </w:rPr>
            </w:pPr>
            <w:r w:rsidRPr="00185705">
              <w:rPr>
                <w:color w:val="auto"/>
                <w:sz w:val="22"/>
                <w:szCs w:val="22"/>
              </w:rPr>
              <w:t>Строительство ФАП с.Каменка</w:t>
            </w:r>
          </w:p>
        </w:tc>
        <w:tc>
          <w:tcPr>
            <w:tcW w:w="2268" w:type="dxa"/>
            <w:vAlign w:val="center"/>
          </w:tcPr>
          <w:p w:rsidR="00B517BC" w:rsidRPr="00185705" w:rsidRDefault="00B517BC" w:rsidP="00B517BC">
            <w:pPr>
              <w:pStyle w:val="Default"/>
              <w:jc w:val="left"/>
              <w:rPr>
                <w:color w:val="auto"/>
                <w:sz w:val="22"/>
                <w:szCs w:val="22"/>
              </w:rPr>
            </w:pPr>
            <w:r w:rsidRPr="00185705">
              <w:rPr>
                <w:color w:val="auto"/>
                <w:sz w:val="22"/>
                <w:szCs w:val="22"/>
              </w:rPr>
              <w:t>сохранение функционального использования</w:t>
            </w:r>
          </w:p>
        </w:tc>
        <w:tc>
          <w:tcPr>
            <w:tcW w:w="1984" w:type="dxa"/>
            <w:vAlign w:val="center"/>
          </w:tcPr>
          <w:p w:rsidR="00B517BC" w:rsidRPr="00185705" w:rsidRDefault="00B517BC" w:rsidP="00B517BC">
            <w:pPr>
              <w:pStyle w:val="Default"/>
              <w:jc w:val="center"/>
              <w:rPr>
                <w:color w:val="auto"/>
                <w:sz w:val="22"/>
                <w:szCs w:val="22"/>
                <w:highlight w:val="yellow"/>
              </w:rPr>
            </w:pPr>
            <w:r w:rsidRPr="00185705">
              <w:rPr>
                <w:color w:val="auto"/>
                <w:sz w:val="22"/>
                <w:szCs w:val="22"/>
              </w:rPr>
              <w:t>с существующими параметрами</w:t>
            </w:r>
          </w:p>
        </w:tc>
      </w:tr>
      <w:tr w:rsidR="00591D7F" w:rsidRPr="00185705" w:rsidTr="00591D7F">
        <w:trPr>
          <w:trHeight w:val="610"/>
        </w:trPr>
        <w:tc>
          <w:tcPr>
            <w:tcW w:w="817" w:type="dxa"/>
            <w:vAlign w:val="center"/>
          </w:tcPr>
          <w:p w:rsidR="00591D7F" w:rsidRPr="00185705" w:rsidRDefault="00591D7F" w:rsidP="0003138A">
            <w:pPr>
              <w:pStyle w:val="Default"/>
              <w:jc w:val="center"/>
              <w:rPr>
                <w:color w:val="auto"/>
                <w:sz w:val="22"/>
                <w:szCs w:val="22"/>
              </w:rPr>
            </w:pPr>
            <w:r w:rsidRPr="00185705">
              <w:rPr>
                <w:color w:val="auto"/>
                <w:sz w:val="22"/>
                <w:szCs w:val="22"/>
              </w:rPr>
              <w:t>3.</w:t>
            </w:r>
            <w:r w:rsidR="0003138A">
              <w:rPr>
                <w:color w:val="auto"/>
                <w:sz w:val="22"/>
                <w:szCs w:val="22"/>
              </w:rPr>
              <w:t>2</w:t>
            </w:r>
          </w:p>
        </w:tc>
        <w:tc>
          <w:tcPr>
            <w:tcW w:w="4820" w:type="dxa"/>
          </w:tcPr>
          <w:p w:rsidR="00591D7F" w:rsidRPr="00185705" w:rsidRDefault="00591D7F" w:rsidP="00591D7F">
            <w:pPr>
              <w:pStyle w:val="Default"/>
              <w:jc w:val="left"/>
              <w:rPr>
                <w:color w:val="auto"/>
                <w:sz w:val="22"/>
                <w:szCs w:val="22"/>
              </w:rPr>
            </w:pPr>
            <w:r w:rsidRPr="00185705">
              <w:rPr>
                <w:color w:val="auto"/>
                <w:sz w:val="22"/>
                <w:szCs w:val="22"/>
              </w:rPr>
              <w:t>Установка  электроосвещения на автомобильной дороге Кимовск-Узловая в Новомосковском, Кимовск и Узловском районах Тульской области (н.п. Пустоши, н.п. Дудкино, н.п. Кимовск, н.п. Васильевка, н.п. Каменка).</w:t>
            </w:r>
          </w:p>
        </w:tc>
        <w:tc>
          <w:tcPr>
            <w:tcW w:w="2268" w:type="dxa"/>
            <w:vAlign w:val="center"/>
          </w:tcPr>
          <w:p w:rsidR="00591D7F" w:rsidRPr="00185705" w:rsidRDefault="00591D7F" w:rsidP="00591D7F">
            <w:pPr>
              <w:pStyle w:val="Default"/>
              <w:jc w:val="left"/>
              <w:rPr>
                <w:color w:val="auto"/>
                <w:sz w:val="22"/>
                <w:szCs w:val="22"/>
              </w:rPr>
            </w:pPr>
            <w:r w:rsidRPr="00185705">
              <w:rPr>
                <w:color w:val="auto"/>
                <w:sz w:val="22"/>
                <w:szCs w:val="22"/>
              </w:rPr>
              <w:t>Не устанавливается для линейных объектов</w:t>
            </w:r>
          </w:p>
        </w:tc>
        <w:tc>
          <w:tcPr>
            <w:tcW w:w="1984" w:type="dxa"/>
            <w:vAlign w:val="center"/>
          </w:tcPr>
          <w:p w:rsidR="00591D7F" w:rsidRPr="00185705" w:rsidRDefault="00591D7F" w:rsidP="00591D7F">
            <w:pPr>
              <w:pStyle w:val="Default"/>
              <w:jc w:val="left"/>
              <w:rPr>
                <w:color w:val="auto"/>
                <w:sz w:val="22"/>
                <w:szCs w:val="22"/>
              </w:rPr>
            </w:pPr>
            <w:r w:rsidRPr="00185705">
              <w:rPr>
                <w:color w:val="auto"/>
                <w:sz w:val="22"/>
                <w:szCs w:val="22"/>
              </w:rPr>
              <w:t>Не устанавливаются</w:t>
            </w:r>
          </w:p>
        </w:tc>
      </w:tr>
    </w:tbl>
    <w:p w:rsidR="00B8699E" w:rsidRPr="00185705" w:rsidRDefault="00A64C5A" w:rsidP="00FB53AF">
      <w:pPr>
        <w:pStyle w:val="Default"/>
        <w:tabs>
          <w:tab w:val="left" w:pos="2835"/>
        </w:tabs>
        <w:jc w:val="both"/>
        <w:rPr>
          <w:b/>
          <w:bCs/>
          <w:color w:val="auto"/>
        </w:rPr>
      </w:pPr>
      <w:r w:rsidRPr="00185705">
        <w:rPr>
          <w:color w:val="auto"/>
        </w:rPr>
        <w:br w:type="column"/>
      </w:r>
      <w:r w:rsidR="00B8699E" w:rsidRPr="00185705">
        <w:rPr>
          <w:color w:val="auto"/>
        </w:rPr>
        <w:lastRenderedPageBreak/>
        <w:tab/>
      </w:r>
      <w:r w:rsidR="00B8699E" w:rsidRPr="00185705">
        <w:rPr>
          <w:b/>
          <w:color w:val="auto"/>
        </w:rPr>
        <w:t xml:space="preserve">8.4 </w:t>
      </w:r>
      <w:r w:rsidR="00B8699E" w:rsidRPr="00185705">
        <w:rPr>
          <w:b/>
          <w:bCs/>
          <w:color w:val="auto"/>
        </w:rPr>
        <w:t xml:space="preserve">Определение функциональных зон, </w:t>
      </w:r>
    </w:p>
    <w:p w:rsidR="00B8699E" w:rsidRPr="00185705" w:rsidRDefault="00B8699E" w:rsidP="00B8699E">
      <w:pPr>
        <w:spacing w:before="0" w:after="0"/>
        <w:jc w:val="center"/>
        <w:rPr>
          <w:b/>
          <w:bCs/>
        </w:rPr>
      </w:pPr>
      <w:r w:rsidRPr="00185705">
        <w:rPr>
          <w:b/>
          <w:bCs/>
        </w:rPr>
        <w:t>в которых планируется размещение объектов регионального значения</w:t>
      </w:r>
    </w:p>
    <w:p w:rsidR="00B8699E" w:rsidRPr="00185705" w:rsidRDefault="00B8699E" w:rsidP="00B8699E">
      <w:pPr>
        <w:spacing w:before="0" w:after="0"/>
        <w:jc w:val="center"/>
        <w:rPr>
          <w:b/>
          <w:bCs/>
        </w:rPr>
      </w:pPr>
      <w:r w:rsidRPr="00185705">
        <w:rPr>
          <w:b/>
          <w:bCs/>
        </w:rPr>
        <w:t xml:space="preserve"> и местоположения линейных объектов регионального значения</w:t>
      </w:r>
    </w:p>
    <w:p w:rsidR="00B8699E" w:rsidRPr="00185705" w:rsidRDefault="00B8699E" w:rsidP="00B8699E">
      <w:pPr>
        <w:spacing w:before="0" w:after="0"/>
        <w:jc w:val="center"/>
        <w:rPr>
          <w:b/>
          <w:bCs/>
          <w:highlight w:val="yellow"/>
        </w:rPr>
      </w:pPr>
    </w:p>
    <w:p w:rsidR="00A00737" w:rsidRPr="00185705" w:rsidRDefault="00A00737" w:rsidP="00A00737">
      <w:pPr>
        <w:pStyle w:val="Default"/>
        <w:tabs>
          <w:tab w:val="left" w:pos="2835"/>
        </w:tabs>
        <w:jc w:val="both"/>
        <w:rPr>
          <w:color w:val="auto"/>
        </w:rPr>
      </w:pPr>
      <w:r w:rsidRPr="00185705">
        <w:rPr>
          <w:bCs/>
          <w:color w:val="auto"/>
        </w:rPr>
        <w:t xml:space="preserve">В Генеральном плане </w:t>
      </w:r>
      <w:r w:rsidRPr="00185705">
        <w:rPr>
          <w:color w:val="auto"/>
        </w:rPr>
        <w:t xml:space="preserve">с учетом сведений о видах, назначении и наименованиях планируемых для размещения на территориях МО объектов </w:t>
      </w:r>
      <w:r w:rsidRPr="00185705">
        <w:rPr>
          <w:bCs/>
          <w:color w:val="auto"/>
        </w:rPr>
        <w:t xml:space="preserve">регионального </w:t>
      </w:r>
      <w:r w:rsidRPr="00185705">
        <w:rPr>
          <w:color w:val="auto"/>
        </w:rPr>
        <w:t xml:space="preserve">значения и размещение объектов, иных территорий и (или) зон </w:t>
      </w:r>
      <w:r w:rsidRPr="00185705">
        <w:rPr>
          <w:bCs/>
          <w:color w:val="auto"/>
        </w:rPr>
        <w:t xml:space="preserve">регионального </w:t>
      </w:r>
      <w:r w:rsidRPr="00185705">
        <w:rPr>
          <w:color w:val="auto"/>
        </w:rPr>
        <w:t xml:space="preserve">значения, отображенных </w:t>
      </w:r>
      <w:r w:rsidRPr="00185705">
        <w:rPr>
          <w:bCs/>
          <w:color w:val="auto"/>
        </w:rPr>
        <w:t>в схеме территориального планирования Тульской области, установлены, соответствующие функциональные зоны</w:t>
      </w:r>
      <w:r w:rsidRPr="00185705">
        <w:rPr>
          <w:color w:val="auto"/>
        </w:rPr>
        <w:t xml:space="preserve">, в которых планируется размещение объектов </w:t>
      </w:r>
      <w:r w:rsidRPr="00185705">
        <w:rPr>
          <w:bCs/>
          <w:color w:val="auto"/>
        </w:rPr>
        <w:t xml:space="preserve">регионального </w:t>
      </w:r>
      <w:r w:rsidRPr="00185705">
        <w:rPr>
          <w:color w:val="auto"/>
        </w:rPr>
        <w:t xml:space="preserve">значения, и (или) местоположения объектов </w:t>
      </w:r>
      <w:r w:rsidRPr="00185705">
        <w:rPr>
          <w:bCs/>
          <w:color w:val="auto"/>
        </w:rPr>
        <w:t xml:space="preserve">регионального </w:t>
      </w:r>
      <w:r w:rsidRPr="00185705">
        <w:rPr>
          <w:color w:val="auto"/>
        </w:rPr>
        <w:t xml:space="preserve">значения, которые, в соответствии с Федеральным законом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относятся к объектам, которые могут находиться в собственности Тульской области. </w:t>
      </w:r>
    </w:p>
    <w:p w:rsidR="00A00737" w:rsidRPr="00185705" w:rsidRDefault="00A00737" w:rsidP="00A00737">
      <w:pPr>
        <w:spacing w:before="0" w:after="0"/>
        <w:ind w:firstLine="567"/>
        <w:jc w:val="both"/>
      </w:pPr>
      <w:r w:rsidRPr="00185705">
        <w:t>Функциональные зоны и их условные обозначения, в том числе коды объектов, установлены в соответствии с приказом Минэкономразвития РФ от 9 января 2018 г.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№793».</w:t>
      </w:r>
    </w:p>
    <w:p w:rsidR="001F6ECA" w:rsidRPr="00185705" w:rsidRDefault="001F6ECA" w:rsidP="001F6ECA">
      <w:pPr>
        <w:spacing w:before="0" w:after="0"/>
        <w:ind w:firstLine="567"/>
      </w:pPr>
      <w:r w:rsidRPr="00185705">
        <w:t>Таблица 8.4.1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4678"/>
        <w:gridCol w:w="2410"/>
        <w:gridCol w:w="1984"/>
      </w:tblGrid>
      <w:tr w:rsidR="001F6ECA" w:rsidRPr="00185705" w:rsidTr="00B22B96">
        <w:trPr>
          <w:trHeight w:val="611"/>
        </w:trPr>
        <w:tc>
          <w:tcPr>
            <w:tcW w:w="817" w:type="dxa"/>
          </w:tcPr>
          <w:p w:rsidR="001F6ECA" w:rsidRPr="00185705" w:rsidRDefault="001F6ECA" w:rsidP="00B22B96">
            <w:pPr>
              <w:pStyle w:val="Default"/>
              <w:jc w:val="center"/>
              <w:rPr>
                <w:color w:val="auto"/>
              </w:rPr>
            </w:pPr>
            <w:r w:rsidRPr="00185705">
              <w:rPr>
                <w:bCs/>
                <w:color w:val="auto"/>
              </w:rPr>
              <w:t>№ п/п</w:t>
            </w:r>
          </w:p>
        </w:tc>
        <w:tc>
          <w:tcPr>
            <w:tcW w:w="4678" w:type="dxa"/>
          </w:tcPr>
          <w:p w:rsidR="001F6ECA" w:rsidRPr="00185705" w:rsidRDefault="001F6ECA" w:rsidP="00B22B96">
            <w:pPr>
              <w:pStyle w:val="Default"/>
              <w:jc w:val="center"/>
              <w:rPr>
                <w:color w:val="auto"/>
              </w:rPr>
            </w:pPr>
            <w:r w:rsidRPr="00185705">
              <w:rPr>
                <w:bCs/>
                <w:color w:val="auto"/>
              </w:rPr>
              <w:t>Наименование объекта</w:t>
            </w:r>
          </w:p>
        </w:tc>
        <w:tc>
          <w:tcPr>
            <w:tcW w:w="2410" w:type="dxa"/>
          </w:tcPr>
          <w:p w:rsidR="001F6ECA" w:rsidRPr="00185705" w:rsidRDefault="001F6ECA" w:rsidP="00B22B96">
            <w:pPr>
              <w:pStyle w:val="Default"/>
              <w:jc w:val="center"/>
              <w:rPr>
                <w:color w:val="auto"/>
              </w:rPr>
            </w:pPr>
            <w:r w:rsidRPr="00185705">
              <w:rPr>
                <w:bCs/>
                <w:color w:val="auto"/>
              </w:rPr>
              <w:t>Условные знак для отображения</w:t>
            </w:r>
          </w:p>
        </w:tc>
        <w:tc>
          <w:tcPr>
            <w:tcW w:w="1984" w:type="dxa"/>
          </w:tcPr>
          <w:p w:rsidR="001F6ECA" w:rsidRPr="00185705" w:rsidRDefault="001F6ECA" w:rsidP="00B22B96">
            <w:pPr>
              <w:pStyle w:val="Default"/>
              <w:jc w:val="center"/>
              <w:rPr>
                <w:bCs/>
                <w:color w:val="auto"/>
              </w:rPr>
            </w:pPr>
            <w:r w:rsidRPr="00185705">
              <w:rPr>
                <w:bCs/>
                <w:color w:val="auto"/>
              </w:rPr>
              <w:t xml:space="preserve">Код объекта </w:t>
            </w:r>
          </w:p>
        </w:tc>
      </w:tr>
      <w:tr w:rsidR="001F6ECA" w:rsidRPr="00185705" w:rsidTr="00B22B96">
        <w:trPr>
          <w:trHeight w:val="409"/>
        </w:trPr>
        <w:tc>
          <w:tcPr>
            <w:tcW w:w="817" w:type="dxa"/>
            <w:vAlign w:val="center"/>
          </w:tcPr>
          <w:p w:rsidR="001F6ECA" w:rsidRPr="00185705" w:rsidRDefault="001F6ECA" w:rsidP="00B22B96">
            <w:pPr>
              <w:pStyle w:val="Default"/>
              <w:jc w:val="left"/>
              <w:rPr>
                <w:color w:val="auto"/>
              </w:rPr>
            </w:pPr>
            <w:r w:rsidRPr="00185705">
              <w:rPr>
                <w:color w:val="auto"/>
              </w:rPr>
              <w:t>1.</w:t>
            </w:r>
          </w:p>
        </w:tc>
        <w:tc>
          <w:tcPr>
            <w:tcW w:w="9072" w:type="dxa"/>
            <w:gridSpan w:val="3"/>
            <w:vAlign w:val="center"/>
          </w:tcPr>
          <w:p w:rsidR="001F6ECA" w:rsidRPr="00185705" w:rsidRDefault="001F6ECA" w:rsidP="00B22B96">
            <w:pPr>
              <w:pStyle w:val="Default"/>
              <w:jc w:val="left"/>
              <w:rPr>
                <w:color w:val="auto"/>
              </w:rPr>
            </w:pPr>
            <w:r w:rsidRPr="00185705">
              <w:rPr>
                <w:color w:val="auto"/>
              </w:rPr>
              <w:t>Особо охраняемые природные территории</w:t>
            </w:r>
          </w:p>
        </w:tc>
      </w:tr>
      <w:tr w:rsidR="00056E8D" w:rsidRPr="00185705" w:rsidTr="00B22B96">
        <w:trPr>
          <w:trHeight w:val="610"/>
        </w:trPr>
        <w:tc>
          <w:tcPr>
            <w:tcW w:w="817" w:type="dxa"/>
            <w:vAlign w:val="center"/>
          </w:tcPr>
          <w:p w:rsidR="00056E8D" w:rsidRPr="00185705" w:rsidRDefault="00056E8D" w:rsidP="00B22B96">
            <w:pPr>
              <w:pStyle w:val="Default"/>
              <w:jc w:val="left"/>
              <w:rPr>
                <w:color w:val="auto"/>
              </w:rPr>
            </w:pPr>
            <w:r w:rsidRPr="00185705">
              <w:rPr>
                <w:color w:val="auto"/>
              </w:rPr>
              <w:t>1.1</w:t>
            </w:r>
          </w:p>
        </w:tc>
        <w:tc>
          <w:tcPr>
            <w:tcW w:w="4678" w:type="dxa"/>
          </w:tcPr>
          <w:p w:rsidR="00056E8D" w:rsidRPr="00185705" w:rsidRDefault="00056E8D" w:rsidP="00BF4A02">
            <w:pPr>
              <w:pStyle w:val="Default"/>
              <w:jc w:val="left"/>
              <w:rPr>
                <w:color w:val="auto"/>
              </w:rPr>
            </w:pPr>
            <w:r w:rsidRPr="00185705">
              <w:rPr>
                <w:color w:val="auto"/>
              </w:rPr>
              <w:t>отсутствуют</w:t>
            </w:r>
          </w:p>
        </w:tc>
        <w:tc>
          <w:tcPr>
            <w:tcW w:w="2410" w:type="dxa"/>
            <w:vAlign w:val="center"/>
          </w:tcPr>
          <w:p w:rsidR="00056E8D" w:rsidRPr="00185705" w:rsidRDefault="00056E8D" w:rsidP="00BF4A02">
            <w:pPr>
              <w:pStyle w:val="Default"/>
              <w:jc w:val="left"/>
              <w:rPr>
                <w:color w:val="auto"/>
              </w:rPr>
            </w:pPr>
            <w:r w:rsidRPr="00185705">
              <w:rPr>
                <w:color w:val="auto"/>
              </w:rPr>
              <w:t>Не устанавливается</w:t>
            </w:r>
          </w:p>
        </w:tc>
        <w:tc>
          <w:tcPr>
            <w:tcW w:w="1984" w:type="dxa"/>
            <w:vAlign w:val="center"/>
          </w:tcPr>
          <w:p w:rsidR="00056E8D" w:rsidRPr="00185705" w:rsidRDefault="00056E8D" w:rsidP="00BF4A02">
            <w:pPr>
              <w:pStyle w:val="Default"/>
              <w:jc w:val="left"/>
              <w:rPr>
                <w:color w:val="auto"/>
              </w:rPr>
            </w:pPr>
            <w:r w:rsidRPr="00185705">
              <w:rPr>
                <w:color w:val="auto"/>
              </w:rPr>
              <w:t>Не устанавливаются</w:t>
            </w:r>
          </w:p>
        </w:tc>
      </w:tr>
      <w:tr w:rsidR="001F6ECA" w:rsidRPr="00185705" w:rsidTr="00B22B96">
        <w:trPr>
          <w:trHeight w:val="610"/>
        </w:trPr>
        <w:tc>
          <w:tcPr>
            <w:tcW w:w="817" w:type="dxa"/>
            <w:vAlign w:val="center"/>
          </w:tcPr>
          <w:p w:rsidR="001F6ECA" w:rsidRPr="00185705" w:rsidRDefault="001F6ECA" w:rsidP="00B22B96">
            <w:pPr>
              <w:pStyle w:val="Default"/>
              <w:jc w:val="left"/>
              <w:rPr>
                <w:noProof/>
                <w:color w:val="auto"/>
              </w:rPr>
            </w:pPr>
            <w:r w:rsidRPr="00185705">
              <w:rPr>
                <w:noProof/>
                <w:color w:val="auto"/>
              </w:rPr>
              <w:t>2</w:t>
            </w:r>
          </w:p>
        </w:tc>
        <w:tc>
          <w:tcPr>
            <w:tcW w:w="9072" w:type="dxa"/>
            <w:gridSpan w:val="3"/>
            <w:vAlign w:val="center"/>
          </w:tcPr>
          <w:p w:rsidR="001F6ECA" w:rsidRPr="00185705" w:rsidRDefault="001F6ECA" w:rsidP="00B22B96">
            <w:pPr>
              <w:pStyle w:val="Default"/>
              <w:jc w:val="left"/>
              <w:rPr>
                <w:noProof/>
                <w:color w:val="auto"/>
              </w:rPr>
            </w:pPr>
            <w:r w:rsidRPr="00185705">
              <w:rPr>
                <w:noProof/>
                <w:color w:val="auto"/>
              </w:rPr>
              <w:t>Земли природоохранного назначения</w:t>
            </w:r>
          </w:p>
        </w:tc>
      </w:tr>
      <w:tr w:rsidR="00056E8D" w:rsidRPr="00185705" w:rsidTr="00B22B96">
        <w:trPr>
          <w:trHeight w:val="610"/>
        </w:trPr>
        <w:tc>
          <w:tcPr>
            <w:tcW w:w="817" w:type="dxa"/>
            <w:vAlign w:val="center"/>
          </w:tcPr>
          <w:p w:rsidR="00056E8D" w:rsidRPr="00185705" w:rsidRDefault="00056E8D" w:rsidP="00B22B96">
            <w:pPr>
              <w:pStyle w:val="Default"/>
              <w:jc w:val="left"/>
              <w:rPr>
                <w:color w:val="auto"/>
              </w:rPr>
            </w:pPr>
            <w:r w:rsidRPr="00185705">
              <w:rPr>
                <w:color w:val="auto"/>
              </w:rPr>
              <w:t>2.1</w:t>
            </w:r>
          </w:p>
        </w:tc>
        <w:tc>
          <w:tcPr>
            <w:tcW w:w="4678" w:type="dxa"/>
          </w:tcPr>
          <w:p w:rsidR="00056E8D" w:rsidRPr="00185705" w:rsidRDefault="00056E8D" w:rsidP="00BF4A02">
            <w:pPr>
              <w:pStyle w:val="Default"/>
              <w:jc w:val="left"/>
              <w:rPr>
                <w:color w:val="auto"/>
              </w:rPr>
            </w:pPr>
            <w:r w:rsidRPr="00185705">
              <w:rPr>
                <w:color w:val="auto"/>
              </w:rPr>
              <w:t>отсутствуют</w:t>
            </w:r>
          </w:p>
        </w:tc>
        <w:tc>
          <w:tcPr>
            <w:tcW w:w="2410" w:type="dxa"/>
            <w:vAlign w:val="center"/>
          </w:tcPr>
          <w:p w:rsidR="00056E8D" w:rsidRPr="00185705" w:rsidRDefault="00056E8D" w:rsidP="00BF4A02">
            <w:pPr>
              <w:pStyle w:val="Default"/>
              <w:jc w:val="left"/>
              <w:rPr>
                <w:color w:val="auto"/>
              </w:rPr>
            </w:pPr>
            <w:r w:rsidRPr="00185705">
              <w:rPr>
                <w:color w:val="auto"/>
              </w:rPr>
              <w:t>Не устанавливается</w:t>
            </w:r>
          </w:p>
        </w:tc>
        <w:tc>
          <w:tcPr>
            <w:tcW w:w="1984" w:type="dxa"/>
            <w:vAlign w:val="center"/>
          </w:tcPr>
          <w:p w:rsidR="00056E8D" w:rsidRPr="00185705" w:rsidRDefault="00056E8D" w:rsidP="00BF4A02">
            <w:pPr>
              <w:pStyle w:val="Default"/>
              <w:jc w:val="left"/>
              <w:rPr>
                <w:color w:val="auto"/>
              </w:rPr>
            </w:pPr>
            <w:r w:rsidRPr="00185705">
              <w:rPr>
                <w:color w:val="auto"/>
              </w:rPr>
              <w:t>Не устанавливаются</w:t>
            </w:r>
          </w:p>
        </w:tc>
      </w:tr>
      <w:tr w:rsidR="001F6ECA" w:rsidRPr="00185705" w:rsidTr="00B22B96">
        <w:trPr>
          <w:trHeight w:val="610"/>
        </w:trPr>
        <w:tc>
          <w:tcPr>
            <w:tcW w:w="817" w:type="dxa"/>
            <w:vAlign w:val="center"/>
          </w:tcPr>
          <w:p w:rsidR="001F6ECA" w:rsidRPr="00185705" w:rsidRDefault="001F6ECA" w:rsidP="00B22B96">
            <w:pPr>
              <w:pStyle w:val="Default"/>
              <w:jc w:val="left"/>
              <w:rPr>
                <w:color w:val="auto"/>
              </w:rPr>
            </w:pPr>
            <w:r w:rsidRPr="00185705">
              <w:rPr>
                <w:color w:val="auto"/>
              </w:rPr>
              <w:t>3.</w:t>
            </w:r>
          </w:p>
        </w:tc>
        <w:tc>
          <w:tcPr>
            <w:tcW w:w="9072" w:type="dxa"/>
            <w:gridSpan w:val="3"/>
            <w:vAlign w:val="center"/>
          </w:tcPr>
          <w:p w:rsidR="001F6ECA" w:rsidRPr="00185705" w:rsidRDefault="001F6ECA" w:rsidP="00B22B96">
            <w:pPr>
              <w:pStyle w:val="Default"/>
              <w:jc w:val="left"/>
              <w:rPr>
                <w:color w:val="auto"/>
              </w:rPr>
            </w:pPr>
            <w:r w:rsidRPr="00185705">
              <w:rPr>
                <w:color w:val="auto"/>
              </w:rPr>
              <w:t>Объекты культурного наследия</w:t>
            </w:r>
          </w:p>
        </w:tc>
      </w:tr>
      <w:tr w:rsidR="001F6ECA" w:rsidRPr="00185705" w:rsidTr="00B22B96">
        <w:trPr>
          <w:trHeight w:val="610"/>
        </w:trPr>
        <w:tc>
          <w:tcPr>
            <w:tcW w:w="817" w:type="dxa"/>
            <w:vAlign w:val="center"/>
          </w:tcPr>
          <w:p w:rsidR="001F6ECA" w:rsidRPr="00185705" w:rsidRDefault="001F6ECA" w:rsidP="00B22B96">
            <w:pPr>
              <w:pStyle w:val="Default"/>
              <w:jc w:val="left"/>
              <w:rPr>
                <w:color w:val="auto"/>
              </w:rPr>
            </w:pPr>
            <w:r w:rsidRPr="00185705">
              <w:rPr>
                <w:color w:val="auto"/>
              </w:rPr>
              <w:t>3.1</w:t>
            </w:r>
          </w:p>
        </w:tc>
        <w:tc>
          <w:tcPr>
            <w:tcW w:w="4678" w:type="dxa"/>
          </w:tcPr>
          <w:p w:rsidR="001F6ECA" w:rsidRPr="00185705" w:rsidRDefault="001F6ECA" w:rsidP="00B22B96">
            <w:pPr>
              <w:pStyle w:val="Default"/>
              <w:jc w:val="left"/>
              <w:rPr>
                <w:color w:val="auto"/>
              </w:rPr>
            </w:pPr>
            <w:r w:rsidRPr="00185705">
              <w:rPr>
                <w:color w:val="auto"/>
              </w:rPr>
              <w:t>отсутствуют</w:t>
            </w:r>
          </w:p>
        </w:tc>
        <w:tc>
          <w:tcPr>
            <w:tcW w:w="2410" w:type="dxa"/>
            <w:vAlign w:val="center"/>
          </w:tcPr>
          <w:p w:rsidR="001F6ECA" w:rsidRPr="00185705" w:rsidRDefault="001F6ECA" w:rsidP="00B22B96">
            <w:pPr>
              <w:pStyle w:val="Default"/>
              <w:jc w:val="left"/>
              <w:rPr>
                <w:color w:val="auto"/>
              </w:rPr>
            </w:pPr>
            <w:r w:rsidRPr="00185705">
              <w:rPr>
                <w:color w:val="auto"/>
              </w:rPr>
              <w:t>Не устанавливается</w:t>
            </w:r>
          </w:p>
        </w:tc>
        <w:tc>
          <w:tcPr>
            <w:tcW w:w="1984" w:type="dxa"/>
            <w:vAlign w:val="center"/>
          </w:tcPr>
          <w:p w:rsidR="001F6ECA" w:rsidRPr="00185705" w:rsidRDefault="001F6ECA" w:rsidP="00B22B96">
            <w:pPr>
              <w:pStyle w:val="Default"/>
              <w:jc w:val="left"/>
              <w:rPr>
                <w:color w:val="auto"/>
              </w:rPr>
            </w:pPr>
            <w:r w:rsidRPr="00185705">
              <w:rPr>
                <w:color w:val="auto"/>
              </w:rPr>
              <w:t>Не устанавливаются</w:t>
            </w:r>
          </w:p>
        </w:tc>
      </w:tr>
      <w:tr w:rsidR="001F6ECA" w:rsidRPr="00185705" w:rsidTr="00B22B96">
        <w:trPr>
          <w:trHeight w:val="610"/>
        </w:trPr>
        <w:tc>
          <w:tcPr>
            <w:tcW w:w="817" w:type="dxa"/>
            <w:vAlign w:val="center"/>
          </w:tcPr>
          <w:p w:rsidR="001F6ECA" w:rsidRPr="00185705" w:rsidRDefault="001F6ECA" w:rsidP="00B22B96">
            <w:pPr>
              <w:pStyle w:val="Default"/>
              <w:jc w:val="left"/>
              <w:rPr>
                <w:color w:val="auto"/>
              </w:rPr>
            </w:pPr>
            <w:r w:rsidRPr="00185705">
              <w:rPr>
                <w:color w:val="auto"/>
              </w:rPr>
              <w:t>4.</w:t>
            </w:r>
          </w:p>
        </w:tc>
        <w:tc>
          <w:tcPr>
            <w:tcW w:w="9072" w:type="dxa"/>
            <w:gridSpan w:val="3"/>
            <w:vAlign w:val="center"/>
          </w:tcPr>
          <w:p w:rsidR="001F6ECA" w:rsidRPr="00185705" w:rsidRDefault="001F6ECA" w:rsidP="00B22B96">
            <w:pPr>
              <w:pStyle w:val="Default"/>
              <w:jc w:val="left"/>
              <w:rPr>
                <w:color w:val="auto"/>
              </w:rPr>
            </w:pPr>
            <w:r w:rsidRPr="00185705">
              <w:rPr>
                <w:color w:val="auto"/>
              </w:rPr>
              <w:t>Объекты капитального строительства</w:t>
            </w:r>
          </w:p>
        </w:tc>
      </w:tr>
      <w:tr w:rsidR="008001C9" w:rsidRPr="00185705" w:rsidTr="00B22B96">
        <w:trPr>
          <w:trHeight w:val="610"/>
        </w:trPr>
        <w:tc>
          <w:tcPr>
            <w:tcW w:w="817" w:type="dxa"/>
            <w:vAlign w:val="center"/>
          </w:tcPr>
          <w:p w:rsidR="008001C9" w:rsidRPr="00185705" w:rsidRDefault="008001C9" w:rsidP="008001C9">
            <w:pPr>
              <w:pStyle w:val="Default"/>
              <w:jc w:val="left"/>
              <w:rPr>
                <w:color w:val="auto"/>
              </w:rPr>
            </w:pPr>
            <w:r w:rsidRPr="00185705">
              <w:rPr>
                <w:color w:val="auto"/>
              </w:rPr>
              <w:t>4.1</w:t>
            </w:r>
          </w:p>
        </w:tc>
        <w:tc>
          <w:tcPr>
            <w:tcW w:w="4678" w:type="dxa"/>
          </w:tcPr>
          <w:p w:rsidR="008001C9" w:rsidRPr="00185705" w:rsidRDefault="008001C9" w:rsidP="008001C9">
            <w:pPr>
              <w:pStyle w:val="Default"/>
              <w:jc w:val="left"/>
              <w:rPr>
                <w:color w:val="auto"/>
              </w:rPr>
            </w:pPr>
            <w:r w:rsidRPr="00185705">
              <w:rPr>
                <w:color w:val="auto"/>
              </w:rPr>
              <w:t>Газопровод межпоселковый от д. Красное Гремячево до сущ</w:t>
            </w:r>
            <w:r w:rsidR="00207812" w:rsidRPr="00185705">
              <w:rPr>
                <w:color w:val="auto"/>
              </w:rPr>
              <w:t xml:space="preserve">ествующих </w:t>
            </w:r>
            <w:r w:rsidRPr="00185705">
              <w:rPr>
                <w:color w:val="auto"/>
              </w:rPr>
              <w:t>сетей г.Узловая;</w:t>
            </w:r>
          </w:p>
        </w:tc>
        <w:tc>
          <w:tcPr>
            <w:tcW w:w="2410" w:type="dxa"/>
            <w:vAlign w:val="center"/>
          </w:tcPr>
          <w:p w:rsidR="008001C9" w:rsidRPr="00185705" w:rsidRDefault="008001C9" w:rsidP="008001C9">
            <w:pPr>
              <w:pStyle w:val="Default"/>
              <w:jc w:val="left"/>
              <w:rPr>
                <w:color w:val="auto"/>
                <w:sz w:val="22"/>
                <w:szCs w:val="22"/>
              </w:rPr>
            </w:pPr>
            <w:r w:rsidRPr="00185705">
              <w:rPr>
                <w:color w:val="auto"/>
                <w:sz w:val="22"/>
                <w:szCs w:val="22"/>
              </w:rPr>
              <w:t>Не устанавливается для линейных объектов</w:t>
            </w:r>
          </w:p>
        </w:tc>
        <w:tc>
          <w:tcPr>
            <w:tcW w:w="1984" w:type="dxa"/>
            <w:vAlign w:val="center"/>
          </w:tcPr>
          <w:p w:rsidR="008001C9" w:rsidRPr="00185705" w:rsidRDefault="008001C9" w:rsidP="008001C9">
            <w:pPr>
              <w:pStyle w:val="Default"/>
              <w:jc w:val="left"/>
              <w:rPr>
                <w:color w:val="auto"/>
              </w:rPr>
            </w:pPr>
            <w:r w:rsidRPr="00185705">
              <w:rPr>
                <w:color w:val="auto"/>
              </w:rPr>
              <w:t>Не устанавливаются</w:t>
            </w:r>
          </w:p>
        </w:tc>
      </w:tr>
      <w:tr w:rsidR="00206B9F" w:rsidRPr="00185705" w:rsidTr="00B22B96">
        <w:trPr>
          <w:trHeight w:val="610"/>
        </w:trPr>
        <w:tc>
          <w:tcPr>
            <w:tcW w:w="817" w:type="dxa"/>
            <w:vAlign w:val="center"/>
          </w:tcPr>
          <w:p w:rsidR="00206B9F" w:rsidRPr="00185705" w:rsidRDefault="00207812" w:rsidP="00206B9F">
            <w:pPr>
              <w:pStyle w:val="Default"/>
              <w:jc w:val="center"/>
              <w:rPr>
                <w:color w:val="auto"/>
                <w:sz w:val="22"/>
                <w:szCs w:val="22"/>
              </w:rPr>
            </w:pPr>
            <w:r w:rsidRPr="00185705">
              <w:rPr>
                <w:color w:val="auto"/>
                <w:sz w:val="22"/>
                <w:szCs w:val="22"/>
              </w:rPr>
              <w:t>4.2</w:t>
            </w:r>
          </w:p>
        </w:tc>
        <w:tc>
          <w:tcPr>
            <w:tcW w:w="4678" w:type="dxa"/>
          </w:tcPr>
          <w:p w:rsidR="00206B9F" w:rsidRPr="00185705" w:rsidRDefault="00206B9F" w:rsidP="00206B9F">
            <w:pPr>
              <w:pStyle w:val="Default"/>
              <w:jc w:val="left"/>
              <w:rPr>
                <w:color w:val="auto"/>
                <w:sz w:val="22"/>
                <w:szCs w:val="22"/>
              </w:rPr>
            </w:pPr>
            <w:r w:rsidRPr="00185705">
              <w:rPr>
                <w:color w:val="auto"/>
                <w:sz w:val="22"/>
                <w:szCs w:val="22"/>
              </w:rPr>
              <w:t>Установка  электроосвещения на автомобильной дороге Кимовск-Узловая в Новомосковском, Кимовск и Узловском районах Тульской области (н.п. Пустоши, н.п. Дудкино, н.п. Кимовск, н.п. Васильевка, н.п. Каменка).</w:t>
            </w:r>
          </w:p>
        </w:tc>
        <w:tc>
          <w:tcPr>
            <w:tcW w:w="2410" w:type="dxa"/>
            <w:vAlign w:val="center"/>
          </w:tcPr>
          <w:p w:rsidR="00206B9F" w:rsidRPr="00185705" w:rsidRDefault="00206B9F" w:rsidP="00206B9F">
            <w:pPr>
              <w:pStyle w:val="Default"/>
              <w:jc w:val="left"/>
              <w:rPr>
                <w:color w:val="auto"/>
                <w:sz w:val="22"/>
                <w:szCs w:val="22"/>
              </w:rPr>
            </w:pPr>
            <w:r w:rsidRPr="00185705">
              <w:rPr>
                <w:color w:val="auto"/>
                <w:sz w:val="22"/>
                <w:szCs w:val="22"/>
              </w:rPr>
              <w:t>Не устанавливается для линейных объектов</w:t>
            </w:r>
          </w:p>
        </w:tc>
        <w:tc>
          <w:tcPr>
            <w:tcW w:w="1984" w:type="dxa"/>
            <w:vAlign w:val="center"/>
          </w:tcPr>
          <w:p w:rsidR="00206B9F" w:rsidRPr="00185705" w:rsidRDefault="00206B9F" w:rsidP="00206B9F">
            <w:pPr>
              <w:pStyle w:val="Default"/>
              <w:jc w:val="left"/>
              <w:rPr>
                <w:color w:val="auto"/>
                <w:sz w:val="22"/>
                <w:szCs w:val="22"/>
              </w:rPr>
            </w:pPr>
            <w:r w:rsidRPr="00185705">
              <w:rPr>
                <w:color w:val="auto"/>
                <w:sz w:val="22"/>
                <w:szCs w:val="22"/>
              </w:rPr>
              <w:t>Не устанавливаются</w:t>
            </w:r>
          </w:p>
        </w:tc>
      </w:tr>
    </w:tbl>
    <w:p w:rsidR="00B8699E" w:rsidRPr="00185705" w:rsidRDefault="00B8699E" w:rsidP="00B8699E">
      <w:pPr>
        <w:pStyle w:val="24"/>
        <w:widowControl w:val="0"/>
        <w:ind w:firstLine="567"/>
      </w:pPr>
    </w:p>
    <w:p w:rsidR="00A00737" w:rsidRPr="00185705" w:rsidRDefault="00A00737" w:rsidP="00B8699E">
      <w:pPr>
        <w:pStyle w:val="24"/>
        <w:widowControl w:val="0"/>
        <w:ind w:firstLine="567"/>
      </w:pPr>
    </w:p>
    <w:p w:rsidR="00A00737" w:rsidRPr="00185705" w:rsidRDefault="00A00737" w:rsidP="00B8699E">
      <w:pPr>
        <w:pStyle w:val="24"/>
        <w:widowControl w:val="0"/>
        <w:ind w:firstLine="567"/>
      </w:pPr>
    </w:p>
    <w:p w:rsidR="00A00737" w:rsidRPr="00185705" w:rsidRDefault="00A00737" w:rsidP="00B8699E">
      <w:pPr>
        <w:pStyle w:val="24"/>
        <w:widowControl w:val="0"/>
        <w:ind w:firstLine="567"/>
      </w:pPr>
    </w:p>
    <w:p w:rsidR="00A00737" w:rsidRPr="00185705" w:rsidRDefault="00A00737" w:rsidP="00207812">
      <w:pPr>
        <w:pStyle w:val="24"/>
        <w:widowControl w:val="0"/>
      </w:pPr>
    </w:p>
    <w:p w:rsidR="00944A39" w:rsidRPr="00185705" w:rsidRDefault="00944A39" w:rsidP="00B8699E">
      <w:pPr>
        <w:pStyle w:val="24"/>
        <w:widowControl w:val="0"/>
        <w:ind w:firstLine="567"/>
      </w:pPr>
    </w:p>
    <w:p w:rsidR="00B8699E" w:rsidRPr="00185705" w:rsidRDefault="00B8699E" w:rsidP="00B8699E">
      <w:pPr>
        <w:spacing w:before="0" w:after="0"/>
        <w:jc w:val="center"/>
        <w:rPr>
          <w:b/>
          <w:bCs/>
        </w:rPr>
      </w:pPr>
      <w:r w:rsidRPr="00185705">
        <w:rPr>
          <w:b/>
        </w:rPr>
        <w:t xml:space="preserve">8.5 </w:t>
      </w:r>
      <w:r w:rsidRPr="00185705">
        <w:rPr>
          <w:b/>
          <w:bCs/>
        </w:rPr>
        <w:t xml:space="preserve">Утвержденные схемой территориального планирования МО </w:t>
      </w:r>
      <w:r w:rsidR="00B501B7" w:rsidRPr="00185705">
        <w:rPr>
          <w:b/>
          <w:bCs/>
        </w:rPr>
        <w:t>Узловский</w:t>
      </w:r>
      <w:r w:rsidRPr="00185705">
        <w:rPr>
          <w:b/>
          <w:bCs/>
        </w:rPr>
        <w:t xml:space="preserve"> район сведения о видах, назначении и наименованиях планируемых для размещения</w:t>
      </w:r>
    </w:p>
    <w:p w:rsidR="00B8699E" w:rsidRPr="00185705" w:rsidRDefault="00B8699E" w:rsidP="00B8699E">
      <w:pPr>
        <w:spacing w:before="0" w:after="0"/>
        <w:jc w:val="center"/>
      </w:pPr>
      <w:r w:rsidRPr="00185705">
        <w:rPr>
          <w:b/>
          <w:bCs/>
        </w:rPr>
        <w:t xml:space="preserve"> на территориях МО объектов местного значения</w:t>
      </w:r>
    </w:p>
    <w:p w:rsidR="00B8699E" w:rsidRPr="00185705" w:rsidRDefault="00B8699E" w:rsidP="00B8699E">
      <w:pPr>
        <w:spacing w:before="0" w:after="0"/>
        <w:jc w:val="center"/>
      </w:pPr>
    </w:p>
    <w:p w:rsidR="00B8699E" w:rsidRPr="00185705" w:rsidRDefault="00B8699E" w:rsidP="00B8699E">
      <w:pPr>
        <w:pStyle w:val="Default"/>
        <w:ind w:firstLine="567"/>
        <w:jc w:val="both"/>
        <w:rPr>
          <w:color w:val="auto"/>
        </w:rPr>
      </w:pPr>
      <w:r w:rsidRPr="00185705">
        <w:rPr>
          <w:color w:val="auto"/>
        </w:rPr>
        <w:t xml:space="preserve">В статье 12 Областного закона Тульской области от 29.12.2006 № 785-ЗТО «О градостроительной деятельности в Тульской области", установлены виды объектов местного значения муниципального района, подлежащие отображению в Схеме территориального планирования муниципального района, которые согласно части 6 статьи 9 Градостроительного кодекса Российской Федерации, подлежат учету в </w:t>
      </w:r>
      <w:r w:rsidRPr="00185705">
        <w:rPr>
          <w:bCs/>
          <w:color w:val="auto"/>
        </w:rPr>
        <w:t>Генеральном плане</w:t>
      </w:r>
      <w:r w:rsidRPr="00185705">
        <w:rPr>
          <w:color w:val="auto"/>
        </w:rPr>
        <w:t xml:space="preserve">. </w:t>
      </w:r>
    </w:p>
    <w:p w:rsidR="00B8699E" w:rsidRPr="00185705" w:rsidRDefault="00B8699E" w:rsidP="00B8699E">
      <w:pPr>
        <w:pStyle w:val="Default"/>
        <w:ind w:firstLine="567"/>
        <w:jc w:val="both"/>
        <w:rPr>
          <w:color w:val="auto"/>
        </w:rPr>
      </w:pPr>
      <w:r w:rsidRPr="00185705">
        <w:rPr>
          <w:bCs/>
          <w:color w:val="auto"/>
        </w:rPr>
        <w:t>К объектам капитального строительства местного значения муниципального района</w:t>
      </w:r>
      <w:r w:rsidRPr="00185705">
        <w:rPr>
          <w:color w:val="auto"/>
        </w:rPr>
        <w:t xml:space="preserve">, подлежащим учету в Генеральном плане и отображенным в схеме территориального планирования муниципального района, относятся: </w:t>
      </w:r>
    </w:p>
    <w:p w:rsidR="00A00737" w:rsidRPr="00185705" w:rsidRDefault="00A00737" w:rsidP="00A00737">
      <w:pPr>
        <w:pStyle w:val="24"/>
        <w:widowControl w:val="0"/>
        <w:ind w:firstLine="567"/>
      </w:pPr>
      <w:r w:rsidRPr="00185705">
        <w:t>а) электро- и газоснабжение поселений;</w:t>
      </w:r>
    </w:p>
    <w:p w:rsidR="00A00737" w:rsidRPr="00185705" w:rsidRDefault="00A00737" w:rsidP="00A00737">
      <w:pPr>
        <w:pStyle w:val="24"/>
        <w:widowControl w:val="0"/>
        <w:ind w:firstLine="567"/>
      </w:pPr>
      <w:r w:rsidRPr="00185705">
        <w:t>б) автомобильные дороги местного значения вне границ населенных пунктов в границах муниципального района;</w:t>
      </w:r>
    </w:p>
    <w:p w:rsidR="00A00737" w:rsidRPr="00185705" w:rsidRDefault="00A00737" w:rsidP="00A00737">
      <w:pPr>
        <w:pStyle w:val="24"/>
        <w:widowControl w:val="0"/>
        <w:ind w:firstLine="567"/>
      </w:pPr>
      <w:r w:rsidRPr="00185705">
        <w:t>в) образование;</w:t>
      </w:r>
    </w:p>
    <w:p w:rsidR="00A00737" w:rsidRPr="00185705" w:rsidRDefault="00A00737" w:rsidP="00A00737">
      <w:pPr>
        <w:pStyle w:val="24"/>
        <w:widowControl w:val="0"/>
        <w:ind w:firstLine="567"/>
      </w:pPr>
      <w:r w:rsidRPr="00185705">
        <w:t>г) здравоохранение;</w:t>
      </w:r>
    </w:p>
    <w:p w:rsidR="00A00737" w:rsidRPr="00185705" w:rsidRDefault="00A00737" w:rsidP="00A00737">
      <w:pPr>
        <w:pStyle w:val="24"/>
        <w:widowControl w:val="0"/>
        <w:ind w:firstLine="567"/>
      </w:pPr>
      <w:r w:rsidRPr="00185705">
        <w:t>д) физическая культура и массовый спорт;</w:t>
      </w:r>
    </w:p>
    <w:p w:rsidR="00A00737" w:rsidRPr="00185705" w:rsidRDefault="00A00737" w:rsidP="00A00737">
      <w:pPr>
        <w:pStyle w:val="24"/>
        <w:widowControl w:val="0"/>
        <w:ind w:firstLine="567"/>
      </w:pPr>
      <w:r w:rsidRPr="00185705">
        <w:t>е) обработка, утилизация, обезвреживание, размещение твердых коммунальных отходов;</w:t>
      </w:r>
    </w:p>
    <w:p w:rsidR="00A00737" w:rsidRPr="00185705" w:rsidRDefault="00A00737" w:rsidP="00A00737">
      <w:pPr>
        <w:pStyle w:val="24"/>
        <w:widowControl w:val="0"/>
        <w:ind w:firstLine="567"/>
      </w:pPr>
      <w:r w:rsidRPr="00185705">
        <w:t>ж) иные области в связи с решением вопросов местного значения муниципального района;</w:t>
      </w:r>
    </w:p>
    <w:p w:rsidR="00A00737" w:rsidRPr="00185705" w:rsidRDefault="00A00737" w:rsidP="00A00737">
      <w:pPr>
        <w:pStyle w:val="24"/>
        <w:widowControl w:val="0"/>
        <w:ind w:firstLine="567"/>
        <w:rPr>
          <w:bCs/>
        </w:rPr>
      </w:pPr>
      <w:r w:rsidRPr="00185705">
        <w:t xml:space="preserve">Утвержденные </w:t>
      </w:r>
      <w:r w:rsidRPr="00185705">
        <w:rPr>
          <w:bCs/>
        </w:rPr>
        <w:t xml:space="preserve">схемой территориального планирования Узловского муниципального района </w:t>
      </w:r>
      <w:r w:rsidRPr="00185705">
        <w:t xml:space="preserve">сведения о видах, назначении и наименованиях планируемых для размещения на территории </w:t>
      </w:r>
      <w:r w:rsidRPr="00185705">
        <w:rPr>
          <w:bCs/>
        </w:rPr>
        <w:t xml:space="preserve">МО </w:t>
      </w:r>
      <w:r w:rsidR="008001C9" w:rsidRPr="00185705">
        <w:rPr>
          <w:bCs/>
          <w:iCs/>
        </w:rPr>
        <w:t>Каменец</w:t>
      </w:r>
      <w:r w:rsidRPr="00185705">
        <w:rPr>
          <w:bCs/>
          <w:iCs/>
        </w:rPr>
        <w:t>кое</w:t>
      </w:r>
      <w:r w:rsidRPr="00185705">
        <w:t xml:space="preserve">, входящего в состав муниципального района, объектов </w:t>
      </w:r>
      <w:r w:rsidRPr="00185705">
        <w:rPr>
          <w:bCs/>
        </w:rPr>
        <w:t>местного значения муниципального района</w:t>
      </w:r>
      <w:r w:rsidRPr="00185705">
        <w:t xml:space="preserve">,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 представлены в </w:t>
      </w:r>
      <w:r w:rsidRPr="00185705">
        <w:rPr>
          <w:bCs/>
        </w:rPr>
        <w:t>таблице 8.5.1.</w:t>
      </w:r>
    </w:p>
    <w:p w:rsidR="00B8699E" w:rsidRPr="00185705" w:rsidRDefault="00B8699E" w:rsidP="00B8699E">
      <w:pPr>
        <w:pStyle w:val="24"/>
        <w:widowControl w:val="0"/>
        <w:ind w:firstLine="567"/>
      </w:pPr>
    </w:p>
    <w:p w:rsidR="00B8699E" w:rsidRPr="00185705" w:rsidRDefault="00B8699E" w:rsidP="00B8699E">
      <w:pPr>
        <w:pStyle w:val="Default"/>
        <w:rPr>
          <w:bCs/>
          <w:color w:val="auto"/>
        </w:rPr>
      </w:pPr>
      <w:r w:rsidRPr="00185705">
        <w:rPr>
          <w:bCs/>
          <w:color w:val="auto"/>
        </w:rPr>
        <w:t>Таблица 8.5.1. Реестр планируемых для размещения объектов местного значения</w:t>
      </w:r>
    </w:p>
    <w:p w:rsidR="00B8699E" w:rsidRPr="00185705" w:rsidRDefault="00B8699E" w:rsidP="00B8699E">
      <w:pPr>
        <w:pStyle w:val="Default"/>
        <w:rPr>
          <w:bCs/>
          <w:color w:val="auto"/>
        </w:rPr>
      </w:pPr>
      <w:r w:rsidRPr="00185705">
        <w:rPr>
          <w:bCs/>
          <w:color w:val="auto"/>
        </w:rPr>
        <w:t xml:space="preserve"> </w:t>
      </w:r>
      <w:r w:rsidR="00932116" w:rsidRPr="00185705">
        <w:rPr>
          <w:bCs/>
          <w:color w:val="auto"/>
        </w:rPr>
        <w:t xml:space="preserve">МО </w:t>
      </w:r>
      <w:r w:rsidR="00F4154A" w:rsidRPr="00185705">
        <w:rPr>
          <w:bCs/>
          <w:color w:val="auto"/>
        </w:rPr>
        <w:t>Каменецкое</w:t>
      </w:r>
      <w:r w:rsidR="006C511C" w:rsidRPr="00185705">
        <w:rPr>
          <w:color w:val="auto"/>
        </w:rPr>
        <w:t xml:space="preserve"> Узловского района</w:t>
      </w:r>
      <w:r w:rsidRPr="00185705">
        <w:rPr>
          <w:bCs/>
          <w:color w:val="auto"/>
        </w:rPr>
        <w:t xml:space="preserve">, утвержденных в схеме территориального планирования </w:t>
      </w:r>
    </w:p>
    <w:p w:rsidR="00B8699E" w:rsidRPr="00185705" w:rsidRDefault="00F4154A" w:rsidP="00B8699E">
      <w:pPr>
        <w:pStyle w:val="Default"/>
        <w:rPr>
          <w:bCs/>
          <w:color w:val="auto"/>
        </w:rPr>
      </w:pPr>
      <w:r w:rsidRPr="00185705">
        <w:rPr>
          <w:bCs/>
          <w:color w:val="auto"/>
        </w:rPr>
        <w:t>Узловского</w:t>
      </w:r>
      <w:r w:rsidR="00B8699E" w:rsidRPr="00185705">
        <w:rPr>
          <w:bCs/>
          <w:color w:val="auto"/>
        </w:rPr>
        <w:t xml:space="preserve"> муниципального района Тульской области, </w:t>
      </w:r>
    </w:p>
    <w:p w:rsidR="00B8699E" w:rsidRPr="00185705" w:rsidRDefault="00B8699E" w:rsidP="00B8699E">
      <w:pPr>
        <w:pStyle w:val="Default"/>
        <w:rPr>
          <w:color w:val="auto"/>
        </w:rPr>
      </w:pPr>
      <w:r w:rsidRPr="00185705">
        <w:rPr>
          <w:bCs/>
          <w:color w:val="auto"/>
        </w:rPr>
        <w:t>подлежащих учету при подготовке Генерального плана</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4678"/>
        <w:gridCol w:w="2410"/>
        <w:gridCol w:w="1984"/>
      </w:tblGrid>
      <w:tr w:rsidR="00B8699E" w:rsidRPr="00185705" w:rsidTr="00FC2C45">
        <w:trPr>
          <w:trHeight w:val="611"/>
        </w:trPr>
        <w:tc>
          <w:tcPr>
            <w:tcW w:w="817" w:type="dxa"/>
          </w:tcPr>
          <w:p w:rsidR="00B8699E" w:rsidRPr="00185705" w:rsidRDefault="00B8699E" w:rsidP="00FC2C45">
            <w:pPr>
              <w:pStyle w:val="Default"/>
              <w:jc w:val="center"/>
              <w:rPr>
                <w:color w:val="auto"/>
              </w:rPr>
            </w:pPr>
            <w:r w:rsidRPr="00185705">
              <w:rPr>
                <w:bCs/>
                <w:color w:val="auto"/>
              </w:rPr>
              <w:t>№ п/п</w:t>
            </w:r>
          </w:p>
        </w:tc>
        <w:tc>
          <w:tcPr>
            <w:tcW w:w="4678" w:type="dxa"/>
          </w:tcPr>
          <w:p w:rsidR="00B8699E" w:rsidRPr="00185705" w:rsidRDefault="00B8699E" w:rsidP="00FC2C45">
            <w:pPr>
              <w:pStyle w:val="Default"/>
              <w:jc w:val="center"/>
              <w:rPr>
                <w:color w:val="auto"/>
              </w:rPr>
            </w:pPr>
            <w:r w:rsidRPr="00185705">
              <w:rPr>
                <w:bCs/>
                <w:color w:val="auto"/>
              </w:rPr>
              <w:t>Наименование мероприятия, объекта, планируемого для размещения</w:t>
            </w:r>
          </w:p>
        </w:tc>
        <w:tc>
          <w:tcPr>
            <w:tcW w:w="2410" w:type="dxa"/>
          </w:tcPr>
          <w:p w:rsidR="00B8699E" w:rsidRPr="00185705" w:rsidRDefault="00B8699E" w:rsidP="00FC2C45">
            <w:pPr>
              <w:pStyle w:val="Default"/>
              <w:jc w:val="center"/>
              <w:rPr>
                <w:bCs/>
                <w:color w:val="auto"/>
              </w:rPr>
            </w:pPr>
            <w:r w:rsidRPr="00185705">
              <w:rPr>
                <w:bCs/>
                <w:color w:val="auto"/>
              </w:rPr>
              <w:t>Планируемое место размещения объекта,</w:t>
            </w:r>
          </w:p>
          <w:p w:rsidR="00B8699E" w:rsidRPr="00185705" w:rsidRDefault="00B8699E" w:rsidP="00FC2C45">
            <w:pPr>
              <w:pStyle w:val="Default"/>
              <w:jc w:val="center"/>
              <w:rPr>
                <w:color w:val="auto"/>
              </w:rPr>
            </w:pPr>
            <w:r w:rsidRPr="00185705">
              <w:rPr>
                <w:bCs/>
                <w:color w:val="auto"/>
              </w:rPr>
              <w:t>краткие характеристики</w:t>
            </w:r>
          </w:p>
        </w:tc>
        <w:tc>
          <w:tcPr>
            <w:tcW w:w="1984" w:type="dxa"/>
          </w:tcPr>
          <w:p w:rsidR="00B8699E" w:rsidRPr="00185705" w:rsidRDefault="00B8699E" w:rsidP="00FC2C45">
            <w:pPr>
              <w:pStyle w:val="Default"/>
              <w:jc w:val="center"/>
              <w:rPr>
                <w:bCs/>
                <w:color w:val="auto"/>
              </w:rPr>
            </w:pPr>
            <w:r w:rsidRPr="00185705">
              <w:rPr>
                <w:bCs/>
                <w:color w:val="auto"/>
              </w:rPr>
              <w:t>Функциональная зона</w:t>
            </w:r>
          </w:p>
        </w:tc>
      </w:tr>
      <w:tr w:rsidR="00B8699E" w:rsidRPr="00185705" w:rsidTr="00FC2C45">
        <w:trPr>
          <w:trHeight w:val="409"/>
        </w:trPr>
        <w:tc>
          <w:tcPr>
            <w:tcW w:w="817" w:type="dxa"/>
            <w:vAlign w:val="center"/>
          </w:tcPr>
          <w:p w:rsidR="00B8699E" w:rsidRPr="00185705" w:rsidRDefault="00B8699E" w:rsidP="00FC2C45">
            <w:pPr>
              <w:pStyle w:val="Default"/>
              <w:jc w:val="left"/>
              <w:rPr>
                <w:color w:val="auto"/>
              </w:rPr>
            </w:pPr>
            <w:r w:rsidRPr="00185705">
              <w:rPr>
                <w:color w:val="auto"/>
              </w:rPr>
              <w:t>1.</w:t>
            </w:r>
          </w:p>
        </w:tc>
        <w:tc>
          <w:tcPr>
            <w:tcW w:w="9072" w:type="dxa"/>
            <w:gridSpan w:val="3"/>
            <w:vAlign w:val="center"/>
          </w:tcPr>
          <w:p w:rsidR="00B8699E" w:rsidRPr="00185705" w:rsidRDefault="00B8699E" w:rsidP="00FC2C45">
            <w:pPr>
              <w:pStyle w:val="Default"/>
              <w:jc w:val="left"/>
              <w:rPr>
                <w:color w:val="auto"/>
              </w:rPr>
            </w:pPr>
            <w:r w:rsidRPr="00185705">
              <w:rPr>
                <w:bCs/>
                <w:color w:val="auto"/>
              </w:rPr>
              <w:t>Объекты электроснабжения,  водоснабжения, водоотведения и газоснабжения МО</w:t>
            </w:r>
          </w:p>
        </w:tc>
      </w:tr>
      <w:tr w:rsidR="00B8699E" w:rsidRPr="00185705" w:rsidTr="00FC2C45">
        <w:trPr>
          <w:trHeight w:val="1374"/>
        </w:trPr>
        <w:tc>
          <w:tcPr>
            <w:tcW w:w="817" w:type="dxa"/>
            <w:vAlign w:val="center"/>
          </w:tcPr>
          <w:p w:rsidR="00B8699E" w:rsidRPr="00185705" w:rsidRDefault="00B8699E" w:rsidP="00FC2C45">
            <w:pPr>
              <w:pStyle w:val="Default"/>
              <w:jc w:val="left"/>
              <w:rPr>
                <w:color w:val="auto"/>
              </w:rPr>
            </w:pPr>
            <w:r w:rsidRPr="00185705">
              <w:rPr>
                <w:color w:val="auto"/>
              </w:rPr>
              <w:t>1.1.</w:t>
            </w:r>
          </w:p>
        </w:tc>
        <w:tc>
          <w:tcPr>
            <w:tcW w:w="4678" w:type="dxa"/>
          </w:tcPr>
          <w:p w:rsidR="00B8699E" w:rsidRPr="00185705" w:rsidRDefault="00B8699E" w:rsidP="00E925A1">
            <w:pPr>
              <w:pStyle w:val="Default"/>
              <w:jc w:val="left"/>
              <w:rPr>
                <w:color w:val="auto"/>
                <w:highlight w:val="yellow"/>
              </w:rPr>
            </w:pPr>
            <w:r w:rsidRPr="00185705">
              <w:rPr>
                <w:color w:val="auto"/>
              </w:rPr>
              <w:t xml:space="preserve">в Схеме территориального планирования </w:t>
            </w:r>
            <w:r w:rsidR="00E925A1" w:rsidRPr="00185705">
              <w:rPr>
                <w:bCs/>
                <w:color w:val="auto"/>
              </w:rPr>
              <w:t>Узловского</w:t>
            </w:r>
            <w:r w:rsidRPr="00185705">
              <w:rPr>
                <w:bCs/>
                <w:color w:val="auto"/>
              </w:rPr>
              <w:t xml:space="preserve"> муниципального района Тульской области </w:t>
            </w:r>
            <w:r w:rsidRPr="00185705">
              <w:rPr>
                <w:color w:val="auto"/>
              </w:rPr>
              <w:t xml:space="preserve">сведения о планируемом размещении таких объектах – </w:t>
            </w:r>
            <w:r w:rsidRPr="00185705">
              <w:rPr>
                <w:bCs/>
                <w:color w:val="auto"/>
              </w:rPr>
              <w:t>отсутствуют</w:t>
            </w:r>
            <w:r w:rsidRPr="00185705">
              <w:rPr>
                <w:color w:val="auto"/>
              </w:rPr>
              <w:t>.</w:t>
            </w:r>
          </w:p>
        </w:tc>
        <w:tc>
          <w:tcPr>
            <w:tcW w:w="2410" w:type="dxa"/>
            <w:vAlign w:val="center"/>
          </w:tcPr>
          <w:p w:rsidR="00B8699E" w:rsidRPr="00185705" w:rsidRDefault="00B8699E" w:rsidP="00FC2C45">
            <w:pPr>
              <w:pStyle w:val="Default"/>
              <w:jc w:val="left"/>
              <w:rPr>
                <w:color w:val="auto"/>
                <w:highlight w:val="yellow"/>
              </w:rPr>
            </w:pPr>
            <w:r w:rsidRPr="00185705">
              <w:rPr>
                <w:color w:val="auto"/>
              </w:rPr>
              <w:t>В связи с отсутствием объектов – не заполняется.</w:t>
            </w:r>
          </w:p>
        </w:tc>
        <w:tc>
          <w:tcPr>
            <w:tcW w:w="1984" w:type="dxa"/>
            <w:vAlign w:val="center"/>
          </w:tcPr>
          <w:p w:rsidR="00B8699E" w:rsidRPr="00185705" w:rsidRDefault="003B6C33" w:rsidP="00FC2C45">
            <w:pPr>
              <w:pStyle w:val="Default"/>
              <w:jc w:val="left"/>
              <w:rPr>
                <w:color w:val="auto"/>
                <w:highlight w:val="yellow"/>
              </w:rPr>
            </w:pPr>
            <w:r w:rsidRPr="00185705">
              <w:rPr>
                <w:color w:val="auto"/>
              </w:rPr>
              <w:t>В связи с отсутствием объектов – не заполняется.</w:t>
            </w:r>
          </w:p>
        </w:tc>
      </w:tr>
      <w:tr w:rsidR="00B8699E" w:rsidRPr="00185705" w:rsidTr="00FC2C45">
        <w:trPr>
          <w:trHeight w:val="610"/>
        </w:trPr>
        <w:tc>
          <w:tcPr>
            <w:tcW w:w="817" w:type="dxa"/>
            <w:vAlign w:val="center"/>
          </w:tcPr>
          <w:p w:rsidR="00B8699E" w:rsidRPr="00185705" w:rsidRDefault="00B8699E" w:rsidP="00FC2C45">
            <w:pPr>
              <w:pStyle w:val="Default"/>
              <w:jc w:val="left"/>
              <w:rPr>
                <w:color w:val="auto"/>
              </w:rPr>
            </w:pPr>
            <w:r w:rsidRPr="00185705">
              <w:rPr>
                <w:color w:val="auto"/>
              </w:rPr>
              <w:t>2.</w:t>
            </w:r>
          </w:p>
        </w:tc>
        <w:tc>
          <w:tcPr>
            <w:tcW w:w="9072" w:type="dxa"/>
            <w:gridSpan w:val="3"/>
            <w:vAlign w:val="center"/>
          </w:tcPr>
          <w:p w:rsidR="00B8699E" w:rsidRPr="00185705" w:rsidRDefault="00B8699E" w:rsidP="00FC2C45">
            <w:pPr>
              <w:pStyle w:val="Default"/>
              <w:jc w:val="left"/>
              <w:rPr>
                <w:color w:val="auto"/>
              </w:rPr>
            </w:pPr>
            <w:r w:rsidRPr="00185705">
              <w:rPr>
                <w:bCs/>
                <w:color w:val="auto"/>
              </w:rPr>
              <w:t xml:space="preserve">Автомобильные дороги местного значения вне границ населенных пунктов в границах муниципального района </w:t>
            </w:r>
          </w:p>
        </w:tc>
      </w:tr>
      <w:tr w:rsidR="00B8699E" w:rsidRPr="00185705" w:rsidTr="00FC2C45">
        <w:trPr>
          <w:trHeight w:val="610"/>
        </w:trPr>
        <w:tc>
          <w:tcPr>
            <w:tcW w:w="817" w:type="dxa"/>
            <w:vAlign w:val="center"/>
          </w:tcPr>
          <w:p w:rsidR="00B8699E" w:rsidRPr="00185705" w:rsidRDefault="00B8699E" w:rsidP="00FC2C45">
            <w:pPr>
              <w:pStyle w:val="Default"/>
              <w:jc w:val="left"/>
              <w:rPr>
                <w:color w:val="auto"/>
              </w:rPr>
            </w:pPr>
            <w:r w:rsidRPr="00185705">
              <w:rPr>
                <w:color w:val="auto"/>
              </w:rPr>
              <w:lastRenderedPageBreak/>
              <w:t>2.1.</w:t>
            </w:r>
          </w:p>
        </w:tc>
        <w:tc>
          <w:tcPr>
            <w:tcW w:w="4678" w:type="dxa"/>
          </w:tcPr>
          <w:p w:rsidR="00B8699E" w:rsidRPr="00185705" w:rsidRDefault="00B8699E" w:rsidP="00E925A1">
            <w:pPr>
              <w:pStyle w:val="Default"/>
              <w:jc w:val="left"/>
              <w:rPr>
                <w:color w:val="auto"/>
              </w:rPr>
            </w:pPr>
            <w:r w:rsidRPr="00185705">
              <w:rPr>
                <w:color w:val="auto"/>
              </w:rPr>
              <w:t xml:space="preserve">в Схеме территориального планирования </w:t>
            </w:r>
            <w:r w:rsidR="00E925A1" w:rsidRPr="00185705">
              <w:rPr>
                <w:bCs/>
                <w:color w:val="auto"/>
              </w:rPr>
              <w:t xml:space="preserve">Узловского </w:t>
            </w:r>
            <w:r w:rsidRPr="00185705">
              <w:rPr>
                <w:bCs/>
                <w:color w:val="auto"/>
              </w:rPr>
              <w:t xml:space="preserve">муниципального района Тульской области </w:t>
            </w:r>
            <w:r w:rsidRPr="00185705">
              <w:rPr>
                <w:color w:val="auto"/>
              </w:rPr>
              <w:t xml:space="preserve">сведения о планируемом размещении таких объектах – </w:t>
            </w:r>
            <w:r w:rsidRPr="00185705">
              <w:rPr>
                <w:bCs/>
                <w:color w:val="auto"/>
              </w:rPr>
              <w:t>отсутствуют</w:t>
            </w:r>
            <w:r w:rsidRPr="00185705">
              <w:rPr>
                <w:color w:val="auto"/>
              </w:rPr>
              <w:t>.</w:t>
            </w:r>
          </w:p>
        </w:tc>
        <w:tc>
          <w:tcPr>
            <w:tcW w:w="2410" w:type="dxa"/>
            <w:vAlign w:val="center"/>
          </w:tcPr>
          <w:p w:rsidR="00B8699E" w:rsidRPr="00185705" w:rsidRDefault="00B8699E" w:rsidP="00FC2C45">
            <w:pPr>
              <w:pStyle w:val="Default"/>
              <w:jc w:val="left"/>
              <w:rPr>
                <w:color w:val="auto"/>
              </w:rPr>
            </w:pPr>
            <w:r w:rsidRPr="00185705">
              <w:rPr>
                <w:color w:val="auto"/>
              </w:rPr>
              <w:t>В связи с отсутствием объектов – не заполняется.</w:t>
            </w:r>
          </w:p>
        </w:tc>
        <w:tc>
          <w:tcPr>
            <w:tcW w:w="1984" w:type="dxa"/>
            <w:vAlign w:val="center"/>
          </w:tcPr>
          <w:p w:rsidR="00B8699E" w:rsidRPr="00185705" w:rsidRDefault="00B8699E" w:rsidP="00FC2C45">
            <w:pPr>
              <w:pStyle w:val="Default"/>
              <w:jc w:val="left"/>
              <w:rPr>
                <w:color w:val="auto"/>
              </w:rPr>
            </w:pPr>
            <w:r w:rsidRPr="00185705">
              <w:rPr>
                <w:color w:val="auto"/>
              </w:rPr>
              <w:t>В связи с отсутствием объектов – не заполняется.</w:t>
            </w:r>
          </w:p>
        </w:tc>
      </w:tr>
      <w:tr w:rsidR="00B8699E" w:rsidRPr="00185705" w:rsidTr="00FC2C45">
        <w:trPr>
          <w:trHeight w:val="610"/>
        </w:trPr>
        <w:tc>
          <w:tcPr>
            <w:tcW w:w="817" w:type="dxa"/>
            <w:vAlign w:val="center"/>
          </w:tcPr>
          <w:p w:rsidR="00B8699E" w:rsidRPr="00185705" w:rsidRDefault="00B8699E" w:rsidP="00FC2C45">
            <w:pPr>
              <w:pStyle w:val="Default"/>
              <w:jc w:val="left"/>
              <w:rPr>
                <w:color w:val="auto"/>
              </w:rPr>
            </w:pPr>
            <w:r w:rsidRPr="00185705">
              <w:rPr>
                <w:color w:val="auto"/>
              </w:rPr>
              <w:t>3.</w:t>
            </w:r>
          </w:p>
        </w:tc>
        <w:tc>
          <w:tcPr>
            <w:tcW w:w="9072" w:type="dxa"/>
            <w:gridSpan w:val="3"/>
            <w:vAlign w:val="center"/>
          </w:tcPr>
          <w:p w:rsidR="00B8699E" w:rsidRPr="00185705" w:rsidRDefault="00B8699E" w:rsidP="00FC2C45">
            <w:pPr>
              <w:pStyle w:val="Default"/>
              <w:jc w:val="left"/>
              <w:rPr>
                <w:color w:val="auto"/>
              </w:rPr>
            </w:pPr>
            <w:r w:rsidRPr="00185705">
              <w:rPr>
                <w:bCs/>
                <w:color w:val="auto"/>
              </w:rPr>
              <w:t xml:space="preserve">Объекты образования </w:t>
            </w:r>
          </w:p>
        </w:tc>
      </w:tr>
      <w:tr w:rsidR="00B8699E" w:rsidRPr="00185705" w:rsidTr="00FC2C45">
        <w:trPr>
          <w:trHeight w:val="610"/>
        </w:trPr>
        <w:tc>
          <w:tcPr>
            <w:tcW w:w="817" w:type="dxa"/>
            <w:vAlign w:val="center"/>
          </w:tcPr>
          <w:p w:rsidR="00B8699E" w:rsidRPr="00185705" w:rsidRDefault="00B8699E" w:rsidP="00FC2C45">
            <w:pPr>
              <w:pStyle w:val="Default"/>
              <w:jc w:val="left"/>
              <w:rPr>
                <w:color w:val="auto"/>
              </w:rPr>
            </w:pPr>
            <w:r w:rsidRPr="00185705">
              <w:rPr>
                <w:color w:val="auto"/>
              </w:rPr>
              <w:t>3.1.</w:t>
            </w:r>
          </w:p>
        </w:tc>
        <w:tc>
          <w:tcPr>
            <w:tcW w:w="4678" w:type="dxa"/>
          </w:tcPr>
          <w:p w:rsidR="00B8699E" w:rsidRPr="00185705" w:rsidRDefault="00B8699E" w:rsidP="00FC2C45">
            <w:pPr>
              <w:pStyle w:val="Default"/>
              <w:jc w:val="left"/>
              <w:rPr>
                <w:color w:val="auto"/>
              </w:rPr>
            </w:pPr>
            <w:r w:rsidRPr="00185705">
              <w:rPr>
                <w:color w:val="auto"/>
              </w:rPr>
              <w:t xml:space="preserve">в Схеме территориального планирования </w:t>
            </w:r>
            <w:r w:rsidR="00E925A1" w:rsidRPr="00185705">
              <w:rPr>
                <w:bCs/>
                <w:color w:val="auto"/>
              </w:rPr>
              <w:t>Узловского</w:t>
            </w:r>
            <w:r w:rsidRPr="00185705">
              <w:rPr>
                <w:bCs/>
                <w:color w:val="auto"/>
              </w:rPr>
              <w:t xml:space="preserve"> муниципального района Тульской области </w:t>
            </w:r>
            <w:r w:rsidRPr="00185705">
              <w:rPr>
                <w:color w:val="auto"/>
              </w:rPr>
              <w:t xml:space="preserve">сведения о планируемом размещении таких объектах – </w:t>
            </w:r>
            <w:r w:rsidRPr="00185705">
              <w:rPr>
                <w:bCs/>
                <w:color w:val="auto"/>
              </w:rPr>
              <w:t>отсутствуют</w:t>
            </w:r>
            <w:r w:rsidRPr="00185705">
              <w:rPr>
                <w:color w:val="auto"/>
              </w:rPr>
              <w:t>.</w:t>
            </w:r>
          </w:p>
        </w:tc>
        <w:tc>
          <w:tcPr>
            <w:tcW w:w="2410" w:type="dxa"/>
            <w:vAlign w:val="center"/>
          </w:tcPr>
          <w:p w:rsidR="00B8699E" w:rsidRPr="00185705" w:rsidRDefault="00B8699E" w:rsidP="00FC2C45">
            <w:pPr>
              <w:pStyle w:val="Default"/>
              <w:jc w:val="left"/>
              <w:rPr>
                <w:color w:val="auto"/>
              </w:rPr>
            </w:pPr>
            <w:r w:rsidRPr="00185705">
              <w:rPr>
                <w:color w:val="auto"/>
              </w:rPr>
              <w:t>В связи с отсутствием объектов – не заполняется.</w:t>
            </w:r>
          </w:p>
        </w:tc>
        <w:tc>
          <w:tcPr>
            <w:tcW w:w="1984" w:type="dxa"/>
            <w:vAlign w:val="center"/>
          </w:tcPr>
          <w:p w:rsidR="00B8699E" w:rsidRPr="00185705" w:rsidRDefault="00B8699E" w:rsidP="00FC2C45">
            <w:pPr>
              <w:pStyle w:val="Default"/>
              <w:jc w:val="left"/>
              <w:rPr>
                <w:color w:val="auto"/>
              </w:rPr>
            </w:pPr>
            <w:r w:rsidRPr="00185705">
              <w:rPr>
                <w:color w:val="auto"/>
              </w:rPr>
              <w:t>В связи с отсутствием объектов – не заполняется.</w:t>
            </w:r>
          </w:p>
        </w:tc>
      </w:tr>
      <w:tr w:rsidR="00B8699E" w:rsidRPr="00185705" w:rsidTr="00FC2C45">
        <w:trPr>
          <w:trHeight w:val="610"/>
        </w:trPr>
        <w:tc>
          <w:tcPr>
            <w:tcW w:w="817" w:type="dxa"/>
            <w:vAlign w:val="center"/>
          </w:tcPr>
          <w:p w:rsidR="00B8699E" w:rsidRPr="00185705" w:rsidRDefault="00B8699E" w:rsidP="00FC2C45">
            <w:pPr>
              <w:pStyle w:val="Default"/>
              <w:jc w:val="left"/>
              <w:rPr>
                <w:color w:val="auto"/>
              </w:rPr>
            </w:pPr>
            <w:r w:rsidRPr="00185705">
              <w:rPr>
                <w:color w:val="auto"/>
              </w:rPr>
              <w:t>4</w:t>
            </w:r>
          </w:p>
        </w:tc>
        <w:tc>
          <w:tcPr>
            <w:tcW w:w="9072" w:type="dxa"/>
            <w:gridSpan w:val="3"/>
          </w:tcPr>
          <w:p w:rsidR="00B8699E" w:rsidRPr="00185705" w:rsidRDefault="00B8699E" w:rsidP="00FC2C45">
            <w:pPr>
              <w:pStyle w:val="Default"/>
              <w:tabs>
                <w:tab w:val="left" w:pos="1114"/>
              </w:tabs>
              <w:jc w:val="left"/>
              <w:rPr>
                <w:color w:val="auto"/>
              </w:rPr>
            </w:pPr>
            <w:r w:rsidRPr="00185705">
              <w:rPr>
                <w:color w:val="auto"/>
              </w:rPr>
              <w:tab/>
            </w:r>
          </w:p>
          <w:p w:rsidR="00B8699E" w:rsidRPr="00185705" w:rsidRDefault="00B8699E" w:rsidP="00FC2C45">
            <w:pPr>
              <w:pStyle w:val="Default"/>
              <w:jc w:val="left"/>
              <w:rPr>
                <w:color w:val="auto"/>
              </w:rPr>
            </w:pPr>
            <w:r w:rsidRPr="00185705">
              <w:rPr>
                <w:bCs/>
                <w:color w:val="auto"/>
              </w:rPr>
              <w:t xml:space="preserve">Объекты здравоохранения </w:t>
            </w:r>
          </w:p>
        </w:tc>
      </w:tr>
      <w:tr w:rsidR="00B8699E" w:rsidRPr="00185705" w:rsidTr="00FC2C45">
        <w:trPr>
          <w:trHeight w:val="610"/>
        </w:trPr>
        <w:tc>
          <w:tcPr>
            <w:tcW w:w="817" w:type="dxa"/>
            <w:vAlign w:val="center"/>
          </w:tcPr>
          <w:p w:rsidR="00B8699E" w:rsidRPr="00185705" w:rsidRDefault="00B8699E" w:rsidP="00FC2C45">
            <w:pPr>
              <w:pStyle w:val="Default"/>
              <w:jc w:val="left"/>
              <w:rPr>
                <w:color w:val="auto"/>
              </w:rPr>
            </w:pPr>
            <w:r w:rsidRPr="00185705">
              <w:rPr>
                <w:color w:val="auto"/>
              </w:rPr>
              <w:t>4.1</w:t>
            </w:r>
          </w:p>
        </w:tc>
        <w:tc>
          <w:tcPr>
            <w:tcW w:w="4678" w:type="dxa"/>
          </w:tcPr>
          <w:p w:rsidR="00B8699E" w:rsidRPr="00185705" w:rsidRDefault="00B8699E" w:rsidP="00FC2C45">
            <w:pPr>
              <w:pStyle w:val="Default"/>
              <w:tabs>
                <w:tab w:val="left" w:pos="1114"/>
              </w:tabs>
              <w:jc w:val="left"/>
              <w:rPr>
                <w:color w:val="auto"/>
              </w:rPr>
            </w:pPr>
            <w:r w:rsidRPr="00185705">
              <w:rPr>
                <w:color w:val="auto"/>
              </w:rPr>
              <w:t xml:space="preserve">в Схеме территориального планирования </w:t>
            </w:r>
            <w:r w:rsidR="00E925A1" w:rsidRPr="00185705">
              <w:rPr>
                <w:bCs/>
                <w:color w:val="auto"/>
              </w:rPr>
              <w:t xml:space="preserve">Узловского </w:t>
            </w:r>
            <w:r w:rsidRPr="00185705">
              <w:rPr>
                <w:bCs/>
                <w:color w:val="auto"/>
              </w:rPr>
              <w:t xml:space="preserve">муниципального района Тульской области </w:t>
            </w:r>
            <w:r w:rsidRPr="00185705">
              <w:rPr>
                <w:color w:val="auto"/>
              </w:rPr>
              <w:t xml:space="preserve">сведения о планируемом размещении таких объектах – </w:t>
            </w:r>
            <w:r w:rsidRPr="00185705">
              <w:rPr>
                <w:bCs/>
                <w:color w:val="auto"/>
              </w:rPr>
              <w:t>отсутствуют</w:t>
            </w:r>
            <w:r w:rsidRPr="00185705">
              <w:rPr>
                <w:color w:val="auto"/>
              </w:rPr>
              <w:t>.</w:t>
            </w:r>
          </w:p>
        </w:tc>
        <w:tc>
          <w:tcPr>
            <w:tcW w:w="2410" w:type="dxa"/>
            <w:vAlign w:val="center"/>
          </w:tcPr>
          <w:p w:rsidR="00B8699E" w:rsidRPr="00185705" w:rsidRDefault="00B8699E" w:rsidP="00FC2C45">
            <w:pPr>
              <w:pStyle w:val="Default"/>
              <w:jc w:val="left"/>
              <w:rPr>
                <w:color w:val="auto"/>
              </w:rPr>
            </w:pPr>
            <w:r w:rsidRPr="00185705">
              <w:rPr>
                <w:color w:val="auto"/>
              </w:rPr>
              <w:t>В связи с отсутствием объектов – не заполняется.</w:t>
            </w:r>
          </w:p>
        </w:tc>
        <w:tc>
          <w:tcPr>
            <w:tcW w:w="1984" w:type="dxa"/>
            <w:vAlign w:val="center"/>
          </w:tcPr>
          <w:p w:rsidR="00B8699E" w:rsidRPr="00185705" w:rsidRDefault="00B8699E" w:rsidP="00FC2C45">
            <w:pPr>
              <w:pStyle w:val="Default"/>
              <w:jc w:val="left"/>
              <w:rPr>
                <w:color w:val="auto"/>
              </w:rPr>
            </w:pPr>
            <w:r w:rsidRPr="00185705">
              <w:rPr>
                <w:color w:val="auto"/>
              </w:rPr>
              <w:t>В связи с отсутствием объектов – не заполняется.</w:t>
            </w:r>
          </w:p>
        </w:tc>
      </w:tr>
      <w:tr w:rsidR="00B8699E" w:rsidRPr="00185705" w:rsidTr="00FC2C45">
        <w:trPr>
          <w:trHeight w:val="610"/>
        </w:trPr>
        <w:tc>
          <w:tcPr>
            <w:tcW w:w="817" w:type="dxa"/>
            <w:vAlign w:val="center"/>
          </w:tcPr>
          <w:p w:rsidR="00B8699E" w:rsidRPr="00185705" w:rsidRDefault="00B8699E" w:rsidP="00FC2C45">
            <w:pPr>
              <w:pStyle w:val="Default"/>
              <w:jc w:val="left"/>
              <w:rPr>
                <w:color w:val="auto"/>
              </w:rPr>
            </w:pPr>
            <w:r w:rsidRPr="00185705">
              <w:rPr>
                <w:bCs/>
                <w:color w:val="auto"/>
              </w:rPr>
              <w:t>5</w:t>
            </w:r>
          </w:p>
        </w:tc>
        <w:tc>
          <w:tcPr>
            <w:tcW w:w="9072" w:type="dxa"/>
            <w:gridSpan w:val="3"/>
          </w:tcPr>
          <w:p w:rsidR="00B8699E" w:rsidRPr="00185705" w:rsidRDefault="00B8699E" w:rsidP="00FC2C45">
            <w:pPr>
              <w:pStyle w:val="Default"/>
              <w:jc w:val="left"/>
              <w:rPr>
                <w:bCs/>
                <w:color w:val="auto"/>
              </w:rPr>
            </w:pPr>
          </w:p>
          <w:p w:rsidR="00B8699E" w:rsidRPr="00185705" w:rsidRDefault="00B8699E" w:rsidP="00FC2C45">
            <w:pPr>
              <w:pStyle w:val="Default"/>
              <w:jc w:val="left"/>
              <w:rPr>
                <w:color w:val="auto"/>
              </w:rPr>
            </w:pPr>
            <w:r w:rsidRPr="00185705">
              <w:rPr>
                <w:bCs/>
                <w:color w:val="auto"/>
              </w:rPr>
              <w:t xml:space="preserve">Объекты физической культуры и массового спорта </w:t>
            </w:r>
          </w:p>
        </w:tc>
      </w:tr>
      <w:tr w:rsidR="00B8699E" w:rsidRPr="00185705" w:rsidTr="00FC2C45">
        <w:trPr>
          <w:trHeight w:val="610"/>
        </w:trPr>
        <w:tc>
          <w:tcPr>
            <w:tcW w:w="817" w:type="dxa"/>
            <w:vAlign w:val="center"/>
          </w:tcPr>
          <w:p w:rsidR="00B8699E" w:rsidRPr="00185705" w:rsidRDefault="00B8699E" w:rsidP="00FC2C45">
            <w:pPr>
              <w:pStyle w:val="Default"/>
              <w:jc w:val="left"/>
              <w:rPr>
                <w:color w:val="auto"/>
              </w:rPr>
            </w:pPr>
            <w:r w:rsidRPr="00185705">
              <w:rPr>
                <w:color w:val="auto"/>
              </w:rPr>
              <w:t>5.1</w:t>
            </w:r>
          </w:p>
        </w:tc>
        <w:tc>
          <w:tcPr>
            <w:tcW w:w="4678" w:type="dxa"/>
          </w:tcPr>
          <w:p w:rsidR="00B8699E" w:rsidRPr="00185705" w:rsidRDefault="00B8699E" w:rsidP="00FC2C45">
            <w:pPr>
              <w:pStyle w:val="Default"/>
              <w:tabs>
                <w:tab w:val="left" w:pos="1114"/>
              </w:tabs>
              <w:jc w:val="left"/>
              <w:rPr>
                <w:color w:val="auto"/>
              </w:rPr>
            </w:pPr>
            <w:r w:rsidRPr="00185705">
              <w:rPr>
                <w:color w:val="auto"/>
              </w:rPr>
              <w:t xml:space="preserve">в Схеме территориального планирования </w:t>
            </w:r>
            <w:r w:rsidR="00E925A1" w:rsidRPr="00185705">
              <w:rPr>
                <w:bCs/>
                <w:color w:val="auto"/>
              </w:rPr>
              <w:t>Узловского</w:t>
            </w:r>
            <w:r w:rsidR="000E3D72" w:rsidRPr="00185705">
              <w:rPr>
                <w:bCs/>
                <w:color w:val="auto"/>
              </w:rPr>
              <w:t xml:space="preserve"> </w:t>
            </w:r>
            <w:r w:rsidRPr="00185705">
              <w:rPr>
                <w:bCs/>
                <w:color w:val="auto"/>
              </w:rPr>
              <w:t xml:space="preserve">муниципального района Тульской области </w:t>
            </w:r>
            <w:r w:rsidRPr="00185705">
              <w:rPr>
                <w:color w:val="auto"/>
              </w:rPr>
              <w:t xml:space="preserve">сведения о планируемом размещении таких объектах – </w:t>
            </w:r>
            <w:r w:rsidRPr="00185705">
              <w:rPr>
                <w:bCs/>
                <w:color w:val="auto"/>
              </w:rPr>
              <w:t>отсутствуют</w:t>
            </w:r>
            <w:r w:rsidRPr="00185705">
              <w:rPr>
                <w:color w:val="auto"/>
              </w:rPr>
              <w:t>.</w:t>
            </w:r>
          </w:p>
        </w:tc>
        <w:tc>
          <w:tcPr>
            <w:tcW w:w="2410" w:type="dxa"/>
            <w:vAlign w:val="center"/>
          </w:tcPr>
          <w:p w:rsidR="00B8699E" w:rsidRPr="00185705" w:rsidRDefault="00B8699E" w:rsidP="00FC2C45">
            <w:pPr>
              <w:pStyle w:val="Default"/>
              <w:jc w:val="left"/>
              <w:rPr>
                <w:color w:val="auto"/>
              </w:rPr>
            </w:pPr>
            <w:r w:rsidRPr="00185705">
              <w:rPr>
                <w:color w:val="auto"/>
              </w:rPr>
              <w:t>В связи с отсутствием объектов – не заполняется.</w:t>
            </w:r>
          </w:p>
        </w:tc>
        <w:tc>
          <w:tcPr>
            <w:tcW w:w="1984" w:type="dxa"/>
            <w:vAlign w:val="center"/>
          </w:tcPr>
          <w:p w:rsidR="00B8699E" w:rsidRPr="00185705" w:rsidRDefault="00B8699E" w:rsidP="00FC2C45">
            <w:pPr>
              <w:pStyle w:val="Default"/>
              <w:jc w:val="left"/>
              <w:rPr>
                <w:color w:val="auto"/>
              </w:rPr>
            </w:pPr>
            <w:r w:rsidRPr="00185705">
              <w:rPr>
                <w:color w:val="auto"/>
              </w:rPr>
              <w:t>В связи с отсутствием объектов – не заполняется.</w:t>
            </w:r>
          </w:p>
        </w:tc>
      </w:tr>
      <w:tr w:rsidR="00B8699E" w:rsidRPr="00185705" w:rsidTr="00FC2C45">
        <w:trPr>
          <w:trHeight w:val="610"/>
        </w:trPr>
        <w:tc>
          <w:tcPr>
            <w:tcW w:w="817" w:type="dxa"/>
            <w:vAlign w:val="center"/>
          </w:tcPr>
          <w:p w:rsidR="00B8699E" w:rsidRPr="00185705" w:rsidRDefault="00B8699E" w:rsidP="00FC2C45">
            <w:pPr>
              <w:pStyle w:val="Default"/>
              <w:jc w:val="left"/>
              <w:rPr>
                <w:color w:val="auto"/>
              </w:rPr>
            </w:pPr>
            <w:r w:rsidRPr="00185705">
              <w:rPr>
                <w:color w:val="auto"/>
              </w:rPr>
              <w:t>6</w:t>
            </w:r>
          </w:p>
        </w:tc>
        <w:tc>
          <w:tcPr>
            <w:tcW w:w="9072" w:type="dxa"/>
            <w:gridSpan w:val="3"/>
          </w:tcPr>
          <w:p w:rsidR="00B8699E" w:rsidRPr="00185705" w:rsidRDefault="00B8699E" w:rsidP="00FC2C45">
            <w:pPr>
              <w:pStyle w:val="Default"/>
              <w:jc w:val="left"/>
              <w:rPr>
                <w:bCs/>
                <w:color w:val="auto"/>
              </w:rPr>
            </w:pPr>
          </w:p>
          <w:p w:rsidR="00B8699E" w:rsidRPr="00185705" w:rsidRDefault="00B8699E" w:rsidP="00E95029">
            <w:pPr>
              <w:pStyle w:val="Default"/>
              <w:jc w:val="left"/>
              <w:rPr>
                <w:color w:val="auto"/>
              </w:rPr>
            </w:pPr>
            <w:r w:rsidRPr="00185705">
              <w:rPr>
                <w:bCs/>
                <w:color w:val="auto"/>
              </w:rPr>
              <w:t xml:space="preserve">Объекты утилизации и переработки </w:t>
            </w:r>
            <w:r w:rsidR="00E95029" w:rsidRPr="00185705">
              <w:rPr>
                <w:color w:val="auto"/>
              </w:rPr>
              <w:t>твердых коммунальных</w:t>
            </w:r>
            <w:r w:rsidR="00E95029" w:rsidRPr="00185705">
              <w:rPr>
                <w:bCs/>
                <w:color w:val="auto"/>
              </w:rPr>
              <w:t xml:space="preserve"> </w:t>
            </w:r>
            <w:r w:rsidRPr="00185705">
              <w:rPr>
                <w:bCs/>
                <w:color w:val="auto"/>
              </w:rPr>
              <w:t xml:space="preserve">и промышленных отходов </w:t>
            </w:r>
          </w:p>
        </w:tc>
      </w:tr>
      <w:tr w:rsidR="00B8699E" w:rsidRPr="00185705" w:rsidTr="00FC2C45">
        <w:trPr>
          <w:trHeight w:val="610"/>
        </w:trPr>
        <w:tc>
          <w:tcPr>
            <w:tcW w:w="817" w:type="dxa"/>
            <w:vAlign w:val="center"/>
          </w:tcPr>
          <w:p w:rsidR="00B8699E" w:rsidRPr="00185705" w:rsidRDefault="00B8699E" w:rsidP="00FC2C45">
            <w:pPr>
              <w:pStyle w:val="Default"/>
              <w:jc w:val="left"/>
              <w:rPr>
                <w:color w:val="auto"/>
              </w:rPr>
            </w:pPr>
            <w:r w:rsidRPr="00185705">
              <w:rPr>
                <w:color w:val="auto"/>
              </w:rPr>
              <w:t>6.1</w:t>
            </w:r>
          </w:p>
        </w:tc>
        <w:tc>
          <w:tcPr>
            <w:tcW w:w="4678" w:type="dxa"/>
          </w:tcPr>
          <w:p w:rsidR="00B8699E" w:rsidRPr="00185705" w:rsidRDefault="00B8699E" w:rsidP="00FC2C45">
            <w:pPr>
              <w:pStyle w:val="Default"/>
              <w:tabs>
                <w:tab w:val="left" w:pos="1114"/>
              </w:tabs>
              <w:jc w:val="left"/>
              <w:rPr>
                <w:color w:val="auto"/>
              </w:rPr>
            </w:pPr>
            <w:r w:rsidRPr="00185705">
              <w:rPr>
                <w:color w:val="auto"/>
              </w:rPr>
              <w:t xml:space="preserve">в Схеме территориального планирования </w:t>
            </w:r>
            <w:r w:rsidR="00E925A1" w:rsidRPr="00185705">
              <w:rPr>
                <w:bCs/>
                <w:color w:val="auto"/>
              </w:rPr>
              <w:t>Узловского</w:t>
            </w:r>
            <w:r w:rsidR="000E3D72" w:rsidRPr="00185705">
              <w:rPr>
                <w:bCs/>
                <w:color w:val="auto"/>
              </w:rPr>
              <w:t xml:space="preserve"> </w:t>
            </w:r>
            <w:r w:rsidRPr="00185705">
              <w:rPr>
                <w:bCs/>
                <w:color w:val="auto"/>
              </w:rPr>
              <w:t xml:space="preserve">муниципального района Тульской области </w:t>
            </w:r>
            <w:r w:rsidRPr="00185705">
              <w:rPr>
                <w:color w:val="auto"/>
              </w:rPr>
              <w:t xml:space="preserve">сведения о планируемом размещении таких объектах – </w:t>
            </w:r>
            <w:r w:rsidRPr="00185705">
              <w:rPr>
                <w:bCs/>
                <w:color w:val="auto"/>
              </w:rPr>
              <w:t>отсутствуют</w:t>
            </w:r>
            <w:r w:rsidRPr="00185705">
              <w:rPr>
                <w:color w:val="auto"/>
              </w:rPr>
              <w:t>.</w:t>
            </w:r>
          </w:p>
        </w:tc>
        <w:tc>
          <w:tcPr>
            <w:tcW w:w="2410" w:type="dxa"/>
          </w:tcPr>
          <w:p w:rsidR="00B8699E" w:rsidRPr="00185705" w:rsidRDefault="00B8699E" w:rsidP="00FC2C45">
            <w:pPr>
              <w:pStyle w:val="Default"/>
              <w:jc w:val="left"/>
              <w:rPr>
                <w:color w:val="auto"/>
              </w:rPr>
            </w:pPr>
            <w:r w:rsidRPr="00185705">
              <w:rPr>
                <w:color w:val="auto"/>
              </w:rPr>
              <w:t>В связи с отсутствием объектов – не заполняется.</w:t>
            </w:r>
          </w:p>
        </w:tc>
        <w:tc>
          <w:tcPr>
            <w:tcW w:w="1984" w:type="dxa"/>
          </w:tcPr>
          <w:p w:rsidR="00B8699E" w:rsidRPr="00185705" w:rsidRDefault="00B8699E" w:rsidP="00FC2C45">
            <w:pPr>
              <w:pStyle w:val="Default"/>
              <w:jc w:val="left"/>
              <w:rPr>
                <w:color w:val="auto"/>
              </w:rPr>
            </w:pPr>
            <w:r w:rsidRPr="00185705">
              <w:rPr>
                <w:color w:val="auto"/>
              </w:rPr>
              <w:t>В связи с отсутствием объектов – не заполняется.</w:t>
            </w:r>
          </w:p>
        </w:tc>
      </w:tr>
      <w:tr w:rsidR="00B8699E" w:rsidRPr="00185705" w:rsidTr="00FC2C45">
        <w:trPr>
          <w:trHeight w:val="610"/>
        </w:trPr>
        <w:tc>
          <w:tcPr>
            <w:tcW w:w="817" w:type="dxa"/>
            <w:vAlign w:val="center"/>
          </w:tcPr>
          <w:p w:rsidR="00B8699E" w:rsidRPr="00185705" w:rsidRDefault="00B8699E" w:rsidP="00FC2C45">
            <w:pPr>
              <w:pStyle w:val="Default"/>
              <w:jc w:val="left"/>
              <w:rPr>
                <w:color w:val="auto"/>
              </w:rPr>
            </w:pPr>
            <w:r w:rsidRPr="00185705">
              <w:rPr>
                <w:color w:val="auto"/>
              </w:rPr>
              <w:t>7</w:t>
            </w:r>
          </w:p>
        </w:tc>
        <w:tc>
          <w:tcPr>
            <w:tcW w:w="9072" w:type="dxa"/>
            <w:gridSpan w:val="3"/>
          </w:tcPr>
          <w:p w:rsidR="00B8699E" w:rsidRPr="00185705" w:rsidRDefault="00B8699E" w:rsidP="00FC2C45">
            <w:pPr>
              <w:pStyle w:val="Default"/>
              <w:jc w:val="left"/>
              <w:rPr>
                <w:color w:val="auto"/>
              </w:rPr>
            </w:pPr>
            <w:r w:rsidRPr="00185705">
              <w:rPr>
                <w:bCs/>
                <w:color w:val="auto"/>
              </w:rPr>
              <w:t xml:space="preserve">Объекты в иных областях деятельности, необходимые для осуществления полномочий в связи с решением вопросов местного значения муниципального района </w:t>
            </w:r>
          </w:p>
        </w:tc>
      </w:tr>
      <w:tr w:rsidR="00B8699E" w:rsidRPr="00185705" w:rsidTr="00FC2C45">
        <w:tblPrEx>
          <w:tblLook w:val="04A0"/>
        </w:tblPrEx>
        <w:trPr>
          <w:trHeight w:val="610"/>
        </w:trPr>
        <w:tc>
          <w:tcPr>
            <w:tcW w:w="817" w:type="dxa"/>
          </w:tcPr>
          <w:p w:rsidR="00B8699E" w:rsidRPr="00185705" w:rsidRDefault="00B8699E" w:rsidP="00FC2C45">
            <w:pPr>
              <w:pStyle w:val="Default"/>
              <w:jc w:val="left"/>
              <w:rPr>
                <w:color w:val="auto"/>
              </w:rPr>
            </w:pPr>
            <w:r w:rsidRPr="00185705">
              <w:rPr>
                <w:color w:val="auto"/>
              </w:rPr>
              <w:t>7.1</w:t>
            </w:r>
          </w:p>
        </w:tc>
        <w:tc>
          <w:tcPr>
            <w:tcW w:w="4678" w:type="dxa"/>
          </w:tcPr>
          <w:p w:rsidR="00B8699E" w:rsidRPr="00185705" w:rsidRDefault="00B8699E" w:rsidP="00FC2C45">
            <w:pPr>
              <w:pStyle w:val="Default"/>
              <w:tabs>
                <w:tab w:val="left" w:pos="1114"/>
              </w:tabs>
              <w:jc w:val="left"/>
              <w:rPr>
                <w:color w:val="auto"/>
              </w:rPr>
            </w:pPr>
            <w:r w:rsidRPr="00185705">
              <w:rPr>
                <w:color w:val="auto"/>
              </w:rPr>
              <w:t xml:space="preserve">в Схеме территориального планирования </w:t>
            </w:r>
            <w:r w:rsidR="00E925A1" w:rsidRPr="00185705">
              <w:rPr>
                <w:bCs/>
                <w:color w:val="auto"/>
              </w:rPr>
              <w:t>Узловского</w:t>
            </w:r>
            <w:r w:rsidR="000E3D72" w:rsidRPr="00185705">
              <w:rPr>
                <w:bCs/>
                <w:color w:val="auto"/>
              </w:rPr>
              <w:t xml:space="preserve"> </w:t>
            </w:r>
            <w:r w:rsidRPr="00185705">
              <w:rPr>
                <w:bCs/>
                <w:color w:val="auto"/>
              </w:rPr>
              <w:t xml:space="preserve">муниципального района Тульской области </w:t>
            </w:r>
            <w:r w:rsidRPr="00185705">
              <w:rPr>
                <w:color w:val="auto"/>
              </w:rPr>
              <w:t xml:space="preserve">сведения о планируемом размещении таких объектах – </w:t>
            </w:r>
            <w:r w:rsidRPr="00185705">
              <w:rPr>
                <w:bCs/>
                <w:color w:val="auto"/>
              </w:rPr>
              <w:t>отсутствуют</w:t>
            </w:r>
            <w:r w:rsidRPr="00185705">
              <w:rPr>
                <w:color w:val="auto"/>
              </w:rPr>
              <w:t>.</w:t>
            </w:r>
          </w:p>
        </w:tc>
        <w:tc>
          <w:tcPr>
            <w:tcW w:w="2410" w:type="dxa"/>
          </w:tcPr>
          <w:p w:rsidR="00B8699E" w:rsidRPr="00185705" w:rsidRDefault="00B8699E" w:rsidP="00FC2C45">
            <w:pPr>
              <w:pStyle w:val="Default"/>
              <w:jc w:val="left"/>
              <w:rPr>
                <w:color w:val="auto"/>
              </w:rPr>
            </w:pPr>
            <w:r w:rsidRPr="00185705">
              <w:rPr>
                <w:color w:val="auto"/>
              </w:rPr>
              <w:t>В связи с отсутствием объектов – не заполняется.</w:t>
            </w:r>
          </w:p>
        </w:tc>
        <w:tc>
          <w:tcPr>
            <w:tcW w:w="1984" w:type="dxa"/>
          </w:tcPr>
          <w:p w:rsidR="00B8699E" w:rsidRPr="00185705" w:rsidRDefault="00B8699E" w:rsidP="00FC2C45">
            <w:pPr>
              <w:pStyle w:val="Default"/>
              <w:jc w:val="left"/>
              <w:rPr>
                <w:color w:val="auto"/>
              </w:rPr>
            </w:pPr>
            <w:r w:rsidRPr="00185705">
              <w:rPr>
                <w:color w:val="auto"/>
              </w:rPr>
              <w:t>В связи с отсутствием объектов – не заполняется.</w:t>
            </w:r>
          </w:p>
        </w:tc>
      </w:tr>
    </w:tbl>
    <w:p w:rsidR="00FB53AF" w:rsidRPr="00185705" w:rsidRDefault="00FB53AF" w:rsidP="00B8699E">
      <w:pPr>
        <w:pStyle w:val="Default"/>
        <w:jc w:val="center"/>
        <w:rPr>
          <w:b/>
          <w:bCs/>
          <w:color w:val="auto"/>
        </w:rPr>
      </w:pPr>
    </w:p>
    <w:p w:rsidR="00944A39" w:rsidRPr="00185705" w:rsidRDefault="00944A39" w:rsidP="00B8699E">
      <w:pPr>
        <w:pStyle w:val="Default"/>
        <w:jc w:val="center"/>
        <w:rPr>
          <w:b/>
          <w:bCs/>
          <w:color w:val="auto"/>
        </w:rPr>
      </w:pPr>
    </w:p>
    <w:p w:rsidR="00B8699E" w:rsidRPr="00185705" w:rsidRDefault="00B8699E" w:rsidP="00B8699E">
      <w:pPr>
        <w:pStyle w:val="Default"/>
        <w:jc w:val="center"/>
        <w:rPr>
          <w:b/>
          <w:bCs/>
          <w:color w:val="auto"/>
        </w:rPr>
      </w:pPr>
      <w:r w:rsidRPr="00185705">
        <w:rPr>
          <w:b/>
          <w:bCs/>
          <w:color w:val="auto"/>
        </w:rPr>
        <w:t>8.6 Определение функциональных зон, в которых планируется размещение объектов местного значения муниципального района и (или) местоположения линейных объектов местного значения муниципального района</w:t>
      </w:r>
    </w:p>
    <w:p w:rsidR="00B8699E" w:rsidRPr="00185705" w:rsidRDefault="00B8699E" w:rsidP="00B8699E">
      <w:pPr>
        <w:spacing w:before="0" w:after="0"/>
        <w:ind w:firstLine="567"/>
      </w:pPr>
      <w:r w:rsidRPr="00185705">
        <w:t>Таблица 8.6.1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4678"/>
        <w:gridCol w:w="2410"/>
        <w:gridCol w:w="1984"/>
      </w:tblGrid>
      <w:tr w:rsidR="00B8699E" w:rsidRPr="00185705" w:rsidTr="00FC2C45">
        <w:trPr>
          <w:trHeight w:val="611"/>
        </w:trPr>
        <w:tc>
          <w:tcPr>
            <w:tcW w:w="817" w:type="dxa"/>
          </w:tcPr>
          <w:p w:rsidR="00B8699E" w:rsidRPr="00185705" w:rsidRDefault="00B8699E" w:rsidP="00FC2C45">
            <w:pPr>
              <w:pStyle w:val="Default"/>
              <w:jc w:val="left"/>
              <w:rPr>
                <w:color w:val="auto"/>
              </w:rPr>
            </w:pPr>
            <w:r w:rsidRPr="00185705">
              <w:rPr>
                <w:bCs/>
                <w:color w:val="auto"/>
              </w:rPr>
              <w:t>№ п/п</w:t>
            </w:r>
          </w:p>
        </w:tc>
        <w:tc>
          <w:tcPr>
            <w:tcW w:w="4678" w:type="dxa"/>
          </w:tcPr>
          <w:p w:rsidR="00B8699E" w:rsidRPr="00185705" w:rsidRDefault="00B8699E" w:rsidP="00FC2C45">
            <w:pPr>
              <w:pStyle w:val="Default"/>
              <w:jc w:val="left"/>
              <w:rPr>
                <w:color w:val="auto"/>
              </w:rPr>
            </w:pPr>
            <w:r w:rsidRPr="00185705">
              <w:rPr>
                <w:bCs/>
                <w:color w:val="auto"/>
              </w:rPr>
              <w:t>Наименование объекта</w:t>
            </w:r>
          </w:p>
        </w:tc>
        <w:tc>
          <w:tcPr>
            <w:tcW w:w="2410" w:type="dxa"/>
          </w:tcPr>
          <w:p w:rsidR="00B8699E" w:rsidRPr="00185705" w:rsidRDefault="00B8699E" w:rsidP="00FC2C45">
            <w:pPr>
              <w:pStyle w:val="Default"/>
              <w:jc w:val="left"/>
              <w:rPr>
                <w:color w:val="auto"/>
              </w:rPr>
            </w:pPr>
            <w:r w:rsidRPr="00185705">
              <w:rPr>
                <w:bCs/>
                <w:color w:val="auto"/>
              </w:rPr>
              <w:t>Наименование установленной функциональной зоны</w:t>
            </w:r>
          </w:p>
        </w:tc>
        <w:tc>
          <w:tcPr>
            <w:tcW w:w="1984" w:type="dxa"/>
          </w:tcPr>
          <w:p w:rsidR="00B8699E" w:rsidRPr="00185705" w:rsidRDefault="00B8699E" w:rsidP="00FC2C45">
            <w:pPr>
              <w:pStyle w:val="Default"/>
              <w:jc w:val="left"/>
              <w:rPr>
                <w:bCs/>
                <w:color w:val="auto"/>
              </w:rPr>
            </w:pPr>
            <w:r w:rsidRPr="00185705">
              <w:rPr>
                <w:bCs/>
                <w:color w:val="auto"/>
              </w:rPr>
              <w:t>Обозначение</w:t>
            </w:r>
          </w:p>
        </w:tc>
      </w:tr>
      <w:tr w:rsidR="00B8699E" w:rsidRPr="00185705" w:rsidTr="00FC2C45">
        <w:trPr>
          <w:trHeight w:val="409"/>
        </w:trPr>
        <w:tc>
          <w:tcPr>
            <w:tcW w:w="817" w:type="dxa"/>
            <w:vAlign w:val="center"/>
          </w:tcPr>
          <w:p w:rsidR="00B8699E" w:rsidRPr="00185705" w:rsidRDefault="00B8699E" w:rsidP="00FC2C45">
            <w:pPr>
              <w:pStyle w:val="Default"/>
              <w:jc w:val="left"/>
              <w:rPr>
                <w:color w:val="auto"/>
              </w:rPr>
            </w:pPr>
            <w:r w:rsidRPr="00185705">
              <w:rPr>
                <w:color w:val="auto"/>
              </w:rPr>
              <w:t>1.</w:t>
            </w:r>
          </w:p>
        </w:tc>
        <w:tc>
          <w:tcPr>
            <w:tcW w:w="9072" w:type="dxa"/>
            <w:gridSpan w:val="3"/>
            <w:vAlign w:val="center"/>
          </w:tcPr>
          <w:p w:rsidR="00B8699E" w:rsidRPr="00185705" w:rsidRDefault="00B8699E" w:rsidP="00FC2C45">
            <w:pPr>
              <w:pStyle w:val="Default"/>
              <w:jc w:val="left"/>
              <w:rPr>
                <w:color w:val="auto"/>
              </w:rPr>
            </w:pPr>
            <w:r w:rsidRPr="00185705">
              <w:rPr>
                <w:bCs/>
                <w:color w:val="auto"/>
              </w:rPr>
              <w:t>Объекты электроснабжения,  водоснабжения, водоотведения и газоснабжения МО</w:t>
            </w:r>
          </w:p>
        </w:tc>
      </w:tr>
      <w:tr w:rsidR="00B8699E" w:rsidRPr="00185705" w:rsidTr="00FC2C45">
        <w:trPr>
          <w:trHeight w:val="610"/>
        </w:trPr>
        <w:tc>
          <w:tcPr>
            <w:tcW w:w="817" w:type="dxa"/>
            <w:vAlign w:val="center"/>
          </w:tcPr>
          <w:p w:rsidR="00B8699E" w:rsidRPr="00185705" w:rsidRDefault="00B8699E" w:rsidP="00FC2C45">
            <w:pPr>
              <w:pStyle w:val="Default"/>
              <w:jc w:val="left"/>
              <w:rPr>
                <w:color w:val="auto"/>
              </w:rPr>
            </w:pPr>
            <w:r w:rsidRPr="00185705">
              <w:rPr>
                <w:color w:val="auto"/>
              </w:rPr>
              <w:t>1.1.</w:t>
            </w:r>
          </w:p>
        </w:tc>
        <w:tc>
          <w:tcPr>
            <w:tcW w:w="4678" w:type="dxa"/>
          </w:tcPr>
          <w:p w:rsidR="00B8699E" w:rsidRPr="00185705" w:rsidRDefault="00FE69A9" w:rsidP="00FE69A9">
            <w:pPr>
              <w:pStyle w:val="Default"/>
              <w:jc w:val="left"/>
              <w:rPr>
                <w:color w:val="auto"/>
              </w:rPr>
            </w:pPr>
            <w:r w:rsidRPr="00185705">
              <w:rPr>
                <w:color w:val="auto"/>
              </w:rPr>
              <w:t>отсутствуют</w:t>
            </w:r>
          </w:p>
        </w:tc>
        <w:tc>
          <w:tcPr>
            <w:tcW w:w="2410" w:type="dxa"/>
            <w:vAlign w:val="center"/>
          </w:tcPr>
          <w:p w:rsidR="00B8699E" w:rsidRPr="00185705" w:rsidRDefault="003B6C33" w:rsidP="00FC2C45">
            <w:pPr>
              <w:pStyle w:val="Default"/>
              <w:jc w:val="left"/>
              <w:rPr>
                <w:color w:val="auto"/>
              </w:rPr>
            </w:pPr>
            <w:r w:rsidRPr="00185705">
              <w:rPr>
                <w:color w:val="auto"/>
              </w:rPr>
              <w:t>Не устанавливается</w:t>
            </w:r>
          </w:p>
        </w:tc>
        <w:tc>
          <w:tcPr>
            <w:tcW w:w="1984" w:type="dxa"/>
            <w:vAlign w:val="center"/>
          </w:tcPr>
          <w:p w:rsidR="00B8699E" w:rsidRPr="00185705" w:rsidRDefault="003B6C33" w:rsidP="00FC2C45">
            <w:pPr>
              <w:pStyle w:val="Default"/>
              <w:jc w:val="left"/>
              <w:rPr>
                <w:color w:val="auto"/>
              </w:rPr>
            </w:pPr>
            <w:r w:rsidRPr="00185705">
              <w:rPr>
                <w:color w:val="auto"/>
              </w:rPr>
              <w:t>Не устанавливается</w:t>
            </w:r>
          </w:p>
        </w:tc>
      </w:tr>
      <w:tr w:rsidR="00B8699E" w:rsidRPr="00185705" w:rsidTr="00FC2C45">
        <w:trPr>
          <w:trHeight w:val="610"/>
        </w:trPr>
        <w:tc>
          <w:tcPr>
            <w:tcW w:w="817" w:type="dxa"/>
            <w:vAlign w:val="center"/>
          </w:tcPr>
          <w:p w:rsidR="00B8699E" w:rsidRPr="00185705" w:rsidRDefault="00B8699E" w:rsidP="00FC2C45">
            <w:pPr>
              <w:pStyle w:val="Default"/>
              <w:jc w:val="left"/>
              <w:rPr>
                <w:color w:val="auto"/>
              </w:rPr>
            </w:pPr>
            <w:r w:rsidRPr="00185705">
              <w:rPr>
                <w:color w:val="auto"/>
              </w:rPr>
              <w:t>2.</w:t>
            </w:r>
          </w:p>
        </w:tc>
        <w:tc>
          <w:tcPr>
            <w:tcW w:w="9072" w:type="dxa"/>
            <w:gridSpan w:val="3"/>
            <w:vAlign w:val="center"/>
          </w:tcPr>
          <w:p w:rsidR="00B8699E" w:rsidRPr="00185705" w:rsidRDefault="00B8699E" w:rsidP="00FC2C45">
            <w:pPr>
              <w:pStyle w:val="Default"/>
              <w:jc w:val="left"/>
              <w:rPr>
                <w:color w:val="auto"/>
              </w:rPr>
            </w:pPr>
            <w:r w:rsidRPr="00185705">
              <w:rPr>
                <w:bCs/>
                <w:color w:val="auto"/>
              </w:rPr>
              <w:t>Автомобильные дороги местного значения вне границ населенных пунктов в границах муниципального района</w:t>
            </w:r>
          </w:p>
        </w:tc>
      </w:tr>
      <w:tr w:rsidR="00B8699E" w:rsidRPr="00185705" w:rsidTr="00FC2C45">
        <w:trPr>
          <w:trHeight w:val="610"/>
        </w:trPr>
        <w:tc>
          <w:tcPr>
            <w:tcW w:w="817" w:type="dxa"/>
            <w:vAlign w:val="center"/>
          </w:tcPr>
          <w:p w:rsidR="00B8699E" w:rsidRPr="00185705" w:rsidRDefault="00B8699E" w:rsidP="00FC2C45">
            <w:pPr>
              <w:pStyle w:val="Default"/>
              <w:jc w:val="left"/>
              <w:rPr>
                <w:color w:val="auto"/>
              </w:rPr>
            </w:pPr>
            <w:r w:rsidRPr="00185705">
              <w:rPr>
                <w:color w:val="auto"/>
              </w:rPr>
              <w:lastRenderedPageBreak/>
              <w:t>2.1.</w:t>
            </w:r>
          </w:p>
        </w:tc>
        <w:tc>
          <w:tcPr>
            <w:tcW w:w="4678" w:type="dxa"/>
          </w:tcPr>
          <w:p w:rsidR="00B8699E" w:rsidRPr="00185705" w:rsidRDefault="00B8699E" w:rsidP="00FC2C45">
            <w:pPr>
              <w:pStyle w:val="Default"/>
              <w:jc w:val="left"/>
              <w:rPr>
                <w:color w:val="auto"/>
              </w:rPr>
            </w:pPr>
            <w:r w:rsidRPr="00185705">
              <w:rPr>
                <w:color w:val="auto"/>
              </w:rPr>
              <w:t>отсутствуют</w:t>
            </w:r>
          </w:p>
        </w:tc>
        <w:tc>
          <w:tcPr>
            <w:tcW w:w="2410" w:type="dxa"/>
            <w:vAlign w:val="center"/>
          </w:tcPr>
          <w:p w:rsidR="00B8699E" w:rsidRPr="00185705" w:rsidRDefault="00B8699E" w:rsidP="00FC2C45">
            <w:pPr>
              <w:pStyle w:val="Default"/>
              <w:jc w:val="left"/>
              <w:rPr>
                <w:color w:val="auto"/>
              </w:rPr>
            </w:pPr>
            <w:r w:rsidRPr="00185705">
              <w:rPr>
                <w:color w:val="auto"/>
              </w:rPr>
              <w:t>Не устанавливается</w:t>
            </w:r>
          </w:p>
        </w:tc>
        <w:tc>
          <w:tcPr>
            <w:tcW w:w="1984" w:type="dxa"/>
            <w:vAlign w:val="center"/>
          </w:tcPr>
          <w:p w:rsidR="00B8699E" w:rsidRPr="00185705" w:rsidRDefault="00B8699E" w:rsidP="00FC2C45">
            <w:pPr>
              <w:pStyle w:val="Default"/>
              <w:jc w:val="left"/>
              <w:rPr>
                <w:color w:val="auto"/>
              </w:rPr>
            </w:pPr>
            <w:r w:rsidRPr="00185705">
              <w:rPr>
                <w:color w:val="auto"/>
              </w:rPr>
              <w:t>Не устанавливаются</w:t>
            </w:r>
          </w:p>
        </w:tc>
      </w:tr>
      <w:tr w:rsidR="00B8699E" w:rsidRPr="00185705" w:rsidTr="00FC2C45">
        <w:trPr>
          <w:trHeight w:val="610"/>
        </w:trPr>
        <w:tc>
          <w:tcPr>
            <w:tcW w:w="817" w:type="dxa"/>
            <w:vAlign w:val="center"/>
          </w:tcPr>
          <w:p w:rsidR="00B8699E" w:rsidRPr="00185705" w:rsidRDefault="00B8699E" w:rsidP="00FC2C45">
            <w:pPr>
              <w:pStyle w:val="Default"/>
              <w:jc w:val="left"/>
              <w:rPr>
                <w:color w:val="auto"/>
              </w:rPr>
            </w:pPr>
            <w:r w:rsidRPr="00185705">
              <w:rPr>
                <w:color w:val="auto"/>
              </w:rPr>
              <w:t>3.</w:t>
            </w:r>
          </w:p>
        </w:tc>
        <w:tc>
          <w:tcPr>
            <w:tcW w:w="9072" w:type="dxa"/>
            <w:gridSpan w:val="3"/>
            <w:vAlign w:val="center"/>
          </w:tcPr>
          <w:p w:rsidR="00B8699E" w:rsidRPr="00185705" w:rsidRDefault="00B8699E" w:rsidP="00FC2C45">
            <w:pPr>
              <w:pStyle w:val="Default"/>
              <w:jc w:val="left"/>
              <w:rPr>
                <w:color w:val="auto"/>
              </w:rPr>
            </w:pPr>
            <w:r w:rsidRPr="00185705">
              <w:rPr>
                <w:bCs/>
                <w:color w:val="auto"/>
              </w:rPr>
              <w:t>Объекты образования</w:t>
            </w:r>
          </w:p>
        </w:tc>
      </w:tr>
      <w:tr w:rsidR="00B8699E" w:rsidRPr="00185705" w:rsidTr="00FC2C45">
        <w:trPr>
          <w:trHeight w:val="610"/>
        </w:trPr>
        <w:tc>
          <w:tcPr>
            <w:tcW w:w="817" w:type="dxa"/>
            <w:vAlign w:val="center"/>
          </w:tcPr>
          <w:p w:rsidR="00B8699E" w:rsidRPr="00185705" w:rsidRDefault="00B8699E" w:rsidP="00FC2C45">
            <w:pPr>
              <w:pStyle w:val="Default"/>
              <w:jc w:val="left"/>
              <w:rPr>
                <w:color w:val="auto"/>
              </w:rPr>
            </w:pPr>
            <w:r w:rsidRPr="00185705">
              <w:rPr>
                <w:color w:val="auto"/>
              </w:rPr>
              <w:t>3.1.</w:t>
            </w:r>
          </w:p>
        </w:tc>
        <w:tc>
          <w:tcPr>
            <w:tcW w:w="4678" w:type="dxa"/>
          </w:tcPr>
          <w:p w:rsidR="00B8699E" w:rsidRPr="00185705" w:rsidRDefault="00B8699E" w:rsidP="00FC2C45">
            <w:pPr>
              <w:pStyle w:val="Default"/>
              <w:jc w:val="left"/>
              <w:rPr>
                <w:color w:val="auto"/>
              </w:rPr>
            </w:pPr>
            <w:r w:rsidRPr="00185705">
              <w:rPr>
                <w:color w:val="auto"/>
              </w:rPr>
              <w:t>отсутствуют</w:t>
            </w:r>
          </w:p>
        </w:tc>
        <w:tc>
          <w:tcPr>
            <w:tcW w:w="2410" w:type="dxa"/>
            <w:vAlign w:val="center"/>
          </w:tcPr>
          <w:p w:rsidR="00B8699E" w:rsidRPr="00185705" w:rsidRDefault="00B8699E" w:rsidP="00FC2C45">
            <w:pPr>
              <w:pStyle w:val="Default"/>
              <w:jc w:val="left"/>
              <w:rPr>
                <w:color w:val="auto"/>
              </w:rPr>
            </w:pPr>
            <w:r w:rsidRPr="00185705">
              <w:rPr>
                <w:color w:val="auto"/>
              </w:rPr>
              <w:t>Не устанавливается</w:t>
            </w:r>
          </w:p>
        </w:tc>
        <w:tc>
          <w:tcPr>
            <w:tcW w:w="1984" w:type="dxa"/>
            <w:vAlign w:val="center"/>
          </w:tcPr>
          <w:p w:rsidR="00B8699E" w:rsidRPr="00185705" w:rsidRDefault="00B8699E" w:rsidP="00FC2C45">
            <w:pPr>
              <w:pStyle w:val="Default"/>
              <w:jc w:val="left"/>
              <w:rPr>
                <w:color w:val="auto"/>
              </w:rPr>
            </w:pPr>
            <w:r w:rsidRPr="00185705">
              <w:rPr>
                <w:color w:val="auto"/>
              </w:rPr>
              <w:t>Не устанавливается</w:t>
            </w:r>
          </w:p>
        </w:tc>
      </w:tr>
      <w:tr w:rsidR="00B8699E" w:rsidRPr="00185705" w:rsidTr="00FC2C45">
        <w:trPr>
          <w:trHeight w:val="610"/>
        </w:trPr>
        <w:tc>
          <w:tcPr>
            <w:tcW w:w="817" w:type="dxa"/>
            <w:vAlign w:val="center"/>
          </w:tcPr>
          <w:p w:rsidR="00B8699E" w:rsidRPr="00185705" w:rsidRDefault="00B8699E" w:rsidP="00FC2C45">
            <w:pPr>
              <w:pStyle w:val="Default"/>
              <w:jc w:val="left"/>
              <w:rPr>
                <w:color w:val="auto"/>
              </w:rPr>
            </w:pPr>
            <w:r w:rsidRPr="00185705">
              <w:rPr>
                <w:color w:val="auto"/>
              </w:rPr>
              <w:t>4</w:t>
            </w:r>
          </w:p>
        </w:tc>
        <w:tc>
          <w:tcPr>
            <w:tcW w:w="9072" w:type="dxa"/>
            <w:gridSpan w:val="3"/>
          </w:tcPr>
          <w:p w:rsidR="00B8699E" w:rsidRPr="00185705" w:rsidRDefault="00B8699E" w:rsidP="00FC2C45">
            <w:pPr>
              <w:pStyle w:val="Default"/>
              <w:jc w:val="left"/>
              <w:rPr>
                <w:color w:val="auto"/>
              </w:rPr>
            </w:pPr>
            <w:r w:rsidRPr="00185705">
              <w:rPr>
                <w:bCs/>
                <w:color w:val="auto"/>
              </w:rPr>
              <w:t>Объекты здравоохранения</w:t>
            </w:r>
          </w:p>
        </w:tc>
      </w:tr>
      <w:tr w:rsidR="00B8699E" w:rsidRPr="00185705" w:rsidTr="00FC2C45">
        <w:trPr>
          <w:trHeight w:val="610"/>
        </w:trPr>
        <w:tc>
          <w:tcPr>
            <w:tcW w:w="817" w:type="dxa"/>
            <w:vAlign w:val="center"/>
          </w:tcPr>
          <w:p w:rsidR="00B8699E" w:rsidRPr="00185705" w:rsidRDefault="00B8699E" w:rsidP="00FC2C45">
            <w:pPr>
              <w:pStyle w:val="Default"/>
              <w:jc w:val="left"/>
              <w:rPr>
                <w:color w:val="auto"/>
              </w:rPr>
            </w:pPr>
            <w:r w:rsidRPr="00185705">
              <w:rPr>
                <w:color w:val="auto"/>
              </w:rPr>
              <w:t>4.1</w:t>
            </w:r>
          </w:p>
        </w:tc>
        <w:tc>
          <w:tcPr>
            <w:tcW w:w="4678" w:type="dxa"/>
          </w:tcPr>
          <w:p w:rsidR="00B8699E" w:rsidRPr="00185705" w:rsidRDefault="00B8699E" w:rsidP="00FC2C45">
            <w:pPr>
              <w:pStyle w:val="Default"/>
              <w:jc w:val="left"/>
              <w:rPr>
                <w:color w:val="auto"/>
              </w:rPr>
            </w:pPr>
            <w:r w:rsidRPr="00185705">
              <w:rPr>
                <w:color w:val="auto"/>
              </w:rPr>
              <w:t>отсутствуют</w:t>
            </w:r>
          </w:p>
        </w:tc>
        <w:tc>
          <w:tcPr>
            <w:tcW w:w="2410" w:type="dxa"/>
            <w:vAlign w:val="center"/>
          </w:tcPr>
          <w:p w:rsidR="00B8699E" w:rsidRPr="00185705" w:rsidRDefault="00B8699E" w:rsidP="00FC2C45">
            <w:pPr>
              <w:pStyle w:val="Default"/>
              <w:jc w:val="left"/>
              <w:rPr>
                <w:color w:val="auto"/>
              </w:rPr>
            </w:pPr>
            <w:r w:rsidRPr="00185705">
              <w:rPr>
                <w:color w:val="auto"/>
              </w:rPr>
              <w:t>Не устанавливается</w:t>
            </w:r>
          </w:p>
        </w:tc>
        <w:tc>
          <w:tcPr>
            <w:tcW w:w="1984" w:type="dxa"/>
            <w:vAlign w:val="center"/>
          </w:tcPr>
          <w:p w:rsidR="00B8699E" w:rsidRPr="00185705" w:rsidRDefault="00B8699E" w:rsidP="00FC2C45">
            <w:pPr>
              <w:pStyle w:val="Default"/>
              <w:jc w:val="left"/>
              <w:rPr>
                <w:color w:val="auto"/>
              </w:rPr>
            </w:pPr>
            <w:r w:rsidRPr="00185705">
              <w:rPr>
                <w:color w:val="auto"/>
              </w:rPr>
              <w:t>Не устанавливаются</w:t>
            </w:r>
          </w:p>
        </w:tc>
      </w:tr>
      <w:tr w:rsidR="00B8699E" w:rsidRPr="00185705" w:rsidTr="00FC2C45">
        <w:trPr>
          <w:trHeight w:val="610"/>
        </w:trPr>
        <w:tc>
          <w:tcPr>
            <w:tcW w:w="817" w:type="dxa"/>
            <w:vAlign w:val="center"/>
          </w:tcPr>
          <w:p w:rsidR="00B8699E" w:rsidRPr="00185705" w:rsidRDefault="00B8699E" w:rsidP="00FC2C45">
            <w:pPr>
              <w:pStyle w:val="Default"/>
              <w:jc w:val="left"/>
              <w:rPr>
                <w:color w:val="auto"/>
              </w:rPr>
            </w:pPr>
            <w:r w:rsidRPr="00185705">
              <w:rPr>
                <w:color w:val="auto"/>
              </w:rPr>
              <w:t>5</w:t>
            </w:r>
          </w:p>
        </w:tc>
        <w:tc>
          <w:tcPr>
            <w:tcW w:w="9072" w:type="dxa"/>
            <w:gridSpan w:val="3"/>
          </w:tcPr>
          <w:p w:rsidR="00B8699E" w:rsidRPr="00185705" w:rsidRDefault="00B8699E" w:rsidP="00FC2C45">
            <w:pPr>
              <w:pStyle w:val="Default"/>
              <w:jc w:val="left"/>
              <w:rPr>
                <w:color w:val="auto"/>
              </w:rPr>
            </w:pPr>
            <w:r w:rsidRPr="00185705">
              <w:rPr>
                <w:bCs/>
                <w:color w:val="auto"/>
              </w:rPr>
              <w:t>Объекты физической культуры и массового спорта</w:t>
            </w:r>
          </w:p>
        </w:tc>
      </w:tr>
      <w:tr w:rsidR="00B8699E" w:rsidRPr="00185705" w:rsidTr="00FC2C45">
        <w:trPr>
          <w:trHeight w:val="610"/>
        </w:trPr>
        <w:tc>
          <w:tcPr>
            <w:tcW w:w="817" w:type="dxa"/>
            <w:vAlign w:val="center"/>
          </w:tcPr>
          <w:p w:rsidR="00B8699E" w:rsidRPr="00185705" w:rsidRDefault="00B8699E" w:rsidP="00FC2C45">
            <w:pPr>
              <w:pStyle w:val="Default"/>
              <w:jc w:val="left"/>
              <w:rPr>
                <w:color w:val="auto"/>
              </w:rPr>
            </w:pPr>
            <w:r w:rsidRPr="00185705">
              <w:rPr>
                <w:color w:val="auto"/>
              </w:rPr>
              <w:t>5.1</w:t>
            </w:r>
          </w:p>
        </w:tc>
        <w:tc>
          <w:tcPr>
            <w:tcW w:w="4678" w:type="dxa"/>
          </w:tcPr>
          <w:p w:rsidR="00B8699E" w:rsidRPr="00185705" w:rsidRDefault="00B8699E" w:rsidP="00FC2C45">
            <w:pPr>
              <w:pStyle w:val="Default"/>
              <w:jc w:val="left"/>
              <w:rPr>
                <w:color w:val="auto"/>
              </w:rPr>
            </w:pPr>
            <w:r w:rsidRPr="00185705">
              <w:rPr>
                <w:color w:val="auto"/>
              </w:rPr>
              <w:t>отсутствуют</w:t>
            </w:r>
          </w:p>
        </w:tc>
        <w:tc>
          <w:tcPr>
            <w:tcW w:w="2410" w:type="dxa"/>
            <w:vAlign w:val="center"/>
          </w:tcPr>
          <w:p w:rsidR="00B8699E" w:rsidRPr="00185705" w:rsidRDefault="00B8699E" w:rsidP="00FC2C45">
            <w:pPr>
              <w:pStyle w:val="Default"/>
              <w:jc w:val="left"/>
              <w:rPr>
                <w:color w:val="auto"/>
              </w:rPr>
            </w:pPr>
            <w:r w:rsidRPr="00185705">
              <w:rPr>
                <w:color w:val="auto"/>
              </w:rPr>
              <w:t>Не устанавливается</w:t>
            </w:r>
          </w:p>
        </w:tc>
        <w:tc>
          <w:tcPr>
            <w:tcW w:w="1984" w:type="dxa"/>
            <w:vAlign w:val="center"/>
          </w:tcPr>
          <w:p w:rsidR="00B8699E" w:rsidRPr="00185705" w:rsidRDefault="00B8699E" w:rsidP="00FC2C45">
            <w:pPr>
              <w:pStyle w:val="Default"/>
              <w:jc w:val="left"/>
              <w:rPr>
                <w:color w:val="auto"/>
              </w:rPr>
            </w:pPr>
            <w:r w:rsidRPr="00185705">
              <w:rPr>
                <w:color w:val="auto"/>
              </w:rPr>
              <w:t>Не устанавливается</w:t>
            </w:r>
          </w:p>
        </w:tc>
      </w:tr>
      <w:tr w:rsidR="00B8699E" w:rsidRPr="00185705" w:rsidTr="00FC2C45">
        <w:trPr>
          <w:trHeight w:val="610"/>
        </w:trPr>
        <w:tc>
          <w:tcPr>
            <w:tcW w:w="817" w:type="dxa"/>
            <w:vAlign w:val="center"/>
          </w:tcPr>
          <w:p w:rsidR="00B8699E" w:rsidRPr="00185705" w:rsidRDefault="00B8699E" w:rsidP="00FC2C45">
            <w:pPr>
              <w:pStyle w:val="Default"/>
              <w:jc w:val="left"/>
              <w:rPr>
                <w:color w:val="auto"/>
              </w:rPr>
            </w:pPr>
            <w:r w:rsidRPr="00185705">
              <w:rPr>
                <w:color w:val="auto"/>
              </w:rPr>
              <w:t>6</w:t>
            </w:r>
          </w:p>
        </w:tc>
        <w:tc>
          <w:tcPr>
            <w:tcW w:w="9072" w:type="dxa"/>
            <w:gridSpan w:val="3"/>
          </w:tcPr>
          <w:p w:rsidR="00B8699E" w:rsidRPr="00185705" w:rsidRDefault="00B8699E" w:rsidP="00FC2C45">
            <w:pPr>
              <w:pStyle w:val="Default"/>
              <w:jc w:val="left"/>
              <w:rPr>
                <w:color w:val="auto"/>
              </w:rPr>
            </w:pPr>
            <w:r w:rsidRPr="00185705">
              <w:rPr>
                <w:bCs/>
                <w:color w:val="auto"/>
              </w:rPr>
              <w:t>Объекты утилизации и переработки бытовых и промышленных отходов</w:t>
            </w:r>
          </w:p>
        </w:tc>
      </w:tr>
      <w:tr w:rsidR="00B8699E" w:rsidRPr="00185705" w:rsidTr="00FC2C45">
        <w:trPr>
          <w:trHeight w:val="610"/>
        </w:trPr>
        <w:tc>
          <w:tcPr>
            <w:tcW w:w="817" w:type="dxa"/>
            <w:vAlign w:val="center"/>
          </w:tcPr>
          <w:p w:rsidR="00B8699E" w:rsidRPr="00185705" w:rsidRDefault="00B8699E" w:rsidP="00FC2C45">
            <w:pPr>
              <w:pStyle w:val="Default"/>
              <w:jc w:val="left"/>
              <w:rPr>
                <w:color w:val="auto"/>
              </w:rPr>
            </w:pPr>
            <w:r w:rsidRPr="00185705">
              <w:rPr>
                <w:color w:val="auto"/>
              </w:rPr>
              <w:t>6.1</w:t>
            </w:r>
          </w:p>
        </w:tc>
        <w:tc>
          <w:tcPr>
            <w:tcW w:w="4678" w:type="dxa"/>
          </w:tcPr>
          <w:p w:rsidR="00B8699E" w:rsidRPr="00185705" w:rsidRDefault="00B8699E" w:rsidP="00FC2C45">
            <w:pPr>
              <w:pStyle w:val="Default"/>
              <w:jc w:val="left"/>
              <w:rPr>
                <w:color w:val="auto"/>
              </w:rPr>
            </w:pPr>
            <w:r w:rsidRPr="00185705">
              <w:rPr>
                <w:color w:val="auto"/>
              </w:rPr>
              <w:t>отсутствуют</w:t>
            </w:r>
          </w:p>
        </w:tc>
        <w:tc>
          <w:tcPr>
            <w:tcW w:w="2410" w:type="dxa"/>
            <w:vAlign w:val="center"/>
          </w:tcPr>
          <w:p w:rsidR="00B8699E" w:rsidRPr="00185705" w:rsidRDefault="00B8699E" w:rsidP="00FC2C45">
            <w:pPr>
              <w:pStyle w:val="Default"/>
              <w:jc w:val="left"/>
              <w:rPr>
                <w:color w:val="auto"/>
              </w:rPr>
            </w:pPr>
            <w:r w:rsidRPr="00185705">
              <w:rPr>
                <w:color w:val="auto"/>
              </w:rPr>
              <w:t>Не устанавливается</w:t>
            </w:r>
          </w:p>
        </w:tc>
        <w:tc>
          <w:tcPr>
            <w:tcW w:w="1984" w:type="dxa"/>
            <w:vAlign w:val="center"/>
          </w:tcPr>
          <w:p w:rsidR="00B8699E" w:rsidRPr="00185705" w:rsidRDefault="00B8699E" w:rsidP="00FC2C45">
            <w:pPr>
              <w:pStyle w:val="Default"/>
              <w:jc w:val="left"/>
              <w:rPr>
                <w:color w:val="auto"/>
              </w:rPr>
            </w:pPr>
            <w:r w:rsidRPr="00185705">
              <w:rPr>
                <w:color w:val="auto"/>
              </w:rPr>
              <w:t>Не устанавливаются</w:t>
            </w:r>
          </w:p>
        </w:tc>
      </w:tr>
      <w:tr w:rsidR="00B8699E" w:rsidRPr="00185705" w:rsidTr="00FC2C45">
        <w:trPr>
          <w:trHeight w:val="610"/>
        </w:trPr>
        <w:tc>
          <w:tcPr>
            <w:tcW w:w="817" w:type="dxa"/>
            <w:vAlign w:val="center"/>
          </w:tcPr>
          <w:p w:rsidR="00B8699E" w:rsidRPr="00185705" w:rsidRDefault="00B8699E" w:rsidP="00FC2C45">
            <w:pPr>
              <w:pStyle w:val="Default"/>
              <w:jc w:val="left"/>
              <w:rPr>
                <w:color w:val="auto"/>
              </w:rPr>
            </w:pPr>
            <w:r w:rsidRPr="00185705">
              <w:rPr>
                <w:color w:val="auto"/>
              </w:rPr>
              <w:t>7</w:t>
            </w:r>
          </w:p>
        </w:tc>
        <w:tc>
          <w:tcPr>
            <w:tcW w:w="9072" w:type="dxa"/>
            <w:gridSpan w:val="3"/>
          </w:tcPr>
          <w:p w:rsidR="00B8699E" w:rsidRPr="00185705" w:rsidRDefault="00B8699E" w:rsidP="00FC2C45">
            <w:pPr>
              <w:pStyle w:val="Default"/>
              <w:jc w:val="left"/>
              <w:rPr>
                <w:color w:val="auto"/>
              </w:rPr>
            </w:pPr>
            <w:r w:rsidRPr="00185705">
              <w:rPr>
                <w:bCs/>
                <w:color w:val="auto"/>
              </w:rPr>
              <w:t>Объекты в иных областях деятельности, необходимые для осуществления полномочий в связи с решением вопросов местного значения муниципального района</w:t>
            </w:r>
          </w:p>
        </w:tc>
      </w:tr>
      <w:tr w:rsidR="00B8699E" w:rsidRPr="00185705" w:rsidTr="00FC2C45">
        <w:tblPrEx>
          <w:tblLook w:val="04A0"/>
        </w:tblPrEx>
        <w:trPr>
          <w:trHeight w:val="610"/>
        </w:trPr>
        <w:tc>
          <w:tcPr>
            <w:tcW w:w="817" w:type="dxa"/>
          </w:tcPr>
          <w:p w:rsidR="00B8699E" w:rsidRPr="00185705" w:rsidRDefault="00B8699E" w:rsidP="00FC2C45">
            <w:pPr>
              <w:pStyle w:val="Default"/>
              <w:jc w:val="left"/>
              <w:rPr>
                <w:color w:val="auto"/>
              </w:rPr>
            </w:pPr>
            <w:r w:rsidRPr="00185705">
              <w:rPr>
                <w:color w:val="auto"/>
              </w:rPr>
              <w:t>7.1</w:t>
            </w:r>
          </w:p>
        </w:tc>
        <w:tc>
          <w:tcPr>
            <w:tcW w:w="4678" w:type="dxa"/>
          </w:tcPr>
          <w:p w:rsidR="00B8699E" w:rsidRPr="00185705" w:rsidRDefault="00B8699E" w:rsidP="00FC2C45">
            <w:pPr>
              <w:pStyle w:val="Default"/>
              <w:jc w:val="left"/>
              <w:rPr>
                <w:color w:val="auto"/>
              </w:rPr>
            </w:pPr>
            <w:r w:rsidRPr="00185705">
              <w:rPr>
                <w:color w:val="auto"/>
              </w:rPr>
              <w:t>отсутствуют</w:t>
            </w:r>
          </w:p>
        </w:tc>
        <w:tc>
          <w:tcPr>
            <w:tcW w:w="2410" w:type="dxa"/>
          </w:tcPr>
          <w:p w:rsidR="00B8699E" w:rsidRPr="00185705" w:rsidRDefault="00B8699E" w:rsidP="00FC2C45">
            <w:pPr>
              <w:pStyle w:val="Default"/>
              <w:jc w:val="left"/>
              <w:rPr>
                <w:color w:val="auto"/>
              </w:rPr>
            </w:pPr>
            <w:r w:rsidRPr="00185705">
              <w:rPr>
                <w:color w:val="auto"/>
              </w:rPr>
              <w:t>Не устанавливается</w:t>
            </w:r>
          </w:p>
        </w:tc>
        <w:tc>
          <w:tcPr>
            <w:tcW w:w="1984" w:type="dxa"/>
          </w:tcPr>
          <w:p w:rsidR="00B8699E" w:rsidRPr="00185705" w:rsidRDefault="00B8699E" w:rsidP="00FC2C45">
            <w:pPr>
              <w:pStyle w:val="Default"/>
              <w:jc w:val="left"/>
              <w:rPr>
                <w:color w:val="auto"/>
              </w:rPr>
            </w:pPr>
            <w:r w:rsidRPr="00185705">
              <w:rPr>
                <w:color w:val="auto"/>
              </w:rPr>
              <w:t>Не устанавливаются</w:t>
            </w:r>
          </w:p>
        </w:tc>
      </w:tr>
    </w:tbl>
    <w:p w:rsidR="00B8699E" w:rsidRPr="00185705" w:rsidRDefault="00B8699E" w:rsidP="00B8699E">
      <w:pPr>
        <w:pStyle w:val="24"/>
        <w:widowControl w:val="0"/>
        <w:ind w:firstLine="567"/>
      </w:pPr>
    </w:p>
    <w:p w:rsidR="00944A39" w:rsidRPr="00185705" w:rsidRDefault="00944A39" w:rsidP="00B8699E">
      <w:pPr>
        <w:pStyle w:val="24"/>
        <w:widowControl w:val="0"/>
        <w:ind w:firstLine="567"/>
      </w:pPr>
    </w:p>
    <w:p w:rsidR="00B8699E" w:rsidRPr="00185705" w:rsidRDefault="00B8699E" w:rsidP="00B8699E">
      <w:pPr>
        <w:pStyle w:val="Default"/>
        <w:jc w:val="center"/>
        <w:rPr>
          <w:b/>
          <w:bCs/>
          <w:color w:val="auto"/>
        </w:rPr>
      </w:pPr>
      <w:r w:rsidRPr="00185705">
        <w:rPr>
          <w:b/>
          <w:bCs/>
          <w:color w:val="auto"/>
        </w:rPr>
        <w:t>8.7 Учет документов территориального планирования муниципальных образований имеющих общую границу с планируемой территорией</w:t>
      </w:r>
    </w:p>
    <w:p w:rsidR="00B8699E" w:rsidRPr="00185705" w:rsidRDefault="00B8699E" w:rsidP="00B8699E">
      <w:pPr>
        <w:pStyle w:val="Default"/>
        <w:rPr>
          <w:color w:val="auto"/>
        </w:rPr>
      </w:pPr>
    </w:p>
    <w:p w:rsidR="00B8699E" w:rsidRPr="00185705" w:rsidRDefault="00B8699E" w:rsidP="00B8699E">
      <w:pPr>
        <w:pStyle w:val="Default"/>
        <w:ind w:firstLine="567"/>
        <w:jc w:val="both"/>
        <w:rPr>
          <w:color w:val="auto"/>
        </w:rPr>
      </w:pPr>
      <w:r w:rsidRPr="00185705">
        <w:rPr>
          <w:color w:val="auto"/>
        </w:rPr>
        <w:t xml:space="preserve">В целях обеспечения учета объектов, иных территорий и (или) зон, которые оказали влияние на установление функциональных зон и (или) планируемое размещение объектов местного значения МО или объектов федерального значения, объектов регионального значения, объектов местного значения муниципального район, </w:t>
      </w:r>
      <w:r w:rsidRPr="00185705">
        <w:rPr>
          <w:bCs/>
          <w:color w:val="auto"/>
        </w:rPr>
        <w:t xml:space="preserve">Генеральном плане </w:t>
      </w:r>
      <w:r w:rsidRPr="00185705">
        <w:rPr>
          <w:color w:val="auto"/>
        </w:rPr>
        <w:t xml:space="preserve">выполнен учет положений о территориальном планировании документов территориального планирования муниципальных образований имеющих общую границу с планируемой территорией. </w:t>
      </w:r>
    </w:p>
    <w:p w:rsidR="00B8699E" w:rsidRPr="00185705" w:rsidRDefault="00B8699E" w:rsidP="00B8699E">
      <w:pPr>
        <w:pStyle w:val="24"/>
        <w:widowControl w:val="0"/>
        <w:ind w:firstLine="567"/>
      </w:pPr>
      <w:r w:rsidRPr="00185705">
        <w:t>Учету подлежали планируемые для размещения объекты местного значения, иные территории и (или) зоны, которые в связи с планируемым размещением таких объектов, могут оказать негативное воздействие на окружающую среду рассматриваемой (проектируемой) территории и потребовали установление зон с особыми условиями использования территории. Результаты представлены в таблице 8.7.1.</w:t>
      </w:r>
    </w:p>
    <w:p w:rsidR="00B8699E" w:rsidRPr="00185705" w:rsidRDefault="00B8699E" w:rsidP="00B8699E">
      <w:pPr>
        <w:pStyle w:val="24"/>
        <w:widowControl w:val="0"/>
        <w:ind w:firstLine="567"/>
        <w:jc w:val="right"/>
      </w:pPr>
      <w:r w:rsidRPr="00185705">
        <w:t>Таблица 8.7.1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3597"/>
        <w:gridCol w:w="5433"/>
      </w:tblGrid>
      <w:tr w:rsidR="00B8699E" w:rsidRPr="00185705" w:rsidTr="00FC2C45">
        <w:tc>
          <w:tcPr>
            <w:tcW w:w="540" w:type="dxa"/>
          </w:tcPr>
          <w:p w:rsidR="00B8699E" w:rsidRPr="00185705" w:rsidRDefault="00B8699E" w:rsidP="00FC2C45">
            <w:pPr>
              <w:pStyle w:val="24"/>
              <w:widowControl w:val="0"/>
              <w:jc w:val="left"/>
            </w:pPr>
            <w:r w:rsidRPr="00185705">
              <w:t>№ п/п</w:t>
            </w:r>
          </w:p>
        </w:tc>
        <w:tc>
          <w:tcPr>
            <w:tcW w:w="3597" w:type="dxa"/>
          </w:tcPr>
          <w:p w:rsidR="00B8699E" w:rsidRPr="00185705" w:rsidRDefault="00B8699E" w:rsidP="00FC2C45">
            <w:pPr>
              <w:pStyle w:val="24"/>
              <w:widowControl w:val="0"/>
              <w:jc w:val="left"/>
            </w:pPr>
            <w:r w:rsidRPr="00185705">
              <w:t>Наименование документа территориального планирования</w:t>
            </w:r>
          </w:p>
        </w:tc>
        <w:tc>
          <w:tcPr>
            <w:tcW w:w="5433" w:type="dxa"/>
          </w:tcPr>
          <w:p w:rsidR="00B8699E" w:rsidRPr="00185705" w:rsidRDefault="00B8699E" w:rsidP="00FC2C45">
            <w:pPr>
              <w:pStyle w:val="24"/>
              <w:widowControl w:val="0"/>
              <w:jc w:val="left"/>
            </w:pPr>
            <w:r w:rsidRPr="00185705">
              <w:t>Наименование и планируемое место размещения объекта, территории, зоны</w:t>
            </w:r>
          </w:p>
        </w:tc>
      </w:tr>
      <w:tr w:rsidR="00A96440" w:rsidRPr="00185705" w:rsidTr="00FC2C45">
        <w:tc>
          <w:tcPr>
            <w:tcW w:w="540" w:type="dxa"/>
          </w:tcPr>
          <w:p w:rsidR="00A96440" w:rsidRPr="00185705" w:rsidRDefault="00A96440" w:rsidP="00FC2C45">
            <w:pPr>
              <w:pStyle w:val="24"/>
              <w:widowControl w:val="0"/>
              <w:jc w:val="left"/>
            </w:pPr>
            <w:r w:rsidRPr="00185705">
              <w:t>1</w:t>
            </w:r>
          </w:p>
        </w:tc>
        <w:tc>
          <w:tcPr>
            <w:tcW w:w="3597" w:type="dxa"/>
          </w:tcPr>
          <w:p w:rsidR="00A96440" w:rsidRPr="00185705" w:rsidRDefault="00A96440" w:rsidP="00BF4A02">
            <w:pPr>
              <w:pStyle w:val="Default"/>
              <w:jc w:val="left"/>
              <w:rPr>
                <w:color w:val="auto"/>
              </w:rPr>
            </w:pPr>
            <w:r w:rsidRPr="00185705">
              <w:rPr>
                <w:color w:val="auto"/>
              </w:rPr>
              <w:t>Генеральный план муниципального образования город Донской Тульской области</w:t>
            </w:r>
          </w:p>
        </w:tc>
        <w:tc>
          <w:tcPr>
            <w:tcW w:w="5433" w:type="dxa"/>
          </w:tcPr>
          <w:p w:rsidR="00A96440" w:rsidRPr="00185705" w:rsidRDefault="00A96440" w:rsidP="00FC2C45">
            <w:pPr>
              <w:pStyle w:val="Default"/>
              <w:jc w:val="left"/>
              <w:rPr>
                <w:color w:val="auto"/>
              </w:rPr>
            </w:pPr>
            <w:r w:rsidRPr="00185705">
              <w:rPr>
                <w:color w:val="auto"/>
              </w:rPr>
              <w:t xml:space="preserve">Планируемые для размещения объекты, оказывающие негативное воздействие на окружающую среду территории МО – отсутствуют. </w:t>
            </w:r>
          </w:p>
        </w:tc>
      </w:tr>
      <w:tr w:rsidR="00A96440" w:rsidRPr="00185705" w:rsidTr="00FC2C45">
        <w:tc>
          <w:tcPr>
            <w:tcW w:w="540" w:type="dxa"/>
          </w:tcPr>
          <w:p w:rsidR="00A96440" w:rsidRPr="00185705" w:rsidRDefault="00A96440" w:rsidP="00FC2C45">
            <w:pPr>
              <w:pStyle w:val="24"/>
              <w:widowControl w:val="0"/>
              <w:jc w:val="left"/>
            </w:pPr>
            <w:r w:rsidRPr="00185705">
              <w:t>2</w:t>
            </w:r>
          </w:p>
        </w:tc>
        <w:tc>
          <w:tcPr>
            <w:tcW w:w="3597" w:type="dxa"/>
          </w:tcPr>
          <w:p w:rsidR="00A96440" w:rsidRPr="00185705" w:rsidRDefault="00A96440" w:rsidP="00BF4A02">
            <w:pPr>
              <w:pStyle w:val="Default"/>
              <w:jc w:val="left"/>
              <w:rPr>
                <w:color w:val="auto"/>
              </w:rPr>
            </w:pPr>
            <w:r w:rsidRPr="00185705">
              <w:rPr>
                <w:color w:val="auto"/>
              </w:rPr>
              <w:t xml:space="preserve">Генеральный план муниципального образования Шварцевское Киреевского </w:t>
            </w:r>
            <w:r w:rsidRPr="00185705">
              <w:rPr>
                <w:color w:val="auto"/>
              </w:rPr>
              <w:lastRenderedPageBreak/>
              <w:t>района Тульской области</w:t>
            </w:r>
          </w:p>
        </w:tc>
        <w:tc>
          <w:tcPr>
            <w:tcW w:w="5433" w:type="dxa"/>
          </w:tcPr>
          <w:p w:rsidR="00A96440" w:rsidRPr="00185705" w:rsidRDefault="00A96440" w:rsidP="00FC2C45">
            <w:pPr>
              <w:pStyle w:val="24"/>
              <w:widowControl w:val="0"/>
              <w:jc w:val="left"/>
            </w:pPr>
            <w:r w:rsidRPr="00185705">
              <w:lastRenderedPageBreak/>
              <w:t xml:space="preserve">Планируемые для размещения объекты, оказывающие негативное воздействие на окружающую среду территории МО – </w:t>
            </w:r>
            <w:r w:rsidRPr="00185705">
              <w:lastRenderedPageBreak/>
              <w:t>отсутствуют.</w:t>
            </w:r>
          </w:p>
        </w:tc>
      </w:tr>
      <w:tr w:rsidR="00A96440" w:rsidRPr="00185705" w:rsidTr="00FC2C45">
        <w:tc>
          <w:tcPr>
            <w:tcW w:w="540" w:type="dxa"/>
          </w:tcPr>
          <w:p w:rsidR="00A96440" w:rsidRPr="00185705" w:rsidRDefault="00A96440" w:rsidP="00FC2C45">
            <w:pPr>
              <w:pStyle w:val="24"/>
              <w:widowControl w:val="0"/>
              <w:jc w:val="left"/>
            </w:pPr>
            <w:r w:rsidRPr="00185705">
              <w:lastRenderedPageBreak/>
              <w:t>3</w:t>
            </w:r>
          </w:p>
        </w:tc>
        <w:tc>
          <w:tcPr>
            <w:tcW w:w="3597" w:type="dxa"/>
          </w:tcPr>
          <w:p w:rsidR="00A96440" w:rsidRPr="00185705" w:rsidRDefault="00A96440" w:rsidP="00BF4A02">
            <w:pPr>
              <w:pStyle w:val="Default"/>
              <w:jc w:val="left"/>
              <w:rPr>
                <w:color w:val="auto"/>
              </w:rPr>
            </w:pPr>
            <w:r w:rsidRPr="00185705">
              <w:rPr>
                <w:color w:val="auto"/>
              </w:rPr>
              <w:t>Генеральный план МО Узловая Узловского района Тульской области</w:t>
            </w:r>
          </w:p>
        </w:tc>
        <w:tc>
          <w:tcPr>
            <w:tcW w:w="5433" w:type="dxa"/>
          </w:tcPr>
          <w:p w:rsidR="00A96440" w:rsidRPr="00185705" w:rsidRDefault="00A96440" w:rsidP="00FC2C45">
            <w:pPr>
              <w:pStyle w:val="24"/>
              <w:widowControl w:val="0"/>
              <w:jc w:val="left"/>
            </w:pPr>
            <w:r w:rsidRPr="00185705">
              <w:t>Планируемые для размещения объекты, оказывающие негативное воздействие на окружающую среду территории МО – отсутствуют.</w:t>
            </w:r>
          </w:p>
        </w:tc>
      </w:tr>
      <w:tr w:rsidR="00A96440" w:rsidRPr="00185705" w:rsidTr="00FC2C45">
        <w:tc>
          <w:tcPr>
            <w:tcW w:w="540" w:type="dxa"/>
          </w:tcPr>
          <w:p w:rsidR="00A96440" w:rsidRPr="00185705" w:rsidRDefault="00A96440" w:rsidP="00FC2C45">
            <w:pPr>
              <w:pStyle w:val="24"/>
              <w:widowControl w:val="0"/>
              <w:jc w:val="left"/>
            </w:pPr>
            <w:r w:rsidRPr="00185705">
              <w:t>4</w:t>
            </w:r>
          </w:p>
        </w:tc>
        <w:tc>
          <w:tcPr>
            <w:tcW w:w="3597" w:type="dxa"/>
          </w:tcPr>
          <w:p w:rsidR="00A96440" w:rsidRPr="00185705" w:rsidRDefault="00A96440" w:rsidP="00BF4A02">
            <w:pPr>
              <w:pStyle w:val="Default"/>
              <w:jc w:val="left"/>
              <w:rPr>
                <w:color w:val="auto"/>
              </w:rPr>
            </w:pPr>
            <w:r w:rsidRPr="00185705">
              <w:rPr>
                <w:color w:val="auto"/>
              </w:rPr>
              <w:t>Генеральный план МО Шахтерское Узловского района Тульской области</w:t>
            </w:r>
          </w:p>
        </w:tc>
        <w:tc>
          <w:tcPr>
            <w:tcW w:w="5433" w:type="dxa"/>
          </w:tcPr>
          <w:p w:rsidR="00A96440" w:rsidRPr="00185705" w:rsidRDefault="00A96440" w:rsidP="00FC2C45">
            <w:pPr>
              <w:pStyle w:val="24"/>
              <w:widowControl w:val="0"/>
              <w:jc w:val="left"/>
            </w:pPr>
            <w:r w:rsidRPr="00185705">
              <w:t>Планируемые для размещения объекты, оказывающие негативное воздействие на окружающую среду территории МО – отсутствуют.</w:t>
            </w:r>
          </w:p>
        </w:tc>
      </w:tr>
      <w:tr w:rsidR="00A96440" w:rsidRPr="00185705" w:rsidTr="00FC2C45">
        <w:tc>
          <w:tcPr>
            <w:tcW w:w="540" w:type="dxa"/>
          </w:tcPr>
          <w:p w:rsidR="00A96440" w:rsidRPr="00185705" w:rsidRDefault="00A96440" w:rsidP="00FC2C45">
            <w:pPr>
              <w:pStyle w:val="24"/>
              <w:widowControl w:val="0"/>
              <w:jc w:val="left"/>
            </w:pPr>
            <w:r w:rsidRPr="00185705">
              <w:t>5</w:t>
            </w:r>
          </w:p>
        </w:tc>
        <w:tc>
          <w:tcPr>
            <w:tcW w:w="3597" w:type="dxa"/>
          </w:tcPr>
          <w:p w:rsidR="00A96440" w:rsidRPr="00185705" w:rsidRDefault="00A96440" w:rsidP="00BF4A02">
            <w:pPr>
              <w:pStyle w:val="Default"/>
              <w:jc w:val="left"/>
              <w:rPr>
                <w:color w:val="auto"/>
              </w:rPr>
            </w:pPr>
            <w:r w:rsidRPr="00185705">
              <w:rPr>
                <w:color w:val="auto"/>
              </w:rPr>
              <w:t>Генеральный план МО г. Новомосковск Тульской области</w:t>
            </w:r>
          </w:p>
        </w:tc>
        <w:tc>
          <w:tcPr>
            <w:tcW w:w="5433" w:type="dxa"/>
          </w:tcPr>
          <w:p w:rsidR="00A96440" w:rsidRPr="00185705" w:rsidRDefault="00A96440" w:rsidP="00FC2C45">
            <w:pPr>
              <w:pStyle w:val="24"/>
              <w:widowControl w:val="0"/>
              <w:jc w:val="left"/>
            </w:pPr>
            <w:r w:rsidRPr="00185705">
              <w:t>Планируемые для размещения объекты, оказывающие негативное воздействие на окружающую среду территории МО – отсутствуют.</w:t>
            </w:r>
          </w:p>
        </w:tc>
      </w:tr>
    </w:tbl>
    <w:p w:rsidR="00B8699E" w:rsidRPr="00185705" w:rsidRDefault="00B8699E" w:rsidP="00B8699E">
      <w:pPr>
        <w:pStyle w:val="24"/>
        <w:widowControl w:val="0"/>
        <w:ind w:firstLine="567"/>
      </w:pPr>
    </w:p>
    <w:p w:rsidR="00B8699E" w:rsidRPr="00185705" w:rsidRDefault="00B8699E" w:rsidP="00B8699E">
      <w:pPr>
        <w:pStyle w:val="Default"/>
        <w:pageBreakBefore/>
        <w:jc w:val="center"/>
        <w:rPr>
          <w:b/>
          <w:bCs/>
          <w:color w:val="auto"/>
        </w:rPr>
      </w:pPr>
      <w:r w:rsidRPr="00185705">
        <w:rPr>
          <w:b/>
          <w:bCs/>
          <w:color w:val="auto"/>
        </w:rPr>
        <w:lastRenderedPageBreak/>
        <w:t>9 Требования к инженерно-техническим мероприятиям по гражданской обороне</w:t>
      </w:r>
    </w:p>
    <w:p w:rsidR="00B8699E" w:rsidRPr="00185705" w:rsidRDefault="00B8699E" w:rsidP="00B8699E">
      <w:pPr>
        <w:pStyle w:val="Default"/>
        <w:jc w:val="center"/>
        <w:rPr>
          <w:b/>
          <w:bCs/>
          <w:color w:val="auto"/>
        </w:rPr>
      </w:pPr>
    </w:p>
    <w:p w:rsidR="00B8699E" w:rsidRPr="00185705" w:rsidRDefault="00B8699E" w:rsidP="00B8699E">
      <w:pPr>
        <w:pStyle w:val="Default"/>
        <w:jc w:val="center"/>
        <w:rPr>
          <w:b/>
          <w:bCs/>
          <w:color w:val="auto"/>
        </w:rPr>
      </w:pPr>
      <w:r w:rsidRPr="00185705">
        <w:rPr>
          <w:b/>
          <w:bCs/>
          <w:color w:val="auto"/>
        </w:rPr>
        <w:t>9.1 Основные понятия и положения</w:t>
      </w:r>
    </w:p>
    <w:p w:rsidR="00B8699E" w:rsidRPr="00185705" w:rsidRDefault="00B8699E" w:rsidP="00B8699E">
      <w:pPr>
        <w:pStyle w:val="Default"/>
        <w:jc w:val="center"/>
        <w:rPr>
          <w:color w:val="auto"/>
        </w:rPr>
      </w:pPr>
    </w:p>
    <w:p w:rsidR="00B8699E" w:rsidRPr="00185705" w:rsidRDefault="00B8699E" w:rsidP="00B8699E">
      <w:pPr>
        <w:pStyle w:val="Default"/>
        <w:ind w:firstLine="567"/>
        <w:jc w:val="both"/>
        <w:rPr>
          <w:color w:val="auto"/>
        </w:rPr>
      </w:pPr>
      <w:r w:rsidRPr="00185705">
        <w:rPr>
          <w:bCs/>
          <w:color w:val="auto"/>
        </w:rPr>
        <w:t xml:space="preserve">Чрезвычайная ситуация </w:t>
      </w:r>
      <w:r w:rsidRPr="00185705">
        <w:rPr>
          <w:color w:val="auto"/>
        </w:rPr>
        <w:t xml:space="preserve">-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 </w:t>
      </w:r>
    </w:p>
    <w:p w:rsidR="00CC4C57" w:rsidRPr="00185705" w:rsidRDefault="00CC4C57" w:rsidP="00B8699E">
      <w:pPr>
        <w:pStyle w:val="Default"/>
        <w:ind w:firstLine="567"/>
        <w:jc w:val="both"/>
        <w:rPr>
          <w:rStyle w:val="a4"/>
          <w:color w:val="auto"/>
          <w:spacing w:val="2"/>
          <w:szCs w:val="21"/>
          <w:shd w:val="clear" w:color="auto" w:fill="FFFFFF"/>
        </w:rPr>
      </w:pPr>
      <w:r w:rsidRPr="00185705">
        <w:rPr>
          <w:rStyle w:val="comment"/>
          <w:color w:val="auto"/>
          <w:spacing w:val="2"/>
          <w:szCs w:val="21"/>
          <w:shd w:val="clear" w:color="auto" w:fill="FFFFFF"/>
        </w:rPr>
        <w:t>(редакции, введенной в действие с 11 января 2009 года </w:t>
      </w:r>
      <w:hyperlink r:id="rId13" w:history="1">
        <w:r w:rsidRPr="00185705">
          <w:rPr>
            <w:rStyle w:val="a4"/>
            <w:color w:val="auto"/>
            <w:spacing w:val="2"/>
            <w:szCs w:val="21"/>
            <w:shd w:val="clear" w:color="auto" w:fill="FFFFFF"/>
          </w:rPr>
          <w:t>Федеральным законом от 30 декабря 2008 года N 309-ФЗ</w:t>
        </w:r>
      </w:hyperlink>
      <w:r w:rsidRPr="00185705">
        <w:rPr>
          <w:rStyle w:val="comment"/>
          <w:color w:val="auto"/>
          <w:spacing w:val="2"/>
          <w:szCs w:val="21"/>
          <w:shd w:val="clear" w:color="auto" w:fill="FFFFFF"/>
        </w:rPr>
        <w:t>; в редакции, введенной в действие </w:t>
      </w:r>
      <w:hyperlink r:id="rId14" w:history="1">
        <w:r w:rsidRPr="00185705">
          <w:rPr>
            <w:rStyle w:val="a4"/>
            <w:color w:val="auto"/>
            <w:spacing w:val="2"/>
            <w:szCs w:val="21"/>
            <w:shd w:val="clear" w:color="auto" w:fill="FFFFFF"/>
          </w:rPr>
          <w:t>Федеральным законом от 1 апреля 2020 года N 98-ФЗ</w:t>
        </w:r>
      </w:hyperlink>
    </w:p>
    <w:p w:rsidR="00B8699E" w:rsidRPr="00185705" w:rsidRDefault="00B8699E" w:rsidP="00B8699E">
      <w:pPr>
        <w:pStyle w:val="Default"/>
        <w:ind w:firstLine="567"/>
        <w:jc w:val="both"/>
        <w:rPr>
          <w:color w:val="auto"/>
        </w:rPr>
      </w:pPr>
      <w:r w:rsidRPr="00185705">
        <w:rPr>
          <w:bCs/>
          <w:color w:val="auto"/>
        </w:rPr>
        <w:t xml:space="preserve">Предупреждение чрезвычайных ситуаций </w:t>
      </w:r>
      <w:r w:rsidRPr="00185705">
        <w:rPr>
          <w:color w:val="auto"/>
        </w:rPr>
        <w:t xml:space="preserve">-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среде и материальных потерь в случае их возникновения. </w:t>
      </w:r>
    </w:p>
    <w:p w:rsidR="00B8699E" w:rsidRPr="00185705" w:rsidRDefault="00B8699E" w:rsidP="00B8699E">
      <w:pPr>
        <w:pStyle w:val="Default"/>
        <w:ind w:firstLine="567"/>
        <w:jc w:val="both"/>
        <w:rPr>
          <w:color w:val="auto"/>
        </w:rPr>
      </w:pPr>
      <w:r w:rsidRPr="00185705">
        <w:rPr>
          <w:color w:val="auto"/>
        </w:rPr>
        <w:t xml:space="preserve">(в ред. Федерального закона от 30.12.2008 N 309-ФЗ) </w:t>
      </w:r>
    </w:p>
    <w:p w:rsidR="00B8699E" w:rsidRPr="00185705" w:rsidRDefault="00B8699E" w:rsidP="00B8699E">
      <w:pPr>
        <w:pStyle w:val="Default"/>
        <w:ind w:firstLine="567"/>
        <w:jc w:val="both"/>
        <w:rPr>
          <w:color w:val="auto"/>
        </w:rPr>
      </w:pPr>
      <w:r w:rsidRPr="00185705">
        <w:rPr>
          <w:bCs/>
          <w:color w:val="auto"/>
        </w:rPr>
        <w:t xml:space="preserve">Ликвидация чрезвычайных ситуаций </w:t>
      </w:r>
      <w:r w:rsidRPr="00185705">
        <w:rPr>
          <w:color w:val="auto"/>
        </w:rPr>
        <w:t xml:space="preserve">- это аварийно-спасательные и другие неотложные работы, проводимые при возникновении чрезвычайных ситуаций и </w:t>
      </w:r>
      <w:r w:rsidR="00875B7E" w:rsidRPr="00185705">
        <w:rPr>
          <w:color w:val="auto"/>
        </w:rPr>
        <w:t>направленные на спасение жизни,</w:t>
      </w:r>
      <w:r w:rsidRPr="00185705">
        <w:rPr>
          <w:color w:val="auto"/>
        </w:rPr>
        <w:t xml:space="preserve"> и сохранение здоровья людей, снижение размеров ущерба окружающей среде и материальных потерь, а также на локализацию зон чрезвычайных ситуаций, прекращение действия характерных для них опасных факторов. </w:t>
      </w:r>
    </w:p>
    <w:p w:rsidR="00B8699E" w:rsidRPr="00185705" w:rsidRDefault="00B8699E" w:rsidP="00B8699E">
      <w:pPr>
        <w:pStyle w:val="Default"/>
        <w:ind w:firstLine="567"/>
        <w:jc w:val="both"/>
        <w:rPr>
          <w:color w:val="auto"/>
        </w:rPr>
      </w:pPr>
      <w:r w:rsidRPr="00185705">
        <w:rPr>
          <w:color w:val="auto"/>
        </w:rPr>
        <w:t xml:space="preserve">(в ред. Федерального закона от 30.12.2008 N 309-ФЗ) </w:t>
      </w:r>
    </w:p>
    <w:p w:rsidR="00B8699E" w:rsidRPr="00185705" w:rsidRDefault="00B8699E" w:rsidP="00B8699E">
      <w:pPr>
        <w:pStyle w:val="Default"/>
        <w:ind w:firstLine="567"/>
        <w:jc w:val="both"/>
        <w:rPr>
          <w:color w:val="auto"/>
        </w:rPr>
      </w:pPr>
      <w:r w:rsidRPr="00185705">
        <w:rPr>
          <w:bCs/>
          <w:color w:val="auto"/>
        </w:rPr>
        <w:t xml:space="preserve">Зона чрезвычайной ситуации </w:t>
      </w:r>
      <w:r w:rsidRPr="00185705">
        <w:rPr>
          <w:color w:val="auto"/>
        </w:rPr>
        <w:t xml:space="preserve">- это территория, на которой сложилась чрезвычайная ситуация. </w:t>
      </w:r>
    </w:p>
    <w:p w:rsidR="00B8699E" w:rsidRPr="00185705" w:rsidRDefault="00B8699E" w:rsidP="00B8699E">
      <w:pPr>
        <w:pStyle w:val="Default"/>
        <w:ind w:firstLine="567"/>
        <w:jc w:val="both"/>
        <w:rPr>
          <w:color w:val="auto"/>
        </w:rPr>
      </w:pPr>
      <w:r w:rsidRPr="00185705">
        <w:rPr>
          <w:bCs/>
          <w:color w:val="auto"/>
        </w:rPr>
        <w:t xml:space="preserve">Риск возникновения природных ЧС </w:t>
      </w:r>
      <w:r w:rsidRPr="00185705">
        <w:rPr>
          <w:color w:val="auto"/>
        </w:rPr>
        <w:t xml:space="preserve">- это вероятность возникновения неблагоприятных (негативных) последствий воздействия поражающих факторов источников природных ЧС на население, территорию и окружающую природную среду. </w:t>
      </w:r>
    </w:p>
    <w:p w:rsidR="00B8699E" w:rsidRPr="00185705" w:rsidRDefault="00B8699E" w:rsidP="00B8699E">
      <w:pPr>
        <w:pStyle w:val="Default"/>
        <w:ind w:firstLine="567"/>
        <w:jc w:val="both"/>
        <w:rPr>
          <w:color w:val="auto"/>
        </w:rPr>
      </w:pPr>
      <w:r w:rsidRPr="00185705">
        <w:rPr>
          <w:bCs/>
          <w:color w:val="auto"/>
        </w:rPr>
        <w:t xml:space="preserve">Риск возникновения источников природных ЧС </w:t>
      </w:r>
      <w:r w:rsidRPr="00185705">
        <w:rPr>
          <w:color w:val="auto"/>
        </w:rPr>
        <w:t xml:space="preserve">– это вероятность (частота) возникновения в течение определенного промежутка времени источника природных чрезвычайных ситуаций. </w:t>
      </w:r>
    </w:p>
    <w:p w:rsidR="00B8699E" w:rsidRPr="00185705" w:rsidRDefault="00B8699E" w:rsidP="00B8699E">
      <w:pPr>
        <w:pStyle w:val="Default"/>
        <w:ind w:firstLine="567"/>
        <w:jc w:val="both"/>
        <w:rPr>
          <w:color w:val="auto"/>
        </w:rPr>
      </w:pPr>
      <w:r w:rsidRPr="00185705">
        <w:rPr>
          <w:color w:val="auto"/>
        </w:rPr>
        <w:t xml:space="preserve">Основной задачей при разработке раздела, на основе анализа факторов риска возникновения ЧС природного и техногенного характера, в том числе включая ЧС биолого-социального характера и иных угроз рассматриваемой территории: </w:t>
      </w:r>
    </w:p>
    <w:p w:rsidR="00B8699E" w:rsidRPr="00185705" w:rsidRDefault="00B8699E" w:rsidP="00B8699E">
      <w:pPr>
        <w:pStyle w:val="Default"/>
        <w:ind w:firstLine="567"/>
        <w:jc w:val="both"/>
        <w:rPr>
          <w:color w:val="auto"/>
        </w:rPr>
      </w:pPr>
      <w:r w:rsidRPr="00185705">
        <w:rPr>
          <w:color w:val="auto"/>
        </w:rPr>
        <w:t xml:space="preserve">1. определить территории, подверженные риску возникновения чрезвычайных ситуаций природного и техногенного характера; </w:t>
      </w:r>
    </w:p>
    <w:p w:rsidR="00B8699E" w:rsidRPr="00185705" w:rsidRDefault="00B8699E" w:rsidP="00B8699E">
      <w:pPr>
        <w:pStyle w:val="Default"/>
        <w:ind w:firstLine="567"/>
        <w:jc w:val="both"/>
        <w:rPr>
          <w:color w:val="auto"/>
        </w:rPr>
      </w:pPr>
      <w:r w:rsidRPr="00185705">
        <w:rPr>
          <w:color w:val="auto"/>
        </w:rPr>
        <w:t xml:space="preserve">2. создать условия для последующей разработки проектных мероприятий по минимизации их последствий с учетом ИТМ ГО, предупреждения ЧС и обеспечения пожарной безопасности; </w:t>
      </w:r>
    </w:p>
    <w:p w:rsidR="00B8699E" w:rsidRPr="00185705" w:rsidRDefault="00B8699E" w:rsidP="00B8699E">
      <w:pPr>
        <w:pStyle w:val="Default"/>
        <w:ind w:firstLine="567"/>
        <w:jc w:val="both"/>
        <w:rPr>
          <w:color w:val="auto"/>
        </w:rPr>
      </w:pPr>
      <w:r w:rsidRPr="00185705">
        <w:rPr>
          <w:color w:val="auto"/>
        </w:rPr>
        <w:t xml:space="preserve">3. выявить территории, возможности застройки и хозяйственного использования которых, ограничены действием указанных факторов; </w:t>
      </w:r>
    </w:p>
    <w:p w:rsidR="00B8699E" w:rsidRPr="00185705" w:rsidRDefault="00B8699E" w:rsidP="00B8699E">
      <w:pPr>
        <w:pStyle w:val="Default"/>
        <w:ind w:firstLine="567"/>
        <w:jc w:val="both"/>
        <w:rPr>
          <w:color w:val="auto"/>
        </w:rPr>
      </w:pPr>
      <w:r w:rsidRPr="00185705">
        <w:rPr>
          <w:color w:val="auto"/>
        </w:rPr>
        <w:t xml:space="preserve">4. обеспечить при территориальном планировании выполнение требований соответствующих технических регламентов и законодательства в области безопасности. </w:t>
      </w:r>
    </w:p>
    <w:p w:rsidR="00B8699E" w:rsidRPr="00185705" w:rsidRDefault="00B8699E" w:rsidP="00B8699E">
      <w:pPr>
        <w:pStyle w:val="24"/>
        <w:widowControl w:val="0"/>
        <w:ind w:firstLine="567"/>
        <w:jc w:val="center"/>
        <w:rPr>
          <w:b/>
          <w:bCs/>
        </w:rPr>
      </w:pPr>
    </w:p>
    <w:p w:rsidR="00B8699E" w:rsidRPr="00185705" w:rsidRDefault="00B8699E" w:rsidP="00B8699E">
      <w:pPr>
        <w:pStyle w:val="24"/>
        <w:widowControl w:val="0"/>
        <w:ind w:firstLine="567"/>
        <w:jc w:val="center"/>
      </w:pPr>
      <w:r w:rsidRPr="00185705">
        <w:rPr>
          <w:b/>
          <w:bCs/>
        </w:rPr>
        <w:t>9.2 Исходные данные для разработки раздела</w:t>
      </w:r>
    </w:p>
    <w:p w:rsidR="00B8699E" w:rsidRPr="00185705" w:rsidRDefault="00B8699E" w:rsidP="00B8699E">
      <w:pPr>
        <w:pStyle w:val="24"/>
        <w:widowControl w:val="0"/>
        <w:ind w:firstLine="567"/>
      </w:pPr>
    </w:p>
    <w:p w:rsidR="00AC488A" w:rsidRPr="00185705" w:rsidRDefault="00AC488A" w:rsidP="00AC488A">
      <w:pPr>
        <w:pStyle w:val="Default"/>
        <w:ind w:firstLine="567"/>
        <w:jc w:val="both"/>
        <w:rPr>
          <w:color w:val="auto"/>
        </w:rPr>
      </w:pPr>
      <w:r w:rsidRPr="00185705">
        <w:rPr>
          <w:color w:val="auto"/>
        </w:rPr>
        <w:t>В качестве исходных данных для разработки раздела учитывались данные, предоставленные администрацией МО Узловский район.</w:t>
      </w:r>
    </w:p>
    <w:p w:rsidR="00AC488A" w:rsidRPr="00185705" w:rsidRDefault="00AC488A" w:rsidP="000703CF">
      <w:pPr>
        <w:pStyle w:val="af5"/>
        <w:spacing w:before="0" w:after="0"/>
        <w:ind w:left="0" w:firstLine="709"/>
        <w:jc w:val="both"/>
        <w:rPr>
          <w:b/>
        </w:rPr>
      </w:pPr>
    </w:p>
    <w:p w:rsidR="00AC488A" w:rsidRPr="00185705" w:rsidRDefault="00AC488A" w:rsidP="00AC488A">
      <w:pPr>
        <w:pStyle w:val="af5"/>
        <w:spacing w:before="0" w:after="0"/>
        <w:ind w:left="0" w:firstLine="567"/>
        <w:jc w:val="both"/>
        <w:rPr>
          <w:b/>
        </w:rPr>
      </w:pPr>
      <w:r w:rsidRPr="00185705">
        <w:rPr>
          <w:b/>
        </w:rPr>
        <w:t>Климатические условия:</w:t>
      </w:r>
    </w:p>
    <w:p w:rsidR="00AC488A" w:rsidRPr="00185705" w:rsidRDefault="00AC488A" w:rsidP="00AC488A">
      <w:pPr>
        <w:pStyle w:val="Default"/>
        <w:ind w:firstLine="567"/>
        <w:jc w:val="both"/>
        <w:rPr>
          <w:color w:val="auto"/>
          <w:szCs w:val="28"/>
        </w:rPr>
      </w:pPr>
      <w:r w:rsidRPr="00185705">
        <w:rPr>
          <w:color w:val="auto"/>
          <w:szCs w:val="28"/>
        </w:rPr>
        <w:t>Территория муниципального образования расположена в зоне умеренно-континентального кли</w:t>
      </w:r>
      <w:r w:rsidRPr="00185705">
        <w:rPr>
          <w:color w:val="auto"/>
          <w:szCs w:val="28"/>
        </w:rPr>
        <w:softHyphen/>
        <w:t xml:space="preserve">мата, с теплым летом и умеренно-холодной зимой, с устойчивым </w:t>
      </w:r>
      <w:r w:rsidRPr="00185705">
        <w:rPr>
          <w:color w:val="auto"/>
          <w:szCs w:val="28"/>
        </w:rPr>
        <w:lastRenderedPageBreak/>
        <w:t>снежным покровом и хорошо вы</w:t>
      </w:r>
      <w:r w:rsidRPr="00185705">
        <w:rPr>
          <w:color w:val="auto"/>
          <w:szCs w:val="28"/>
        </w:rPr>
        <w:softHyphen/>
        <w:t>раженными, но длительными переходными сезонами года - весны и осени.</w:t>
      </w:r>
    </w:p>
    <w:p w:rsidR="00AC488A" w:rsidRPr="00185705" w:rsidRDefault="00AC488A" w:rsidP="00AC488A">
      <w:pPr>
        <w:spacing w:before="0" w:after="0"/>
        <w:ind w:firstLine="360"/>
        <w:jc w:val="both"/>
        <w:rPr>
          <w:szCs w:val="28"/>
        </w:rPr>
      </w:pPr>
      <w:r w:rsidRPr="00185705">
        <w:rPr>
          <w:szCs w:val="28"/>
        </w:rPr>
        <w:t>По географическому положению МО находится под воздействием воздушных масс Атлантики, Арктического бассейна, а также масс, сформировавшихся над территорией Европы. В конце лета - начале осени, нередко во второй половине зимы и весной преобладает западный тип атмосферной циркуляции, сопровождающийся обычно активной циклонической деятельностью, значительными осадками, положительными аномалиями температуры воздуха зимой и отрица</w:t>
      </w:r>
      <w:r w:rsidRPr="00185705">
        <w:rPr>
          <w:szCs w:val="28"/>
        </w:rPr>
        <w:softHyphen/>
        <w:t>тельными летом.</w:t>
      </w:r>
    </w:p>
    <w:p w:rsidR="00AC488A" w:rsidRPr="00185705" w:rsidRDefault="00AC488A" w:rsidP="00AC488A">
      <w:pPr>
        <w:spacing w:before="0" w:after="0"/>
        <w:ind w:firstLine="180"/>
        <w:jc w:val="both"/>
      </w:pPr>
      <w:r w:rsidRPr="00185705">
        <w:t xml:space="preserve">Согласно приложения к СП 14.13330.2014, карты общего сейсмического районирования территории Российской Федерации – ОСР-2015-А территория МО относится к сейсмически неопасным (бальность до 5). </w:t>
      </w:r>
    </w:p>
    <w:p w:rsidR="00AC488A" w:rsidRPr="00185705" w:rsidRDefault="00AC488A" w:rsidP="00AC488A">
      <w:pPr>
        <w:spacing w:before="0" w:after="0"/>
        <w:ind w:firstLine="360"/>
        <w:jc w:val="both"/>
        <w:rPr>
          <w:szCs w:val="28"/>
        </w:rPr>
      </w:pPr>
      <w:r w:rsidRPr="00185705">
        <w:rPr>
          <w:szCs w:val="28"/>
        </w:rPr>
        <w:t>Среднегодовая температура воздуха составляет 4,7°. Величина годовой амплитуды между средней месячной температурой самого холодного и самого теплого месяца равна 29°. Самый низкий абсолютный минимум 42° мороза, зарегистрирован в январе 1940 г. Средняя температура января, самого холодного месяца года, составляет 10° мороза.</w:t>
      </w:r>
    </w:p>
    <w:p w:rsidR="00AC488A" w:rsidRPr="00185705" w:rsidRDefault="00AC488A" w:rsidP="00AC488A">
      <w:pPr>
        <w:spacing w:before="0" w:after="0"/>
        <w:ind w:firstLine="360"/>
        <w:jc w:val="both"/>
        <w:rPr>
          <w:szCs w:val="28"/>
        </w:rPr>
      </w:pPr>
      <w:r w:rsidRPr="00185705">
        <w:rPr>
          <w:szCs w:val="28"/>
        </w:rPr>
        <w:t>В самый теплый месяц года (июль) средняя температура повышается до 18.5°. Продол</w:t>
      </w:r>
      <w:r w:rsidRPr="00185705">
        <w:rPr>
          <w:szCs w:val="28"/>
        </w:rPr>
        <w:softHyphen/>
        <w:t>жительность наиболее теплой части лета, со средней суточной температурой выше 15° С, составляет в среднем 95 дней. Абсолютный максимум температуры наблюдался в июле 1938 года и достигал 38°. Годовая амплитуда абсолютных температур составляет 80°.</w:t>
      </w:r>
    </w:p>
    <w:p w:rsidR="00AC488A" w:rsidRPr="00185705" w:rsidRDefault="00AC488A" w:rsidP="00AC488A">
      <w:pPr>
        <w:spacing w:before="0" w:after="0"/>
        <w:ind w:firstLine="360"/>
        <w:jc w:val="both"/>
        <w:rPr>
          <w:szCs w:val="28"/>
        </w:rPr>
      </w:pPr>
      <w:r w:rsidRPr="00185705">
        <w:rPr>
          <w:szCs w:val="28"/>
        </w:rPr>
        <w:t>Первый снежный покров появляется в октябре, устойчивый - образуется в начале декабря. Самая ранняя дата его образования - конец октября, поздняя - 27 января. Наи</w:t>
      </w:r>
      <w:r w:rsidRPr="00185705">
        <w:rPr>
          <w:szCs w:val="28"/>
        </w:rPr>
        <w:softHyphen/>
        <w:t>большая высота снежного покрова, 45-51см, наблюдается в конце февраля и первой декаде марта. Продолжительность залегания снежного покрова составляет 130 дней. Средняя дата разрушения устойчивого снежного покрова отмечается 30 марта, а его схода - 9 апреля. К началу снеготаяния в снеге накапливаются наибольшие запасы воды, в среднем 50-60 мм.</w:t>
      </w:r>
    </w:p>
    <w:p w:rsidR="00AC488A" w:rsidRPr="00185705" w:rsidRDefault="00AC488A" w:rsidP="00AC488A">
      <w:pPr>
        <w:spacing w:before="0" w:after="0"/>
        <w:ind w:firstLine="360"/>
        <w:jc w:val="both"/>
        <w:rPr>
          <w:szCs w:val="28"/>
        </w:rPr>
      </w:pPr>
      <w:r w:rsidRPr="00185705">
        <w:rPr>
          <w:szCs w:val="28"/>
        </w:rPr>
        <w:t>Средняя величина наибольших запасов воды в снеге - 76 мм.</w:t>
      </w:r>
    </w:p>
    <w:p w:rsidR="00AC488A" w:rsidRPr="00185705" w:rsidRDefault="00AC488A" w:rsidP="00AC488A">
      <w:pPr>
        <w:spacing w:before="0" w:after="0"/>
        <w:ind w:firstLine="360"/>
        <w:jc w:val="both"/>
        <w:rPr>
          <w:szCs w:val="28"/>
        </w:rPr>
      </w:pPr>
      <w:r w:rsidRPr="00185705">
        <w:rPr>
          <w:szCs w:val="28"/>
        </w:rPr>
        <w:t>Промерзание почвы начинается в ноябре и наибольшей величины достигает в феврале-марте.</w:t>
      </w:r>
      <w:r w:rsidRPr="00185705">
        <w:rPr>
          <w:szCs w:val="28"/>
        </w:rPr>
        <w:tab/>
      </w:r>
    </w:p>
    <w:p w:rsidR="00AC488A" w:rsidRPr="00185705" w:rsidRDefault="00AC488A" w:rsidP="00AC488A">
      <w:pPr>
        <w:spacing w:before="0" w:after="0"/>
        <w:ind w:firstLine="360"/>
        <w:jc w:val="both"/>
        <w:rPr>
          <w:szCs w:val="28"/>
        </w:rPr>
      </w:pPr>
      <w:r w:rsidRPr="00185705">
        <w:rPr>
          <w:szCs w:val="28"/>
        </w:rPr>
        <w:t>Осенью и зимой преобладают юго-западные ветры. В теплое время года увеличивается повторяемость ветров северо-западных, северных и северо-восточных румбов. В среднем за год преобладают западные ветры.</w:t>
      </w:r>
    </w:p>
    <w:p w:rsidR="00AC488A" w:rsidRPr="00185705" w:rsidRDefault="00AC488A" w:rsidP="00AC488A">
      <w:pPr>
        <w:spacing w:before="0" w:after="0"/>
        <w:ind w:firstLine="360"/>
        <w:jc w:val="both"/>
        <w:rPr>
          <w:szCs w:val="28"/>
        </w:rPr>
      </w:pPr>
      <w:r w:rsidRPr="00185705">
        <w:rPr>
          <w:szCs w:val="28"/>
        </w:rPr>
        <w:t>Среднегодовая скорость ветра составляет 3,6 м/сек. Наибольшая скорость ветра наблюдается зимой и в начале весны, наименьшая - летом.</w:t>
      </w:r>
    </w:p>
    <w:p w:rsidR="00AC488A" w:rsidRPr="00185705" w:rsidRDefault="00AC488A" w:rsidP="00AC488A">
      <w:pPr>
        <w:spacing w:before="0" w:after="0"/>
        <w:ind w:firstLine="360"/>
        <w:jc w:val="both"/>
        <w:rPr>
          <w:szCs w:val="28"/>
        </w:rPr>
      </w:pPr>
      <w:r w:rsidRPr="00185705">
        <w:rPr>
          <w:szCs w:val="28"/>
        </w:rPr>
        <w:t>Территория Тульской области относится к зоне достаточного увлажнения. Средняя многолетняя сумма осадков составляет 585 мм.</w:t>
      </w:r>
    </w:p>
    <w:p w:rsidR="00AC488A" w:rsidRPr="00185705" w:rsidRDefault="00AC488A" w:rsidP="00AC488A">
      <w:pPr>
        <w:spacing w:before="0" w:after="0"/>
        <w:ind w:firstLine="360"/>
        <w:jc w:val="both"/>
        <w:rPr>
          <w:szCs w:val="28"/>
        </w:rPr>
      </w:pPr>
      <w:r w:rsidRPr="00185705">
        <w:rPr>
          <w:szCs w:val="28"/>
        </w:rPr>
        <w:t>В течение года осадки распределяются неравномерно. Большая их часть (более 70%) выпадает в теплый период года с апреля по октябрь.</w:t>
      </w:r>
    </w:p>
    <w:p w:rsidR="00AC488A" w:rsidRPr="00185705" w:rsidRDefault="00AC488A" w:rsidP="00AC488A">
      <w:pPr>
        <w:spacing w:before="0" w:after="0"/>
        <w:ind w:firstLine="360"/>
        <w:jc w:val="both"/>
        <w:rPr>
          <w:szCs w:val="28"/>
        </w:rPr>
      </w:pPr>
      <w:r w:rsidRPr="00185705">
        <w:rPr>
          <w:szCs w:val="28"/>
        </w:rPr>
        <w:t>В среднемноголетнем варианте максимальное месячное количество осадков наблюдается в июле - 80 мм, минимальное в феврале - 30 мм.</w:t>
      </w:r>
    </w:p>
    <w:p w:rsidR="00AC488A" w:rsidRPr="00185705" w:rsidRDefault="00AC488A" w:rsidP="00AC488A">
      <w:pPr>
        <w:spacing w:before="0" w:after="0"/>
        <w:ind w:firstLine="360"/>
        <w:jc w:val="both"/>
        <w:rPr>
          <w:szCs w:val="28"/>
        </w:rPr>
      </w:pPr>
      <w:r w:rsidRPr="00185705">
        <w:rPr>
          <w:szCs w:val="28"/>
        </w:rPr>
        <w:t>Осадки летнего периода часто носят ливневой характер. Сухие периоды, как правило, прерываются ливнями значительной интенсивности, вызывающими большие разрушения почвенного покрова. С декабря по март преимущественно твердые осадки.</w:t>
      </w:r>
    </w:p>
    <w:p w:rsidR="00BE5C51" w:rsidRPr="00185705" w:rsidRDefault="00BE5C51" w:rsidP="00583401">
      <w:pPr>
        <w:pStyle w:val="af5"/>
        <w:spacing w:before="0" w:after="0"/>
        <w:ind w:left="0" w:firstLine="709"/>
        <w:jc w:val="both"/>
      </w:pPr>
      <w:r w:rsidRPr="00185705">
        <w:t>Район относится к климатическому району IIВ. Климатические условия не препятствуют осуществлению любого вида хозяйственной деятельности, а также рекреации.</w:t>
      </w:r>
    </w:p>
    <w:p w:rsidR="00583401" w:rsidRPr="00185705" w:rsidRDefault="00583401" w:rsidP="00583401">
      <w:pPr>
        <w:pStyle w:val="af5"/>
        <w:spacing w:before="0" w:after="0"/>
        <w:ind w:left="0" w:firstLine="709"/>
        <w:jc w:val="both"/>
      </w:pPr>
    </w:p>
    <w:p w:rsidR="00583401" w:rsidRPr="00185705" w:rsidRDefault="00583401" w:rsidP="00583401">
      <w:pPr>
        <w:pStyle w:val="af5"/>
        <w:spacing w:before="0" w:after="0"/>
        <w:ind w:left="0" w:firstLine="709"/>
        <w:jc w:val="both"/>
      </w:pPr>
    </w:p>
    <w:p w:rsidR="00583401" w:rsidRPr="00185705" w:rsidRDefault="00583401" w:rsidP="00583401">
      <w:pPr>
        <w:pStyle w:val="af5"/>
        <w:spacing w:before="0" w:after="0"/>
        <w:ind w:left="0" w:firstLine="709"/>
        <w:jc w:val="both"/>
      </w:pPr>
    </w:p>
    <w:p w:rsidR="00583401" w:rsidRPr="00185705" w:rsidRDefault="00583401" w:rsidP="00583401">
      <w:pPr>
        <w:pStyle w:val="af5"/>
        <w:spacing w:before="0" w:after="0"/>
        <w:ind w:left="0" w:firstLine="709"/>
        <w:jc w:val="both"/>
      </w:pPr>
    </w:p>
    <w:p w:rsidR="00583401" w:rsidRPr="00185705" w:rsidRDefault="00583401" w:rsidP="00583401">
      <w:pPr>
        <w:pStyle w:val="af5"/>
        <w:spacing w:before="0" w:after="0"/>
        <w:ind w:left="0" w:firstLine="709"/>
        <w:jc w:val="both"/>
      </w:pPr>
    </w:p>
    <w:p w:rsidR="00583401" w:rsidRPr="00185705" w:rsidRDefault="00583401" w:rsidP="00583401">
      <w:pPr>
        <w:pStyle w:val="af5"/>
        <w:spacing w:before="0" w:after="0"/>
        <w:ind w:left="0" w:firstLine="709"/>
        <w:jc w:val="both"/>
      </w:pPr>
    </w:p>
    <w:p w:rsidR="00A115F8" w:rsidRPr="00185705" w:rsidRDefault="00A115F8" w:rsidP="00A115F8">
      <w:pPr>
        <w:pStyle w:val="Default"/>
        <w:ind w:firstLine="567"/>
        <w:jc w:val="center"/>
        <w:rPr>
          <w:b/>
          <w:bCs/>
          <w:color w:val="auto"/>
        </w:rPr>
      </w:pPr>
      <w:r w:rsidRPr="00185705">
        <w:rPr>
          <w:b/>
          <w:bCs/>
          <w:color w:val="auto"/>
        </w:rPr>
        <w:lastRenderedPageBreak/>
        <w:t>9.3 Мероприятия по ограничению распространения сведений,</w:t>
      </w:r>
    </w:p>
    <w:p w:rsidR="00A115F8" w:rsidRPr="00185705" w:rsidRDefault="00A115F8" w:rsidP="00A115F8">
      <w:pPr>
        <w:pStyle w:val="Default"/>
        <w:ind w:firstLine="567"/>
        <w:jc w:val="center"/>
        <w:rPr>
          <w:b/>
          <w:bCs/>
          <w:color w:val="auto"/>
        </w:rPr>
      </w:pPr>
      <w:r w:rsidRPr="00185705">
        <w:rPr>
          <w:b/>
          <w:bCs/>
          <w:color w:val="auto"/>
        </w:rPr>
        <w:t xml:space="preserve"> отнесенных к государственной тайне</w:t>
      </w:r>
    </w:p>
    <w:p w:rsidR="00A115F8" w:rsidRPr="00185705" w:rsidRDefault="00A115F8" w:rsidP="00A115F8">
      <w:pPr>
        <w:pStyle w:val="Default"/>
        <w:ind w:firstLine="567"/>
        <w:jc w:val="center"/>
        <w:rPr>
          <w:color w:val="auto"/>
        </w:rPr>
      </w:pPr>
    </w:p>
    <w:p w:rsidR="00A115F8" w:rsidRPr="00185705" w:rsidRDefault="00A115F8" w:rsidP="00A115F8">
      <w:pPr>
        <w:pStyle w:val="Default"/>
        <w:ind w:firstLine="567"/>
        <w:jc w:val="both"/>
        <w:rPr>
          <w:color w:val="auto"/>
        </w:rPr>
      </w:pPr>
      <w:r w:rsidRPr="00185705">
        <w:rPr>
          <w:color w:val="auto"/>
        </w:rPr>
        <w:t xml:space="preserve">При разработке раздела не использовались документы и материалы, имеющие соответствующий гриф. </w:t>
      </w:r>
    </w:p>
    <w:p w:rsidR="00A115F8" w:rsidRPr="00185705" w:rsidRDefault="00A115F8" w:rsidP="00A115F8">
      <w:pPr>
        <w:pStyle w:val="24"/>
        <w:widowControl w:val="0"/>
        <w:ind w:firstLine="567"/>
      </w:pPr>
      <w:r w:rsidRPr="00185705">
        <w:t>Мероприятий по ограничению распространения сведений, отнесенных к государственной тайне, предусматривать не требуется.</w:t>
      </w:r>
    </w:p>
    <w:p w:rsidR="00583401" w:rsidRPr="00185705" w:rsidRDefault="00583401" w:rsidP="00A115F8">
      <w:pPr>
        <w:pStyle w:val="24"/>
        <w:widowControl w:val="0"/>
        <w:ind w:firstLine="567"/>
      </w:pPr>
    </w:p>
    <w:p w:rsidR="00A115F8" w:rsidRPr="00185705" w:rsidRDefault="00A115F8" w:rsidP="00A115F8">
      <w:pPr>
        <w:pStyle w:val="Default"/>
        <w:jc w:val="center"/>
        <w:rPr>
          <w:b/>
          <w:bCs/>
          <w:color w:val="auto"/>
        </w:rPr>
      </w:pPr>
      <w:r w:rsidRPr="00185705">
        <w:rPr>
          <w:b/>
          <w:bCs/>
          <w:color w:val="auto"/>
        </w:rPr>
        <w:t xml:space="preserve">9.4 Перечень и характеристика основных факторов риска возникновения чрезвычайных ситуаций природного, техногенного и биолого-социального характера на территории муниципального образования </w:t>
      </w:r>
    </w:p>
    <w:p w:rsidR="00A115F8" w:rsidRPr="00185705" w:rsidRDefault="00A115F8" w:rsidP="00A115F8">
      <w:pPr>
        <w:pStyle w:val="Default"/>
        <w:jc w:val="center"/>
        <w:rPr>
          <w:b/>
          <w:bCs/>
          <w:color w:val="auto"/>
        </w:rPr>
      </w:pPr>
    </w:p>
    <w:p w:rsidR="00A115F8" w:rsidRPr="00185705" w:rsidRDefault="00A115F8" w:rsidP="00A115F8">
      <w:pPr>
        <w:pStyle w:val="Default"/>
        <w:jc w:val="center"/>
        <w:rPr>
          <w:b/>
          <w:bCs/>
          <w:color w:val="auto"/>
        </w:rPr>
      </w:pPr>
      <w:r w:rsidRPr="00185705">
        <w:rPr>
          <w:b/>
          <w:bCs/>
          <w:color w:val="auto"/>
        </w:rPr>
        <w:t>9.4.1 Источники чрезвычайных ситуаций</w:t>
      </w:r>
    </w:p>
    <w:p w:rsidR="00A115F8" w:rsidRPr="00185705" w:rsidRDefault="00A115F8" w:rsidP="00A115F8">
      <w:pPr>
        <w:pStyle w:val="Default"/>
        <w:jc w:val="center"/>
        <w:rPr>
          <w:b/>
          <w:bCs/>
          <w:color w:val="auto"/>
        </w:rPr>
      </w:pPr>
      <w:r w:rsidRPr="00185705">
        <w:rPr>
          <w:b/>
          <w:bCs/>
          <w:color w:val="auto"/>
        </w:rPr>
        <w:t>природного характера</w:t>
      </w:r>
    </w:p>
    <w:p w:rsidR="00A115F8" w:rsidRPr="00185705" w:rsidRDefault="00A115F8" w:rsidP="00A115F8">
      <w:pPr>
        <w:pStyle w:val="Default"/>
        <w:jc w:val="center"/>
        <w:rPr>
          <w:b/>
          <w:bCs/>
          <w:color w:val="auto"/>
        </w:rPr>
      </w:pPr>
    </w:p>
    <w:p w:rsidR="006D4092" w:rsidRPr="00185705" w:rsidRDefault="006D4092" w:rsidP="006D4092">
      <w:pPr>
        <w:pStyle w:val="Default"/>
        <w:jc w:val="left"/>
        <w:rPr>
          <w:b/>
          <w:bCs/>
          <w:color w:val="auto"/>
        </w:rPr>
      </w:pPr>
      <w:r w:rsidRPr="00185705">
        <w:rPr>
          <w:b/>
          <w:bCs/>
          <w:color w:val="auto"/>
        </w:rPr>
        <w:t>Опасные геологические явления и процессы:</w:t>
      </w:r>
    </w:p>
    <w:p w:rsidR="006D4092" w:rsidRPr="00185705" w:rsidRDefault="006D4092" w:rsidP="006D4092">
      <w:pPr>
        <w:pStyle w:val="Default"/>
        <w:ind w:firstLine="567"/>
        <w:jc w:val="both"/>
        <w:rPr>
          <w:bCs/>
          <w:color w:val="auto"/>
        </w:rPr>
      </w:pPr>
      <w:r w:rsidRPr="00185705">
        <w:rPr>
          <w:bCs/>
          <w:color w:val="auto"/>
        </w:rPr>
        <w:t>Опасное геологические явление: событие геологического происхождения или результат деятельности геологических процессов, возникающих в земной коре под действием различных природных или геодинамических факторов или их сочетаний, оказывающих или могущих оказать поражающие воздействия на людей, сельскохозяйственных животных и растения, объекты экономики и окружающую природную среду (ГОСТ Р 22.0.06-95 Безопасность в чрезвычайных ситуациях. Источники природных чрезвычайных ситуаций. Поражающие факторы. Номенклатура параметров поражающих воздействий.)</w:t>
      </w:r>
    </w:p>
    <w:p w:rsidR="006D4092" w:rsidRPr="00185705" w:rsidRDefault="006D4092" w:rsidP="006D4092">
      <w:pPr>
        <w:pStyle w:val="Default"/>
        <w:ind w:firstLine="567"/>
        <w:jc w:val="both"/>
        <w:rPr>
          <w:bCs/>
          <w:color w:val="auto"/>
        </w:rPr>
      </w:pPr>
      <w:r w:rsidRPr="00185705">
        <w:rPr>
          <w:bCs/>
          <w:color w:val="auto"/>
        </w:rPr>
        <w:t>Основными источниками, вызывающими опасные геологические процессы являются:</w:t>
      </w:r>
    </w:p>
    <w:p w:rsidR="006D4092" w:rsidRPr="00185705" w:rsidRDefault="006D4092" w:rsidP="006D4092">
      <w:pPr>
        <w:pStyle w:val="Default"/>
        <w:ind w:firstLine="567"/>
        <w:jc w:val="both"/>
        <w:rPr>
          <w:bCs/>
          <w:color w:val="auto"/>
        </w:rPr>
      </w:pPr>
      <w:r w:rsidRPr="00185705">
        <w:rPr>
          <w:bCs/>
          <w:color w:val="auto"/>
        </w:rPr>
        <w:t>- землетрясение;</w:t>
      </w:r>
    </w:p>
    <w:p w:rsidR="006D4092" w:rsidRPr="00185705" w:rsidRDefault="006D4092" w:rsidP="006D4092">
      <w:pPr>
        <w:pStyle w:val="Default"/>
        <w:ind w:firstLine="567"/>
        <w:jc w:val="both"/>
        <w:rPr>
          <w:bCs/>
          <w:color w:val="auto"/>
        </w:rPr>
      </w:pPr>
      <w:r w:rsidRPr="00185705">
        <w:rPr>
          <w:bCs/>
          <w:color w:val="auto"/>
        </w:rPr>
        <w:t>- карст (карстово-суффозионный процесс);</w:t>
      </w:r>
    </w:p>
    <w:p w:rsidR="006D4092" w:rsidRPr="00185705" w:rsidRDefault="006D4092" w:rsidP="006D4092">
      <w:pPr>
        <w:pStyle w:val="Default"/>
        <w:ind w:firstLine="567"/>
        <w:jc w:val="both"/>
        <w:rPr>
          <w:bCs/>
          <w:color w:val="auto"/>
        </w:rPr>
      </w:pPr>
      <w:r w:rsidRPr="00185705">
        <w:rPr>
          <w:bCs/>
          <w:color w:val="auto"/>
        </w:rPr>
        <w:t>- просадка в лессовых грунтах.</w:t>
      </w:r>
    </w:p>
    <w:p w:rsidR="006D4092" w:rsidRPr="00185705" w:rsidRDefault="006D4092" w:rsidP="006D4092">
      <w:pPr>
        <w:pStyle w:val="Default"/>
        <w:ind w:firstLine="567"/>
        <w:jc w:val="both"/>
        <w:rPr>
          <w:bCs/>
          <w:color w:val="auto"/>
        </w:rPr>
      </w:pPr>
      <w:r w:rsidRPr="00185705">
        <w:rPr>
          <w:bCs/>
          <w:color w:val="auto"/>
        </w:rPr>
        <w:t>На основании предоставленных исходных данных риск возникновения опасных геологических явлений и процессов минимален.</w:t>
      </w:r>
    </w:p>
    <w:p w:rsidR="006D4092" w:rsidRPr="00185705" w:rsidRDefault="006D4092" w:rsidP="006D4092">
      <w:pPr>
        <w:pStyle w:val="Default"/>
        <w:jc w:val="left"/>
        <w:rPr>
          <w:b/>
          <w:bCs/>
          <w:color w:val="auto"/>
        </w:rPr>
      </w:pPr>
    </w:p>
    <w:p w:rsidR="006D4092" w:rsidRPr="00185705" w:rsidRDefault="006D4092" w:rsidP="006D4092">
      <w:pPr>
        <w:pStyle w:val="Default"/>
        <w:jc w:val="left"/>
        <w:rPr>
          <w:b/>
          <w:bCs/>
          <w:color w:val="auto"/>
        </w:rPr>
      </w:pPr>
      <w:r w:rsidRPr="00185705">
        <w:rPr>
          <w:b/>
          <w:bCs/>
          <w:color w:val="auto"/>
        </w:rPr>
        <w:t>Опасные гидрологические явления и процессы:</w:t>
      </w:r>
    </w:p>
    <w:p w:rsidR="006D4092" w:rsidRPr="00185705" w:rsidRDefault="006D4092" w:rsidP="006D4092">
      <w:pPr>
        <w:pStyle w:val="Default"/>
        <w:ind w:firstLine="567"/>
        <w:jc w:val="both"/>
        <w:rPr>
          <w:color w:val="auto"/>
        </w:rPr>
      </w:pPr>
      <w:r w:rsidRPr="00185705">
        <w:rPr>
          <w:color w:val="auto"/>
        </w:rPr>
        <w:t>Событие гидрологического происхождения или результат гидрологических процессов, возникающих под действием различных природных или гидродинамических факторов или их сочетаний, оказывающих поражающее воздействие на людей, сельскохозяйственных животных и растения, объекты экономики и окружающую природную среду.</w:t>
      </w:r>
    </w:p>
    <w:p w:rsidR="006D4092" w:rsidRPr="00185705" w:rsidRDefault="006D4092" w:rsidP="006D4092">
      <w:pPr>
        <w:pStyle w:val="Default"/>
        <w:ind w:firstLine="567"/>
        <w:jc w:val="both"/>
        <w:rPr>
          <w:color w:val="auto"/>
        </w:rPr>
      </w:pPr>
      <w:r w:rsidRPr="00185705">
        <w:rPr>
          <w:color w:val="auto"/>
        </w:rPr>
        <w:t xml:space="preserve">Источники вызывающие опасные гидрогеологические явления и процессы: </w:t>
      </w:r>
    </w:p>
    <w:p w:rsidR="006D4092" w:rsidRPr="00185705" w:rsidRDefault="006D4092" w:rsidP="006D4092">
      <w:pPr>
        <w:pStyle w:val="Default"/>
        <w:ind w:firstLine="567"/>
        <w:jc w:val="both"/>
        <w:rPr>
          <w:color w:val="auto"/>
          <w:sz w:val="23"/>
          <w:szCs w:val="23"/>
        </w:rPr>
      </w:pPr>
      <w:r w:rsidRPr="00185705">
        <w:rPr>
          <w:color w:val="auto"/>
        </w:rPr>
        <w:t xml:space="preserve">- </w:t>
      </w:r>
      <w:r w:rsidRPr="00185705">
        <w:rPr>
          <w:color w:val="auto"/>
          <w:sz w:val="23"/>
          <w:szCs w:val="23"/>
        </w:rPr>
        <w:t>подтопление;</w:t>
      </w:r>
    </w:p>
    <w:p w:rsidR="006D4092" w:rsidRPr="00185705" w:rsidRDefault="006D4092" w:rsidP="006D4092">
      <w:pPr>
        <w:pStyle w:val="Default"/>
        <w:ind w:firstLine="567"/>
        <w:jc w:val="both"/>
        <w:rPr>
          <w:color w:val="auto"/>
          <w:sz w:val="23"/>
          <w:szCs w:val="23"/>
        </w:rPr>
      </w:pPr>
      <w:r w:rsidRPr="00185705">
        <w:rPr>
          <w:bCs/>
          <w:color w:val="auto"/>
        </w:rPr>
        <w:t>-</w:t>
      </w:r>
      <w:r w:rsidRPr="00185705">
        <w:rPr>
          <w:color w:val="auto"/>
          <w:sz w:val="23"/>
          <w:szCs w:val="23"/>
        </w:rPr>
        <w:t xml:space="preserve"> овражная эрозия;</w:t>
      </w:r>
    </w:p>
    <w:p w:rsidR="006D4092" w:rsidRPr="00185705" w:rsidRDefault="006D4092" w:rsidP="006D4092">
      <w:pPr>
        <w:pStyle w:val="Default"/>
        <w:ind w:firstLine="567"/>
        <w:jc w:val="both"/>
        <w:rPr>
          <w:color w:val="auto"/>
          <w:sz w:val="23"/>
          <w:szCs w:val="23"/>
        </w:rPr>
      </w:pPr>
      <w:r w:rsidRPr="00185705">
        <w:rPr>
          <w:bCs/>
          <w:color w:val="auto"/>
        </w:rPr>
        <w:t>- н</w:t>
      </w:r>
      <w:r w:rsidRPr="00185705">
        <w:rPr>
          <w:color w:val="auto"/>
          <w:sz w:val="23"/>
          <w:szCs w:val="23"/>
        </w:rPr>
        <w:t>аводнение, половодье, паводок, катастрофический паводок;</w:t>
      </w:r>
    </w:p>
    <w:p w:rsidR="006D4092" w:rsidRPr="00185705" w:rsidRDefault="006D4092" w:rsidP="006D4092">
      <w:pPr>
        <w:pStyle w:val="Default"/>
        <w:ind w:firstLine="567"/>
        <w:jc w:val="both"/>
        <w:rPr>
          <w:color w:val="auto"/>
          <w:sz w:val="23"/>
          <w:szCs w:val="23"/>
        </w:rPr>
      </w:pPr>
      <w:r w:rsidRPr="00185705">
        <w:rPr>
          <w:bCs/>
          <w:color w:val="auto"/>
        </w:rPr>
        <w:t>- затор, зажор.</w:t>
      </w:r>
      <w:r w:rsidRPr="00185705">
        <w:rPr>
          <w:color w:val="auto"/>
          <w:sz w:val="23"/>
          <w:szCs w:val="23"/>
        </w:rPr>
        <w:t xml:space="preserve">  </w:t>
      </w:r>
    </w:p>
    <w:p w:rsidR="006D4092" w:rsidRPr="00185705" w:rsidRDefault="006D4092" w:rsidP="006D4092">
      <w:pPr>
        <w:pStyle w:val="Default"/>
        <w:ind w:firstLine="567"/>
        <w:jc w:val="both"/>
        <w:rPr>
          <w:bCs/>
          <w:color w:val="auto"/>
        </w:rPr>
      </w:pPr>
      <w:r w:rsidRPr="00185705">
        <w:rPr>
          <w:bCs/>
          <w:color w:val="auto"/>
        </w:rPr>
        <w:t>На основании предоставленных исходных данных риск возникновения опасных гидрологических явлений и процессов минимален.</w:t>
      </w:r>
    </w:p>
    <w:p w:rsidR="006D4092" w:rsidRPr="00185705" w:rsidRDefault="006D4092" w:rsidP="006D4092">
      <w:pPr>
        <w:pStyle w:val="Default"/>
        <w:ind w:firstLine="567"/>
        <w:jc w:val="both"/>
        <w:rPr>
          <w:color w:val="auto"/>
          <w:sz w:val="23"/>
          <w:szCs w:val="23"/>
        </w:rPr>
      </w:pPr>
    </w:p>
    <w:p w:rsidR="006D4092" w:rsidRPr="00185705" w:rsidRDefault="006D4092" w:rsidP="006D4092">
      <w:pPr>
        <w:pStyle w:val="Default"/>
        <w:jc w:val="left"/>
        <w:rPr>
          <w:b/>
          <w:bCs/>
          <w:color w:val="auto"/>
        </w:rPr>
      </w:pPr>
      <w:r w:rsidRPr="00185705">
        <w:rPr>
          <w:b/>
          <w:bCs/>
          <w:color w:val="auto"/>
        </w:rPr>
        <w:t>Опасные метеорологические явления и процессы:</w:t>
      </w:r>
    </w:p>
    <w:p w:rsidR="006D4092" w:rsidRPr="00185705" w:rsidRDefault="006D4092" w:rsidP="006D4092">
      <w:pPr>
        <w:autoSpaceDE w:val="0"/>
        <w:autoSpaceDN w:val="0"/>
        <w:adjustRightInd w:val="0"/>
        <w:spacing w:before="0" w:after="0"/>
        <w:jc w:val="both"/>
      </w:pPr>
      <w:r w:rsidRPr="00185705">
        <w:rPr>
          <w:bCs/>
        </w:rPr>
        <w:t xml:space="preserve">Опасное метеорологическое явление: </w:t>
      </w:r>
    </w:p>
    <w:p w:rsidR="006D4092" w:rsidRPr="00185705" w:rsidRDefault="006D4092" w:rsidP="006D4092">
      <w:pPr>
        <w:pStyle w:val="Default"/>
        <w:jc w:val="both"/>
        <w:rPr>
          <w:color w:val="auto"/>
        </w:rPr>
      </w:pPr>
      <w:r w:rsidRPr="00185705">
        <w:rPr>
          <w:color w:val="auto"/>
        </w:rPr>
        <w:t>Природные процессы и явления, возникающие в атмосфере под действием различных природных факторов или их сочетаний, оказывающие или могущие оказать поражающее воздействие на людей, сельскохозяйственных животных и растения, объекты экономики и окружающую природную среду.</w:t>
      </w:r>
    </w:p>
    <w:p w:rsidR="006D4092" w:rsidRPr="00185705" w:rsidRDefault="006D4092" w:rsidP="006D4092">
      <w:pPr>
        <w:pStyle w:val="Default"/>
        <w:ind w:firstLine="567"/>
        <w:jc w:val="both"/>
        <w:rPr>
          <w:color w:val="auto"/>
        </w:rPr>
      </w:pPr>
      <w:r w:rsidRPr="00185705">
        <w:rPr>
          <w:color w:val="auto"/>
        </w:rPr>
        <w:lastRenderedPageBreak/>
        <w:t xml:space="preserve">К основным источникам вызывающим опасные метеорологические явления и процессы относятся: </w:t>
      </w:r>
    </w:p>
    <w:p w:rsidR="006D4092" w:rsidRPr="00185705" w:rsidRDefault="006D4092" w:rsidP="006D4092">
      <w:pPr>
        <w:pStyle w:val="Default"/>
        <w:ind w:firstLine="567"/>
        <w:jc w:val="both"/>
        <w:rPr>
          <w:color w:val="auto"/>
        </w:rPr>
      </w:pPr>
      <w:r w:rsidRPr="00185705">
        <w:rPr>
          <w:color w:val="auto"/>
        </w:rPr>
        <w:t>- сильный ветер, шторм, шквал, ураган;</w:t>
      </w:r>
    </w:p>
    <w:p w:rsidR="006D4092" w:rsidRPr="00185705" w:rsidRDefault="006D4092" w:rsidP="006D4092">
      <w:pPr>
        <w:pStyle w:val="Default"/>
        <w:ind w:firstLine="567"/>
        <w:jc w:val="both"/>
        <w:rPr>
          <w:color w:val="auto"/>
        </w:rPr>
      </w:pPr>
      <w:r w:rsidRPr="00185705">
        <w:rPr>
          <w:color w:val="auto"/>
        </w:rPr>
        <w:t>- смерч, вихрь;</w:t>
      </w:r>
    </w:p>
    <w:p w:rsidR="006D4092" w:rsidRPr="00185705" w:rsidRDefault="006D4092" w:rsidP="006D4092">
      <w:pPr>
        <w:pStyle w:val="Default"/>
        <w:ind w:firstLine="567"/>
        <w:jc w:val="both"/>
        <w:rPr>
          <w:color w:val="auto"/>
        </w:rPr>
      </w:pPr>
      <w:r w:rsidRPr="00185705">
        <w:rPr>
          <w:color w:val="auto"/>
        </w:rPr>
        <w:t>- пыльная буря;</w:t>
      </w:r>
    </w:p>
    <w:p w:rsidR="006D4092" w:rsidRPr="00185705" w:rsidRDefault="006D4092" w:rsidP="006D4092">
      <w:pPr>
        <w:pStyle w:val="Default"/>
        <w:ind w:firstLine="567"/>
        <w:jc w:val="both"/>
        <w:rPr>
          <w:color w:val="auto"/>
        </w:rPr>
      </w:pPr>
      <w:r w:rsidRPr="00185705">
        <w:rPr>
          <w:color w:val="auto"/>
        </w:rPr>
        <w:t>- сильные осадки: продолжительный дождь (ливень), сильный снегопад, сильная метель, гололед, град;</w:t>
      </w:r>
    </w:p>
    <w:p w:rsidR="006D4092" w:rsidRPr="00185705" w:rsidRDefault="006D4092" w:rsidP="006D4092">
      <w:pPr>
        <w:pStyle w:val="Default"/>
        <w:ind w:firstLine="567"/>
        <w:jc w:val="both"/>
        <w:rPr>
          <w:color w:val="auto"/>
        </w:rPr>
      </w:pPr>
      <w:r w:rsidRPr="00185705">
        <w:rPr>
          <w:color w:val="auto"/>
        </w:rPr>
        <w:t>- туман;</w:t>
      </w:r>
    </w:p>
    <w:p w:rsidR="006D4092" w:rsidRPr="00185705" w:rsidRDefault="006D4092" w:rsidP="006D4092">
      <w:pPr>
        <w:pStyle w:val="Default"/>
        <w:ind w:firstLine="567"/>
        <w:jc w:val="both"/>
        <w:rPr>
          <w:color w:val="auto"/>
        </w:rPr>
      </w:pPr>
      <w:r w:rsidRPr="00185705">
        <w:rPr>
          <w:color w:val="auto"/>
        </w:rPr>
        <w:t>- заморозок;</w:t>
      </w:r>
    </w:p>
    <w:p w:rsidR="006D4092" w:rsidRPr="00185705" w:rsidRDefault="006D4092" w:rsidP="006D4092">
      <w:pPr>
        <w:pStyle w:val="Default"/>
        <w:ind w:firstLine="567"/>
        <w:jc w:val="both"/>
        <w:rPr>
          <w:color w:val="auto"/>
        </w:rPr>
      </w:pPr>
      <w:r w:rsidRPr="00185705">
        <w:rPr>
          <w:color w:val="auto"/>
        </w:rPr>
        <w:t>- засуха;</w:t>
      </w:r>
    </w:p>
    <w:p w:rsidR="006D4092" w:rsidRPr="00185705" w:rsidRDefault="006D4092" w:rsidP="006D4092">
      <w:pPr>
        <w:pStyle w:val="Default"/>
        <w:ind w:firstLine="567"/>
        <w:jc w:val="both"/>
        <w:rPr>
          <w:color w:val="auto"/>
        </w:rPr>
      </w:pPr>
      <w:r w:rsidRPr="00185705">
        <w:rPr>
          <w:color w:val="auto"/>
        </w:rPr>
        <w:t>- суховей;</w:t>
      </w:r>
    </w:p>
    <w:p w:rsidR="006D4092" w:rsidRPr="00185705" w:rsidRDefault="006D4092" w:rsidP="006D4092">
      <w:pPr>
        <w:pStyle w:val="Default"/>
        <w:ind w:firstLine="567"/>
        <w:jc w:val="both"/>
        <w:rPr>
          <w:bCs/>
          <w:color w:val="auto"/>
        </w:rPr>
      </w:pPr>
      <w:r w:rsidRPr="00185705">
        <w:rPr>
          <w:bCs/>
          <w:color w:val="auto"/>
        </w:rPr>
        <w:t>- гроза.</w:t>
      </w:r>
    </w:p>
    <w:p w:rsidR="006D4092" w:rsidRPr="00185705" w:rsidRDefault="006D4092" w:rsidP="006D4092">
      <w:pPr>
        <w:pStyle w:val="Default"/>
        <w:ind w:firstLine="567"/>
        <w:jc w:val="both"/>
        <w:rPr>
          <w:bCs/>
          <w:color w:val="auto"/>
        </w:rPr>
      </w:pPr>
      <w:r w:rsidRPr="00185705">
        <w:rPr>
          <w:bCs/>
          <w:color w:val="auto"/>
        </w:rPr>
        <w:t>На основании предоставленных исходных данных риск возникновения опасных метеорологических явлений и процессов низок.</w:t>
      </w:r>
    </w:p>
    <w:p w:rsidR="006D4092" w:rsidRPr="00185705" w:rsidRDefault="006D4092" w:rsidP="006D4092">
      <w:pPr>
        <w:pStyle w:val="Default"/>
        <w:ind w:firstLine="567"/>
        <w:jc w:val="both"/>
        <w:rPr>
          <w:bCs/>
          <w:color w:val="auto"/>
        </w:rPr>
      </w:pPr>
    </w:p>
    <w:p w:rsidR="006D4092" w:rsidRPr="00185705" w:rsidRDefault="006D4092" w:rsidP="006D4092">
      <w:pPr>
        <w:pStyle w:val="Default"/>
        <w:jc w:val="left"/>
        <w:rPr>
          <w:b/>
          <w:bCs/>
          <w:color w:val="auto"/>
        </w:rPr>
      </w:pPr>
      <w:r w:rsidRPr="00185705">
        <w:rPr>
          <w:b/>
          <w:bCs/>
          <w:color w:val="auto"/>
        </w:rPr>
        <w:t>Природные пожары.</w:t>
      </w:r>
    </w:p>
    <w:p w:rsidR="006D4092" w:rsidRPr="00185705" w:rsidRDefault="006D4092" w:rsidP="006D4092">
      <w:pPr>
        <w:autoSpaceDE w:val="0"/>
        <w:autoSpaceDN w:val="0"/>
        <w:adjustRightInd w:val="0"/>
        <w:spacing w:before="0" w:after="0"/>
        <w:jc w:val="both"/>
      </w:pPr>
      <w:r w:rsidRPr="00185705">
        <w:rPr>
          <w:bCs/>
        </w:rPr>
        <w:t xml:space="preserve">Природный пожар: </w:t>
      </w:r>
    </w:p>
    <w:p w:rsidR="006D4092" w:rsidRPr="00185705" w:rsidRDefault="006D4092" w:rsidP="006D4092">
      <w:pPr>
        <w:pStyle w:val="Default"/>
        <w:jc w:val="both"/>
        <w:rPr>
          <w:color w:val="auto"/>
        </w:rPr>
      </w:pPr>
      <w:r w:rsidRPr="00185705">
        <w:rPr>
          <w:color w:val="auto"/>
        </w:rPr>
        <w:t>Неконтролируемый процесс горения, стихийно возникающий и распространяющийся в природной среде.</w:t>
      </w:r>
    </w:p>
    <w:p w:rsidR="006D4092" w:rsidRPr="00185705" w:rsidRDefault="006D4092" w:rsidP="006D4092">
      <w:pPr>
        <w:pStyle w:val="Default"/>
        <w:ind w:firstLine="567"/>
        <w:jc w:val="both"/>
        <w:rPr>
          <w:bCs/>
          <w:color w:val="auto"/>
        </w:rPr>
      </w:pPr>
      <w:r w:rsidRPr="00185705">
        <w:rPr>
          <w:bCs/>
          <w:color w:val="auto"/>
        </w:rPr>
        <w:t>Анализ пожарной обстановки показывает, что наиболее часто лесные пожары возникают в местах массового отдыха людей, вблизи границ городской застройки.</w:t>
      </w:r>
    </w:p>
    <w:p w:rsidR="006D4092" w:rsidRPr="00185705" w:rsidRDefault="006D4092" w:rsidP="006D4092">
      <w:pPr>
        <w:pStyle w:val="Default"/>
        <w:ind w:firstLine="567"/>
        <w:jc w:val="both"/>
        <w:rPr>
          <w:bCs/>
          <w:color w:val="auto"/>
        </w:rPr>
      </w:pPr>
      <w:r w:rsidRPr="00185705">
        <w:rPr>
          <w:bCs/>
          <w:color w:val="auto"/>
        </w:rPr>
        <w:t>Крупные лесные пожары развиваются в период май-сентябрь месяцы при длительной засухе.</w:t>
      </w:r>
    </w:p>
    <w:p w:rsidR="006D4092" w:rsidRPr="00185705" w:rsidRDefault="006D4092" w:rsidP="006D4092">
      <w:pPr>
        <w:pStyle w:val="Default"/>
        <w:ind w:firstLine="567"/>
        <w:jc w:val="both"/>
        <w:rPr>
          <w:bCs/>
          <w:color w:val="auto"/>
        </w:rPr>
      </w:pPr>
      <w:r w:rsidRPr="00185705">
        <w:rPr>
          <w:bCs/>
          <w:color w:val="auto"/>
        </w:rPr>
        <w:t>Основные источники природной ЧС пожары:</w:t>
      </w:r>
    </w:p>
    <w:p w:rsidR="006D4092" w:rsidRPr="00185705" w:rsidRDefault="006D4092" w:rsidP="006D4092">
      <w:pPr>
        <w:pStyle w:val="Default"/>
        <w:ind w:firstLine="567"/>
        <w:jc w:val="both"/>
        <w:rPr>
          <w:bCs/>
          <w:color w:val="auto"/>
        </w:rPr>
      </w:pPr>
      <w:r w:rsidRPr="00185705">
        <w:rPr>
          <w:bCs/>
          <w:color w:val="auto"/>
        </w:rPr>
        <w:t>- пожар ландшафтный;</w:t>
      </w:r>
    </w:p>
    <w:p w:rsidR="006D4092" w:rsidRPr="00185705" w:rsidRDefault="006D4092" w:rsidP="006D4092">
      <w:pPr>
        <w:pStyle w:val="Default"/>
        <w:ind w:firstLine="567"/>
        <w:jc w:val="both"/>
        <w:rPr>
          <w:color w:val="auto"/>
          <w:sz w:val="23"/>
          <w:szCs w:val="23"/>
        </w:rPr>
      </w:pPr>
      <w:r w:rsidRPr="00185705">
        <w:rPr>
          <w:bCs/>
          <w:color w:val="auto"/>
        </w:rPr>
        <w:t>-</w:t>
      </w:r>
      <w:r w:rsidRPr="00185705">
        <w:rPr>
          <w:color w:val="auto"/>
          <w:sz w:val="23"/>
          <w:szCs w:val="23"/>
        </w:rPr>
        <w:t xml:space="preserve"> </w:t>
      </w:r>
      <w:r w:rsidRPr="00185705">
        <w:rPr>
          <w:bCs/>
          <w:color w:val="auto"/>
        </w:rPr>
        <w:t>пожар степной</w:t>
      </w:r>
      <w:r w:rsidRPr="00185705">
        <w:rPr>
          <w:color w:val="auto"/>
          <w:sz w:val="23"/>
          <w:szCs w:val="23"/>
        </w:rPr>
        <w:t>;</w:t>
      </w:r>
    </w:p>
    <w:p w:rsidR="006D4092" w:rsidRPr="00185705" w:rsidRDefault="006D4092" w:rsidP="006D4092">
      <w:pPr>
        <w:pStyle w:val="Default"/>
        <w:ind w:firstLine="567"/>
        <w:jc w:val="both"/>
        <w:rPr>
          <w:bCs/>
          <w:color w:val="auto"/>
        </w:rPr>
      </w:pPr>
      <w:r w:rsidRPr="00185705">
        <w:rPr>
          <w:bCs/>
          <w:color w:val="auto"/>
        </w:rPr>
        <w:t>- пожар лесной.</w:t>
      </w:r>
    </w:p>
    <w:p w:rsidR="00BE5C51" w:rsidRPr="00185705" w:rsidRDefault="00BE5C51" w:rsidP="00BE5C51">
      <w:pPr>
        <w:pStyle w:val="Default"/>
        <w:ind w:firstLine="567"/>
        <w:rPr>
          <w:bCs/>
          <w:color w:val="auto"/>
        </w:rPr>
      </w:pPr>
      <w:r w:rsidRPr="00185705">
        <w:rPr>
          <w:bCs/>
          <w:color w:val="auto"/>
        </w:rPr>
        <w:t>Таблица 9.4.1.1 Статистическая информация</w:t>
      </w:r>
    </w:p>
    <w:p w:rsidR="00BE5C51" w:rsidRPr="00185705" w:rsidRDefault="00BE5C51" w:rsidP="00BE5C51">
      <w:pPr>
        <w:pStyle w:val="Default"/>
        <w:ind w:firstLine="567"/>
        <w:rPr>
          <w:bCs/>
          <w:color w:val="auto"/>
        </w:rPr>
      </w:pPr>
      <w:r w:rsidRPr="00185705">
        <w:rPr>
          <w:bCs/>
          <w:color w:val="auto"/>
        </w:rPr>
        <w:t xml:space="preserve"> по возникновению природных пожаров на территории МО Узловский район.</w:t>
      </w:r>
    </w:p>
    <w:tbl>
      <w:tblPr>
        <w:tblW w:w="9356" w:type="dxa"/>
        <w:tblInd w:w="57"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0" w:type="dxa"/>
          <w:right w:w="0" w:type="dxa"/>
        </w:tblCellMar>
        <w:tblLook w:val="04A0"/>
      </w:tblPr>
      <w:tblGrid>
        <w:gridCol w:w="1278"/>
        <w:gridCol w:w="1701"/>
        <w:gridCol w:w="1560"/>
        <w:gridCol w:w="1701"/>
        <w:gridCol w:w="1701"/>
        <w:gridCol w:w="1415"/>
      </w:tblGrid>
      <w:tr w:rsidR="00BE5C51" w:rsidRPr="00185705" w:rsidTr="00BF4A02">
        <w:trPr>
          <w:trHeight w:val="20"/>
        </w:trPr>
        <w:tc>
          <w:tcPr>
            <w:tcW w:w="7941" w:type="dxa"/>
            <w:gridSpan w:val="5"/>
            <w:shd w:val="clear" w:color="auto" w:fill="auto"/>
            <w:tcMar>
              <w:top w:w="101" w:type="dxa"/>
              <w:left w:w="57" w:type="dxa"/>
              <w:bottom w:w="101" w:type="dxa"/>
              <w:right w:w="57" w:type="dxa"/>
            </w:tcMar>
            <w:vAlign w:val="center"/>
            <w:hideMark/>
          </w:tcPr>
          <w:p w:rsidR="00BE5C51" w:rsidRPr="00185705" w:rsidRDefault="00BE5C51" w:rsidP="00BF4A02">
            <w:pPr>
              <w:spacing w:before="0" w:after="0"/>
              <w:jc w:val="center"/>
              <w:textAlignment w:val="baseline"/>
              <w:rPr>
                <w:szCs w:val="22"/>
              </w:rPr>
            </w:pPr>
            <w:r w:rsidRPr="00185705">
              <w:rPr>
                <w:kern w:val="24"/>
                <w:szCs w:val="22"/>
              </w:rPr>
              <w:t xml:space="preserve">Статистика </w:t>
            </w:r>
          </w:p>
        </w:tc>
        <w:tc>
          <w:tcPr>
            <w:tcW w:w="1415" w:type="dxa"/>
            <w:vMerge w:val="restart"/>
            <w:shd w:val="clear" w:color="auto" w:fill="auto"/>
            <w:tcMar>
              <w:top w:w="101" w:type="dxa"/>
              <w:left w:w="57" w:type="dxa"/>
              <w:bottom w:w="101" w:type="dxa"/>
              <w:right w:w="57" w:type="dxa"/>
            </w:tcMar>
            <w:vAlign w:val="center"/>
            <w:hideMark/>
          </w:tcPr>
          <w:p w:rsidR="00BE5C51" w:rsidRPr="00185705" w:rsidRDefault="00BE5C51" w:rsidP="00BF4A02">
            <w:pPr>
              <w:spacing w:before="0" w:after="0"/>
              <w:jc w:val="center"/>
              <w:textAlignment w:val="baseline"/>
              <w:rPr>
                <w:szCs w:val="22"/>
              </w:rPr>
            </w:pPr>
            <w:r w:rsidRPr="00185705">
              <w:rPr>
                <w:kern w:val="24"/>
                <w:szCs w:val="22"/>
              </w:rPr>
              <w:t xml:space="preserve">Оценка риска </w:t>
            </w:r>
          </w:p>
          <w:p w:rsidR="00BE5C51" w:rsidRPr="00185705" w:rsidRDefault="00BE5C51" w:rsidP="00BF4A02">
            <w:pPr>
              <w:spacing w:before="0" w:after="0"/>
              <w:jc w:val="center"/>
              <w:textAlignment w:val="baseline"/>
              <w:rPr>
                <w:szCs w:val="22"/>
              </w:rPr>
            </w:pPr>
            <w:r w:rsidRPr="00185705">
              <w:rPr>
                <w:kern w:val="24"/>
                <w:szCs w:val="22"/>
              </w:rPr>
              <w:t xml:space="preserve">возникновения ЧС </w:t>
            </w:r>
          </w:p>
        </w:tc>
      </w:tr>
      <w:tr w:rsidR="00BE5C51" w:rsidRPr="00185705" w:rsidTr="00BF4A02">
        <w:trPr>
          <w:trHeight w:val="20"/>
        </w:trPr>
        <w:tc>
          <w:tcPr>
            <w:tcW w:w="1278" w:type="dxa"/>
            <w:shd w:val="clear" w:color="auto" w:fill="auto"/>
            <w:tcMar>
              <w:top w:w="101" w:type="dxa"/>
              <w:left w:w="57" w:type="dxa"/>
              <w:bottom w:w="101" w:type="dxa"/>
              <w:right w:w="57" w:type="dxa"/>
            </w:tcMar>
            <w:vAlign w:val="center"/>
            <w:hideMark/>
          </w:tcPr>
          <w:p w:rsidR="00BE5C51" w:rsidRPr="00185705" w:rsidRDefault="00BE5C51" w:rsidP="00BF4A02">
            <w:pPr>
              <w:spacing w:before="0" w:after="0"/>
              <w:jc w:val="center"/>
              <w:textAlignment w:val="baseline"/>
              <w:rPr>
                <w:szCs w:val="22"/>
              </w:rPr>
            </w:pPr>
            <w:r w:rsidRPr="00185705">
              <w:rPr>
                <w:kern w:val="24"/>
                <w:szCs w:val="22"/>
              </w:rPr>
              <w:t>201</w:t>
            </w:r>
            <w:r w:rsidR="00CC4C57" w:rsidRPr="00185705">
              <w:rPr>
                <w:kern w:val="24"/>
                <w:szCs w:val="22"/>
              </w:rPr>
              <w:t>5</w:t>
            </w:r>
          </w:p>
        </w:tc>
        <w:tc>
          <w:tcPr>
            <w:tcW w:w="1701" w:type="dxa"/>
            <w:shd w:val="clear" w:color="auto" w:fill="auto"/>
            <w:tcMar>
              <w:top w:w="101" w:type="dxa"/>
              <w:left w:w="57" w:type="dxa"/>
              <w:bottom w:w="101" w:type="dxa"/>
              <w:right w:w="57" w:type="dxa"/>
            </w:tcMar>
            <w:vAlign w:val="center"/>
            <w:hideMark/>
          </w:tcPr>
          <w:p w:rsidR="00BE5C51" w:rsidRPr="00185705" w:rsidRDefault="00BE5C51" w:rsidP="00BF4A02">
            <w:pPr>
              <w:spacing w:before="0" w:after="0"/>
              <w:jc w:val="center"/>
              <w:textAlignment w:val="baseline"/>
              <w:rPr>
                <w:szCs w:val="22"/>
              </w:rPr>
            </w:pPr>
            <w:r w:rsidRPr="00185705">
              <w:rPr>
                <w:kern w:val="24"/>
                <w:szCs w:val="22"/>
              </w:rPr>
              <w:t>201</w:t>
            </w:r>
            <w:r w:rsidR="00CC4C57" w:rsidRPr="00185705">
              <w:rPr>
                <w:kern w:val="24"/>
                <w:szCs w:val="22"/>
              </w:rPr>
              <w:t>6</w:t>
            </w:r>
          </w:p>
        </w:tc>
        <w:tc>
          <w:tcPr>
            <w:tcW w:w="1560" w:type="dxa"/>
            <w:shd w:val="clear" w:color="auto" w:fill="auto"/>
            <w:tcMar>
              <w:top w:w="101" w:type="dxa"/>
              <w:left w:w="57" w:type="dxa"/>
              <w:bottom w:w="101" w:type="dxa"/>
              <w:right w:w="57" w:type="dxa"/>
            </w:tcMar>
            <w:vAlign w:val="center"/>
            <w:hideMark/>
          </w:tcPr>
          <w:p w:rsidR="00BE5C51" w:rsidRPr="00185705" w:rsidRDefault="00BE5C51" w:rsidP="00BF4A02">
            <w:pPr>
              <w:spacing w:before="0" w:after="0"/>
              <w:jc w:val="center"/>
              <w:textAlignment w:val="baseline"/>
              <w:rPr>
                <w:szCs w:val="22"/>
              </w:rPr>
            </w:pPr>
            <w:r w:rsidRPr="00185705">
              <w:rPr>
                <w:kern w:val="24"/>
                <w:szCs w:val="22"/>
              </w:rPr>
              <w:t>201</w:t>
            </w:r>
            <w:r w:rsidR="00CC4C57" w:rsidRPr="00185705">
              <w:rPr>
                <w:kern w:val="24"/>
                <w:szCs w:val="22"/>
              </w:rPr>
              <w:t>7</w:t>
            </w:r>
          </w:p>
        </w:tc>
        <w:tc>
          <w:tcPr>
            <w:tcW w:w="1701" w:type="dxa"/>
            <w:shd w:val="clear" w:color="auto" w:fill="auto"/>
            <w:tcMar>
              <w:top w:w="101" w:type="dxa"/>
              <w:left w:w="57" w:type="dxa"/>
              <w:bottom w:w="101" w:type="dxa"/>
              <w:right w:w="57" w:type="dxa"/>
            </w:tcMar>
            <w:vAlign w:val="center"/>
            <w:hideMark/>
          </w:tcPr>
          <w:p w:rsidR="00BE5C51" w:rsidRPr="00185705" w:rsidRDefault="00BE5C51" w:rsidP="00BF4A02">
            <w:pPr>
              <w:spacing w:before="0" w:after="0"/>
              <w:jc w:val="center"/>
              <w:textAlignment w:val="baseline"/>
              <w:rPr>
                <w:szCs w:val="22"/>
              </w:rPr>
            </w:pPr>
            <w:r w:rsidRPr="00185705">
              <w:rPr>
                <w:kern w:val="24"/>
                <w:szCs w:val="22"/>
              </w:rPr>
              <w:t>201</w:t>
            </w:r>
            <w:r w:rsidR="00CC4C57" w:rsidRPr="00185705">
              <w:rPr>
                <w:kern w:val="24"/>
                <w:szCs w:val="22"/>
              </w:rPr>
              <w:t>8</w:t>
            </w:r>
          </w:p>
        </w:tc>
        <w:tc>
          <w:tcPr>
            <w:tcW w:w="1701" w:type="dxa"/>
            <w:shd w:val="clear" w:color="auto" w:fill="auto"/>
            <w:tcMar>
              <w:top w:w="101" w:type="dxa"/>
              <w:left w:w="57" w:type="dxa"/>
              <w:bottom w:w="101" w:type="dxa"/>
              <w:right w:w="57" w:type="dxa"/>
            </w:tcMar>
            <w:vAlign w:val="center"/>
            <w:hideMark/>
          </w:tcPr>
          <w:p w:rsidR="00BE5C51" w:rsidRPr="00185705" w:rsidRDefault="00BE5C51" w:rsidP="00BF4A02">
            <w:pPr>
              <w:spacing w:before="0" w:after="0"/>
              <w:jc w:val="center"/>
              <w:textAlignment w:val="baseline"/>
              <w:rPr>
                <w:szCs w:val="22"/>
              </w:rPr>
            </w:pPr>
            <w:r w:rsidRPr="00185705">
              <w:rPr>
                <w:kern w:val="24"/>
                <w:szCs w:val="22"/>
              </w:rPr>
              <w:t>201</w:t>
            </w:r>
            <w:r w:rsidR="00CC4C57" w:rsidRPr="00185705">
              <w:rPr>
                <w:kern w:val="24"/>
                <w:szCs w:val="22"/>
              </w:rPr>
              <w:t>9</w:t>
            </w:r>
          </w:p>
        </w:tc>
        <w:tc>
          <w:tcPr>
            <w:tcW w:w="1415" w:type="dxa"/>
            <w:vMerge/>
            <w:shd w:val="clear" w:color="auto" w:fill="auto"/>
            <w:tcMar>
              <w:left w:w="57" w:type="dxa"/>
              <w:right w:w="57" w:type="dxa"/>
            </w:tcMar>
            <w:vAlign w:val="center"/>
            <w:hideMark/>
          </w:tcPr>
          <w:p w:rsidR="00BE5C51" w:rsidRPr="00185705" w:rsidRDefault="00BE5C51" w:rsidP="00BF4A02">
            <w:pPr>
              <w:spacing w:before="0" w:after="0"/>
              <w:rPr>
                <w:szCs w:val="22"/>
              </w:rPr>
            </w:pPr>
          </w:p>
        </w:tc>
      </w:tr>
      <w:tr w:rsidR="00BE5C51" w:rsidRPr="00185705" w:rsidTr="00BF4A02">
        <w:trPr>
          <w:trHeight w:val="20"/>
        </w:trPr>
        <w:tc>
          <w:tcPr>
            <w:tcW w:w="1278" w:type="dxa"/>
            <w:shd w:val="clear" w:color="auto" w:fill="auto"/>
            <w:tcMar>
              <w:top w:w="101" w:type="dxa"/>
              <w:left w:w="57" w:type="dxa"/>
              <w:bottom w:w="101" w:type="dxa"/>
              <w:right w:w="57" w:type="dxa"/>
            </w:tcMar>
            <w:vAlign w:val="center"/>
            <w:hideMark/>
          </w:tcPr>
          <w:p w:rsidR="00BE5C51" w:rsidRPr="00185705" w:rsidRDefault="00BE5C51" w:rsidP="00BF4A02">
            <w:pPr>
              <w:spacing w:before="0" w:after="0"/>
              <w:jc w:val="left"/>
              <w:textAlignment w:val="baseline"/>
              <w:rPr>
                <w:szCs w:val="22"/>
              </w:rPr>
            </w:pPr>
            <w:r w:rsidRPr="00185705">
              <w:rPr>
                <w:kern w:val="24"/>
                <w:szCs w:val="22"/>
              </w:rPr>
              <w:t xml:space="preserve"> Очагов лесоторфяных пожаров не зафиксировано</w:t>
            </w:r>
          </w:p>
        </w:tc>
        <w:tc>
          <w:tcPr>
            <w:tcW w:w="1701" w:type="dxa"/>
            <w:shd w:val="clear" w:color="auto" w:fill="auto"/>
            <w:tcMar>
              <w:top w:w="101" w:type="dxa"/>
              <w:left w:w="57" w:type="dxa"/>
              <w:bottom w:w="101" w:type="dxa"/>
              <w:right w:w="57" w:type="dxa"/>
            </w:tcMar>
            <w:vAlign w:val="center"/>
            <w:hideMark/>
          </w:tcPr>
          <w:p w:rsidR="00BE5C51" w:rsidRPr="00185705" w:rsidRDefault="00BE5C51" w:rsidP="00BF4A02">
            <w:pPr>
              <w:spacing w:before="0" w:after="0"/>
              <w:jc w:val="left"/>
              <w:textAlignment w:val="baseline"/>
              <w:rPr>
                <w:szCs w:val="22"/>
              </w:rPr>
            </w:pPr>
            <w:r w:rsidRPr="00185705">
              <w:rPr>
                <w:kern w:val="24"/>
                <w:szCs w:val="22"/>
              </w:rPr>
              <w:t xml:space="preserve"> Очагов лесоторфяных пожаров не зафиксировано</w:t>
            </w:r>
          </w:p>
        </w:tc>
        <w:tc>
          <w:tcPr>
            <w:tcW w:w="1560" w:type="dxa"/>
            <w:shd w:val="clear" w:color="auto" w:fill="auto"/>
            <w:tcMar>
              <w:top w:w="101" w:type="dxa"/>
              <w:left w:w="57" w:type="dxa"/>
              <w:bottom w:w="101" w:type="dxa"/>
              <w:right w:w="57" w:type="dxa"/>
            </w:tcMar>
            <w:vAlign w:val="center"/>
            <w:hideMark/>
          </w:tcPr>
          <w:p w:rsidR="00BE5C51" w:rsidRPr="00185705" w:rsidRDefault="00BE5C51" w:rsidP="00BF4A02">
            <w:pPr>
              <w:spacing w:before="0" w:after="0"/>
              <w:jc w:val="left"/>
              <w:textAlignment w:val="baseline"/>
              <w:rPr>
                <w:szCs w:val="22"/>
              </w:rPr>
            </w:pPr>
            <w:r w:rsidRPr="00185705">
              <w:rPr>
                <w:kern w:val="24"/>
                <w:szCs w:val="22"/>
              </w:rPr>
              <w:t xml:space="preserve"> Очагов лесоторфяных пожаров не зафиксировано</w:t>
            </w:r>
          </w:p>
        </w:tc>
        <w:tc>
          <w:tcPr>
            <w:tcW w:w="1701" w:type="dxa"/>
            <w:shd w:val="clear" w:color="auto" w:fill="auto"/>
            <w:tcMar>
              <w:top w:w="101" w:type="dxa"/>
              <w:left w:w="57" w:type="dxa"/>
              <w:bottom w:w="101" w:type="dxa"/>
              <w:right w:w="57" w:type="dxa"/>
            </w:tcMar>
            <w:vAlign w:val="center"/>
            <w:hideMark/>
          </w:tcPr>
          <w:p w:rsidR="00BE5C51" w:rsidRPr="00185705" w:rsidRDefault="00BE5C51" w:rsidP="00BF4A02">
            <w:pPr>
              <w:spacing w:before="0" w:after="0"/>
              <w:jc w:val="left"/>
              <w:textAlignment w:val="baseline"/>
              <w:rPr>
                <w:szCs w:val="22"/>
              </w:rPr>
            </w:pPr>
            <w:r w:rsidRPr="00185705">
              <w:rPr>
                <w:kern w:val="24"/>
                <w:szCs w:val="22"/>
              </w:rPr>
              <w:t>Очагов лесоторфяных пожаров не зафиксировано</w:t>
            </w:r>
          </w:p>
        </w:tc>
        <w:tc>
          <w:tcPr>
            <w:tcW w:w="1701" w:type="dxa"/>
            <w:shd w:val="clear" w:color="auto" w:fill="auto"/>
            <w:tcMar>
              <w:top w:w="101" w:type="dxa"/>
              <w:left w:w="57" w:type="dxa"/>
              <w:bottom w:w="101" w:type="dxa"/>
              <w:right w:w="57" w:type="dxa"/>
            </w:tcMar>
            <w:vAlign w:val="center"/>
            <w:hideMark/>
          </w:tcPr>
          <w:p w:rsidR="00BE5C51" w:rsidRPr="00185705" w:rsidRDefault="00BE5C51" w:rsidP="00BF4A02">
            <w:pPr>
              <w:spacing w:before="0" w:after="0"/>
              <w:jc w:val="left"/>
              <w:textAlignment w:val="baseline"/>
              <w:rPr>
                <w:szCs w:val="22"/>
              </w:rPr>
            </w:pPr>
            <w:r w:rsidRPr="00185705">
              <w:rPr>
                <w:kern w:val="24"/>
                <w:szCs w:val="22"/>
              </w:rPr>
              <w:t>Очагов лесоторфяных пожаров не зафиксировано</w:t>
            </w:r>
          </w:p>
        </w:tc>
        <w:tc>
          <w:tcPr>
            <w:tcW w:w="1415" w:type="dxa"/>
            <w:shd w:val="clear" w:color="auto" w:fill="auto"/>
            <w:tcMar>
              <w:top w:w="101" w:type="dxa"/>
              <w:left w:w="57" w:type="dxa"/>
              <w:bottom w:w="101" w:type="dxa"/>
              <w:right w:w="57" w:type="dxa"/>
            </w:tcMar>
            <w:vAlign w:val="center"/>
            <w:hideMark/>
          </w:tcPr>
          <w:p w:rsidR="00BE5C51" w:rsidRPr="00185705" w:rsidRDefault="00BE5C51" w:rsidP="00BF4A02">
            <w:pPr>
              <w:spacing w:before="0" w:after="0"/>
              <w:jc w:val="left"/>
              <w:textAlignment w:val="baseline"/>
              <w:rPr>
                <w:szCs w:val="22"/>
              </w:rPr>
            </w:pPr>
            <w:r w:rsidRPr="00185705">
              <w:rPr>
                <w:kern w:val="24"/>
                <w:szCs w:val="22"/>
              </w:rPr>
              <w:t>маловероятно</w:t>
            </w:r>
          </w:p>
        </w:tc>
      </w:tr>
    </w:tbl>
    <w:p w:rsidR="00BE5C51" w:rsidRPr="00185705" w:rsidRDefault="00BE5C51" w:rsidP="00BE5C51">
      <w:pPr>
        <w:pStyle w:val="Default"/>
        <w:ind w:firstLine="567"/>
        <w:rPr>
          <w:bCs/>
          <w:color w:val="auto"/>
        </w:rPr>
      </w:pPr>
    </w:p>
    <w:p w:rsidR="00BE5C51" w:rsidRPr="00185705" w:rsidRDefault="00BE5C51" w:rsidP="00BE5C51">
      <w:pPr>
        <w:pStyle w:val="Default"/>
        <w:ind w:firstLine="567"/>
        <w:rPr>
          <w:bCs/>
          <w:color w:val="auto"/>
        </w:rPr>
      </w:pPr>
      <w:r w:rsidRPr="00185705">
        <w:rPr>
          <w:bCs/>
          <w:color w:val="auto"/>
        </w:rPr>
        <w:t>Таблица 9.4.1.2 Статистическая информация</w:t>
      </w:r>
    </w:p>
    <w:p w:rsidR="00BE5C51" w:rsidRPr="00185705" w:rsidRDefault="00BE5C51" w:rsidP="00BE5C51">
      <w:pPr>
        <w:pStyle w:val="Default"/>
        <w:ind w:firstLine="567"/>
        <w:rPr>
          <w:bCs/>
          <w:color w:val="auto"/>
        </w:rPr>
      </w:pPr>
      <w:r w:rsidRPr="00185705">
        <w:rPr>
          <w:bCs/>
          <w:color w:val="auto"/>
        </w:rPr>
        <w:t xml:space="preserve"> по возникновению ЧС природного характера:</w:t>
      </w:r>
    </w:p>
    <w:tbl>
      <w:tblPr>
        <w:tblStyle w:val="ac"/>
        <w:tblW w:w="0" w:type="auto"/>
        <w:jc w:val="center"/>
        <w:tblLook w:val="04A0"/>
      </w:tblPr>
      <w:tblGrid>
        <w:gridCol w:w="2368"/>
        <w:gridCol w:w="1595"/>
        <w:gridCol w:w="1595"/>
        <w:gridCol w:w="1595"/>
        <w:gridCol w:w="2116"/>
      </w:tblGrid>
      <w:tr w:rsidR="00BE5C51" w:rsidRPr="00185705" w:rsidTr="00BF4A02">
        <w:trPr>
          <w:jc w:val="center"/>
        </w:trPr>
        <w:tc>
          <w:tcPr>
            <w:tcW w:w="9269" w:type="dxa"/>
            <w:gridSpan w:val="5"/>
          </w:tcPr>
          <w:p w:rsidR="00BE5C51" w:rsidRPr="00185705" w:rsidRDefault="00BE5C51" w:rsidP="00BF4A02">
            <w:pPr>
              <w:pStyle w:val="Default"/>
              <w:jc w:val="center"/>
              <w:rPr>
                <w:bCs/>
                <w:color w:val="auto"/>
              </w:rPr>
            </w:pPr>
            <w:r w:rsidRPr="00185705">
              <w:rPr>
                <w:bCs/>
                <w:color w:val="auto"/>
              </w:rPr>
              <w:t>Годы</w:t>
            </w:r>
          </w:p>
        </w:tc>
      </w:tr>
      <w:tr w:rsidR="00BE5C51" w:rsidRPr="00185705" w:rsidTr="00BF4A02">
        <w:trPr>
          <w:jc w:val="center"/>
        </w:trPr>
        <w:tc>
          <w:tcPr>
            <w:tcW w:w="2368" w:type="dxa"/>
          </w:tcPr>
          <w:p w:rsidR="00BE5C51" w:rsidRPr="00185705" w:rsidRDefault="00BE5C51" w:rsidP="00BF4A02">
            <w:pPr>
              <w:pStyle w:val="Default"/>
              <w:jc w:val="center"/>
              <w:rPr>
                <w:bCs/>
                <w:color w:val="auto"/>
              </w:rPr>
            </w:pPr>
            <w:r w:rsidRPr="00185705">
              <w:rPr>
                <w:bCs/>
                <w:color w:val="auto"/>
              </w:rPr>
              <w:t>201</w:t>
            </w:r>
            <w:r w:rsidR="00CC4C57" w:rsidRPr="00185705">
              <w:rPr>
                <w:bCs/>
                <w:color w:val="auto"/>
              </w:rPr>
              <w:t>5</w:t>
            </w:r>
          </w:p>
        </w:tc>
        <w:tc>
          <w:tcPr>
            <w:tcW w:w="1595" w:type="dxa"/>
          </w:tcPr>
          <w:p w:rsidR="00BE5C51" w:rsidRPr="00185705" w:rsidRDefault="00BE5C51" w:rsidP="00BF4A02">
            <w:pPr>
              <w:pStyle w:val="Default"/>
              <w:jc w:val="center"/>
              <w:rPr>
                <w:bCs/>
                <w:color w:val="auto"/>
              </w:rPr>
            </w:pPr>
            <w:r w:rsidRPr="00185705">
              <w:rPr>
                <w:bCs/>
                <w:color w:val="auto"/>
              </w:rPr>
              <w:t>201</w:t>
            </w:r>
            <w:r w:rsidR="00CC4C57" w:rsidRPr="00185705">
              <w:rPr>
                <w:bCs/>
                <w:color w:val="auto"/>
              </w:rPr>
              <w:t>6</w:t>
            </w:r>
          </w:p>
        </w:tc>
        <w:tc>
          <w:tcPr>
            <w:tcW w:w="1595" w:type="dxa"/>
          </w:tcPr>
          <w:p w:rsidR="00BE5C51" w:rsidRPr="00185705" w:rsidRDefault="00BE5C51" w:rsidP="00BF4A02">
            <w:pPr>
              <w:pStyle w:val="Default"/>
              <w:jc w:val="center"/>
              <w:rPr>
                <w:bCs/>
                <w:color w:val="auto"/>
              </w:rPr>
            </w:pPr>
            <w:r w:rsidRPr="00185705">
              <w:rPr>
                <w:bCs/>
                <w:color w:val="auto"/>
              </w:rPr>
              <w:t>201</w:t>
            </w:r>
            <w:r w:rsidR="00CC4C57" w:rsidRPr="00185705">
              <w:rPr>
                <w:bCs/>
                <w:color w:val="auto"/>
              </w:rPr>
              <w:t>7</w:t>
            </w:r>
          </w:p>
        </w:tc>
        <w:tc>
          <w:tcPr>
            <w:tcW w:w="1595" w:type="dxa"/>
          </w:tcPr>
          <w:p w:rsidR="00BE5C51" w:rsidRPr="00185705" w:rsidRDefault="00BE5C51" w:rsidP="00BF4A02">
            <w:pPr>
              <w:pStyle w:val="Default"/>
              <w:jc w:val="center"/>
              <w:rPr>
                <w:bCs/>
                <w:color w:val="auto"/>
              </w:rPr>
            </w:pPr>
            <w:r w:rsidRPr="00185705">
              <w:rPr>
                <w:bCs/>
                <w:color w:val="auto"/>
              </w:rPr>
              <w:t>201</w:t>
            </w:r>
            <w:r w:rsidR="00CC4C57" w:rsidRPr="00185705">
              <w:rPr>
                <w:bCs/>
                <w:color w:val="auto"/>
              </w:rPr>
              <w:t>8</w:t>
            </w:r>
          </w:p>
        </w:tc>
        <w:tc>
          <w:tcPr>
            <w:tcW w:w="2116" w:type="dxa"/>
          </w:tcPr>
          <w:p w:rsidR="00BE5C51" w:rsidRPr="00185705" w:rsidRDefault="00BE5C51" w:rsidP="00BF4A02">
            <w:pPr>
              <w:pStyle w:val="Default"/>
              <w:jc w:val="center"/>
              <w:rPr>
                <w:bCs/>
                <w:color w:val="auto"/>
              </w:rPr>
            </w:pPr>
            <w:r w:rsidRPr="00185705">
              <w:rPr>
                <w:bCs/>
                <w:color w:val="auto"/>
              </w:rPr>
              <w:t>201</w:t>
            </w:r>
            <w:r w:rsidR="00CC4C57" w:rsidRPr="00185705">
              <w:rPr>
                <w:bCs/>
                <w:color w:val="auto"/>
              </w:rPr>
              <w:t>9</w:t>
            </w:r>
          </w:p>
        </w:tc>
      </w:tr>
      <w:tr w:rsidR="00BE5C51" w:rsidRPr="00185705" w:rsidTr="00BF4A02">
        <w:trPr>
          <w:jc w:val="center"/>
        </w:trPr>
        <w:tc>
          <w:tcPr>
            <w:tcW w:w="2368" w:type="dxa"/>
          </w:tcPr>
          <w:p w:rsidR="00BE5C51" w:rsidRPr="00185705" w:rsidRDefault="00BE5C51" w:rsidP="00BF4A02">
            <w:pPr>
              <w:pStyle w:val="Default"/>
              <w:jc w:val="center"/>
              <w:rPr>
                <w:bCs/>
                <w:color w:val="auto"/>
              </w:rPr>
            </w:pPr>
            <w:r w:rsidRPr="00185705">
              <w:rPr>
                <w:bCs/>
                <w:color w:val="auto"/>
              </w:rPr>
              <w:t>-</w:t>
            </w:r>
          </w:p>
        </w:tc>
        <w:tc>
          <w:tcPr>
            <w:tcW w:w="1595" w:type="dxa"/>
          </w:tcPr>
          <w:p w:rsidR="00BE5C51" w:rsidRPr="00185705" w:rsidRDefault="00BE5C51" w:rsidP="00BF4A02">
            <w:pPr>
              <w:pStyle w:val="Default"/>
              <w:jc w:val="center"/>
              <w:rPr>
                <w:bCs/>
                <w:color w:val="auto"/>
              </w:rPr>
            </w:pPr>
            <w:r w:rsidRPr="00185705">
              <w:rPr>
                <w:bCs/>
                <w:color w:val="auto"/>
              </w:rPr>
              <w:t>-</w:t>
            </w:r>
          </w:p>
        </w:tc>
        <w:tc>
          <w:tcPr>
            <w:tcW w:w="1595" w:type="dxa"/>
          </w:tcPr>
          <w:p w:rsidR="00BE5C51" w:rsidRPr="00185705" w:rsidRDefault="00CC4C57" w:rsidP="00BF4A02">
            <w:pPr>
              <w:pStyle w:val="Default"/>
              <w:jc w:val="center"/>
              <w:rPr>
                <w:bCs/>
                <w:color w:val="auto"/>
              </w:rPr>
            </w:pPr>
            <w:r w:rsidRPr="00185705">
              <w:rPr>
                <w:bCs/>
                <w:color w:val="auto"/>
              </w:rPr>
              <w:t>-</w:t>
            </w:r>
          </w:p>
        </w:tc>
        <w:tc>
          <w:tcPr>
            <w:tcW w:w="1595" w:type="dxa"/>
          </w:tcPr>
          <w:p w:rsidR="00BE5C51" w:rsidRPr="00185705" w:rsidRDefault="00BE5C51" w:rsidP="00BF4A02">
            <w:pPr>
              <w:pStyle w:val="Default"/>
              <w:jc w:val="center"/>
              <w:rPr>
                <w:bCs/>
                <w:color w:val="auto"/>
              </w:rPr>
            </w:pPr>
            <w:r w:rsidRPr="00185705">
              <w:rPr>
                <w:bCs/>
                <w:color w:val="auto"/>
              </w:rPr>
              <w:t>-</w:t>
            </w:r>
          </w:p>
        </w:tc>
        <w:tc>
          <w:tcPr>
            <w:tcW w:w="2116" w:type="dxa"/>
          </w:tcPr>
          <w:p w:rsidR="00BE5C51" w:rsidRPr="00185705" w:rsidRDefault="00BE5C51" w:rsidP="00BF4A02">
            <w:pPr>
              <w:pStyle w:val="Default"/>
              <w:jc w:val="center"/>
              <w:rPr>
                <w:bCs/>
                <w:color w:val="auto"/>
              </w:rPr>
            </w:pPr>
            <w:r w:rsidRPr="00185705">
              <w:rPr>
                <w:bCs/>
                <w:color w:val="auto"/>
              </w:rPr>
              <w:t>-</w:t>
            </w:r>
          </w:p>
        </w:tc>
      </w:tr>
    </w:tbl>
    <w:p w:rsidR="00BE5C51" w:rsidRPr="00185705" w:rsidRDefault="00BE5C51" w:rsidP="00BE5C51">
      <w:pPr>
        <w:pStyle w:val="Default"/>
        <w:ind w:firstLine="567"/>
        <w:jc w:val="left"/>
        <w:rPr>
          <w:bCs/>
          <w:color w:val="auto"/>
        </w:rPr>
      </w:pPr>
      <w:r w:rsidRPr="00185705">
        <w:rPr>
          <w:bCs/>
          <w:color w:val="auto"/>
        </w:rPr>
        <w:t>Режим ЧС:</w:t>
      </w:r>
    </w:p>
    <w:p w:rsidR="00BE5C51" w:rsidRPr="00185705" w:rsidRDefault="00BE5C51" w:rsidP="00BE5C51">
      <w:pPr>
        <w:pStyle w:val="Default"/>
        <w:ind w:firstLine="567"/>
        <w:jc w:val="left"/>
        <w:rPr>
          <w:bCs/>
          <w:color w:val="auto"/>
        </w:rPr>
      </w:pPr>
      <w:r w:rsidRPr="00185705">
        <w:rPr>
          <w:bCs/>
          <w:color w:val="auto"/>
        </w:rPr>
        <w:t>- 23 марта 2013 года - природная ЧС, вызванная ухудшением погодных условий, выпадением обильных осадков в виде снега до 35 мм, образованием снежных заносов до 1-го метра на дорогах;</w:t>
      </w:r>
    </w:p>
    <w:p w:rsidR="00BE5C51" w:rsidRPr="00185705" w:rsidRDefault="00BE5C51" w:rsidP="00BE5C51">
      <w:pPr>
        <w:pStyle w:val="Default"/>
        <w:ind w:firstLine="567"/>
        <w:jc w:val="left"/>
        <w:rPr>
          <w:bCs/>
          <w:color w:val="auto"/>
        </w:rPr>
      </w:pPr>
      <w:r w:rsidRPr="00185705">
        <w:rPr>
          <w:bCs/>
          <w:color w:val="auto"/>
        </w:rPr>
        <w:lastRenderedPageBreak/>
        <w:t>- 27 сентября 2013 года - природная ЧС, вызванная комплексом опасных агрометеорологических явлений - продолжительными частыми дождями, переувлажнением почвы и повышенной влажности воздуха, в период вегетации и уборки сельскохозяйственных культур.</w:t>
      </w:r>
    </w:p>
    <w:p w:rsidR="00CC4C57" w:rsidRPr="00185705" w:rsidRDefault="000B4834" w:rsidP="000B4834">
      <w:pPr>
        <w:pStyle w:val="Default"/>
        <w:ind w:firstLine="567"/>
        <w:jc w:val="left"/>
        <w:rPr>
          <w:bCs/>
          <w:color w:val="auto"/>
        </w:rPr>
      </w:pPr>
      <w:r w:rsidRPr="00185705">
        <w:rPr>
          <w:bCs/>
          <w:color w:val="auto"/>
        </w:rPr>
        <w:t>-12 октября 2016 года-природная ЧС, вызванная комплексом опасных агрометеорологических явлений- продолжительными частыми дождями, переувлажнением почвы и повышенной влажностью воздуха, в период проведения уборочных работ сельскохозяйственных культур в 2016 году.</w:t>
      </w:r>
    </w:p>
    <w:p w:rsidR="00BE5C51" w:rsidRPr="00185705" w:rsidRDefault="00BE5C51" w:rsidP="00BE5C51">
      <w:pPr>
        <w:autoSpaceDE w:val="0"/>
        <w:autoSpaceDN w:val="0"/>
        <w:adjustRightInd w:val="0"/>
        <w:spacing w:before="0" w:after="0"/>
        <w:jc w:val="left"/>
        <w:rPr>
          <w:b/>
        </w:rPr>
      </w:pPr>
      <w:r w:rsidRPr="00185705">
        <w:rPr>
          <w:b/>
          <w:bCs/>
        </w:rPr>
        <w:t xml:space="preserve">Вывод: </w:t>
      </w:r>
    </w:p>
    <w:p w:rsidR="00BE5C51" w:rsidRPr="00185705" w:rsidRDefault="00BE5C51" w:rsidP="00BE5C51">
      <w:pPr>
        <w:spacing w:before="0" w:after="0"/>
        <w:ind w:firstLine="567"/>
        <w:jc w:val="both"/>
      </w:pPr>
      <w:r w:rsidRPr="00185705">
        <w:t xml:space="preserve">В целом, риск возникновения природных чрезвычайных ситуаций низок и связан в основном с опасными метеорологическими процессами и явлениями. </w:t>
      </w:r>
    </w:p>
    <w:p w:rsidR="006D4092" w:rsidRPr="00185705" w:rsidRDefault="006D4092" w:rsidP="00E7290B">
      <w:pPr>
        <w:pStyle w:val="Style68"/>
        <w:widowControl/>
        <w:spacing w:before="65" w:line="240" w:lineRule="auto"/>
        <w:rPr>
          <w:rStyle w:val="FontStyle364"/>
          <w:sz w:val="24"/>
          <w:szCs w:val="24"/>
        </w:rPr>
      </w:pPr>
    </w:p>
    <w:p w:rsidR="00BE5C51" w:rsidRPr="00185705" w:rsidRDefault="00BE5C51" w:rsidP="00BE5C51">
      <w:pPr>
        <w:pStyle w:val="Default"/>
        <w:jc w:val="center"/>
        <w:rPr>
          <w:b/>
          <w:bCs/>
          <w:color w:val="auto"/>
        </w:rPr>
      </w:pPr>
      <w:r w:rsidRPr="00185705">
        <w:rPr>
          <w:b/>
          <w:bCs/>
          <w:color w:val="auto"/>
        </w:rPr>
        <w:t>9.4.2 Перечень возможных источников чрезвычайных ситуаций</w:t>
      </w:r>
    </w:p>
    <w:p w:rsidR="00BE5C51" w:rsidRPr="00185705" w:rsidRDefault="00BE5C51" w:rsidP="00BE5C51">
      <w:pPr>
        <w:pStyle w:val="Default"/>
        <w:jc w:val="center"/>
        <w:rPr>
          <w:b/>
          <w:bCs/>
          <w:color w:val="auto"/>
        </w:rPr>
      </w:pPr>
      <w:r w:rsidRPr="00185705">
        <w:rPr>
          <w:b/>
          <w:bCs/>
          <w:color w:val="auto"/>
        </w:rPr>
        <w:t xml:space="preserve"> техногенного характера</w:t>
      </w:r>
    </w:p>
    <w:p w:rsidR="00BE5C51" w:rsidRPr="00185705" w:rsidRDefault="00BE5C51" w:rsidP="00BE5C51">
      <w:pPr>
        <w:pStyle w:val="Default"/>
        <w:jc w:val="center"/>
        <w:rPr>
          <w:color w:val="auto"/>
        </w:rPr>
      </w:pPr>
    </w:p>
    <w:p w:rsidR="00BE5C51" w:rsidRPr="00185705" w:rsidRDefault="00BE5C51" w:rsidP="00BE5C51">
      <w:pPr>
        <w:pStyle w:val="Default"/>
        <w:ind w:firstLine="567"/>
        <w:jc w:val="both"/>
        <w:rPr>
          <w:color w:val="auto"/>
        </w:rPr>
      </w:pPr>
      <w:r w:rsidRPr="00185705">
        <w:rPr>
          <w:color w:val="auto"/>
        </w:rPr>
        <w:t xml:space="preserve">Источниками чрезвычайных ситуаций техногенного характера являются аварии на потенциально опасных объектах и аварии на транспорте. </w:t>
      </w:r>
    </w:p>
    <w:p w:rsidR="00BE5C51" w:rsidRPr="00185705" w:rsidRDefault="00BE5C51" w:rsidP="00BE5C51">
      <w:pPr>
        <w:pStyle w:val="Default"/>
        <w:ind w:firstLine="567"/>
        <w:jc w:val="both"/>
        <w:rPr>
          <w:color w:val="auto"/>
        </w:rPr>
      </w:pPr>
    </w:p>
    <w:p w:rsidR="00BE5C51" w:rsidRPr="00185705" w:rsidRDefault="00BE5C51" w:rsidP="00BE5C51">
      <w:pPr>
        <w:pStyle w:val="Default"/>
        <w:ind w:firstLine="567"/>
        <w:jc w:val="both"/>
        <w:rPr>
          <w:b/>
          <w:color w:val="auto"/>
        </w:rPr>
      </w:pPr>
      <w:r w:rsidRPr="00185705">
        <w:rPr>
          <w:b/>
          <w:color w:val="auto"/>
        </w:rPr>
        <w:t>ЧС на транспорте:</w:t>
      </w:r>
    </w:p>
    <w:p w:rsidR="00BE5C51" w:rsidRPr="00185705" w:rsidRDefault="00BE5C51" w:rsidP="00BE5C51">
      <w:pPr>
        <w:pStyle w:val="Default"/>
        <w:ind w:firstLine="567"/>
        <w:jc w:val="both"/>
        <w:rPr>
          <w:color w:val="auto"/>
        </w:rPr>
      </w:pPr>
      <w:r w:rsidRPr="00185705">
        <w:rPr>
          <w:color w:val="auto"/>
        </w:rPr>
        <w:t>В настоящем подразделе рассмотрены источники ЧС техногенного характера связанных с авариями на транспорте.</w:t>
      </w:r>
    </w:p>
    <w:p w:rsidR="00BE5C51" w:rsidRPr="00185705" w:rsidRDefault="00BE5C51" w:rsidP="00BE5C51">
      <w:pPr>
        <w:autoSpaceDE w:val="0"/>
        <w:autoSpaceDN w:val="0"/>
        <w:adjustRightInd w:val="0"/>
        <w:spacing w:before="0" w:after="0"/>
        <w:ind w:firstLine="567"/>
        <w:jc w:val="both"/>
      </w:pPr>
      <w:r w:rsidRPr="00185705">
        <w:rPr>
          <w:bCs/>
        </w:rPr>
        <w:t xml:space="preserve">Основным ЧС является транспортная авария. Транспортная авария: </w:t>
      </w:r>
      <w:r w:rsidRPr="00185705">
        <w:t xml:space="preserve">авария на транспорте, повлекшая за собой гибель людей, причинение пострадавшим тяжелых телесных повреждений, уничтожение и повреждение транспортных сооружений и средств или ущерб окружающей природной среде. </w:t>
      </w:r>
    </w:p>
    <w:p w:rsidR="00BE5C51" w:rsidRPr="00185705" w:rsidRDefault="00BE5C51" w:rsidP="00BE5C51">
      <w:pPr>
        <w:autoSpaceDE w:val="0"/>
        <w:autoSpaceDN w:val="0"/>
        <w:adjustRightInd w:val="0"/>
        <w:spacing w:before="0" w:after="0"/>
        <w:ind w:firstLine="567"/>
        <w:jc w:val="both"/>
        <w:rPr>
          <w:bCs/>
        </w:rPr>
      </w:pPr>
      <w:r w:rsidRPr="00185705">
        <w:rPr>
          <w:bCs/>
        </w:rPr>
        <w:t>Статистическая информация по ЧС на объектах автомобильного транспорта на территории МО Узловский район, предоставленная МУ "ЦГО и ЗН МО Узловский район" указана в таблице 9.4.2.1.</w:t>
      </w:r>
    </w:p>
    <w:p w:rsidR="00BE5C51" w:rsidRPr="00185705" w:rsidRDefault="00BE5C51" w:rsidP="00BE5C51">
      <w:pPr>
        <w:autoSpaceDE w:val="0"/>
        <w:autoSpaceDN w:val="0"/>
        <w:adjustRightInd w:val="0"/>
        <w:spacing w:before="0" w:after="0"/>
        <w:ind w:firstLine="567"/>
        <w:rPr>
          <w:bCs/>
        </w:rPr>
      </w:pPr>
      <w:r w:rsidRPr="00185705">
        <w:rPr>
          <w:bCs/>
        </w:rPr>
        <w:t>Таблица 9.4.2.1. ЧС на объектах автомобильного транспорта.</w:t>
      </w:r>
    </w:p>
    <w:tbl>
      <w:tblPr>
        <w:tblStyle w:val="ac"/>
        <w:tblW w:w="0" w:type="auto"/>
        <w:tblLook w:val="04A0"/>
      </w:tblPr>
      <w:tblGrid>
        <w:gridCol w:w="959"/>
        <w:gridCol w:w="4111"/>
        <w:gridCol w:w="4500"/>
      </w:tblGrid>
      <w:tr w:rsidR="00BE5C51" w:rsidRPr="00185705" w:rsidTr="00BF4A02">
        <w:tc>
          <w:tcPr>
            <w:tcW w:w="959" w:type="dxa"/>
          </w:tcPr>
          <w:p w:rsidR="00BE5C51" w:rsidRPr="00185705" w:rsidRDefault="00BE5C51" w:rsidP="00BF4A02">
            <w:pPr>
              <w:autoSpaceDE w:val="0"/>
              <w:autoSpaceDN w:val="0"/>
              <w:adjustRightInd w:val="0"/>
              <w:spacing w:before="0" w:after="0"/>
              <w:jc w:val="both"/>
              <w:rPr>
                <w:bCs/>
              </w:rPr>
            </w:pPr>
            <w:r w:rsidRPr="00185705">
              <w:rPr>
                <w:bCs/>
              </w:rPr>
              <w:t>№ п/п</w:t>
            </w:r>
          </w:p>
        </w:tc>
        <w:tc>
          <w:tcPr>
            <w:tcW w:w="4111" w:type="dxa"/>
          </w:tcPr>
          <w:p w:rsidR="00BE5C51" w:rsidRPr="00185705" w:rsidRDefault="00BE5C51" w:rsidP="00BF4A02">
            <w:pPr>
              <w:autoSpaceDE w:val="0"/>
              <w:autoSpaceDN w:val="0"/>
              <w:adjustRightInd w:val="0"/>
              <w:spacing w:before="0" w:after="0"/>
              <w:jc w:val="both"/>
              <w:rPr>
                <w:bCs/>
              </w:rPr>
            </w:pPr>
            <w:r w:rsidRPr="00185705">
              <w:rPr>
                <w:bCs/>
              </w:rPr>
              <w:t>Год</w:t>
            </w:r>
          </w:p>
        </w:tc>
        <w:tc>
          <w:tcPr>
            <w:tcW w:w="4500" w:type="dxa"/>
          </w:tcPr>
          <w:p w:rsidR="00BE5C51" w:rsidRPr="00185705" w:rsidRDefault="00BE5C51" w:rsidP="00BF4A02">
            <w:pPr>
              <w:autoSpaceDE w:val="0"/>
              <w:autoSpaceDN w:val="0"/>
              <w:adjustRightInd w:val="0"/>
              <w:spacing w:before="0" w:after="0"/>
              <w:jc w:val="both"/>
              <w:rPr>
                <w:bCs/>
              </w:rPr>
            </w:pPr>
            <w:r w:rsidRPr="00185705">
              <w:rPr>
                <w:bCs/>
              </w:rPr>
              <w:t>Количество</w:t>
            </w:r>
          </w:p>
        </w:tc>
      </w:tr>
      <w:tr w:rsidR="00BE5C51" w:rsidRPr="00185705" w:rsidTr="00BF4A02">
        <w:tc>
          <w:tcPr>
            <w:tcW w:w="959" w:type="dxa"/>
          </w:tcPr>
          <w:p w:rsidR="00BE5C51" w:rsidRPr="00185705" w:rsidRDefault="00BE5C51" w:rsidP="00BF4A02">
            <w:pPr>
              <w:autoSpaceDE w:val="0"/>
              <w:autoSpaceDN w:val="0"/>
              <w:adjustRightInd w:val="0"/>
              <w:spacing w:before="0" w:after="0"/>
              <w:jc w:val="both"/>
              <w:rPr>
                <w:bCs/>
              </w:rPr>
            </w:pPr>
            <w:r w:rsidRPr="00185705">
              <w:rPr>
                <w:bCs/>
              </w:rPr>
              <w:t>1</w:t>
            </w:r>
          </w:p>
        </w:tc>
        <w:tc>
          <w:tcPr>
            <w:tcW w:w="4111" w:type="dxa"/>
          </w:tcPr>
          <w:p w:rsidR="00BE5C51" w:rsidRPr="00185705" w:rsidRDefault="00BE5C51" w:rsidP="00BF4A02">
            <w:pPr>
              <w:autoSpaceDE w:val="0"/>
              <w:autoSpaceDN w:val="0"/>
              <w:adjustRightInd w:val="0"/>
              <w:spacing w:before="0" w:after="0"/>
              <w:jc w:val="both"/>
              <w:rPr>
                <w:bCs/>
              </w:rPr>
            </w:pPr>
            <w:r w:rsidRPr="00185705">
              <w:rPr>
                <w:bCs/>
              </w:rPr>
              <w:t>201</w:t>
            </w:r>
            <w:r w:rsidR="00CC4C57" w:rsidRPr="00185705">
              <w:rPr>
                <w:bCs/>
              </w:rPr>
              <w:t>5</w:t>
            </w:r>
          </w:p>
        </w:tc>
        <w:tc>
          <w:tcPr>
            <w:tcW w:w="4500" w:type="dxa"/>
          </w:tcPr>
          <w:p w:rsidR="00BE5C51" w:rsidRPr="00185705" w:rsidRDefault="00CC4C57" w:rsidP="00BF4A02">
            <w:pPr>
              <w:autoSpaceDE w:val="0"/>
              <w:autoSpaceDN w:val="0"/>
              <w:adjustRightInd w:val="0"/>
              <w:spacing w:before="0" w:after="0"/>
              <w:jc w:val="both"/>
              <w:rPr>
                <w:bCs/>
              </w:rPr>
            </w:pPr>
            <w:r w:rsidRPr="00185705">
              <w:rPr>
                <w:bCs/>
              </w:rPr>
              <w:t>109, в том числе 1 ЧС</w:t>
            </w:r>
          </w:p>
        </w:tc>
      </w:tr>
      <w:tr w:rsidR="00BE5C51" w:rsidRPr="00185705" w:rsidTr="00BF4A02">
        <w:tc>
          <w:tcPr>
            <w:tcW w:w="959" w:type="dxa"/>
          </w:tcPr>
          <w:p w:rsidR="00BE5C51" w:rsidRPr="00185705" w:rsidRDefault="00BE5C51" w:rsidP="00BF4A02">
            <w:pPr>
              <w:autoSpaceDE w:val="0"/>
              <w:autoSpaceDN w:val="0"/>
              <w:adjustRightInd w:val="0"/>
              <w:spacing w:before="0" w:after="0"/>
              <w:jc w:val="both"/>
              <w:rPr>
                <w:bCs/>
              </w:rPr>
            </w:pPr>
            <w:r w:rsidRPr="00185705">
              <w:rPr>
                <w:bCs/>
              </w:rPr>
              <w:t>2</w:t>
            </w:r>
          </w:p>
        </w:tc>
        <w:tc>
          <w:tcPr>
            <w:tcW w:w="4111" w:type="dxa"/>
          </w:tcPr>
          <w:p w:rsidR="00BE5C51" w:rsidRPr="00185705" w:rsidRDefault="00BE5C51" w:rsidP="00BF4A02">
            <w:pPr>
              <w:autoSpaceDE w:val="0"/>
              <w:autoSpaceDN w:val="0"/>
              <w:adjustRightInd w:val="0"/>
              <w:spacing w:before="0" w:after="0"/>
              <w:jc w:val="both"/>
              <w:rPr>
                <w:bCs/>
              </w:rPr>
            </w:pPr>
            <w:r w:rsidRPr="00185705">
              <w:rPr>
                <w:bCs/>
              </w:rPr>
              <w:t>201</w:t>
            </w:r>
            <w:r w:rsidR="00CC4C57" w:rsidRPr="00185705">
              <w:rPr>
                <w:bCs/>
              </w:rPr>
              <w:t>6</w:t>
            </w:r>
          </w:p>
        </w:tc>
        <w:tc>
          <w:tcPr>
            <w:tcW w:w="4500" w:type="dxa"/>
          </w:tcPr>
          <w:p w:rsidR="00BE5C51" w:rsidRPr="00185705" w:rsidRDefault="00CC4C57" w:rsidP="00BF4A02">
            <w:pPr>
              <w:autoSpaceDE w:val="0"/>
              <w:autoSpaceDN w:val="0"/>
              <w:adjustRightInd w:val="0"/>
              <w:spacing w:before="0" w:after="0"/>
              <w:jc w:val="both"/>
              <w:rPr>
                <w:bCs/>
              </w:rPr>
            </w:pPr>
            <w:r w:rsidRPr="00185705">
              <w:rPr>
                <w:bCs/>
              </w:rPr>
              <w:t>40</w:t>
            </w:r>
          </w:p>
        </w:tc>
      </w:tr>
      <w:tr w:rsidR="00BE5C51" w:rsidRPr="00185705" w:rsidTr="00BF4A02">
        <w:tc>
          <w:tcPr>
            <w:tcW w:w="959" w:type="dxa"/>
          </w:tcPr>
          <w:p w:rsidR="00BE5C51" w:rsidRPr="00185705" w:rsidRDefault="00BE5C51" w:rsidP="00BF4A02">
            <w:pPr>
              <w:autoSpaceDE w:val="0"/>
              <w:autoSpaceDN w:val="0"/>
              <w:adjustRightInd w:val="0"/>
              <w:spacing w:before="0" w:after="0"/>
              <w:jc w:val="both"/>
              <w:rPr>
                <w:bCs/>
              </w:rPr>
            </w:pPr>
            <w:r w:rsidRPr="00185705">
              <w:rPr>
                <w:bCs/>
              </w:rPr>
              <w:t>3</w:t>
            </w:r>
          </w:p>
        </w:tc>
        <w:tc>
          <w:tcPr>
            <w:tcW w:w="4111" w:type="dxa"/>
          </w:tcPr>
          <w:p w:rsidR="00BE5C51" w:rsidRPr="00185705" w:rsidRDefault="00BE5C51" w:rsidP="00BF4A02">
            <w:pPr>
              <w:autoSpaceDE w:val="0"/>
              <w:autoSpaceDN w:val="0"/>
              <w:adjustRightInd w:val="0"/>
              <w:spacing w:before="0" w:after="0"/>
              <w:jc w:val="both"/>
              <w:rPr>
                <w:bCs/>
              </w:rPr>
            </w:pPr>
            <w:r w:rsidRPr="00185705">
              <w:rPr>
                <w:bCs/>
              </w:rPr>
              <w:t>201</w:t>
            </w:r>
            <w:r w:rsidR="00CC4C57" w:rsidRPr="00185705">
              <w:rPr>
                <w:bCs/>
              </w:rPr>
              <w:t>7</w:t>
            </w:r>
          </w:p>
        </w:tc>
        <w:tc>
          <w:tcPr>
            <w:tcW w:w="4500" w:type="dxa"/>
          </w:tcPr>
          <w:p w:rsidR="00BE5C51" w:rsidRPr="00185705" w:rsidRDefault="00CC4C57" w:rsidP="00BF4A02">
            <w:pPr>
              <w:autoSpaceDE w:val="0"/>
              <w:autoSpaceDN w:val="0"/>
              <w:adjustRightInd w:val="0"/>
              <w:spacing w:before="0" w:after="0"/>
              <w:jc w:val="both"/>
              <w:rPr>
                <w:bCs/>
              </w:rPr>
            </w:pPr>
            <w:r w:rsidRPr="00185705">
              <w:rPr>
                <w:bCs/>
              </w:rPr>
              <w:t>45</w:t>
            </w:r>
          </w:p>
        </w:tc>
      </w:tr>
      <w:tr w:rsidR="00BE5C51" w:rsidRPr="00185705" w:rsidTr="00BF4A02">
        <w:tc>
          <w:tcPr>
            <w:tcW w:w="959" w:type="dxa"/>
          </w:tcPr>
          <w:p w:rsidR="00BE5C51" w:rsidRPr="00185705" w:rsidRDefault="00BE5C51" w:rsidP="00BF4A02">
            <w:pPr>
              <w:autoSpaceDE w:val="0"/>
              <w:autoSpaceDN w:val="0"/>
              <w:adjustRightInd w:val="0"/>
              <w:spacing w:before="0" w:after="0"/>
              <w:jc w:val="both"/>
              <w:rPr>
                <w:bCs/>
              </w:rPr>
            </w:pPr>
            <w:r w:rsidRPr="00185705">
              <w:rPr>
                <w:bCs/>
              </w:rPr>
              <w:t>4</w:t>
            </w:r>
          </w:p>
        </w:tc>
        <w:tc>
          <w:tcPr>
            <w:tcW w:w="4111" w:type="dxa"/>
          </w:tcPr>
          <w:p w:rsidR="00BE5C51" w:rsidRPr="00185705" w:rsidRDefault="00BE5C51" w:rsidP="00BF4A02">
            <w:pPr>
              <w:autoSpaceDE w:val="0"/>
              <w:autoSpaceDN w:val="0"/>
              <w:adjustRightInd w:val="0"/>
              <w:spacing w:before="0" w:after="0"/>
              <w:jc w:val="both"/>
              <w:rPr>
                <w:bCs/>
              </w:rPr>
            </w:pPr>
            <w:r w:rsidRPr="00185705">
              <w:rPr>
                <w:bCs/>
              </w:rPr>
              <w:t>201</w:t>
            </w:r>
            <w:r w:rsidR="00CC4C57" w:rsidRPr="00185705">
              <w:rPr>
                <w:bCs/>
              </w:rPr>
              <w:t>8</w:t>
            </w:r>
          </w:p>
        </w:tc>
        <w:tc>
          <w:tcPr>
            <w:tcW w:w="4500" w:type="dxa"/>
          </w:tcPr>
          <w:p w:rsidR="00BE5C51" w:rsidRPr="00185705" w:rsidRDefault="00CC4C57" w:rsidP="00BF4A02">
            <w:pPr>
              <w:autoSpaceDE w:val="0"/>
              <w:autoSpaceDN w:val="0"/>
              <w:adjustRightInd w:val="0"/>
              <w:spacing w:before="0" w:after="0"/>
              <w:jc w:val="both"/>
              <w:rPr>
                <w:bCs/>
              </w:rPr>
            </w:pPr>
            <w:r w:rsidRPr="00185705">
              <w:rPr>
                <w:bCs/>
              </w:rPr>
              <w:t>32</w:t>
            </w:r>
          </w:p>
        </w:tc>
      </w:tr>
      <w:tr w:rsidR="00BE5C51" w:rsidRPr="00185705" w:rsidTr="00BF4A02">
        <w:tc>
          <w:tcPr>
            <w:tcW w:w="959" w:type="dxa"/>
          </w:tcPr>
          <w:p w:rsidR="00BE5C51" w:rsidRPr="00185705" w:rsidRDefault="00BE5C51" w:rsidP="00BF4A02">
            <w:pPr>
              <w:autoSpaceDE w:val="0"/>
              <w:autoSpaceDN w:val="0"/>
              <w:adjustRightInd w:val="0"/>
              <w:spacing w:before="0" w:after="0"/>
              <w:jc w:val="both"/>
              <w:rPr>
                <w:bCs/>
              </w:rPr>
            </w:pPr>
            <w:r w:rsidRPr="00185705">
              <w:rPr>
                <w:bCs/>
              </w:rPr>
              <w:t>5</w:t>
            </w:r>
          </w:p>
        </w:tc>
        <w:tc>
          <w:tcPr>
            <w:tcW w:w="4111" w:type="dxa"/>
          </w:tcPr>
          <w:p w:rsidR="00BE5C51" w:rsidRPr="00185705" w:rsidRDefault="00BE5C51" w:rsidP="00BF4A02">
            <w:pPr>
              <w:autoSpaceDE w:val="0"/>
              <w:autoSpaceDN w:val="0"/>
              <w:adjustRightInd w:val="0"/>
              <w:spacing w:before="0" w:after="0"/>
              <w:jc w:val="both"/>
              <w:rPr>
                <w:bCs/>
              </w:rPr>
            </w:pPr>
            <w:r w:rsidRPr="00185705">
              <w:rPr>
                <w:bCs/>
              </w:rPr>
              <w:t>201</w:t>
            </w:r>
            <w:r w:rsidR="00CC4C57" w:rsidRPr="00185705">
              <w:rPr>
                <w:bCs/>
              </w:rPr>
              <w:t>9</w:t>
            </w:r>
          </w:p>
        </w:tc>
        <w:tc>
          <w:tcPr>
            <w:tcW w:w="4500" w:type="dxa"/>
          </w:tcPr>
          <w:p w:rsidR="00BE5C51" w:rsidRPr="00185705" w:rsidRDefault="00CC4C57" w:rsidP="00BF4A02">
            <w:pPr>
              <w:autoSpaceDE w:val="0"/>
              <w:autoSpaceDN w:val="0"/>
              <w:adjustRightInd w:val="0"/>
              <w:spacing w:before="0" w:after="0"/>
              <w:jc w:val="both"/>
              <w:rPr>
                <w:bCs/>
              </w:rPr>
            </w:pPr>
            <w:r w:rsidRPr="00185705">
              <w:rPr>
                <w:bCs/>
              </w:rPr>
              <w:t>37</w:t>
            </w:r>
          </w:p>
        </w:tc>
      </w:tr>
    </w:tbl>
    <w:p w:rsidR="000B4834" w:rsidRPr="00185705" w:rsidRDefault="000B4834" w:rsidP="00BE5C51">
      <w:pPr>
        <w:autoSpaceDE w:val="0"/>
        <w:autoSpaceDN w:val="0"/>
        <w:adjustRightInd w:val="0"/>
        <w:spacing w:before="0" w:after="0"/>
        <w:ind w:firstLine="567"/>
        <w:jc w:val="both"/>
        <w:rPr>
          <w:bCs/>
        </w:rPr>
      </w:pPr>
    </w:p>
    <w:p w:rsidR="000B4834" w:rsidRPr="00185705" w:rsidRDefault="000B4834" w:rsidP="00BE5C51">
      <w:pPr>
        <w:autoSpaceDE w:val="0"/>
        <w:autoSpaceDN w:val="0"/>
        <w:adjustRightInd w:val="0"/>
        <w:spacing w:before="0" w:after="0"/>
        <w:ind w:firstLine="567"/>
        <w:jc w:val="both"/>
        <w:rPr>
          <w:bCs/>
        </w:rPr>
      </w:pPr>
      <w:r w:rsidRPr="00185705">
        <w:rPr>
          <w:bCs/>
        </w:rPr>
        <w:t>-03-05 ноября 2015 года</w:t>
      </w:r>
      <w:r w:rsidR="00A11C7D" w:rsidRPr="00185705">
        <w:rPr>
          <w:bCs/>
        </w:rPr>
        <w:t xml:space="preserve"> – техногенная ЧС, связанная с крупным дорожно-транспортным происшествием на 220 км автомобильной трассы М-4 №Дон</w:t>
      </w:r>
    </w:p>
    <w:p w:rsidR="00A11C7D" w:rsidRPr="00185705" w:rsidRDefault="00A11C7D" w:rsidP="00A11C7D">
      <w:pPr>
        <w:autoSpaceDE w:val="0"/>
        <w:autoSpaceDN w:val="0"/>
        <w:adjustRightInd w:val="0"/>
        <w:spacing w:before="0" w:after="0"/>
        <w:ind w:firstLine="567"/>
        <w:jc w:val="both"/>
        <w:rPr>
          <w:bCs/>
        </w:rPr>
      </w:pPr>
      <w:r w:rsidRPr="00185705">
        <w:rPr>
          <w:bCs/>
        </w:rPr>
        <w:t>-09-10 октября 2016 года – техногенная ЧС, связанная с крупным дорожно-транспортным происшествием на 222 км автомобильной трассы М-4 №Дон</w:t>
      </w:r>
    </w:p>
    <w:p w:rsidR="00BE5C51" w:rsidRPr="00185705" w:rsidRDefault="00BE5C51" w:rsidP="00BE5C51">
      <w:pPr>
        <w:autoSpaceDE w:val="0"/>
        <w:autoSpaceDN w:val="0"/>
        <w:adjustRightInd w:val="0"/>
        <w:spacing w:before="0" w:after="0"/>
        <w:ind w:firstLine="567"/>
        <w:jc w:val="both"/>
        <w:rPr>
          <w:bCs/>
        </w:rPr>
      </w:pPr>
      <w:r w:rsidRPr="00185705">
        <w:rPr>
          <w:bCs/>
        </w:rPr>
        <w:t>На объектах ж\д транспорта,</w:t>
      </w:r>
      <w:r w:rsidR="00CC4C57" w:rsidRPr="00185705">
        <w:rPr>
          <w:bCs/>
        </w:rPr>
        <w:t xml:space="preserve"> согласно исходным данным с 2015 по 2019</w:t>
      </w:r>
      <w:r w:rsidRPr="00185705">
        <w:rPr>
          <w:bCs/>
        </w:rPr>
        <w:t xml:space="preserve"> гг. аварийные и чрезвычайные ситуации не зарегистрированы.</w:t>
      </w:r>
    </w:p>
    <w:p w:rsidR="00BE5C51" w:rsidRPr="00185705" w:rsidRDefault="00BE5C51" w:rsidP="00BE5C51">
      <w:pPr>
        <w:pStyle w:val="Default"/>
        <w:ind w:firstLine="567"/>
        <w:jc w:val="both"/>
        <w:rPr>
          <w:color w:val="auto"/>
        </w:rPr>
      </w:pPr>
      <w:r w:rsidRPr="00185705">
        <w:rPr>
          <w:color w:val="auto"/>
        </w:rPr>
        <w:t>Риски возникновения ЧС на объектах воздушного и речного транспорта на территории МО отсутствуют.</w:t>
      </w:r>
    </w:p>
    <w:p w:rsidR="00BE5C51" w:rsidRPr="00185705" w:rsidRDefault="00BE5C51" w:rsidP="00BE5C51">
      <w:pPr>
        <w:pStyle w:val="Default"/>
        <w:ind w:firstLine="567"/>
        <w:jc w:val="both"/>
        <w:rPr>
          <w:bCs/>
          <w:color w:val="auto"/>
        </w:rPr>
      </w:pPr>
      <w:r w:rsidRPr="00185705">
        <w:rPr>
          <w:bCs/>
          <w:color w:val="auto"/>
        </w:rPr>
        <w:t>На основании предоставленных исходных данных риск возникновения ЧС на транспорте низок.</w:t>
      </w:r>
    </w:p>
    <w:p w:rsidR="00BE5C51" w:rsidRPr="00185705" w:rsidRDefault="00BE5C51" w:rsidP="00BE5C51">
      <w:pPr>
        <w:pStyle w:val="Default"/>
        <w:ind w:firstLine="567"/>
        <w:jc w:val="both"/>
        <w:rPr>
          <w:b/>
          <w:color w:val="auto"/>
        </w:rPr>
      </w:pPr>
    </w:p>
    <w:p w:rsidR="00BE5C51" w:rsidRPr="00185705" w:rsidRDefault="00BE5C51" w:rsidP="00BE5C51">
      <w:pPr>
        <w:pStyle w:val="Default"/>
        <w:ind w:firstLine="567"/>
        <w:jc w:val="both"/>
        <w:rPr>
          <w:b/>
          <w:color w:val="auto"/>
        </w:rPr>
      </w:pPr>
      <w:r w:rsidRPr="00185705">
        <w:rPr>
          <w:b/>
          <w:color w:val="auto"/>
        </w:rPr>
        <w:t>Аварии на трубопроводном транспорте:</w:t>
      </w:r>
    </w:p>
    <w:p w:rsidR="00BE5C51" w:rsidRPr="00185705" w:rsidRDefault="00BE5C51" w:rsidP="00BE5C51">
      <w:pPr>
        <w:pStyle w:val="Default"/>
        <w:ind w:firstLine="567"/>
        <w:jc w:val="both"/>
        <w:rPr>
          <w:bCs/>
          <w:color w:val="auto"/>
        </w:rPr>
      </w:pPr>
      <w:r w:rsidRPr="00185705">
        <w:rPr>
          <w:bCs/>
          <w:color w:val="auto"/>
        </w:rPr>
        <w:t>На основании предоставленных исходных данных риск возникновения ЧС трубопроводном транспорте низок,</w:t>
      </w:r>
      <w:r w:rsidR="00CC4C57" w:rsidRPr="00185705">
        <w:rPr>
          <w:bCs/>
          <w:color w:val="auto"/>
        </w:rPr>
        <w:t xml:space="preserve"> согласно исходным данным с 2015 по 2019</w:t>
      </w:r>
      <w:r w:rsidRPr="00185705">
        <w:rPr>
          <w:bCs/>
          <w:color w:val="auto"/>
        </w:rPr>
        <w:t xml:space="preserve"> гг. аварийные и чрезвычайные ситуации не зарегистрированы.</w:t>
      </w:r>
    </w:p>
    <w:p w:rsidR="00BE5C51" w:rsidRPr="00185705" w:rsidRDefault="00BE5C51" w:rsidP="00BE5C51">
      <w:pPr>
        <w:pStyle w:val="Default"/>
        <w:ind w:firstLine="567"/>
        <w:jc w:val="both"/>
        <w:rPr>
          <w:b/>
          <w:color w:val="auto"/>
        </w:rPr>
      </w:pPr>
    </w:p>
    <w:p w:rsidR="00BE5C51" w:rsidRPr="00185705" w:rsidRDefault="00BE5C51" w:rsidP="00BE5C51">
      <w:pPr>
        <w:pStyle w:val="Default"/>
        <w:ind w:firstLine="567"/>
        <w:jc w:val="both"/>
        <w:rPr>
          <w:b/>
          <w:color w:val="auto"/>
        </w:rPr>
      </w:pPr>
      <w:r w:rsidRPr="00185705">
        <w:rPr>
          <w:b/>
          <w:color w:val="auto"/>
        </w:rPr>
        <w:lastRenderedPageBreak/>
        <w:t>Гидродинамические аварии:</w:t>
      </w:r>
    </w:p>
    <w:p w:rsidR="00A11C7D" w:rsidRPr="00185705" w:rsidRDefault="00BE5C51" w:rsidP="00583401">
      <w:pPr>
        <w:pStyle w:val="Default"/>
        <w:ind w:firstLine="567"/>
        <w:jc w:val="both"/>
        <w:rPr>
          <w:b/>
          <w:color w:val="auto"/>
        </w:rPr>
      </w:pPr>
      <w:r w:rsidRPr="00185705">
        <w:rPr>
          <w:color w:val="auto"/>
        </w:rPr>
        <w:t>Риски возникновения гидродинамических аварий на территории МО отсутствуют.</w:t>
      </w:r>
    </w:p>
    <w:p w:rsidR="00A11C7D" w:rsidRPr="00185705" w:rsidRDefault="00A11C7D" w:rsidP="00BE5C51">
      <w:pPr>
        <w:pStyle w:val="Default"/>
        <w:ind w:firstLine="567"/>
        <w:jc w:val="both"/>
        <w:rPr>
          <w:b/>
          <w:color w:val="auto"/>
        </w:rPr>
      </w:pPr>
    </w:p>
    <w:p w:rsidR="00BE5C51" w:rsidRPr="00185705" w:rsidRDefault="00BE5C51" w:rsidP="00BE5C51">
      <w:pPr>
        <w:pStyle w:val="Default"/>
        <w:ind w:firstLine="567"/>
        <w:jc w:val="both"/>
        <w:rPr>
          <w:b/>
          <w:color w:val="auto"/>
        </w:rPr>
      </w:pPr>
      <w:r w:rsidRPr="00185705">
        <w:rPr>
          <w:b/>
          <w:color w:val="auto"/>
        </w:rPr>
        <w:t>ЧС на радиационно-опасных объектах:</w:t>
      </w:r>
    </w:p>
    <w:p w:rsidR="00BE5C51" w:rsidRPr="00185705" w:rsidRDefault="00BE5C51" w:rsidP="00BE5C51">
      <w:pPr>
        <w:pStyle w:val="Default"/>
        <w:ind w:firstLine="567"/>
        <w:jc w:val="both"/>
        <w:rPr>
          <w:color w:val="auto"/>
        </w:rPr>
      </w:pPr>
      <w:r w:rsidRPr="00185705">
        <w:rPr>
          <w:color w:val="auto"/>
        </w:rPr>
        <w:t>Причинами возникновения аварийных ситуаций на радиационно-опасных объектах являются аварии с угрозой выброса радиоактивных веществ.</w:t>
      </w:r>
    </w:p>
    <w:p w:rsidR="00BE5C51" w:rsidRPr="00185705" w:rsidRDefault="00CC4C57" w:rsidP="00BE5C51">
      <w:pPr>
        <w:pStyle w:val="Default"/>
        <w:ind w:firstLine="567"/>
        <w:jc w:val="both"/>
        <w:rPr>
          <w:bCs/>
          <w:color w:val="auto"/>
        </w:rPr>
      </w:pPr>
      <w:r w:rsidRPr="00185705">
        <w:rPr>
          <w:bCs/>
          <w:color w:val="auto"/>
        </w:rPr>
        <w:t>Согласно исходным данным с 2015 по 2019</w:t>
      </w:r>
      <w:r w:rsidR="00BE5C51" w:rsidRPr="00185705">
        <w:rPr>
          <w:bCs/>
          <w:color w:val="auto"/>
        </w:rPr>
        <w:t xml:space="preserve"> гг. аварийные и чрезвычайные ситуации с выбросом АХОВ не зарегистрированы.</w:t>
      </w:r>
    </w:p>
    <w:p w:rsidR="00BE5C51" w:rsidRPr="00185705" w:rsidRDefault="00BE5C51" w:rsidP="00BE5C51">
      <w:pPr>
        <w:pStyle w:val="Default"/>
        <w:ind w:firstLine="567"/>
        <w:jc w:val="both"/>
        <w:rPr>
          <w:color w:val="auto"/>
        </w:rPr>
      </w:pPr>
    </w:p>
    <w:p w:rsidR="00BE5C51" w:rsidRPr="00185705" w:rsidRDefault="00BE5C51" w:rsidP="00BE5C51">
      <w:pPr>
        <w:pStyle w:val="Default"/>
        <w:ind w:firstLine="567"/>
        <w:jc w:val="both"/>
        <w:rPr>
          <w:b/>
          <w:color w:val="auto"/>
        </w:rPr>
      </w:pPr>
      <w:r w:rsidRPr="00185705">
        <w:rPr>
          <w:b/>
          <w:color w:val="auto"/>
        </w:rPr>
        <w:t>ЧС на химически опасных объектах:</w:t>
      </w:r>
    </w:p>
    <w:p w:rsidR="00BE5C51" w:rsidRPr="00185705" w:rsidRDefault="00BE5C51" w:rsidP="00BE5C51">
      <w:pPr>
        <w:pStyle w:val="Default"/>
        <w:ind w:firstLine="567"/>
        <w:jc w:val="both"/>
        <w:rPr>
          <w:color w:val="auto"/>
        </w:rPr>
      </w:pPr>
      <w:r w:rsidRPr="00185705">
        <w:rPr>
          <w:color w:val="auto"/>
        </w:rPr>
        <w:t>Причинами возникновения аварийных ситуаций на химически опасных объектах являются аварии с угрозой выброса аварийно-химически опасных веществ (АХОВ).</w:t>
      </w:r>
    </w:p>
    <w:p w:rsidR="00BE5C51" w:rsidRPr="00185705" w:rsidRDefault="00BE5C51" w:rsidP="00BE5C51">
      <w:pPr>
        <w:pStyle w:val="Default"/>
        <w:ind w:firstLine="567"/>
        <w:jc w:val="both"/>
        <w:rPr>
          <w:color w:val="auto"/>
        </w:rPr>
      </w:pPr>
      <w:r w:rsidRPr="00185705">
        <w:rPr>
          <w:color w:val="auto"/>
        </w:rPr>
        <w:t>Химически опасные объекты на территории МО отсутствуют. Но на территории соседних МО, расположены крупные химически опасные объекты:</w:t>
      </w:r>
    </w:p>
    <w:p w:rsidR="00BE5C51" w:rsidRPr="00185705" w:rsidRDefault="00BE5C51" w:rsidP="00BE5C51">
      <w:pPr>
        <w:spacing w:before="0" w:after="0"/>
        <w:ind w:firstLine="567"/>
        <w:jc w:val="both"/>
        <w:rPr>
          <w:bCs/>
        </w:rPr>
      </w:pPr>
      <w:r w:rsidRPr="00185705">
        <w:rPr>
          <w:bCs/>
        </w:rPr>
        <w:t>- ОАО «Пластик» (</w:t>
      </w:r>
      <w:r w:rsidRPr="00185705">
        <w:t>в производстве находится аварийно химически-опасное вещество (АХОВ) – нитрил акриловой кислоты)</w:t>
      </w:r>
      <w:r w:rsidRPr="00185705">
        <w:rPr>
          <w:bCs/>
        </w:rPr>
        <w:t>;</w:t>
      </w:r>
    </w:p>
    <w:p w:rsidR="00235D53" w:rsidRPr="00185705" w:rsidRDefault="00235D53" w:rsidP="00235D53">
      <w:pPr>
        <w:spacing w:after="0"/>
        <w:ind w:firstLine="567"/>
        <w:jc w:val="both"/>
        <w:rPr>
          <w:rFonts w:ascii="TimesNewRomanPSMT" w:hAnsi="TimesNewRomanPSMT"/>
        </w:rPr>
      </w:pPr>
      <w:r w:rsidRPr="00185705">
        <w:rPr>
          <w:rFonts w:ascii="TimesNewRomanPSMT" w:hAnsi="TimesNewRomanPSMT"/>
        </w:rPr>
        <w:t>Высокую степень опасности также представляют ОАО «Новомосковская акционерная компания «Азот», ООО «Оргсинтез», расположенные на территории муниципального образования городской округ Новомосковск. НАК «Азот» является одним из крупнейших химических предприятий России (производитель азотных удобрений и аммиака).</w:t>
      </w:r>
    </w:p>
    <w:p w:rsidR="00BE5C51" w:rsidRPr="00185705" w:rsidRDefault="00BE5C51" w:rsidP="00BE5C51">
      <w:pPr>
        <w:spacing w:before="0" w:after="0"/>
        <w:ind w:firstLine="567"/>
        <w:jc w:val="both"/>
        <w:rPr>
          <w:bCs/>
        </w:rPr>
      </w:pPr>
      <w:r w:rsidRPr="00185705">
        <w:rPr>
          <w:bCs/>
        </w:rPr>
        <w:t>Согласно распоряжению правительства Тульской области от 29 марта 2013 г. №367-р «О реализации на территории Тульской области Указа Президента Российской Федерации от 13 ноября 2012 года N 1522 «О создании комплексной системы экстренного оповещения населения об угрозе возникновения или о возникновении чрезвычайных ситуаций» в зоне возможного химического заражения находятся г. Узловая, р. п. Брусянский, с. Шаховское, п. Краснолесский, п. Каменецкий, д. Хитрово, с. Супонь, д. Бибиково, д. Хованка, д. Торбеевка, д. Кондрово, п. Партизан, с. Ильинка, д. Брусянка.</w:t>
      </w:r>
    </w:p>
    <w:p w:rsidR="00BE5C51" w:rsidRPr="00185705" w:rsidRDefault="00BE5C51" w:rsidP="00BE5C51">
      <w:pPr>
        <w:pStyle w:val="Default"/>
        <w:ind w:firstLine="567"/>
        <w:jc w:val="both"/>
        <w:rPr>
          <w:b/>
          <w:color w:val="auto"/>
        </w:rPr>
      </w:pPr>
    </w:p>
    <w:p w:rsidR="00BE5C51" w:rsidRPr="00185705" w:rsidRDefault="00BE5C51" w:rsidP="00BE5C51">
      <w:pPr>
        <w:pStyle w:val="Default"/>
        <w:ind w:firstLine="567"/>
        <w:jc w:val="both"/>
        <w:rPr>
          <w:b/>
          <w:color w:val="auto"/>
        </w:rPr>
      </w:pPr>
      <w:r w:rsidRPr="00185705">
        <w:rPr>
          <w:b/>
          <w:color w:val="auto"/>
        </w:rPr>
        <w:t>ЧС на биологически опасных объектах:</w:t>
      </w:r>
    </w:p>
    <w:p w:rsidR="00BE5C51" w:rsidRPr="00185705" w:rsidRDefault="00BE5C51" w:rsidP="00BE5C51">
      <w:pPr>
        <w:pStyle w:val="Default"/>
        <w:ind w:firstLine="567"/>
        <w:jc w:val="both"/>
        <w:rPr>
          <w:color w:val="auto"/>
        </w:rPr>
      </w:pPr>
      <w:r w:rsidRPr="00185705">
        <w:rPr>
          <w:color w:val="auto"/>
        </w:rPr>
        <w:t>Биологические опасные объекты на территории МО отсутствуют.</w:t>
      </w:r>
    </w:p>
    <w:p w:rsidR="00BE5C51" w:rsidRPr="00185705" w:rsidRDefault="00BE5C51" w:rsidP="00BE5C51">
      <w:pPr>
        <w:pStyle w:val="Default"/>
        <w:ind w:firstLine="567"/>
        <w:jc w:val="both"/>
        <w:rPr>
          <w:color w:val="auto"/>
        </w:rPr>
      </w:pPr>
    </w:p>
    <w:p w:rsidR="00BE5C51" w:rsidRPr="00185705" w:rsidRDefault="00BE5C51" w:rsidP="00BE5C51">
      <w:pPr>
        <w:pStyle w:val="Default"/>
        <w:ind w:firstLine="567"/>
        <w:jc w:val="both"/>
        <w:rPr>
          <w:b/>
          <w:color w:val="auto"/>
        </w:rPr>
      </w:pPr>
      <w:r w:rsidRPr="00185705">
        <w:rPr>
          <w:b/>
          <w:color w:val="auto"/>
        </w:rPr>
        <w:t>ЧС на объектах ЖКХ:</w:t>
      </w:r>
    </w:p>
    <w:p w:rsidR="00BE5C51" w:rsidRPr="00185705" w:rsidRDefault="00BE5C51" w:rsidP="00BE5C51">
      <w:pPr>
        <w:pStyle w:val="Default"/>
        <w:ind w:firstLine="567"/>
        <w:jc w:val="both"/>
        <w:rPr>
          <w:color w:val="auto"/>
        </w:rPr>
      </w:pPr>
      <w:r w:rsidRPr="00185705">
        <w:rPr>
          <w:color w:val="auto"/>
        </w:rPr>
        <w:t>Причинами возникновения аварийных ситуаций на объектах ЖКХ являются аварии на объектах электроснабжения, теплоснабжения, водоснабжения и водоотведения.</w:t>
      </w:r>
    </w:p>
    <w:p w:rsidR="00BE5C51" w:rsidRPr="00185705" w:rsidRDefault="00BE5C51" w:rsidP="00BE5C51">
      <w:pPr>
        <w:pStyle w:val="Default"/>
        <w:ind w:firstLine="567"/>
        <w:jc w:val="both"/>
        <w:rPr>
          <w:bCs/>
          <w:color w:val="auto"/>
        </w:rPr>
      </w:pPr>
      <w:r w:rsidRPr="00185705">
        <w:rPr>
          <w:bCs/>
          <w:color w:val="auto"/>
        </w:rPr>
        <w:t>Согласно исходным данным аварии на системах энергоснабжения - от 20 до 30 аварийных ситуаций ежегодно.</w:t>
      </w:r>
    </w:p>
    <w:p w:rsidR="00BE5C51" w:rsidRPr="00185705" w:rsidRDefault="00BE5C51" w:rsidP="00BE5C51">
      <w:pPr>
        <w:pStyle w:val="Default"/>
        <w:ind w:firstLine="567"/>
        <w:jc w:val="both"/>
        <w:rPr>
          <w:bCs/>
          <w:color w:val="auto"/>
        </w:rPr>
      </w:pPr>
      <w:r w:rsidRPr="00185705">
        <w:rPr>
          <w:bCs/>
          <w:color w:val="auto"/>
        </w:rPr>
        <w:t>Согласно исходным данным аварии на системах ЖКХ (водо- и теплоснабжение) - регистрируется ежегодно более 80 аварийных ситуаций (в большинстве на системах водоснабжения, из-за ветхости сетей водоснабжения).</w:t>
      </w:r>
    </w:p>
    <w:p w:rsidR="00BE5C51" w:rsidRPr="00185705" w:rsidRDefault="00BE5C51" w:rsidP="00BE5C51">
      <w:pPr>
        <w:pStyle w:val="Default"/>
        <w:ind w:firstLine="567"/>
        <w:jc w:val="both"/>
        <w:rPr>
          <w:color w:val="auto"/>
        </w:rPr>
      </w:pPr>
    </w:p>
    <w:p w:rsidR="00BE5C51" w:rsidRPr="00185705" w:rsidRDefault="00BE5C51" w:rsidP="00BE5C51">
      <w:pPr>
        <w:pStyle w:val="Default"/>
        <w:ind w:firstLine="567"/>
        <w:jc w:val="both"/>
        <w:rPr>
          <w:b/>
          <w:color w:val="auto"/>
        </w:rPr>
      </w:pPr>
      <w:r w:rsidRPr="00185705">
        <w:rPr>
          <w:b/>
          <w:color w:val="auto"/>
        </w:rPr>
        <w:t>Техногенные пожары:</w:t>
      </w:r>
    </w:p>
    <w:p w:rsidR="00BE5C51" w:rsidRPr="00185705" w:rsidRDefault="00BE5C51" w:rsidP="00BE5C51">
      <w:pPr>
        <w:autoSpaceDE w:val="0"/>
        <w:autoSpaceDN w:val="0"/>
        <w:adjustRightInd w:val="0"/>
        <w:spacing w:before="0" w:after="0"/>
        <w:ind w:firstLine="567"/>
        <w:jc w:val="both"/>
      </w:pPr>
      <w:r w:rsidRPr="00185705">
        <w:t>Особую опасность представляют техногенные пожары на пожаро- взрывоопасных объектах.</w:t>
      </w:r>
    </w:p>
    <w:p w:rsidR="00BE5C51" w:rsidRPr="00185705" w:rsidRDefault="00BE5C51" w:rsidP="00BE5C51">
      <w:pPr>
        <w:autoSpaceDE w:val="0"/>
        <w:autoSpaceDN w:val="0"/>
        <w:adjustRightInd w:val="0"/>
        <w:spacing w:before="0" w:after="0"/>
        <w:ind w:firstLine="567"/>
        <w:jc w:val="both"/>
      </w:pPr>
      <w:r w:rsidRPr="00185705">
        <w:t xml:space="preserve">Причинами возникновения аварийных ситуаций представляющих опасность для людей, зданий, сооружений и техники, расположенных на территории пожаро- взрывоопасных объектах, могут служить: </w:t>
      </w:r>
    </w:p>
    <w:p w:rsidR="00BE5C51" w:rsidRPr="00185705" w:rsidRDefault="00BE5C51" w:rsidP="00BE5C51">
      <w:pPr>
        <w:autoSpaceDE w:val="0"/>
        <w:autoSpaceDN w:val="0"/>
        <w:adjustRightInd w:val="0"/>
        <w:spacing w:before="0" w:after="0"/>
        <w:ind w:firstLine="567"/>
        <w:jc w:val="both"/>
      </w:pPr>
      <w:r w:rsidRPr="00185705">
        <w:t xml:space="preserve">- технические неполадки, в результате которых происходит отклонение технологических параметров от регламентных значений, вплоть до разрушения оборудования; </w:t>
      </w:r>
    </w:p>
    <w:p w:rsidR="00BE5C51" w:rsidRPr="00185705" w:rsidRDefault="00BE5C51" w:rsidP="00BE5C51">
      <w:pPr>
        <w:autoSpaceDE w:val="0"/>
        <w:autoSpaceDN w:val="0"/>
        <w:adjustRightInd w:val="0"/>
        <w:spacing w:before="0" w:after="0"/>
        <w:ind w:firstLine="567"/>
        <w:jc w:val="both"/>
      </w:pPr>
      <w:r w:rsidRPr="00185705">
        <w:t xml:space="preserve">- неосторожное обращение с огнем при производстве ремонтных работ; </w:t>
      </w:r>
    </w:p>
    <w:p w:rsidR="00BE5C51" w:rsidRPr="00185705" w:rsidRDefault="00BE5C51" w:rsidP="00BE5C51">
      <w:pPr>
        <w:autoSpaceDE w:val="0"/>
        <w:autoSpaceDN w:val="0"/>
        <w:adjustRightInd w:val="0"/>
        <w:spacing w:before="0" w:after="0"/>
        <w:ind w:firstLine="567"/>
        <w:jc w:val="both"/>
      </w:pPr>
      <w:r w:rsidRPr="00185705">
        <w:lastRenderedPageBreak/>
        <w:t xml:space="preserve">- события, связанные с человеческим фактором: неправильные действия персонала, неверные организационные или проектные решения, постороннее вмешательство (диверсии) и т.п.; </w:t>
      </w:r>
    </w:p>
    <w:p w:rsidR="00235D53" w:rsidRPr="00185705" w:rsidRDefault="00235D53" w:rsidP="00235D53">
      <w:pPr>
        <w:spacing w:after="0"/>
        <w:ind w:firstLine="567"/>
        <w:jc w:val="both"/>
        <w:rPr>
          <w:rFonts w:ascii="TimesNewRomanPSMT" w:hAnsi="TimesNewRomanPSMT"/>
        </w:rPr>
      </w:pPr>
      <w:r w:rsidRPr="00185705">
        <w:rPr>
          <w:rFonts w:ascii="TimesNewRomanPSMT" w:hAnsi="TimesNewRomanPSMT"/>
        </w:rPr>
        <w:t>- внешнее воздействие техногенного или природного характера: аварии на соседних объектах, ураганы, землетрясения, наводнения, пожары. На территории МО отсутствуют взрывоопасные объекты. Но на территории соседних МО к категории взрывопожароопасных объектов отнесены:</w:t>
      </w:r>
    </w:p>
    <w:p w:rsidR="00BE5C51" w:rsidRPr="00185705" w:rsidRDefault="00B71ABD" w:rsidP="00BE5C51">
      <w:pPr>
        <w:autoSpaceDE w:val="0"/>
        <w:autoSpaceDN w:val="0"/>
        <w:adjustRightInd w:val="0"/>
        <w:spacing w:before="0" w:after="0"/>
        <w:ind w:firstLine="567"/>
        <w:jc w:val="both"/>
        <w:rPr>
          <w:bCs/>
        </w:rPr>
      </w:pPr>
      <w:r w:rsidRPr="00185705">
        <w:rPr>
          <w:rFonts w:ascii="TimesNewRomanPSMT" w:hAnsi="TimesNewRomanPSMT"/>
        </w:rPr>
        <w:t>-ФГКУ комбинат «8Марта» Росрезерва.</w:t>
      </w:r>
    </w:p>
    <w:p w:rsidR="00BE5C51" w:rsidRPr="00185705" w:rsidRDefault="00BE5C51" w:rsidP="00BE5C51">
      <w:pPr>
        <w:autoSpaceDE w:val="0"/>
        <w:autoSpaceDN w:val="0"/>
        <w:adjustRightInd w:val="0"/>
        <w:spacing w:before="0" w:after="0"/>
        <w:ind w:firstLine="567"/>
        <w:jc w:val="both"/>
        <w:rPr>
          <w:bCs/>
        </w:rPr>
      </w:pPr>
      <w:r w:rsidRPr="00185705">
        <w:rPr>
          <w:bCs/>
        </w:rPr>
        <w:t>Статистическая информация по техногенным пожарам на территории МО Узловский район, предоставленная МУ "ЦГО и ЗН МО Узловский район" указана в таблице 9.4.2.2.</w:t>
      </w:r>
    </w:p>
    <w:p w:rsidR="004973E5" w:rsidRPr="00185705" w:rsidRDefault="004973E5" w:rsidP="00BE5C51">
      <w:pPr>
        <w:autoSpaceDE w:val="0"/>
        <w:autoSpaceDN w:val="0"/>
        <w:adjustRightInd w:val="0"/>
        <w:spacing w:before="0" w:after="0"/>
        <w:ind w:firstLine="567"/>
        <w:rPr>
          <w:bCs/>
        </w:rPr>
      </w:pPr>
    </w:p>
    <w:p w:rsidR="00BE5C51" w:rsidRPr="00185705" w:rsidRDefault="00BE5C51" w:rsidP="00BE5C51">
      <w:pPr>
        <w:autoSpaceDE w:val="0"/>
        <w:autoSpaceDN w:val="0"/>
        <w:adjustRightInd w:val="0"/>
        <w:spacing w:before="0" w:after="0"/>
        <w:ind w:firstLine="567"/>
        <w:rPr>
          <w:bCs/>
        </w:rPr>
      </w:pPr>
      <w:r w:rsidRPr="00185705">
        <w:rPr>
          <w:bCs/>
        </w:rPr>
        <w:t>Таблица 9.4.2.2. Техногенные пожары.</w:t>
      </w:r>
    </w:p>
    <w:tbl>
      <w:tblPr>
        <w:tblStyle w:val="ac"/>
        <w:tblW w:w="0" w:type="auto"/>
        <w:tblLook w:val="04A0"/>
      </w:tblPr>
      <w:tblGrid>
        <w:gridCol w:w="791"/>
        <w:gridCol w:w="2738"/>
        <w:gridCol w:w="3261"/>
        <w:gridCol w:w="2780"/>
      </w:tblGrid>
      <w:tr w:rsidR="00BE5C51" w:rsidRPr="00185705" w:rsidTr="00BF4A02">
        <w:tc>
          <w:tcPr>
            <w:tcW w:w="791" w:type="dxa"/>
          </w:tcPr>
          <w:p w:rsidR="00BE5C51" w:rsidRPr="00185705" w:rsidRDefault="00BE5C51" w:rsidP="00BF4A02">
            <w:pPr>
              <w:autoSpaceDE w:val="0"/>
              <w:autoSpaceDN w:val="0"/>
              <w:adjustRightInd w:val="0"/>
              <w:spacing w:before="0" w:after="0"/>
              <w:jc w:val="both"/>
              <w:rPr>
                <w:bCs/>
              </w:rPr>
            </w:pPr>
            <w:r w:rsidRPr="00185705">
              <w:rPr>
                <w:bCs/>
              </w:rPr>
              <w:t>№ п/п</w:t>
            </w:r>
          </w:p>
        </w:tc>
        <w:tc>
          <w:tcPr>
            <w:tcW w:w="2738" w:type="dxa"/>
          </w:tcPr>
          <w:p w:rsidR="00BE5C51" w:rsidRPr="00185705" w:rsidRDefault="00BE5C51" w:rsidP="00BF4A02">
            <w:pPr>
              <w:autoSpaceDE w:val="0"/>
              <w:autoSpaceDN w:val="0"/>
              <w:adjustRightInd w:val="0"/>
              <w:spacing w:before="0" w:after="0"/>
              <w:jc w:val="both"/>
              <w:rPr>
                <w:bCs/>
              </w:rPr>
            </w:pPr>
            <w:r w:rsidRPr="00185705">
              <w:rPr>
                <w:bCs/>
              </w:rPr>
              <w:t>Год</w:t>
            </w:r>
          </w:p>
        </w:tc>
        <w:tc>
          <w:tcPr>
            <w:tcW w:w="3261" w:type="dxa"/>
          </w:tcPr>
          <w:p w:rsidR="00BE5C51" w:rsidRPr="00185705" w:rsidRDefault="00BE5C51" w:rsidP="00BF4A02">
            <w:pPr>
              <w:autoSpaceDE w:val="0"/>
              <w:autoSpaceDN w:val="0"/>
              <w:adjustRightInd w:val="0"/>
              <w:spacing w:before="0" w:after="0"/>
              <w:jc w:val="both"/>
              <w:rPr>
                <w:bCs/>
              </w:rPr>
            </w:pPr>
            <w:r w:rsidRPr="00185705">
              <w:rPr>
                <w:bCs/>
              </w:rPr>
              <w:t>Количество</w:t>
            </w:r>
          </w:p>
        </w:tc>
        <w:tc>
          <w:tcPr>
            <w:tcW w:w="2780" w:type="dxa"/>
          </w:tcPr>
          <w:p w:rsidR="00BE5C51" w:rsidRPr="00185705" w:rsidRDefault="00BE5C51" w:rsidP="00BF4A02">
            <w:pPr>
              <w:autoSpaceDE w:val="0"/>
              <w:autoSpaceDN w:val="0"/>
              <w:adjustRightInd w:val="0"/>
              <w:spacing w:before="0" w:after="0"/>
              <w:jc w:val="both"/>
              <w:rPr>
                <w:bCs/>
              </w:rPr>
            </w:pPr>
            <w:r w:rsidRPr="00185705">
              <w:rPr>
                <w:bCs/>
              </w:rPr>
              <w:t>Оценка риска возникновения ЧС</w:t>
            </w:r>
          </w:p>
        </w:tc>
      </w:tr>
      <w:tr w:rsidR="00BE5C51" w:rsidRPr="00185705" w:rsidTr="00BF4A02">
        <w:tc>
          <w:tcPr>
            <w:tcW w:w="791" w:type="dxa"/>
          </w:tcPr>
          <w:p w:rsidR="00BE5C51" w:rsidRPr="00185705" w:rsidRDefault="00BE5C51" w:rsidP="00BF4A02">
            <w:pPr>
              <w:autoSpaceDE w:val="0"/>
              <w:autoSpaceDN w:val="0"/>
              <w:adjustRightInd w:val="0"/>
              <w:spacing w:before="0" w:after="0"/>
              <w:jc w:val="both"/>
              <w:rPr>
                <w:bCs/>
              </w:rPr>
            </w:pPr>
            <w:r w:rsidRPr="00185705">
              <w:rPr>
                <w:bCs/>
              </w:rPr>
              <w:t>1</w:t>
            </w:r>
          </w:p>
        </w:tc>
        <w:tc>
          <w:tcPr>
            <w:tcW w:w="2738" w:type="dxa"/>
          </w:tcPr>
          <w:p w:rsidR="00BE5C51" w:rsidRPr="00185705" w:rsidRDefault="00BE5C51" w:rsidP="00BF4A02">
            <w:pPr>
              <w:autoSpaceDE w:val="0"/>
              <w:autoSpaceDN w:val="0"/>
              <w:adjustRightInd w:val="0"/>
              <w:spacing w:before="0" w:after="0"/>
              <w:jc w:val="both"/>
              <w:rPr>
                <w:bCs/>
              </w:rPr>
            </w:pPr>
            <w:r w:rsidRPr="00185705">
              <w:rPr>
                <w:bCs/>
              </w:rPr>
              <w:t>201</w:t>
            </w:r>
            <w:r w:rsidR="00235D53" w:rsidRPr="00185705">
              <w:rPr>
                <w:bCs/>
              </w:rPr>
              <w:t>5</w:t>
            </w:r>
          </w:p>
        </w:tc>
        <w:tc>
          <w:tcPr>
            <w:tcW w:w="3261" w:type="dxa"/>
          </w:tcPr>
          <w:p w:rsidR="00BE5C51" w:rsidRPr="00185705" w:rsidRDefault="00235D53" w:rsidP="00BF4A02">
            <w:pPr>
              <w:autoSpaceDE w:val="0"/>
              <w:autoSpaceDN w:val="0"/>
              <w:adjustRightInd w:val="0"/>
              <w:spacing w:before="0" w:after="0"/>
              <w:jc w:val="both"/>
              <w:rPr>
                <w:bCs/>
              </w:rPr>
            </w:pPr>
            <w:r w:rsidRPr="00185705">
              <w:rPr>
                <w:bCs/>
              </w:rPr>
              <w:t>272</w:t>
            </w:r>
          </w:p>
        </w:tc>
        <w:tc>
          <w:tcPr>
            <w:tcW w:w="2780" w:type="dxa"/>
            <w:vMerge w:val="restart"/>
          </w:tcPr>
          <w:p w:rsidR="00BE5C51" w:rsidRPr="00185705" w:rsidRDefault="00BE5C51" w:rsidP="00BF4A02">
            <w:pPr>
              <w:autoSpaceDE w:val="0"/>
              <w:autoSpaceDN w:val="0"/>
              <w:adjustRightInd w:val="0"/>
              <w:spacing w:before="0" w:after="0"/>
              <w:jc w:val="center"/>
              <w:rPr>
                <w:bCs/>
              </w:rPr>
            </w:pPr>
            <w:r w:rsidRPr="00185705">
              <w:rPr>
                <w:kern w:val="24"/>
              </w:rPr>
              <w:t>возможно возникновение техногенных пожаров в жилой зоне, с вероятностью 0,1</w:t>
            </w:r>
          </w:p>
        </w:tc>
      </w:tr>
      <w:tr w:rsidR="00BE5C51" w:rsidRPr="00185705" w:rsidTr="00BF4A02">
        <w:tc>
          <w:tcPr>
            <w:tcW w:w="791" w:type="dxa"/>
          </w:tcPr>
          <w:p w:rsidR="00BE5C51" w:rsidRPr="00185705" w:rsidRDefault="00BE5C51" w:rsidP="00BF4A02">
            <w:pPr>
              <w:autoSpaceDE w:val="0"/>
              <w:autoSpaceDN w:val="0"/>
              <w:adjustRightInd w:val="0"/>
              <w:spacing w:before="0" w:after="0"/>
              <w:jc w:val="both"/>
              <w:rPr>
                <w:bCs/>
              </w:rPr>
            </w:pPr>
            <w:r w:rsidRPr="00185705">
              <w:rPr>
                <w:bCs/>
              </w:rPr>
              <w:t>2</w:t>
            </w:r>
          </w:p>
        </w:tc>
        <w:tc>
          <w:tcPr>
            <w:tcW w:w="2738" w:type="dxa"/>
          </w:tcPr>
          <w:p w:rsidR="00BE5C51" w:rsidRPr="00185705" w:rsidRDefault="00BE5C51" w:rsidP="00BF4A02">
            <w:pPr>
              <w:autoSpaceDE w:val="0"/>
              <w:autoSpaceDN w:val="0"/>
              <w:adjustRightInd w:val="0"/>
              <w:spacing w:before="0" w:after="0"/>
              <w:jc w:val="both"/>
              <w:rPr>
                <w:bCs/>
              </w:rPr>
            </w:pPr>
            <w:r w:rsidRPr="00185705">
              <w:rPr>
                <w:bCs/>
              </w:rPr>
              <w:t>201</w:t>
            </w:r>
            <w:r w:rsidR="00235D53" w:rsidRPr="00185705">
              <w:rPr>
                <w:bCs/>
              </w:rPr>
              <w:t>6</w:t>
            </w:r>
          </w:p>
        </w:tc>
        <w:tc>
          <w:tcPr>
            <w:tcW w:w="3261" w:type="dxa"/>
          </w:tcPr>
          <w:p w:rsidR="00BE5C51" w:rsidRPr="00185705" w:rsidRDefault="00235D53" w:rsidP="00BF4A02">
            <w:pPr>
              <w:autoSpaceDE w:val="0"/>
              <w:autoSpaceDN w:val="0"/>
              <w:adjustRightInd w:val="0"/>
              <w:spacing w:before="0" w:after="0"/>
              <w:jc w:val="both"/>
              <w:rPr>
                <w:bCs/>
              </w:rPr>
            </w:pPr>
            <w:r w:rsidRPr="00185705">
              <w:rPr>
                <w:bCs/>
              </w:rPr>
              <w:t>236</w:t>
            </w:r>
          </w:p>
        </w:tc>
        <w:tc>
          <w:tcPr>
            <w:tcW w:w="2780" w:type="dxa"/>
            <w:vMerge/>
          </w:tcPr>
          <w:p w:rsidR="00BE5C51" w:rsidRPr="00185705" w:rsidRDefault="00BE5C51" w:rsidP="00BF4A02">
            <w:pPr>
              <w:autoSpaceDE w:val="0"/>
              <w:autoSpaceDN w:val="0"/>
              <w:adjustRightInd w:val="0"/>
              <w:spacing w:before="0" w:after="0"/>
              <w:jc w:val="both"/>
              <w:rPr>
                <w:bCs/>
              </w:rPr>
            </w:pPr>
          </w:p>
        </w:tc>
      </w:tr>
      <w:tr w:rsidR="00BE5C51" w:rsidRPr="00185705" w:rsidTr="00BF4A02">
        <w:tc>
          <w:tcPr>
            <w:tcW w:w="791" w:type="dxa"/>
          </w:tcPr>
          <w:p w:rsidR="00BE5C51" w:rsidRPr="00185705" w:rsidRDefault="00BE5C51" w:rsidP="00BF4A02">
            <w:pPr>
              <w:autoSpaceDE w:val="0"/>
              <w:autoSpaceDN w:val="0"/>
              <w:adjustRightInd w:val="0"/>
              <w:spacing w:before="0" w:after="0"/>
              <w:jc w:val="both"/>
              <w:rPr>
                <w:bCs/>
              </w:rPr>
            </w:pPr>
            <w:r w:rsidRPr="00185705">
              <w:rPr>
                <w:bCs/>
              </w:rPr>
              <w:t>3</w:t>
            </w:r>
          </w:p>
        </w:tc>
        <w:tc>
          <w:tcPr>
            <w:tcW w:w="2738" w:type="dxa"/>
          </w:tcPr>
          <w:p w:rsidR="00BE5C51" w:rsidRPr="00185705" w:rsidRDefault="00BE5C51" w:rsidP="00BF4A02">
            <w:pPr>
              <w:autoSpaceDE w:val="0"/>
              <w:autoSpaceDN w:val="0"/>
              <w:adjustRightInd w:val="0"/>
              <w:spacing w:before="0" w:after="0"/>
              <w:jc w:val="both"/>
              <w:rPr>
                <w:bCs/>
              </w:rPr>
            </w:pPr>
            <w:r w:rsidRPr="00185705">
              <w:rPr>
                <w:bCs/>
              </w:rPr>
              <w:t>201</w:t>
            </w:r>
            <w:r w:rsidR="00235D53" w:rsidRPr="00185705">
              <w:rPr>
                <w:bCs/>
              </w:rPr>
              <w:t>7</w:t>
            </w:r>
          </w:p>
        </w:tc>
        <w:tc>
          <w:tcPr>
            <w:tcW w:w="3261" w:type="dxa"/>
          </w:tcPr>
          <w:p w:rsidR="00BE5C51" w:rsidRPr="00185705" w:rsidRDefault="00235D53" w:rsidP="00BF4A02">
            <w:pPr>
              <w:autoSpaceDE w:val="0"/>
              <w:autoSpaceDN w:val="0"/>
              <w:adjustRightInd w:val="0"/>
              <w:spacing w:before="0" w:after="0"/>
              <w:jc w:val="both"/>
              <w:rPr>
                <w:bCs/>
              </w:rPr>
            </w:pPr>
            <w:r w:rsidRPr="00185705">
              <w:rPr>
                <w:bCs/>
              </w:rPr>
              <w:t>386</w:t>
            </w:r>
          </w:p>
        </w:tc>
        <w:tc>
          <w:tcPr>
            <w:tcW w:w="2780" w:type="dxa"/>
            <w:vMerge/>
          </w:tcPr>
          <w:p w:rsidR="00BE5C51" w:rsidRPr="00185705" w:rsidRDefault="00BE5C51" w:rsidP="00BF4A02">
            <w:pPr>
              <w:autoSpaceDE w:val="0"/>
              <w:autoSpaceDN w:val="0"/>
              <w:adjustRightInd w:val="0"/>
              <w:spacing w:before="0" w:after="0"/>
              <w:jc w:val="both"/>
              <w:rPr>
                <w:bCs/>
              </w:rPr>
            </w:pPr>
          </w:p>
        </w:tc>
      </w:tr>
      <w:tr w:rsidR="00BE5C51" w:rsidRPr="00185705" w:rsidTr="00BF4A02">
        <w:tc>
          <w:tcPr>
            <w:tcW w:w="791" w:type="dxa"/>
          </w:tcPr>
          <w:p w:rsidR="00BE5C51" w:rsidRPr="00185705" w:rsidRDefault="00BE5C51" w:rsidP="00BF4A02">
            <w:pPr>
              <w:autoSpaceDE w:val="0"/>
              <w:autoSpaceDN w:val="0"/>
              <w:adjustRightInd w:val="0"/>
              <w:spacing w:before="0" w:after="0"/>
              <w:jc w:val="both"/>
              <w:rPr>
                <w:bCs/>
              </w:rPr>
            </w:pPr>
            <w:r w:rsidRPr="00185705">
              <w:rPr>
                <w:bCs/>
              </w:rPr>
              <w:t>4</w:t>
            </w:r>
          </w:p>
        </w:tc>
        <w:tc>
          <w:tcPr>
            <w:tcW w:w="2738" w:type="dxa"/>
          </w:tcPr>
          <w:p w:rsidR="00BE5C51" w:rsidRPr="00185705" w:rsidRDefault="00BE5C51" w:rsidP="00BF4A02">
            <w:pPr>
              <w:autoSpaceDE w:val="0"/>
              <w:autoSpaceDN w:val="0"/>
              <w:adjustRightInd w:val="0"/>
              <w:spacing w:before="0" w:after="0"/>
              <w:jc w:val="both"/>
              <w:rPr>
                <w:bCs/>
              </w:rPr>
            </w:pPr>
            <w:r w:rsidRPr="00185705">
              <w:rPr>
                <w:bCs/>
              </w:rPr>
              <w:t>201</w:t>
            </w:r>
            <w:r w:rsidR="00235D53" w:rsidRPr="00185705">
              <w:rPr>
                <w:bCs/>
              </w:rPr>
              <w:t>8</w:t>
            </w:r>
          </w:p>
        </w:tc>
        <w:tc>
          <w:tcPr>
            <w:tcW w:w="3261" w:type="dxa"/>
          </w:tcPr>
          <w:p w:rsidR="00BE5C51" w:rsidRPr="00185705" w:rsidRDefault="00BE5C51" w:rsidP="00BF4A02">
            <w:pPr>
              <w:autoSpaceDE w:val="0"/>
              <w:autoSpaceDN w:val="0"/>
              <w:adjustRightInd w:val="0"/>
              <w:spacing w:before="0" w:after="0"/>
              <w:jc w:val="both"/>
              <w:rPr>
                <w:bCs/>
              </w:rPr>
            </w:pPr>
            <w:r w:rsidRPr="00185705">
              <w:rPr>
                <w:bCs/>
              </w:rPr>
              <w:t>4</w:t>
            </w:r>
            <w:r w:rsidR="00235D53" w:rsidRPr="00185705">
              <w:rPr>
                <w:bCs/>
              </w:rPr>
              <w:t>49</w:t>
            </w:r>
          </w:p>
        </w:tc>
        <w:tc>
          <w:tcPr>
            <w:tcW w:w="2780" w:type="dxa"/>
            <w:vMerge/>
          </w:tcPr>
          <w:p w:rsidR="00BE5C51" w:rsidRPr="00185705" w:rsidRDefault="00BE5C51" w:rsidP="00BF4A02">
            <w:pPr>
              <w:autoSpaceDE w:val="0"/>
              <w:autoSpaceDN w:val="0"/>
              <w:adjustRightInd w:val="0"/>
              <w:spacing w:before="0" w:after="0"/>
              <w:jc w:val="both"/>
              <w:rPr>
                <w:bCs/>
              </w:rPr>
            </w:pPr>
          </w:p>
        </w:tc>
      </w:tr>
      <w:tr w:rsidR="00BE5C51" w:rsidRPr="00185705" w:rsidTr="00BF4A02">
        <w:tc>
          <w:tcPr>
            <w:tcW w:w="791" w:type="dxa"/>
          </w:tcPr>
          <w:p w:rsidR="00BE5C51" w:rsidRPr="00185705" w:rsidRDefault="00BE5C51" w:rsidP="00BF4A02">
            <w:pPr>
              <w:autoSpaceDE w:val="0"/>
              <w:autoSpaceDN w:val="0"/>
              <w:adjustRightInd w:val="0"/>
              <w:spacing w:before="0" w:after="0"/>
              <w:jc w:val="both"/>
              <w:rPr>
                <w:bCs/>
              </w:rPr>
            </w:pPr>
            <w:r w:rsidRPr="00185705">
              <w:rPr>
                <w:bCs/>
              </w:rPr>
              <w:t>5</w:t>
            </w:r>
          </w:p>
        </w:tc>
        <w:tc>
          <w:tcPr>
            <w:tcW w:w="2738" w:type="dxa"/>
          </w:tcPr>
          <w:p w:rsidR="00BE5C51" w:rsidRPr="00185705" w:rsidRDefault="00BE5C51" w:rsidP="00BF4A02">
            <w:pPr>
              <w:autoSpaceDE w:val="0"/>
              <w:autoSpaceDN w:val="0"/>
              <w:adjustRightInd w:val="0"/>
              <w:spacing w:before="0" w:after="0"/>
              <w:jc w:val="both"/>
              <w:rPr>
                <w:bCs/>
              </w:rPr>
            </w:pPr>
            <w:r w:rsidRPr="00185705">
              <w:rPr>
                <w:bCs/>
              </w:rPr>
              <w:t>201</w:t>
            </w:r>
            <w:r w:rsidR="00235D53" w:rsidRPr="00185705">
              <w:rPr>
                <w:bCs/>
              </w:rPr>
              <w:t>9</w:t>
            </w:r>
          </w:p>
        </w:tc>
        <w:tc>
          <w:tcPr>
            <w:tcW w:w="3261" w:type="dxa"/>
          </w:tcPr>
          <w:p w:rsidR="00BE5C51" w:rsidRPr="00185705" w:rsidRDefault="00235D53" w:rsidP="00BF4A02">
            <w:pPr>
              <w:autoSpaceDE w:val="0"/>
              <w:autoSpaceDN w:val="0"/>
              <w:adjustRightInd w:val="0"/>
              <w:spacing w:before="0" w:after="0"/>
              <w:jc w:val="both"/>
              <w:rPr>
                <w:bCs/>
              </w:rPr>
            </w:pPr>
            <w:r w:rsidRPr="00185705">
              <w:rPr>
                <w:bCs/>
              </w:rPr>
              <w:t>382</w:t>
            </w:r>
          </w:p>
        </w:tc>
        <w:tc>
          <w:tcPr>
            <w:tcW w:w="2780" w:type="dxa"/>
            <w:vMerge/>
          </w:tcPr>
          <w:p w:rsidR="00BE5C51" w:rsidRPr="00185705" w:rsidRDefault="00BE5C51" w:rsidP="00BF4A02">
            <w:pPr>
              <w:autoSpaceDE w:val="0"/>
              <w:autoSpaceDN w:val="0"/>
              <w:adjustRightInd w:val="0"/>
              <w:spacing w:before="0" w:after="0"/>
              <w:jc w:val="both"/>
              <w:rPr>
                <w:bCs/>
              </w:rPr>
            </w:pPr>
          </w:p>
        </w:tc>
      </w:tr>
    </w:tbl>
    <w:p w:rsidR="00BE5C51" w:rsidRPr="00185705" w:rsidRDefault="00BE5C51" w:rsidP="00BE5C51">
      <w:pPr>
        <w:pStyle w:val="Default"/>
        <w:ind w:firstLine="567"/>
        <w:rPr>
          <w:bCs/>
          <w:color w:val="auto"/>
        </w:rPr>
      </w:pPr>
    </w:p>
    <w:p w:rsidR="00235D53" w:rsidRPr="00185705" w:rsidRDefault="00235D53" w:rsidP="00BE5C51">
      <w:pPr>
        <w:pStyle w:val="Default"/>
        <w:ind w:firstLine="567"/>
        <w:jc w:val="both"/>
        <w:rPr>
          <w:rFonts w:ascii="TimesNewRomanPSMT" w:hAnsi="TimesNewRomanPSMT"/>
          <w:color w:val="auto"/>
        </w:rPr>
      </w:pPr>
      <w:r w:rsidRPr="00185705">
        <w:rPr>
          <w:rFonts w:ascii="TimesNewRomanPSMT" w:hAnsi="TimesNewRomanPSMT"/>
          <w:color w:val="auto"/>
        </w:rPr>
        <w:t xml:space="preserve">Оценка риска возникновения ЧС </w:t>
      </w:r>
    </w:p>
    <w:p w:rsidR="00BE5C51" w:rsidRPr="00185705" w:rsidRDefault="00BE5C51" w:rsidP="00BE5C51">
      <w:pPr>
        <w:pStyle w:val="Default"/>
        <w:ind w:firstLine="567"/>
        <w:jc w:val="both"/>
        <w:rPr>
          <w:b/>
          <w:bCs/>
          <w:color w:val="auto"/>
        </w:rPr>
      </w:pPr>
      <w:r w:rsidRPr="00185705">
        <w:rPr>
          <w:b/>
          <w:bCs/>
          <w:color w:val="auto"/>
        </w:rPr>
        <w:t>Риски обрушения зданий, сооружений, пород.</w:t>
      </w:r>
    </w:p>
    <w:p w:rsidR="00BE5C51" w:rsidRPr="00185705" w:rsidRDefault="00BE5C51" w:rsidP="00235D53">
      <w:pPr>
        <w:pStyle w:val="Default"/>
        <w:ind w:firstLine="567"/>
        <w:jc w:val="both"/>
        <w:rPr>
          <w:bCs/>
          <w:color w:val="auto"/>
        </w:rPr>
      </w:pPr>
      <w:r w:rsidRPr="00185705">
        <w:rPr>
          <w:bCs/>
          <w:color w:val="auto"/>
        </w:rPr>
        <w:t>Обрушений зданий, сооружений и пород на территории муниц</w:t>
      </w:r>
      <w:r w:rsidR="00235D53" w:rsidRPr="00185705">
        <w:rPr>
          <w:bCs/>
          <w:color w:val="auto"/>
        </w:rPr>
        <w:t>ипального района в период с 2015 по 2019</w:t>
      </w:r>
      <w:r w:rsidRPr="00185705">
        <w:rPr>
          <w:bCs/>
          <w:color w:val="auto"/>
        </w:rPr>
        <w:t xml:space="preserve"> гг. не зарегистрировано.</w:t>
      </w:r>
    </w:p>
    <w:p w:rsidR="00BE5C51" w:rsidRPr="00185705" w:rsidRDefault="00BE5C51" w:rsidP="00BE5C51">
      <w:pPr>
        <w:autoSpaceDE w:val="0"/>
        <w:autoSpaceDN w:val="0"/>
        <w:adjustRightInd w:val="0"/>
        <w:spacing w:before="0" w:after="0"/>
        <w:jc w:val="left"/>
        <w:rPr>
          <w:b/>
        </w:rPr>
      </w:pPr>
      <w:r w:rsidRPr="00185705">
        <w:rPr>
          <w:b/>
          <w:bCs/>
        </w:rPr>
        <w:t xml:space="preserve">Вывод: </w:t>
      </w:r>
    </w:p>
    <w:p w:rsidR="00235D53" w:rsidRPr="00185705" w:rsidRDefault="00235D53" w:rsidP="00235D53">
      <w:pPr>
        <w:spacing w:after="0"/>
        <w:ind w:firstLine="567"/>
        <w:jc w:val="both"/>
        <w:rPr>
          <w:rFonts w:ascii="TimesNewRomanPSMT" w:hAnsi="TimesNewRomanPSMT"/>
        </w:rPr>
      </w:pPr>
      <w:r w:rsidRPr="00185705">
        <w:rPr>
          <w:rFonts w:ascii="TimesNewRomanPSMT" w:hAnsi="TimesNewRomanPSMT"/>
        </w:rPr>
        <w:t xml:space="preserve">Анализ уровня чрезвычайных ситуаций, производственных аварий, пожаров, ДТП, произошедших за последние 5 лет, показывает, что средний показатель по всем видам ЧС остается на среднем уровне. Учитывая это можно предположить, что уровень безопасности населения МО Узловский район, масштабы и качество ЧС, дорожно-транспортных происшествий, пожаров, аварий на коммунально-энергетических объектах в целом не изменится. В связи с размещением на территории Узловского района потенциально опасных объектов, необходимо повышение территориального надзора и контроля за деятельностью: ОАО «Пластик», ж/д станция Узловая-1, </w:t>
      </w:r>
    </w:p>
    <w:p w:rsidR="00C919F3" w:rsidRPr="00185705" w:rsidRDefault="00C919F3" w:rsidP="00FB40BE">
      <w:pPr>
        <w:spacing w:before="0" w:after="0"/>
        <w:ind w:firstLine="709"/>
        <w:jc w:val="both"/>
        <w:rPr>
          <w:highlight w:val="yellow"/>
        </w:rPr>
      </w:pPr>
    </w:p>
    <w:bookmarkEnd w:id="0"/>
    <w:p w:rsidR="00BE5C51" w:rsidRPr="00185705" w:rsidRDefault="00BE5C51" w:rsidP="00BE5C51">
      <w:pPr>
        <w:pStyle w:val="Default"/>
        <w:jc w:val="center"/>
        <w:rPr>
          <w:b/>
          <w:bCs/>
          <w:color w:val="auto"/>
        </w:rPr>
      </w:pPr>
      <w:r w:rsidRPr="00185705">
        <w:rPr>
          <w:b/>
          <w:bCs/>
          <w:color w:val="auto"/>
        </w:rPr>
        <w:t>9.4.3 Перечень возможных источников чрезвычайных ситуаций</w:t>
      </w:r>
    </w:p>
    <w:p w:rsidR="00BE5C51" w:rsidRPr="00185705" w:rsidRDefault="00BE5C51" w:rsidP="00BE5C51">
      <w:pPr>
        <w:pStyle w:val="Default"/>
        <w:tabs>
          <w:tab w:val="left" w:pos="2798"/>
          <w:tab w:val="center" w:pos="4677"/>
        </w:tabs>
        <w:jc w:val="left"/>
        <w:rPr>
          <w:b/>
          <w:bCs/>
          <w:color w:val="auto"/>
        </w:rPr>
      </w:pPr>
      <w:r w:rsidRPr="00185705">
        <w:rPr>
          <w:b/>
          <w:bCs/>
          <w:color w:val="auto"/>
        </w:rPr>
        <w:tab/>
      </w:r>
      <w:r w:rsidRPr="00185705">
        <w:rPr>
          <w:b/>
          <w:bCs/>
          <w:color w:val="auto"/>
        </w:rPr>
        <w:tab/>
        <w:t xml:space="preserve"> биолого-социального характера</w:t>
      </w:r>
    </w:p>
    <w:p w:rsidR="00BE5C51" w:rsidRPr="00185705" w:rsidRDefault="00BE5C51" w:rsidP="00BE5C51">
      <w:pPr>
        <w:pStyle w:val="Default"/>
        <w:tabs>
          <w:tab w:val="left" w:pos="2798"/>
          <w:tab w:val="center" w:pos="4677"/>
        </w:tabs>
        <w:jc w:val="left"/>
        <w:rPr>
          <w:b/>
          <w:bCs/>
          <w:color w:val="auto"/>
        </w:rPr>
      </w:pPr>
    </w:p>
    <w:p w:rsidR="00BE5C51" w:rsidRPr="00185705" w:rsidRDefault="00BE5C51" w:rsidP="00BE5C51">
      <w:pPr>
        <w:pStyle w:val="Default"/>
        <w:ind w:firstLine="567"/>
        <w:jc w:val="both"/>
        <w:rPr>
          <w:color w:val="auto"/>
        </w:rPr>
      </w:pPr>
      <w:r w:rsidRPr="00185705">
        <w:rPr>
          <w:color w:val="auto"/>
        </w:rPr>
        <w:t xml:space="preserve">Источниками ЧС биолого-социального характера могут быть биологически опасные объекты (скотомогильники, ямы Беккари и др.), а также природные очаги инфекционных болезней. </w:t>
      </w:r>
    </w:p>
    <w:p w:rsidR="00BE5C51" w:rsidRPr="00185705" w:rsidRDefault="00BE5C51" w:rsidP="00BE5C51">
      <w:pPr>
        <w:pStyle w:val="Default"/>
        <w:ind w:firstLine="567"/>
        <w:jc w:val="both"/>
        <w:rPr>
          <w:bCs/>
          <w:color w:val="auto"/>
        </w:rPr>
      </w:pPr>
      <w:r w:rsidRPr="00185705">
        <w:rPr>
          <w:bCs/>
          <w:color w:val="auto"/>
        </w:rPr>
        <w:t>Согласно исходным данным показатель риска возникновения ЧС биолого-социального характера:</w:t>
      </w:r>
    </w:p>
    <w:p w:rsidR="00BE5C51" w:rsidRPr="00185705" w:rsidRDefault="00BE5C51" w:rsidP="00BE5C51">
      <w:pPr>
        <w:pStyle w:val="Default"/>
        <w:ind w:firstLine="567"/>
        <w:jc w:val="both"/>
        <w:rPr>
          <w:bCs/>
          <w:color w:val="auto"/>
        </w:rPr>
      </w:pPr>
      <w:r w:rsidRPr="00185705">
        <w:rPr>
          <w:bCs/>
          <w:color w:val="auto"/>
        </w:rPr>
        <w:t>- эпидемии, вероятность 2,8 * 10</w:t>
      </w:r>
      <w:r w:rsidRPr="00185705">
        <w:rPr>
          <w:bCs/>
          <w:color w:val="auto"/>
          <w:vertAlign w:val="superscript"/>
        </w:rPr>
        <w:t>-4</w:t>
      </w:r>
      <w:r w:rsidRPr="00185705">
        <w:rPr>
          <w:bCs/>
          <w:color w:val="auto"/>
        </w:rPr>
        <w:t>;</w:t>
      </w:r>
    </w:p>
    <w:p w:rsidR="00BE5C51" w:rsidRPr="00185705" w:rsidRDefault="00BE5C51" w:rsidP="00BE5C51">
      <w:pPr>
        <w:pStyle w:val="Default"/>
        <w:ind w:firstLine="567"/>
        <w:jc w:val="both"/>
        <w:rPr>
          <w:bCs/>
          <w:color w:val="auto"/>
        </w:rPr>
      </w:pPr>
      <w:r w:rsidRPr="00185705">
        <w:rPr>
          <w:bCs/>
          <w:color w:val="auto"/>
        </w:rPr>
        <w:t>- за последние 10 лет на территории Узловского района эпизоотий, эпифитотий не зарегистрировано, единичные случаи заболеваний на фоне реальной ситуации не значительны.</w:t>
      </w:r>
    </w:p>
    <w:p w:rsidR="00BE5C51" w:rsidRPr="00185705" w:rsidRDefault="00BE5C51" w:rsidP="00BE5C51">
      <w:pPr>
        <w:pStyle w:val="Default"/>
        <w:ind w:firstLine="567"/>
        <w:jc w:val="both"/>
        <w:rPr>
          <w:color w:val="auto"/>
        </w:rPr>
      </w:pPr>
    </w:p>
    <w:p w:rsidR="00BE5C51" w:rsidRPr="00185705" w:rsidRDefault="00BE5C51" w:rsidP="00BE5C51">
      <w:pPr>
        <w:autoSpaceDE w:val="0"/>
        <w:autoSpaceDN w:val="0"/>
        <w:adjustRightInd w:val="0"/>
        <w:spacing w:before="0" w:after="0"/>
        <w:jc w:val="left"/>
        <w:rPr>
          <w:b/>
        </w:rPr>
      </w:pPr>
      <w:r w:rsidRPr="00185705">
        <w:rPr>
          <w:b/>
          <w:bCs/>
        </w:rPr>
        <w:t xml:space="preserve">Вывод: </w:t>
      </w:r>
    </w:p>
    <w:p w:rsidR="00235D53" w:rsidRPr="00185705" w:rsidRDefault="00BE5C51" w:rsidP="00235D53">
      <w:pPr>
        <w:pStyle w:val="Style214"/>
        <w:widowControl/>
        <w:spacing w:line="240" w:lineRule="auto"/>
        <w:ind w:firstLine="567"/>
        <w:rPr>
          <w:bCs/>
        </w:rPr>
      </w:pPr>
      <w:r w:rsidRPr="00185705">
        <w:rPr>
          <w:rStyle w:val="FontStyle333"/>
          <w:b w:val="0"/>
          <w:sz w:val="24"/>
          <w:szCs w:val="24"/>
        </w:rPr>
        <w:t xml:space="preserve">Степень риска вероятности возникновения чрезвычайных ситуаций на территории муниципального образования биолого-социального характера по возможным сценариям </w:t>
      </w:r>
      <w:r w:rsidRPr="00185705">
        <w:rPr>
          <w:rStyle w:val="FontStyle333"/>
          <w:b w:val="0"/>
          <w:sz w:val="24"/>
          <w:szCs w:val="24"/>
        </w:rPr>
        <w:lastRenderedPageBreak/>
        <w:t>маловероятна, но вместе с тем необходима оценка целесообразности мер по снижению рисков</w:t>
      </w:r>
    </w:p>
    <w:p w:rsidR="00BE5C51" w:rsidRPr="00185705" w:rsidRDefault="00BE5C51" w:rsidP="001F50EC">
      <w:pPr>
        <w:pStyle w:val="Default"/>
        <w:jc w:val="center"/>
        <w:rPr>
          <w:b/>
          <w:bCs/>
          <w:color w:val="auto"/>
        </w:rPr>
      </w:pPr>
    </w:p>
    <w:p w:rsidR="001F50EC" w:rsidRPr="00185705" w:rsidRDefault="001F50EC" w:rsidP="001F50EC">
      <w:pPr>
        <w:pStyle w:val="Default"/>
        <w:jc w:val="center"/>
        <w:rPr>
          <w:b/>
          <w:bCs/>
          <w:color w:val="auto"/>
        </w:rPr>
      </w:pPr>
      <w:r w:rsidRPr="00185705">
        <w:rPr>
          <w:b/>
          <w:bCs/>
          <w:color w:val="auto"/>
        </w:rPr>
        <w:t>9.5 Мероприятия по минимизации последствий возникновения ЧС природного и техногенного характера, предупреждения ЧС и обеспечения пожарной безопасности</w:t>
      </w:r>
    </w:p>
    <w:p w:rsidR="001F50EC" w:rsidRPr="00185705" w:rsidRDefault="001F50EC" w:rsidP="001F50EC">
      <w:pPr>
        <w:pStyle w:val="Default"/>
        <w:jc w:val="center"/>
        <w:rPr>
          <w:b/>
          <w:color w:val="auto"/>
        </w:rPr>
      </w:pPr>
    </w:p>
    <w:p w:rsidR="001F50EC" w:rsidRPr="00185705" w:rsidRDefault="001F50EC" w:rsidP="001F50EC">
      <w:pPr>
        <w:pStyle w:val="Default"/>
        <w:ind w:firstLine="567"/>
        <w:jc w:val="both"/>
        <w:rPr>
          <w:color w:val="auto"/>
        </w:rPr>
      </w:pPr>
      <w:r w:rsidRPr="00185705">
        <w:rPr>
          <w:color w:val="auto"/>
        </w:rPr>
        <w:t xml:space="preserve">Система предупреждения чрезвычайных ситуаций в Тульской области как субъекта федерации опирается на «Положение о единой системе предупреждения и ликвидации чрезвычайных ситуаций» (РСЧС). </w:t>
      </w:r>
    </w:p>
    <w:p w:rsidR="001F50EC" w:rsidRPr="00185705" w:rsidRDefault="001F50EC" w:rsidP="001F50EC">
      <w:pPr>
        <w:pStyle w:val="Default"/>
        <w:ind w:firstLine="567"/>
        <w:jc w:val="both"/>
        <w:rPr>
          <w:color w:val="auto"/>
        </w:rPr>
      </w:pPr>
      <w:r w:rsidRPr="00185705">
        <w:rPr>
          <w:color w:val="auto"/>
        </w:rPr>
        <w:t xml:space="preserve">Единая система объединяет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и осуществляет свою деятельность в целях выполнения задач, предусмотренных Федеральным законом «О защите населения и территорий от чрезвычайных ситуаций природного и техногенного характера». </w:t>
      </w:r>
    </w:p>
    <w:p w:rsidR="001F50EC" w:rsidRPr="00185705" w:rsidRDefault="001F50EC" w:rsidP="001F50EC">
      <w:pPr>
        <w:pStyle w:val="Default"/>
        <w:ind w:firstLine="567"/>
        <w:jc w:val="both"/>
        <w:rPr>
          <w:color w:val="auto"/>
        </w:rPr>
      </w:pPr>
      <w:r w:rsidRPr="00185705">
        <w:rPr>
          <w:color w:val="auto"/>
        </w:rPr>
        <w:t xml:space="preserve">Единая система, состоящая из функциональных и территориальных подсистем, действует на федеральном, межрегиональном, региональном, муниципальном и объектовом уровнях: </w:t>
      </w:r>
    </w:p>
    <w:p w:rsidR="001F50EC" w:rsidRPr="00185705" w:rsidRDefault="001F50EC" w:rsidP="001F50EC">
      <w:pPr>
        <w:pStyle w:val="Default"/>
        <w:ind w:firstLine="567"/>
        <w:jc w:val="both"/>
        <w:rPr>
          <w:color w:val="auto"/>
        </w:rPr>
      </w:pPr>
      <w:r w:rsidRPr="00185705">
        <w:rPr>
          <w:color w:val="auto"/>
        </w:rPr>
        <w:t xml:space="preserve">– на федеральном </w:t>
      </w:r>
      <w:r w:rsidR="00B71ABD" w:rsidRPr="00185705">
        <w:rPr>
          <w:color w:val="auto"/>
        </w:rPr>
        <w:t>и межрегиональном уровнях</w:t>
      </w:r>
      <w:r w:rsidRPr="00185705">
        <w:rPr>
          <w:color w:val="auto"/>
        </w:rPr>
        <w:t xml:space="preserve"> </w:t>
      </w:r>
      <w:r w:rsidR="00B71ABD" w:rsidRPr="00185705">
        <w:rPr>
          <w:color w:val="auto"/>
        </w:rPr>
        <w:t>–</w:t>
      </w:r>
      <w:r w:rsidRPr="00185705">
        <w:rPr>
          <w:color w:val="auto"/>
        </w:rPr>
        <w:t xml:space="preserve"> </w:t>
      </w:r>
      <w:r w:rsidR="00B71ABD" w:rsidRPr="00185705">
        <w:rPr>
          <w:color w:val="auto"/>
        </w:rPr>
        <w:t>правительственная комиссия по предупреждению и ликвидации чрезвычайных ситуаций и обеспечению пожарной безопасности.</w:t>
      </w:r>
    </w:p>
    <w:p w:rsidR="001F50EC" w:rsidRPr="00185705" w:rsidRDefault="001F50EC" w:rsidP="001F50EC">
      <w:pPr>
        <w:pStyle w:val="Default"/>
        <w:ind w:firstLine="567"/>
        <w:jc w:val="both"/>
        <w:rPr>
          <w:color w:val="auto"/>
        </w:rPr>
      </w:pPr>
      <w:r w:rsidRPr="00185705">
        <w:rPr>
          <w:color w:val="auto"/>
        </w:rPr>
        <w:t>– на региональном уровне (в пределах территории Тульской области) - комиссия по предупреждению и ликвидации чрезвычайных ситуаций</w:t>
      </w:r>
      <w:r w:rsidR="00B71ABD" w:rsidRPr="00185705">
        <w:rPr>
          <w:color w:val="auto"/>
        </w:rPr>
        <w:t xml:space="preserve"> и обеспечению пожарной безопасности Тульской области</w:t>
      </w:r>
      <w:r w:rsidRPr="00185705">
        <w:rPr>
          <w:color w:val="auto"/>
        </w:rPr>
        <w:t xml:space="preserve">; </w:t>
      </w:r>
    </w:p>
    <w:p w:rsidR="00EF2BA5" w:rsidRPr="00185705" w:rsidRDefault="001F50EC" w:rsidP="001F50EC">
      <w:pPr>
        <w:pStyle w:val="Default"/>
        <w:ind w:firstLine="567"/>
        <w:jc w:val="both"/>
        <w:rPr>
          <w:color w:val="auto"/>
        </w:rPr>
      </w:pPr>
      <w:r w:rsidRPr="00185705">
        <w:rPr>
          <w:color w:val="auto"/>
        </w:rPr>
        <w:t>–на муниципальном уровне (в пределах МО),</w:t>
      </w:r>
      <w:r w:rsidR="00EF2BA5" w:rsidRPr="00185705">
        <w:rPr>
          <w:color w:val="auto"/>
        </w:rPr>
        <w:t xml:space="preserve"> комиссия по предупреждению и ликвидации чрезвычайных ситуаций и обеспечению пожарной безопасности муниципальных образований;</w:t>
      </w:r>
    </w:p>
    <w:p w:rsidR="001F50EC" w:rsidRPr="00185705" w:rsidRDefault="001F50EC" w:rsidP="001F50EC">
      <w:pPr>
        <w:pStyle w:val="Default"/>
        <w:ind w:firstLine="567"/>
        <w:jc w:val="both"/>
        <w:rPr>
          <w:color w:val="auto"/>
        </w:rPr>
      </w:pPr>
      <w:r w:rsidRPr="00185705">
        <w:rPr>
          <w:color w:val="auto"/>
        </w:rPr>
        <w:t xml:space="preserve"> на объектовом уровне – комиссия по предупреждению и ликвидации чрезвычайных ситуаций</w:t>
      </w:r>
      <w:r w:rsidR="00EF2BA5" w:rsidRPr="00185705">
        <w:rPr>
          <w:color w:val="auto"/>
        </w:rPr>
        <w:t xml:space="preserve"> и обеспечению пожарной безопасности организаций, в полномочиях которых входит решение вопросов по защите населения и территорий от чрезвычайных ситуаций, в том числе по обеспечению безопасности людей на водных объектах.</w:t>
      </w:r>
      <w:r w:rsidRPr="00185705">
        <w:rPr>
          <w:color w:val="auto"/>
        </w:rPr>
        <w:t xml:space="preserve"> </w:t>
      </w:r>
    </w:p>
    <w:p w:rsidR="001F50EC" w:rsidRPr="00185705" w:rsidRDefault="001F50EC" w:rsidP="001F50EC">
      <w:pPr>
        <w:pStyle w:val="Default"/>
        <w:ind w:firstLine="567"/>
        <w:jc w:val="both"/>
        <w:rPr>
          <w:color w:val="auto"/>
        </w:rPr>
      </w:pPr>
      <w:r w:rsidRPr="00185705">
        <w:rPr>
          <w:color w:val="auto"/>
        </w:rPr>
        <w:t xml:space="preserve">Стихийные бедствия, аварии и катастрофы опасны своей внезапностью, что требует от администрации МО и органов ГО и ЧС проводить мероприятия по спасению людей, животных, материальных ценностей и оказанию помощи пострадавшим в максимально короткие сроки в любых условиях погоды и времени года. При необходимости в пострадавших районах может вводиться чрезвычайное положение. </w:t>
      </w:r>
    </w:p>
    <w:p w:rsidR="001F50EC" w:rsidRPr="00185705" w:rsidRDefault="001F50EC" w:rsidP="001F50EC">
      <w:pPr>
        <w:pStyle w:val="Default"/>
        <w:ind w:firstLine="567"/>
        <w:jc w:val="both"/>
        <w:rPr>
          <w:color w:val="auto"/>
        </w:rPr>
      </w:pPr>
      <w:r w:rsidRPr="00185705">
        <w:rPr>
          <w:color w:val="auto"/>
        </w:rPr>
        <w:t xml:space="preserve">В большинстве случаев первоочередными мерами обеспечения безопасности являются меры предупреждения аварии. В перспективе развития территории </w:t>
      </w:r>
      <w:r w:rsidRPr="00185705">
        <w:rPr>
          <w:bCs/>
          <w:color w:val="auto"/>
        </w:rPr>
        <w:t xml:space="preserve">МО </w:t>
      </w:r>
      <w:r w:rsidRPr="00185705">
        <w:rPr>
          <w:color w:val="auto"/>
        </w:rPr>
        <w:t xml:space="preserve">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должно проводиться по следующим направлениям: </w:t>
      </w:r>
    </w:p>
    <w:p w:rsidR="001F50EC" w:rsidRPr="00185705" w:rsidRDefault="001F50EC" w:rsidP="001F50EC">
      <w:pPr>
        <w:pStyle w:val="Default"/>
        <w:ind w:firstLine="567"/>
        <w:jc w:val="both"/>
        <w:rPr>
          <w:color w:val="auto"/>
        </w:rPr>
      </w:pPr>
      <w:r w:rsidRPr="00185705">
        <w:rPr>
          <w:color w:val="auto"/>
        </w:rPr>
        <w:t xml:space="preserve">– мониторинг и прогнозирование чрезвычайных ситуаций; </w:t>
      </w:r>
    </w:p>
    <w:p w:rsidR="001F50EC" w:rsidRPr="00185705" w:rsidRDefault="001F50EC" w:rsidP="001F50EC">
      <w:pPr>
        <w:pStyle w:val="Default"/>
        <w:ind w:firstLine="567"/>
        <w:jc w:val="both"/>
        <w:rPr>
          <w:color w:val="auto"/>
        </w:rPr>
      </w:pPr>
      <w:r w:rsidRPr="00185705">
        <w:rPr>
          <w:color w:val="auto"/>
        </w:rPr>
        <w:t xml:space="preserve">– рациональное размещение производительных сил по территории МО с учетом природной и техногенной безопасности; </w:t>
      </w:r>
    </w:p>
    <w:p w:rsidR="001F50EC" w:rsidRPr="00185705" w:rsidRDefault="001F50EC" w:rsidP="001F50EC">
      <w:pPr>
        <w:pStyle w:val="Default"/>
        <w:ind w:firstLine="567"/>
        <w:jc w:val="both"/>
        <w:rPr>
          <w:color w:val="auto"/>
        </w:rPr>
      </w:pPr>
      <w:r w:rsidRPr="00185705">
        <w:rPr>
          <w:color w:val="auto"/>
        </w:rPr>
        <w:t xml:space="preserve">– 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 </w:t>
      </w:r>
    </w:p>
    <w:p w:rsidR="001F50EC" w:rsidRPr="00185705" w:rsidRDefault="001F50EC" w:rsidP="001F50EC">
      <w:pPr>
        <w:pStyle w:val="24"/>
        <w:widowControl w:val="0"/>
        <w:ind w:firstLine="567"/>
        <w:rPr>
          <w:bCs/>
        </w:rPr>
      </w:pPr>
      <w:r w:rsidRPr="00185705">
        <w:t>– 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1F50EC" w:rsidRPr="00185705" w:rsidRDefault="001F50EC" w:rsidP="001F50EC">
      <w:pPr>
        <w:pStyle w:val="Default"/>
        <w:ind w:firstLine="567"/>
        <w:jc w:val="both"/>
        <w:rPr>
          <w:color w:val="auto"/>
        </w:rPr>
      </w:pPr>
      <w:r w:rsidRPr="00185705">
        <w:rPr>
          <w:color w:val="auto"/>
        </w:rPr>
        <w:lastRenderedPageBreak/>
        <w:t xml:space="preserve">– 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 </w:t>
      </w:r>
    </w:p>
    <w:p w:rsidR="001F50EC" w:rsidRPr="00185705" w:rsidRDefault="001F50EC" w:rsidP="001F50EC">
      <w:pPr>
        <w:pStyle w:val="Default"/>
        <w:ind w:firstLine="567"/>
        <w:jc w:val="both"/>
        <w:rPr>
          <w:color w:val="auto"/>
        </w:rPr>
      </w:pPr>
      <w:r w:rsidRPr="00185705">
        <w:rPr>
          <w:color w:val="auto"/>
        </w:rPr>
        <w:t xml:space="preserve">– подготовка объектов экономики и систем жизнеобеспечения населения к работе в условиях чрезвычайных ситуаций; </w:t>
      </w:r>
    </w:p>
    <w:p w:rsidR="001F50EC" w:rsidRPr="00185705" w:rsidRDefault="001F50EC" w:rsidP="001F50EC">
      <w:pPr>
        <w:pStyle w:val="Default"/>
        <w:ind w:firstLine="567"/>
        <w:jc w:val="both"/>
        <w:rPr>
          <w:color w:val="auto"/>
        </w:rPr>
      </w:pPr>
      <w:r w:rsidRPr="00185705">
        <w:rPr>
          <w:color w:val="auto"/>
        </w:rPr>
        <w:t xml:space="preserve">– декларирование промышленной безопасности; </w:t>
      </w:r>
    </w:p>
    <w:p w:rsidR="001F50EC" w:rsidRPr="00185705" w:rsidRDefault="001F50EC" w:rsidP="001F50EC">
      <w:pPr>
        <w:pStyle w:val="Default"/>
        <w:ind w:firstLine="567"/>
        <w:jc w:val="both"/>
        <w:rPr>
          <w:color w:val="auto"/>
        </w:rPr>
      </w:pPr>
      <w:r w:rsidRPr="00185705">
        <w:rPr>
          <w:color w:val="auto"/>
        </w:rPr>
        <w:t xml:space="preserve">– лицензирование деятельности опасных производственных объектов; </w:t>
      </w:r>
    </w:p>
    <w:p w:rsidR="001F50EC" w:rsidRPr="00185705" w:rsidRDefault="001F50EC" w:rsidP="001F50EC">
      <w:pPr>
        <w:pStyle w:val="Default"/>
        <w:ind w:firstLine="567"/>
        <w:jc w:val="both"/>
        <w:rPr>
          <w:color w:val="auto"/>
        </w:rPr>
      </w:pPr>
      <w:r w:rsidRPr="00185705">
        <w:rPr>
          <w:color w:val="auto"/>
        </w:rPr>
        <w:t xml:space="preserve">– страхование ответственности за причинение вреда при эксплуатации опасного производственного объекта; </w:t>
      </w:r>
    </w:p>
    <w:p w:rsidR="001F50EC" w:rsidRPr="00185705" w:rsidRDefault="001F50EC" w:rsidP="001F50EC">
      <w:pPr>
        <w:pStyle w:val="Default"/>
        <w:ind w:firstLine="567"/>
        <w:jc w:val="both"/>
        <w:rPr>
          <w:color w:val="auto"/>
        </w:rPr>
      </w:pPr>
      <w:r w:rsidRPr="00185705">
        <w:rPr>
          <w:color w:val="auto"/>
        </w:rPr>
        <w:t xml:space="preserve">– проведение государственной экспертизы в области предупреждения чрезвычайных ситуаций; </w:t>
      </w:r>
    </w:p>
    <w:p w:rsidR="001F50EC" w:rsidRPr="00185705" w:rsidRDefault="001F50EC" w:rsidP="001F50EC">
      <w:pPr>
        <w:pStyle w:val="Default"/>
        <w:ind w:firstLine="567"/>
        <w:jc w:val="both"/>
        <w:rPr>
          <w:color w:val="auto"/>
        </w:rPr>
      </w:pPr>
      <w:r w:rsidRPr="00185705">
        <w:rPr>
          <w:color w:val="auto"/>
        </w:rPr>
        <w:t xml:space="preserve">– государственный надзор и контроль по вопросам природной и техногенной безопасности; </w:t>
      </w:r>
    </w:p>
    <w:p w:rsidR="001F50EC" w:rsidRPr="00185705" w:rsidRDefault="001F50EC" w:rsidP="001F50EC">
      <w:pPr>
        <w:pStyle w:val="Default"/>
        <w:ind w:firstLine="567"/>
        <w:jc w:val="both"/>
        <w:rPr>
          <w:color w:val="auto"/>
        </w:rPr>
      </w:pPr>
      <w:r w:rsidRPr="00185705">
        <w:rPr>
          <w:color w:val="auto"/>
        </w:rPr>
        <w:t xml:space="preserve">– информирование населения о потенциальных природных и техногенных угрозах на территории проживания; </w:t>
      </w:r>
    </w:p>
    <w:p w:rsidR="001F50EC" w:rsidRPr="00185705" w:rsidRDefault="001F50EC" w:rsidP="001F50EC">
      <w:pPr>
        <w:pStyle w:val="Default"/>
        <w:ind w:firstLine="567"/>
        <w:jc w:val="both"/>
        <w:rPr>
          <w:color w:val="auto"/>
        </w:rPr>
      </w:pPr>
      <w:r w:rsidRPr="00185705">
        <w:rPr>
          <w:color w:val="auto"/>
        </w:rPr>
        <w:t xml:space="preserve">– подготовка населения в области защиты от чрезвычайных ситуаций. </w:t>
      </w:r>
    </w:p>
    <w:p w:rsidR="001F50EC" w:rsidRPr="00185705" w:rsidRDefault="001F50EC" w:rsidP="001F50EC">
      <w:pPr>
        <w:pStyle w:val="Default"/>
        <w:ind w:firstLine="567"/>
        <w:jc w:val="both"/>
        <w:rPr>
          <w:color w:val="auto"/>
        </w:rPr>
      </w:pPr>
      <w:r w:rsidRPr="00185705">
        <w:rPr>
          <w:color w:val="auto"/>
        </w:rPr>
        <w:t xml:space="preserve">Выбор планируемых для внедрения мер безопасности имеет следующие приоритеты: </w:t>
      </w:r>
    </w:p>
    <w:p w:rsidR="001F50EC" w:rsidRPr="00185705" w:rsidRDefault="001F50EC" w:rsidP="001F50EC">
      <w:pPr>
        <w:pStyle w:val="Default"/>
        <w:ind w:firstLine="567"/>
        <w:jc w:val="both"/>
        <w:rPr>
          <w:color w:val="auto"/>
        </w:rPr>
      </w:pPr>
      <w:r w:rsidRPr="00185705">
        <w:rPr>
          <w:color w:val="auto"/>
        </w:rPr>
        <w:t xml:space="preserve">Меры уменьшения вероятности возникновения аварийной ситуации, включающие: </w:t>
      </w:r>
    </w:p>
    <w:p w:rsidR="001F50EC" w:rsidRPr="00185705" w:rsidRDefault="001F50EC" w:rsidP="001F50EC">
      <w:pPr>
        <w:pStyle w:val="Default"/>
        <w:ind w:firstLine="567"/>
        <w:jc w:val="both"/>
        <w:rPr>
          <w:color w:val="auto"/>
        </w:rPr>
      </w:pPr>
      <w:r w:rsidRPr="00185705">
        <w:rPr>
          <w:color w:val="auto"/>
        </w:rPr>
        <w:t xml:space="preserve">1. меры уменьшения вероятности возникновения инцидента; </w:t>
      </w:r>
    </w:p>
    <w:p w:rsidR="001F50EC" w:rsidRPr="00185705" w:rsidRDefault="001F50EC" w:rsidP="001F50EC">
      <w:pPr>
        <w:pStyle w:val="Default"/>
        <w:ind w:firstLine="567"/>
        <w:jc w:val="both"/>
        <w:rPr>
          <w:color w:val="auto"/>
        </w:rPr>
      </w:pPr>
      <w:r w:rsidRPr="00185705">
        <w:rPr>
          <w:color w:val="auto"/>
        </w:rPr>
        <w:t xml:space="preserve">2. меры уменьшения вероятности перерастания инцидента в аварийную ситуацию; </w:t>
      </w:r>
    </w:p>
    <w:p w:rsidR="001F50EC" w:rsidRPr="00185705" w:rsidRDefault="001F50EC" w:rsidP="001F50EC">
      <w:pPr>
        <w:pStyle w:val="Default"/>
        <w:ind w:firstLine="567"/>
        <w:jc w:val="both"/>
        <w:rPr>
          <w:color w:val="auto"/>
        </w:rPr>
      </w:pPr>
      <w:r w:rsidRPr="00185705">
        <w:rPr>
          <w:color w:val="auto"/>
        </w:rPr>
        <w:t xml:space="preserve">Меры уменьшения тяжести последствий аварии, которые, в свою очередь, имеют следующие приоритеты: </w:t>
      </w:r>
    </w:p>
    <w:p w:rsidR="001F50EC" w:rsidRPr="00185705" w:rsidRDefault="001F50EC" w:rsidP="001F50EC">
      <w:pPr>
        <w:pStyle w:val="Default"/>
        <w:ind w:firstLine="567"/>
        <w:jc w:val="both"/>
        <w:rPr>
          <w:color w:val="auto"/>
        </w:rPr>
      </w:pPr>
      <w:r w:rsidRPr="00185705">
        <w:rPr>
          <w:color w:val="auto"/>
        </w:rPr>
        <w:t xml:space="preserve">1. меры, предусматриваемые при проектировании опасного объекта; </w:t>
      </w:r>
    </w:p>
    <w:p w:rsidR="001F50EC" w:rsidRPr="00185705" w:rsidRDefault="001F50EC" w:rsidP="001F50EC">
      <w:pPr>
        <w:pStyle w:val="Default"/>
        <w:ind w:firstLine="567"/>
        <w:jc w:val="both"/>
        <w:rPr>
          <w:color w:val="auto"/>
        </w:rPr>
      </w:pPr>
      <w:r w:rsidRPr="00185705">
        <w:rPr>
          <w:color w:val="auto"/>
        </w:rPr>
        <w:t xml:space="preserve">2. меры, касающиеся готовности эксплуатирующей организации к локализации и ликвидации последствий аварий. </w:t>
      </w:r>
    </w:p>
    <w:p w:rsidR="001F50EC" w:rsidRPr="00185705" w:rsidRDefault="001F50EC" w:rsidP="001F50EC">
      <w:pPr>
        <w:pStyle w:val="Default"/>
        <w:ind w:firstLine="567"/>
        <w:jc w:val="both"/>
        <w:rPr>
          <w:color w:val="auto"/>
        </w:rPr>
      </w:pPr>
      <w:r w:rsidRPr="00185705">
        <w:rPr>
          <w:color w:val="auto"/>
        </w:rPr>
        <w:t xml:space="preserve">При необходимости обоснования и оценки эффективности мер уменьшения риска рекомендуется придерживаться двух альтернативных целей их оптимизации: </w:t>
      </w:r>
    </w:p>
    <w:p w:rsidR="001F50EC" w:rsidRPr="00185705" w:rsidRDefault="001F50EC" w:rsidP="001F50EC">
      <w:pPr>
        <w:pStyle w:val="Default"/>
        <w:ind w:firstLine="567"/>
        <w:jc w:val="both"/>
        <w:rPr>
          <w:color w:val="auto"/>
        </w:rPr>
      </w:pPr>
      <w:r w:rsidRPr="00185705">
        <w:rPr>
          <w:color w:val="auto"/>
        </w:rPr>
        <w:t xml:space="preserve">1. при заданных средствах обеспечить максимальное снижение риска эксплуатации опасного производственного объекта; </w:t>
      </w:r>
    </w:p>
    <w:p w:rsidR="001F50EC" w:rsidRPr="00185705" w:rsidRDefault="001F50EC" w:rsidP="001F50EC">
      <w:pPr>
        <w:pStyle w:val="Default"/>
        <w:ind w:firstLine="567"/>
        <w:jc w:val="both"/>
        <w:rPr>
          <w:color w:val="auto"/>
        </w:rPr>
      </w:pPr>
      <w:r w:rsidRPr="00185705">
        <w:rPr>
          <w:color w:val="auto"/>
        </w:rPr>
        <w:t xml:space="preserve">2. обеспечить снижение риска до приемлемого уровня при минимальных затратах. </w:t>
      </w:r>
    </w:p>
    <w:p w:rsidR="001F50EC" w:rsidRPr="00185705" w:rsidRDefault="001F50EC" w:rsidP="001F50EC">
      <w:pPr>
        <w:pStyle w:val="Default"/>
        <w:ind w:firstLine="567"/>
        <w:jc w:val="both"/>
        <w:rPr>
          <w:color w:val="auto"/>
        </w:rPr>
      </w:pPr>
      <w:r w:rsidRPr="00185705">
        <w:rPr>
          <w:color w:val="auto"/>
        </w:rPr>
        <w:t xml:space="preserve">Для определения приоритетности выполнения мер по уменьшению риска в условиях заданных средств или ограниченности ресурсов следует: </w:t>
      </w:r>
    </w:p>
    <w:p w:rsidR="001F50EC" w:rsidRPr="00185705" w:rsidRDefault="001F50EC" w:rsidP="001F50EC">
      <w:pPr>
        <w:pStyle w:val="Default"/>
        <w:ind w:firstLine="567"/>
        <w:jc w:val="both"/>
        <w:rPr>
          <w:color w:val="auto"/>
        </w:rPr>
      </w:pPr>
      <w:r w:rsidRPr="00185705">
        <w:rPr>
          <w:color w:val="auto"/>
        </w:rPr>
        <w:t xml:space="preserve">1. определить совокупность мер, которые могут быть реализованы при заданных объёмах финансирования; </w:t>
      </w:r>
    </w:p>
    <w:p w:rsidR="001F50EC" w:rsidRPr="00185705" w:rsidRDefault="001F50EC" w:rsidP="001F50EC">
      <w:pPr>
        <w:pStyle w:val="Default"/>
        <w:ind w:firstLine="567"/>
        <w:jc w:val="both"/>
        <w:rPr>
          <w:color w:val="auto"/>
        </w:rPr>
      </w:pPr>
      <w:r w:rsidRPr="00185705">
        <w:rPr>
          <w:color w:val="auto"/>
        </w:rPr>
        <w:t xml:space="preserve">2. ранжировать эти меры по показателю «эффективность - затраты» обосновать и оценить эффективность предлагаемых мер. </w:t>
      </w:r>
    </w:p>
    <w:p w:rsidR="001F50EC" w:rsidRPr="00185705" w:rsidRDefault="001F50EC" w:rsidP="001F50EC">
      <w:pPr>
        <w:pStyle w:val="Default"/>
        <w:ind w:firstLine="567"/>
        <w:jc w:val="both"/>
        <w:rPr>
          <w:color w:val="auto"/>
        </w:rPr>
      </w:pPr>
    </w:p>
    <w:p w:rsidR="001F50EC" w:rsidRPr="00185705" w:rsidRDefault="001F50EC" w:rsidP="001F50EC">
      <w:pPr>
        <w:pStyle w:val="Default"/>
        <w:jc w:val="center"/>
        <w:rPr>
          <w:b/>
          <w:bCs/>
          <w:color w:val="auto"/>
        </w:rPr>
      </w:pPr>
    </w:p>
    <w:p w:rsidR="001F50EC" w:rsidRPr="00185705" w:rsidRDefault="001F50EC" w:rsidP="001F50EC">
      <w:pPr>
        <w:pStyle w:val="Default"/>
        <w:jc w:val="center"/>
        <w:rPr>
          <w:b/>
          <w:bCs/>
          <w:color w:val="auto"/>
        </w:rPr>
      </w:pPr>
      <w:r w:rsidRPr="00185705">
        <w:rPr>
          <w:b/>
          <w:bCs/>
          <w:color w:val="auto"/>
        </w:rPr>
        <w:t>9.5.1 Перечень мероприятий по созданию фонда защитных сооружений</w:t>
      </w:r>
    </w:p>
    <w:p w:rsidR="001F50EC" w:rsidRPr="00185705" w:rsidRDefault="001F50EC" w:rsidP="001F50EC">
      <w:pPr>
        <w:pStyle w:val="Default"/>
        <w:jc w:val="center"/>
        <w:rPr>
          <w:b/>
          <w:bCs/>
          <w:color w:val="auto"/>
        </w:rPr>
      </w:pPr>
      <w:r w:rsidRPr="00185705">
        <w:rPr>
          <w:b/>
          <w:bCs/>
          <w:color w:val="auto"/>
        </w:rPr>
        <w:t>для защиты населения от возможных аварий и стихийных бедствий</w:t>
      </w:r>
    </w:p>
    <w:p w:rsidR="001F50EC" w:rsidRPr="00185705" w:rsidRDefault="001F50EC" w:rsidP="001F50EC">
      <w:pPr>
        <w:pStyle w:val="Default"/>
        <w:rPr>
          <w:color w:val="auto"/>
          <w:sz w:val="23"/>
          <w:szCs w:val="23"/>
        </w:rPr>
      </w:pPr>
    </w:p>
    <w:p w:rsidR="001F50EC" w:rsidRPr="00185705" w:rsidRDefault="001F50EC" w:rsidP="001F50EC">
      <w:pPr>
        <w:pStyle w:val="Default"/>
        <w:ind w:firstLine="567"/>
        <w:jc w:val="both"/>
        <w:rPr>
          <w:color w:val="auto"/>
        </w:rPr>
      </w:pPr>
      <w:r w:rsidRPr="00185705">
        <w:rPr>
          <w:color w:val="auto"/>
        </w:rPr>
        <w:t xml:space="preserve">Основным способом защиты населения от современных средств поражения является укрытие его в защитных сооружениях. </w:t>
      </w:r>
    </w:p>
    <w:p w:rsidR="001F50EC" w:rsidRPr="00185705" w:rsidRDefault="001F50EC" w:rsidP="001F50EC">
      <w:pPr>
        <w:pStyle w:val="Default"/>
        <w:ind w:firstLine="567"/>
        <w:jc w:val="both"/>
        <w:rPr>
          <w:color w:val="auto"/>
        </w:rPr>
      </w:pPr>
      <w:r w:rsidRPr="00185705">
        <w:rPr>
          <w:color w:val="auto"/>
        </w:rPr>
        <w:t xml:space="preserve">С этой целью осуществляется планомерное накопление необходимого фонда защитных сооружений (убежищ и противорадиационных укрытий), которые должны использоваться для нужд народного хозяйства и обслуживания населения. </w:t>
      </w:r>
    </w:p>
    <w:p w:rsidR="001F50EC" w:rsidRPr="00185705" w:rsidRDefault="001F50EC" w:rsidP="001F50EC">
      <w:pPr>
        <w:pStyle w:val="Default"/>
        <w:ind w:firstLine="567"/>
        <w:jc w:val="both"/>
        <w:rPr>
          <w:color w:val="auto"/>
        </w:rPr>
      </w:pPr>
      <w:r w:rsidRPr="00185705">
        <w:rPr>
          <w:color w:val="auto"/>
        </w:rPr>
        <w:t xml:space="preserve">Защитные сооружения должны приводиться в готовность для приема укрываемых в сроки, не превышающие 12 ч, а на химически опасных объектах должны содержаться в готовности к немедленному приему укрываемых. </w:t>
      </w:r>
    </w:p>
    <w:p w:rsidR="001F50EC" w:rsidRPr="00185705" w:rsidRDefault="001F50EC" w:rsidP="001F50EC">
      <w:pPr>
        <w:pStyle w:val="24"/>
        <w:widowControl w:val="0"/>
        <w:ind w:firstLine="567"/>
      </w:pPr>
      <w:r w:rsidRPr="00185705">
        <w:t>Фонд защитных сооружений для рабочих и служащих (наибольшей работающей смены) предприятий создается на территории этих предприятий или вблизи них, а для остального населения – в районах жилой застройки.</w:t>
      </w:r>
    </w:p>
    <w:p w:rsidR="001F50EC" w:rsidRPr="00185705" w:rsidRDefault="001F50EC" w:rsidP="001F50EC">
      <w:pPr>
        <w:pStyle w:val="Default"/>
        <w:ind w:firstLine="567"/>
        <w:jc w:val="both"/>
        <w:rPr>
          <w:color w:val="auto"/>
        </w:rPr>
      </w:pPr>
      <w:r w:rsidRPr="00185705">
        <w:rPr>
          <w:color w:val="auto"/>
        </w:rPr>
        <w:lastRenderedPageBreak/>
        <w:t xml:space="preserve">Проектирование защитных сооружений осуществляется в соответствии со строительными нормами и правилами проектирования защитных сооружений гражданской обороны и другими нормативными документами. </w:t>
      </w:r>
    </w:p>
    <w:p w:rsidR="001F50EC" w:rsidRPr="00185705" w:rsidRDefault="001F50EC" w:rsidP="001F50EC">
      <w:pPr>
        <w:pStyle w:val="Default"/>
        <w:ind w:firstLine="567"/>
        <w:jc w:val="both"/>
        <w:rPr>
          <w:color w:val="auto"/>
        </w:rPr>
      </w:pPr>
      <w:r w:rsidRPr="00185705">
        <w:rPr>
          <w:color w:val="auto"/>
        </w:rPr>
        <w:t xml:space="preserve">Создание фонда защитных сооружений осуществляется заблаговременно, в мирное время, путем: </w:t>
      </w:r>
    </w:p>
    <w:p w:rsidR="001F50EC" w:rsidRPr="00185705" w:rsidRDefault="001F50EC" w:rsidP="001F50EC">
      <w:pPr>
        <w:pStyle w:val="Default"/>
        <w:ind w:firstLine="567"/>
        <w:jc w:val="both"/>
        <w:rPr>
          <w:color w:val="auto"/>
        </w:rPr>
      </w:pPr>
      <w:r w:rsidRPr="00185705">
        <w:rPr>
          <w:color w:val="auto"/>
        </w:rPr>
        <w:t xml:space="preserve">1) комплексного освоения подземного пространства для нужд народного хозяйства с учетом приспособления и использования его сооружений в интересах защиты населения, а именно: </w:t>
      </w:r>
    </w:p>
    <w:p w:rsidR="001F50EC" w:rsidRPr="00185705" w:rsidRDefault="001F50EC" w:rsidP="001F50EC">
      <w:pPr>
        <w:pStyle w:val="Default"/>
        <w:ind w:firstLine="567"/>
        <w:jc w:val="both"/>
        <w:rPr>
          <w:color w:val="auto"/>
        </w:rPr>
      </w:pPr>
      <w:r w:rsidRPr="00185705">
        <w:rPr>
          <w:color w:val="auto"/>
        </w:rPr>
        <w:t xml:space="preserve">– приспособления под защитные сооружения подвальных помещений во вновь строящихся и существующих зданиях и сооружениях различного назначения; </w:t>
      </w:r>
    </w:p>
    <w:p w:rsidR="001F50EC" w:rsidRPr="00185705" w:rsidRDefault="001F50EC" w:rsidP="001F50EC">
      <w:pPr>
        <w:pStyle w:val="Default"/>
        <w:ind w:firstLine="567"/>
        <w:jc w:val="both"/>
        <w:rPr>
          <w:color w:val="auto"/>
        </w:rPr>
      </w:pPr>
      <w:r w:rsidRPr="00185705">
        <w:rPr>
          <w:color w:val="auto"/>
        </w:rPr>
        <w:t xml:space="preserve">– приспособления под защитные сооружения вновь строящихся и существующих отдельно стоящих заглубленных сооружений различного назначения; </w:t>
      </w:r>
    </w:p>
    <w:p w:rsidR="001F50EC" w:rsidRPr="00185705" w:rsidRDefault="001F50EC" w:rsidP="001F50EC">
      <w:pPr>
        <w:pStyle w:val="Default"/>
        <w:ind w:firstLine="567"/>
        <w:jc w:val="both"/>
        <w:rPr>
          <w:color w:val="auto"/>
        </w:rPr>
      </w:pPr>
      <w:r w:rsidRPr="00185705">
        <w:rPr>
          <w:color w:val="auto"/>
        </w:rPr>
        <w:t xml:space="preserve">– приспособления для защиты населения подземных горных выработок, пещер и других подземных полостей; </w:t>
      </w:r>
    </w:p>
    <w:p w:rsidR="001F50EC" w:rsidRPr="00185705" w:rsidRDefault="001F50EC" w:rsidP="001F50EC">
      <w:pPr>
        <w:pStyle w:val="Default"/>
        <w:ind w:firstLine="567"/>
        <w:jc w:val="both"/>
        <w:rPr>
          <w:color w:val="auto"/>
        </w:rPr>
      </w:pPr>
      <w:r w:rsidRPr="00185705">
        <w:rPr>
          <w:color w:val="auto"/>
        </w:rPr>
        <w:t xml:space="preserve">2) приспособления под защитные сооружения помещений в цокольных и наземных этажах существующих и вновь строящихся зданий и сооружений или возведения отдельно стоящих возвышающихся защитных сооружений. </w:t>
      </w:r>
    </w:p>
    <w:p w:rsidR="001F50EC" w:rsidRPr="00185705" w:rsidRDefault="001F50EC" w:rsidP="001F50EC">
      <w:pPr>
        <w:pStyle w:val="Default"/>
        <w:ind w:firstLine="567"/>
        <w:jc w:val="both"/>
        <w:rPr>
          <w:color w:val="auto"/>
        </w:rPr>
      </w:pPr>
      <w:r w:rsidRPr="00185705">
        <w:rPr>
          <w:color w:val="auto"/>
        </w:rPr>
        <w:t xml:space="preserve">Убежища и противорадиационные укрытия следует размещать в пределах радиуса сбора укрываемых согласно схемам размещения защитных сооружений гражданской обороны. </w:t>
      </w:r>
    </w:p>
    <w:p w:rsidR="001F50EC" w:rsidRPr="00185705" w:rsidRDefault="001F50EC" w:rsidP="001F50EC">
      <w:pPr>
        <w:pStyle w:val="Default"/>
        <w:ind w:firstLine="567"/>
        <w:jc w:val="both"/>
        <w:rPr>
          <w:color w:val="auto"/>
        </w:rPr>
      </w:pPr>
      <w:r w:rsidRPr="00185705">
        <w:rPr>
          <w:color w:val="auto"/>
        </w:rPr>
        <w:t xml:space="preserve">Учет защитных сооружений ведется в отделе по делам ГО и ЧС </w:t>
      </w:r>
      <w:r w:rsidR="00EA0CD3" w:rsidRPr="00185705">
        <w:rPr>
          <w:bCs/>
          <w:color w:val="auto"/>
        </w:rPr>
        <w:t>МО</w:t>
      </w:r>
      <w:r w:rsidRPr="00185705">
        <w:rPr>
          <w:color w:val="auto"/>
        </w:rPr>
        <w:t xml:space="preserve">, а также на предприятиях </w:t>
      </w:r>
      <w:r w:rsidR="00EA0CD3" w:rsidRPr="00185705">
        <w:rPr>
          <w:color w:val="auto"/>
        </w:rPr>
        <w:t>МО</w:t>
      </w:r>
      <w:r w:rsidRPr="00185705">
        <w:rPr>
          <w:color w:val="auto"/>
        </w:rPr>
        <w:t xml:space="preserve">, имеющих на балансе ЗСГО. </w:t>
      </w:r>
    </w:p>
    <w:p w:rsidR="001F50EC" w:rsidRPr="00185705" w:rsidRDefault="001F50EC" w:rsidP="001F50EC">
      <w:pPr>
        <w:pStyle w:val="24"/>
        <w:widowControl w:val="0"/>
        <w:ind w:firstLine="567"/>
      </w:pPr>
      <w:r w:rsidRPr="00185705">
        <w:t>При режиме повседневной деятельности ЗСГО используются для нужд организаций, а также для обслуживания населения по решению руководителей объектов экономики. При эксплуатации ЗСГО в режиме повседневной деятельности должны выполняться требования по обеспечению постоянной готовности помещений к переводу их в установленные сроки на режим защитных сооружений и необходимые условия для безопасного пребывания укрываемых в ЗСГО как в военное время, так и в условиях чрезвычайных ситуаций мирного времени согласно требованиям правил эксплуатации защитных сооружений (приказ № 583 от 15.12.2002 г. МЧС РФ).</w:t>
      </w:r>
    </w:p>
    <w:p w:rsidR="001F50EC" w:rsidRPr="00185705" w:rsidRDefault="001F50EC" w:rsidP="001F50EC">
      <w:pPr>
        <w:pStyle w:val="Default"/>
        <w:jc w:val="center"/>
        <w:rPr>
          <w:b/>
          <w:bCs/>
          <w:color w:val="auto"/>
        </w:rPr>
      </w:pPr>
    </w:p>
    <w:p w:rsidR="001F50EC" w:rsidRPr="00185705" w:rsidRDefault="001F50EC" w:rsidP="001F50EC">
      <w:pPr>
        <w:pStyle w:val="Default"/>
        <w:jc w:val="center"/>
        <w:rPr>
          <w:b/>
          <w:bCs/>
          <w:color w:val="auto"/>
        </w:rPr>
      </w:pPr>
      <w:r w:rsidRPr="00185705">
        <w:rPr>
          <w:b/>
          <w:bCs/>
          <w:color w:val="auto"/>
        </w:rPr>
        <w:t>9.5.2 Перечень мероприятий по предупреждению (снижению) последствий, защите населения и территорий при функционировании промышленных предприятий</w:t>
      </w:r>
    </w:p>
    <w:p w:rsidR="001F50EC" w:rsidRPr="00185705" w:rsidRDefault="001F50EC" w:rsidP="001F50EC">
      <w:pPr>
        <w:pStyle w:val="Default"/>
        <w:jc w:val="center"/>
        <w:rPr>
          <w:color w:val="auto"/>
        </w:rPr>
      </w:pPr>
    </w:p>
    <w:p w:rsidR="001F50EC" w:rsidRPr="00185705" w:rsidRDefault="001F50EC" w:rsidP="001F50EC">
      <w:pPr>
        <w:pStyle w:val="Default"/>
        <w:ind w:firstLine="567"/>
        <w:jc w:val="both"/>
        <w:rPr>
          <w:color w:val="auto"/>
        </w:rPr>
      </w:pPr>
      <w:r w:rsidRPr="00185705">
        <w:rPr>
          <w:color w:val="auto"/>
        </w:rPr>
        <w:t xml:space="preserve">В техногенной сфере работа по предупреждению аварий должна проводиться на конкретных объектах и производствах. Для этого необходимо предусмотреть общие научные, инженерно-конструкторские, технологические меры, служащие методической базой для предотвращения аварий. В качестве таких мер могут быть названы: </w:t>
      </w:r>
    </w:p>
    <w:p w:rsidR="001F50EC" w:rsidRPr="00185705" w:rsidRDefault="001F50EC" w:rsidP="001F50EC">
      <w:pPr>
        <w:pStyle w:val="Default"/>
        <w:ind w:firstLine="567"/>
        <w:jc w:val="both"/>
        <w:rPr>
          <w:color w:val="auto"/>
        </w:rPr>
      </w:pPr>
      <w:r w:rsidRPr="00185705">
        <w:rPr>
          <w:color w:val="auto"/>
        </w:rPr>
        <w:t xml:space="preserve">– совершенствование технологических процессов, повышение надежности технологического оборудования и эксплуатационной надежности систем, своевременное обновление основных фондов, </w:t>
      </w:r>
    </w:p>
    <w:p w:rsidR="001F50EC" w:rsidRPr="00185705" w:rsidRDefault="001F50EC" w:rsidP="001F50EC">
      <w:pPr>
        <w:pStyle w:val="Default"/>
        <w:ind w:firstLine="567"/>
        <w:jc w:val="both"/>
        <w:rPr>
          <w:color w:val="auto"/>
        </w:rPr>
      </w:pPr>
      <w:r w:rsidRPr="00185705">
        <w:rPr>
          <w:color w:val="auto"/>
        </w:rPr>
        <w:t xml:space="preserve">– применение качественной конструкторской и технологической документации, высококачественного сырья, материалов, комплектующих изделий, использование квалифицированного персонала, создание и использование эффективных систем технологического контроля и технической диагностики, безаварийной остановки производства, локализации и подавления аварийных ситуаций. </w:t>
      </w:r>
    </w:p>
    <w:p w:rsidR="001F50EC" w:rsidRPr="00185705" w:rsidRDefault="001F50EC" w:rsidP="001F50EC">
      <w:pPr>
        <w:pStyle w:val="24"/>
        <w:widowControl w:val="0"/>
        <w:ind w:firstLine="567"/>
      </w:pPr>
      <w:r w:rsidRPr="00185705">
        <w:t>Работу по предотвращению аварий должны вести соответствующие технологические службы предприятий, их подразделения по технике безопасности.</w:t>
      </w:r>
    </w:p>
    <w:p w:rsidR="001F50EC" w:rsidRPr="00185705" w:rsidRDefault="001F50EC" w:rsidP="001F50EC">
      <w:pPr>
        <w:pStyle w:val="24"/>
        <w:widowControl w:val="0"/>
        <w:ind w:firstLine="567"/>
        <w:jc w:val="center"/>
        <w:rPr>
          <w:b/>
        </w:rPr>
      </w:pPr>
    </w:p>
    <w:p w:rsidR="001F5429" w:rsidRPr="00185705" w:rsidRDefault="001F5429" w:rsidP="001F50EC">
      <w:pPr>
        <w:pStyle w:val="24"/>
        <w:widowControl w:val="0"/>
        <w:ind w:firstLine="567"/>
        <w:jc w:val="center"/>
        <w:rPr>
          <w:b/>
        </w:rPr>
      </w:pPr>
    </w:p>
    <w:p w:rsidR="001F5429" w:rsidRPr="00185705" w:rsidRDefault="001F5429" w:rsidP="001F50EC">
      <w:pPr>
        <w:pStyle w:val="24"/>
        <w:widowControl w:val="0"/>
        <w:ind w:firstLine="567"/>
        <w:jc w:val="center"/>
        <w:rPr>
          <w:b/>
        </w:rPr>
      </w:pPr>
    </w:p>
    <w:p w:rsidR="001F5429" w:rsidRPr="00185705" w:rsidRDefault="001F5429" w:rsidP="001F50EC">
      <w:pPr>
        <w:pStyle w:val="24"/>
        <w:widowControl w:val="0"/>
        <w:ind w:firstLine="567"/>
        <w:jc w:val="center"/>
        <w:rPr>
          <w:b/>
        </w:rPr>
      </w:pPr>
    </w:p>
    <w:p w:rsidR="001F50EC" w:rsidRPr="00185705" w:rsidRDefault="001F50EC" w:rsidP="001F50EC">
      <w:pPr>
        <w:pStyle w:val="Default"/>
        <w:jc w:val="center"/>
        <w:rPr>
          <w:b/>
          <w:bCs/>
          <w:color w:val="auto"/>
        </w:rPr>
      </w:pPr>
      <w:r w:rsidRPr="00185705">
        <w:rPr>
          <w:b/>
          <w:bCs/>
          <w:color w:val="auto"/>
        </w:rPr>
        <w:lastRenderedPageBreak/>
        <w:t>9.5.3 Перечень мероприятий по предупреждению (снижению) последствий,</w:t>
      </w:r>
    </w:p>
    <w:p w:rsidR="001F50EC" w:rsidRPr="00185705" w:rsidRDefault="001F50EC" w:rsidP="001F50EC">
      <w:pPr>
        <w:pStyle w:val="Default"/>
        <w:jc w:val="center"/>
        <w:rPr>
          <w:b/>
          <w:bCs/>
          <w:color w:val="auto"/>
        </w:rPr>
      </w:pPr>
      <w:r w:rsidRPr="00185705">
        <w:rPr>
          <w:b/>
          <w:bCs/>
          <w:color w:val="auto"/>
        </w:rPr>
        <w:t>в зонах химически опасных объектов</w:t>
      </w:r>
    </w:p>
    <w:p w:rsidR="001F50EC" w:rsidRPr="00185705" w:rsidRDefault="001F50EC" w:rsidP="001F50EC">
      <w:pPr>
        <w:pStyle w:val="Default"/>
        <w:ind w:firstLine="567"/>
        <w:jc w:val="center"/>
        <w:rPr>
          <w:b/>
          <w:color w:val="auto"/>
        </w:rPr>
      </w:pPr>
    </w:p>
    <w:p w:rsidR="001F50EC" w:rsidRPr="00185705" w:rsidRDefault="001F50EC" w:rsidP="001F50EC">
      <w:pPr>
        <w:pStyle w:val="Default"/>
        <w:ind w:firstLine="567"/>
        <w:jc w:val="both"/>
        <w:rPr>
          <w:color w:val="auto"/>
        </w:rPr>
      </w:pPr>
      <w:r w:rsidRPr="00185705">
        <w:rPr>
          <w:color w:val="auto"/>
        </w:rPr>
        <w:t xml:space="preserve">Мероприятия по предупреждению (снижению) последствий, защите населения, сельскохозяйственных животных и растений в зонах взрыво- и пожароопасных объектов: </w:t>
      </w:r>
    </w:p>
    <w:p w:rsidR="001F50EC" w:rsidRPr="00185705" w:rsidRDefault="001F50EC" w:rsidP="001F50EC">
      <w:pPr>
        <w:pStyle w:val="Default"/>
        <w:ind w:firstLine="567"/>
        <w:jc w:val="both"/>
        <w:rPr>
          <w:color w:val="auto"/>
        </w:rPr>
      </w:pPr>
      <w:r w:rsidRPr="00185705">
        <w:rPr>
          <w:color w:val="auto"/>
        </w:rPr>
        <w:t xml:space="preserve">– проведение профилактических работ по проверке состояния технологического оборудования; </w:t>
      </w:r>
    </w:p>
    <w:p w:rsidR="001F50EC" w:rsidRPr="00185705" w:rsidRDefault="001F50EC" w:rsidP="001F50EC">
      <w:pPr>
        <w:pStyle w:val="Default"/>
        <w:ind w:firstLine="567"/>
        <w:jc w:val="both"/>
        <w:rPr>
          <w:color w:val="auto"/>
        </w:rPr>
      </w:pPr>
      <w:r w:rsidRPr="00185705">
        <w:rPr>
          <w:color w:val="auto"/>
        </w:rPr>
        <w:t xml:space="preserve">– подготовка формирований для проведения ремонтно-восстановительных работ, оказания медицинской помощи пострадавшим, эвакуации пострадавших; </w:t>
      </w:r>
    </w:p>
    <w:p w:rsidR="001F50EC" w:rsidRPr="00185705" w:rsidRDefault="001F50EC" w:rsidP="001F50EC">
      <w:pPr>
        <w:pStyle w:val="Default"/>
        <w:ind w:firstLine="567"/>
        <w:jc w:val="both"/>
        <w:rPr>
          <w:color w:val="auto"/>
        </w:rPr>
      </w:pPr>
      <w:r w:rsidRPr="00185705">
        <w:rPr>
          <w:color w:val="auto"/>
        </w:rPr>
        <w:t xml:space="preserve">– проведение тренировок персонала по предупреждению аварий и травматизма; </w:t>
      </w:r>
    </w:p>
    <w:p w:rsidR="001F50EC" w:rsidRPr="00185705" w:rsidRDefault="001F50EC" w:rsidP="001F50EC">
      <w:pPr>
        <w:pStyle w:val="Default"/>
        <w:ind w:firstLine="567"/>
        <w:jc w:val="both"/>
        <w:rPr>
          <w:color w:val="auto"/>
        </w:rPr>
      </w:pPr>
      <w:r w:rsidRPr="00185705">
        <w:rPr>
          <w:color w:val="auto"/>
        </w:rPr>
        <w:t xml:space="preserve">– выполнение условий промышленной безопасности объектов в соответствии с предписаниями органов Ростехнадзора; </w:t>
      </w:r>
    </w:p>
    <w:p w:rsidR="001F50EC" w:rsidRPr="00185705" w:rsidRDefault="001F50EC" w:rsidP="001F50EC">
      <w:pPr>
        <w:pStyle w:val="Default"/>
        <w:ind w:firstLine="567"/>
        <w:jc w:val="both"/>
        <w:rPr>
          <w:color w:val="auto"/>
        </w:rPr>
      </w:pPr>
      <w:r w:rsidRPr="00185705">
        <w:rPr>
          <w:color w:val="auto"/>
        </w:rPr>
        <w:t xml:space="preserve">– обеспечение пожарной безопасности объекта; </w:t>
      </w:r>
    </w:p>
    <w:p w:rsidR="001F50EC" w:rsidRPr="00185705" w:rsidRDefault="001F50EC" w:rsidP="001F50EC">
      <w:pPr>
        <w:pStyle w:val="Default"/>
        <w:ind w:firstLine="567"/>
        <w:jc w:val="both"/>
        <w:rPr>
          <w:color w:val="auto"/>
        </w:rPr>
      </w:pPr>
      <w:r w:rsidRPr="00185705">
        <w:rPr>
          <w:color w:val="auto"/>
        </w:rPr>
        <w:t xml:space="preserve">– проведение обследований (дефектоскопия) трубопроводов; </w:t>
      </w:r>
    </w:p>
    <w:p w:rsidR="001F50EC" w:rsidRPr="00185705" w:rsidRDefault="001F50EC" w:rsidP="001F50EC">
      <w:pPr>
        <w:pStyle w:val="Default"/>
        <w:ind w:firstLine="567"/>
        <w:jc w:val="both"/>
        <w:rPr>
          <w:color w:val="auto"/>
        </w:rPr>
      </w:pPr>
      <w:r w:rsidRPr="00185705">
        <w:rPr>
          <w:color w:val="auto"/>
        </w:rPr>
        <w:t xml:space="preserve">– подготовка формирований; </w:t>
      </w:r>
    </w:p>
    <w:p w:rsidR="001F50EC" w:rsidRPr="00185705" w:rsidRDefault="001F50EC" w:rsidP="001F50EC">
      <w:pPr>
        <w:pStyle w:val="Default"/>
        <w:ind w:firstLine="567"/>
        <w:jc w:val="both"/>
        <w:rPr>
          <w:color w:val="auto"/>
        </w:rPr>
      </w:pPr>
      <w:r w:rsidRPr="00185705">
        <w:rPr>
          <w:color w:val="auto"/>
        </w:rPr>
        <w:t xml:space="preserve">– подготовка к действиям в чрезвычайных ситуациях дежурно-диспетчерских служб, персонала объектов и населения; </w:t>
      </w:r>
    </w:p>
    <w:p w:rsidR="001F50EC" w:rsidRPr="00185705" w:rsidRDefault="001F50EC" w:rsidP="001F50EC">
      <w:pPr>
        <w:pStyle w:val="Default"/>
        <w:ind w:firstLine="567"/>
        <w:jc w:val="both"/>
        <w:rPr>
          <w:color w:val="auto"/>
        </w:rPr>
      </w:pPr>
      <w:r w:rsidRPr="00185705">
        <w:rPr>
          <w:color w:val="auto"/>
        </w:rPr>
        <w:t xml:space="preserve">– создание запасов дегазирующих веществ; </w:t>
      </w:r>
    </w:p>
    <w:p w:rsidR="001F50EC" w:rsidRPr="00185705" w:rsidRDefault="001F50EC" w:rsidP="001F50EC">
      <w:pPr>
        <w:pStyle w:val="Default"/>
        <w:ind w:firstLine="567"/>
        <w:jc w:val="both"/>
        <w:rPr>
          <w:color w:val="auto"/>
        </w:rPr>
      </w:pPr>
      <w:r w:rsidRPr="00185705">
        <w:rPr>
          <w:color w:val="auto"/>
        </w:rPr>
        <w:t xml:space="preserve">– создание локальных систем оповещения. </w:t>
      </w:r>
    </w:p>
    <w:p w:rsidR="001F50EC" w:rsidRPr="00185705" w:rsidRDefault="001F50EC" w:rsidP="001F50EC">
      <w:pPr>
        <w:pStyle w:val="Default"/>
        <w:ind w:firstLine="567"/>
        <w:jc w:val="both"/>
        <w:rPr>
          <w:color w:val="auto"/>
        </w:rPr>
      </w:pPr>
    </w:p>
    <w:p w:rsidR="001F50EC" w:rsidRPr="00185705" w:rsidRDefault="001F50EC" w:rsidP="001F50EC">
      <w:pPr>
        <w:pStyle w:val="Default"/>
        <w:jc w:val="center"/>
        <w:rPr>
          <w:b/>
          <w:bCs/>
          <w:color w:val="auto"/>
        </w:rPr>
      </w:pPr>
      <w:r w:rsidRPr="00185705">
        <w:rPr>
          <w:b/>
          <w:bCs/>
          <w:color w:val="auto"/>
        </w:rPr>
        <w:t>9.5.4 Перечень мероприятий по защите территории от наводнений</w:t>
      </w:r>
    </w:p>
    <w:p w:rsidR="001F50EC" w:rsidRPr="00185705" w:rsidRDefault="001F50EC" w:rsidP="001F50EC">
      <w:pPr>
        <w:pStyle w:val="Default"/>
        <w:ind w:firstLine="567"/>
        <w:jc w:val="both"/>
        <w:rPr>
          <w:b/>
          <w:color w:val="auto"/>
        </w:rPr>
      </w:pPr>
    </w:p>
    <w:p w:rsidR="001F50EC" w:rsidRPr="00185705" w:rsidRDefault="001F50EC" w:rsidP="001F50EC">
      <w:pPr>
        <w:pStyle w:val="Default"/>
        <w:ind w:firstLine="567"/>
        <w:jc w:val="both"/>
        <w:rPr>
          <w:color w:val="auto"/>
        </w:rPr>
      </w:pPr>
      <w:r w:rsidRPr="00185705">
        <w:rPr>
          <w:color w:val="auto"/>
        </w:rPr>
        <w:t xml:space="preserve">При общем подходе мероприятия по защите территорий от затоплений и подтоплений должны быть направлены на: </w:t>
      </w:r>
    </w:p>
    <w:p w:rsidR="001F50EC" w:rsidRPr="00185705" w:rsidRDefault="001F50EC" w:rsidP="001F50EC">
      <w:pPr>
        <w:pStyle w:val="Default"/>
        <w:ind w:firstLine="567"/>
        <w:jc w:val="both"/>
        <w:rPr>
          <w:color w:val="auto"/>
        </w:rPr>
      </w:pPr>
      <w:r w:rsidRPr="00185705">
        <w:rPr>
          <w:color w:val="auto"/>
        </w:rPr>
        <w:t xml:space="preserve">– искусственное повышение поверхности территорий; </w:t>
      </w:r>
    </w:p>
    <w:p w:rsidR="001F50EC" w:rsidRPr="00185705" w:rsidRDefault="001F50EC" w:rsidP="001F50EC">
      <w:pPr>
        <w:pStyle w:val="Default"/>
        <w:ind w:firstLine="567"/>
        <w:jc w:val="both"/>
        <w:rPr>
          <w:color w:val="auto"/>
        </w:rPr>
      </w:pPr>
      <w:r w:rsidRPr="00185705">
        <w:rPr>
          <w:color w:val="auto"/>
        </w:rPr>
        <w:t xml:space="preserve">– устройство дамб обвалования; </w:t>
      </w:r>
    </w:p>
    <w:p w:rsidR="001F50EC" w:rsidRPr="00185705" w:rsidRDefault="001F50EC" w:rsidP="001F50EC">
      <w:pPr>
        <w:pStyle w:val="Default"/>
        <w:ind w:firstLine="567"/>
        <w:jc w:val="both"/>
        <w:rPr>
          <w:color w:val="auto"/>
        </w:rPr>
      </w:pPr>
      <w:r w:rsidRPr="00185705">
        <w:rPr>
          <w:color w:val="auto"/>
        </w:rPr>
        <w:t xml:space="preserve">– регулирование стока и отвода поверхностных и подземных вод; </w:t>
      </w:r>
    </w:p>
    <w:p w:rsidR="001F50EC" w:rsidRPr="00185705" w:rsidRDefault="001F50EC" w:rsidP="001F50EC">
      <w:pPr>
        <w:pStyle w:val="Default"/>
        <w:ind w:firstLine="567"/>
        <w:jc w:val="both"/>
        <w:rPr>
          <w:color w:val="auto"/>
        </w:rPr>
      </w:pPr>
      <w:r w:rsidRPr="00185705">
        <w:rPr>
          <w:color w:val="auto"/>
        </w:rPr>
        <w:t xml:space="preserve">– устройство дренажных систем и отдельных дренажей; </w:t>
      </w:r>
    </w:p>
    <w:p w:rsidR="001F50EC" w:rsidRPr="00185705" w:rsidRDefault="001F50EC" w:rsidP="001F50EC">
      <w:pPr>
        <w:pStyle w:val="Default"/>
        <w:ind w:firstLine="567"/>
        <w:jc w:val="both"/>
        <w:rPr>
          <w:color w:val="auto"/>
        </w:rPr>
      </w:pPr>
      <w:r w:rsidRPr="00185705">
        <w:rPr>
          <w:color w:val="auto"/>
        </w:rPr>
        <w:t xml:space="preserve">– регулирование русел и стока рек; </w:t>
      </w:r>
    </w:p>
    <w:p w:rsidR="001F50EC" w:rsidRPr="00185705" w:rsidRDefault="001F50EC" w:rsidP="001F50EC">
      <w:pPr>
        <w:pStyle w:val="Default"/>
        <w:ind w:firstLine="567"/>
        <w:jc w:val="both"/>
        <w:rPr>
          <w:color w:val="auto"/>
        </w:rPr>
      </w:pPr>
      <w:r w:rsidRPr="00185705">
        <w:rPr>
          <w:color w:val="auto"/>
        </w:rPr>
        <w:t xml:space="preserve">– устройство дренажных прорезей для обеспечения гидравлической связи «верховодки» и техногенного горизонта вод с подземными водами нижележащего горизонта; </w:t>
      </w:r>
    </w:p>
    <w:p w:rsidR="001F50EC" w:rsidRPr="00185705" w:rsidRDefault="001F50EC" w:rsidP="001F50EC">
      <w:pPr>
        <w:pStyle w:val="Default"/>
        <w:ind w:firstLine="567"/>
        <w:jc w:val="both"/>
        <w:rPr>
          <w:color w:val="auto"/>
        </w:rPr>
      </w:pPr>
      <w:r w:rsidRPr="00185705">
        <w:rPr>
          <w:color w:val="auto"/>
        </w:rPr>
        <w:t xml:space="preserve">– агролесомелиорацию; </w:t>
      </w:r>
    </w:p>
    <w:p w:rsidR="001F50EC" w:rsidRPr="00185705" w:rsidRDefault="001F50EC" w:rsidP="001F50EC">
      <w:pPr>
        <w:pStyle w:val="Default"/>
        <w:ind w:firstLine="567"/>
        <w:jc w:val="both"/>
        <w:rPr>
          <w:color w:val="auto"/>
        </w:rPr>
      </w:pPr>
      <w:r w:rsidRPr="00185705">
        <w:rPr>
          <w:color w:val="auto"/>
        </w:rPr>
        <w:t xml:space="preserve">– регулирование стока рек (перераспределение максимального стока между водохранилищами, переброска стока между бассейнами и внутри речного бассейна); </w:t>
      </w:r>
    </w:p>
    <w:p w:rsidR="001F50EC" w:rsidRPr="00185705" w:rsidRDefault="001F50EC" w:rsidP="001F50EC">
      <w:pPr>
        <w:pStyle w:val="Default"/>
        <w:ind w:firstLine="567"/>
        <w:jc w:val="both"/>
        <w:rPr>
          <w:color w:val="auto"/>
        </w:rPr>
      </w:pPr>
      <w:r w:rsidRPr="00185705">
        <w:rPr>
          <w:color w:val="auto"/>
        </w:rPr>
        <w:t xml:space="preserve">– ограждение территорий дамбами (системами обвалования); </w:t>
      </w:r>
    </w:p>
    <w:p w:rsidR="001F50EC" w:rsidRPr="00185705" w:rsidRDefault="001F50EC" w:rsidP="001F50EC">
      <w:pPr>
        <w:pStyle w:val="Default"/>
        <w:ind w:firstLine="567"/>
        <w:jc w:val="both"/>
        <w:rPr>
          <w:color w:val="auto"/>
        </w:rPr>
      </w:pPr>
      <w:r w:rsidRPr="00185705">
        <w:rPr>
          <w:color w:val="auto"/>
        </w:rPr>
        <w:t xml:space="preserve">– увеличение пропускной способности речного русла (расчистка, углубление, расширение, спрямление русла); </w:t>
      </w:r>
    </w:p>
    <w:p w:rsidR="001F50EC" w:rsidRPr="00185705" w:rsidRDefault="001F50EC" w:rsidP="001F50EC">
      <w:pPr>
        <w:pStyle w:val="Default"/>
        <w:ind w:firstLine="567"/>
        <w:jc w:val="both"/>
        <w:rPr>
          <w:color w:val="auto"/>
        </w:rPr>
      </w:pPr>
      <w:r w:rsidRPr="00185705">
        <w:rPr>
          <w:color w:val="auto"/>
        </w:rPr>
        <w:t xml:space="preserve">– повышение отметок защищаемой территории (устройство насыпных территорий, свайных оснований, подсыпка на пойменных землях при расширении и застройке новых городских территорий); </w:t>
      </w:r>
    </w:p>
    <w:p w:rsidR="001F50EC" w:rsidRPr="00185705" w:rsidRDefault="001F50EC" w:rsidP="001F50EC">
      <w:pPr>
        <w:pStyle w:val="Default"/>
        <w:ind w:firstLine="567"/>
        <w:jc w:val="both"/>
        <w:rPr>
          <w:color w:val="auto"/>
        </w:rPr>
      </w:pPr>
      <w:r w:rsidRPr="00185705">
        <w:rPr>
          <w:color w:val="auto"/>
        </w:rPr>
        <w:t xml:space="preserve">– изменение характера хозяйственной деятельности на затапливаемых территориях, контроль за хозяйственным использованием опасных зон; </w:t>
      </w:r>
    </w:p>
    <w:p w:rsidR="001F50EC" w:rsidRPr="00185705" w:rsidRDefault="001F50EC" w:rsidP="001F50EC">
      <w:pPr>
        <w:pStyle w:val="Default"/>
        <w:ind w:firstLine="567"/>
        <w:jc w:val="both"/>
        <w:rPr>
          <w:color w:val="auto"/>
        </w:rPr>
      </w:pPr>
      <w:r w:rsidRPr="00185705">
        <w:rPr>
          <w:color w:val="auto"/>
        </w:rPr>
        <w:t xml:space="preserve">– вынос объектов с затапливаемых территорий; </w:t>
      </w:r>
    </w:p>
    <w:p w:rsidR="001F50EC" w:rsidRPr="00185705" w:rsidRDefault="001F50EC" w:rsidP="001F50EC">
      <w:pPr>
        <w:pStyle w:val="Default"/>
        <w:ind w:firstLine="567"/>
        <w:jc w:val="both"/>
        <w:rPr>
          <w:color w:val="auto"/>
        </w:rPr>
      </w:pPr>
      <w:r w:rsidRPr="00185705">
        <w:rPr>
          <w:color w:val="auto"/>
        </w:rPr>
        <w:t xml:space="preserve">– проведение защитных работ в период паводка; </w:t>
      </w:r>
    </w:p>
    <w:p w:rsidR="001F50EC" w:rsidRPr="00185705" w:rsidRDefault="001F50EC" w:rsidP="001F50EC">
      <w:pPr>
        <w:pStyle w:val="Default"/>
        <w:ind w:firstLine="567"/>
        <w:jc w:val="both"/>
        <w:rPr>
          <w:color w:val="auto"/>
        </w:rPr>
      </w:pPr>
      <w:r w:rsidRPr="00185705">
        <w:rPr>
          <w:color w:val="auto"/>
        </w:rPr>
        <w:t xml:space="preserve">– эвакуация населения и материальных ценностей из зон затопления; </w:t>
      </w:r>
    </w:p>
    <w:p w:rsidR="001F50EC" w:rsidRPr="00185705" w:rsidRDefault="001F50EC" w:rsidP="001F50EC">
      <w:pPr>
        <w:pStyle w:val="Default"/>
        <w:ind w:firstLine="567"/>
        <w:jc w:val="both"/>
        <w:rPr>
          <w:color w:val="auto"/>
        </w:rPr>
      </w:pPr>
      <w:r w:rsidRPr="00185705">
        <w:rPr>
          <w:color w:val="auto"/>
        </w:rPr>
        <w:t xml:space="preserve">– ликвидация последствий наводнения; </w:t>
      </w:r>
    </w:p>
    <w:p w:rsidR="001F50EC" w:rsidRPr="00185705" w:rsidRDefault="001F50EC" w:rsidP="001F50EC">
      <w:pPr>
        <w:pStyle w:val="Default"/>
        <w:ind w:firstLine="567"/>
        <w:jc w:val="both"/>
        <w:rPr>
          <w:color w:val="auto"/>
        </w:rPr>
      </w:pPr>
      <w:r w:rsidRPr="00185705">
        <w:rPr>
          <w:color w:val="auto"/>
        </w:rPr>
        <w:t xml:space="preserve">– строительство защитных сооружений (плотин, дамб, обвалований); </w:t>
      </w:r>
    </w:p>
    <w:p w:rsidR="001F50EC" w:rsidRPr="00185705" w:rsidRDefault="001F50EC" w:rsidP="001F50EC">
      <w:pPr>
        <w:pStyle w:val="Default"/>
        <w:ind w:firstLine="567"/>
        <w:jc w:val="both"/>
        <w:rPr>
          <w:color w:val="auto"/>
        </w:rPr>
      </w:pPr>
      <w:r w:rsidRPr="00185705">
        <w:rPr>
          <w:color w:val="auto"/>
        </w:rPr>
        <w:t xml:space="preserve">– реконструкция существующих защитных сооружений; </w:t>
      </w:r>
    </w:p>
    <w:p w:rsidR="001F50EC" w:rsidRPr="00185705" w:rsidRDefault="001F50EC" w:rsidP="001F50EC">
      <w:pPr>
        <w:pStyle w:val="24"/>
        <w:widowControl w:val="0"/>
        <w:ind w:firstLine="567"/>
      </w:pPr>
      <w:r w:rsidRPr="00185705">
        <w:t>– использование противопаводковых емкостей существующих водохранилищ с целью срезки пика половодий, паводков и других природных явлений.</w:t>
      </w:r>
    </w:p>
    <w:p w:rsidR="001F50EC" w:rsidRPr="00185705" w:rsidRDefault="001F50EC" w:rsidP="001F50EC">
      <w:pPr>
        <w:pStyle w:val="24"/>
        <w:widowControl w:val="0"/>
        <w:ind w:firstLine="567"/>
      </w:pPr>
    </w:p>
    <w:p w:rsidR="001F50EC" w:rsidRPr="00185705" w:rsidRDefault="001F50EC" w:rsidP="001F50EC">
      <w:pPr>
        <w:pStyle w:val="Default"/>
        <w:jc w:val="center"/>
        <w:rPr>
          <w:b/>
          <w:bCs/>
          <w:color w:val="auto"/>
        </w:rPr>
      </w:pPr>
      <w:r w:rsidRPr="00185705">
        <w:rPr>
          <w:b/>
          <w:bCs/>
          <w:color w:val="auto"/>
        </w:rPr>
        <w:lastRenderedPageBreak/>
        <w:t>9.5.5 Перечень мероприятий по защите людей и имущества</w:t>
      </w:r>
    </w:p>
    <w:p w:rsidR="001F50EC" w:rsidRPr="00185705" w:rsidRDefault="001F50EC" w:rsidP="001F50EC">
      <w:pPr>
        <w:pStyle w:val="Default"/>
        <w:jc w:val="center"/>
        <w:rPr>
          <w:b/>
          <w:bCs/>
          <w:color w:val="auto"/>
        </w:rPr>
      </w:pPr>
      <w:r w:rsidRPr="00185705">
        <w:rPr>
          <w:b/>
          <w:bCs/>
          <w:color w:val="auto"/>
        </w:rPr>
        <w:t>от воздействия опасных факторов пожара</w:t>
      </w:r>
    </w:p>
    <w:p w:rsidR="001F50EC" w:rsidRPr="00185705" w:rsidRDefault="001F50EC" w:rsidP="001F50EC">
      <w:pPr>
        <w:pStyle w:val="Default"/>
        <w:rPr>
          <w:color w:val="auto"/>
          <w:sz w:val="23"/>
          <w:szCs w:val="23"/>
        </w:rPr>
      </w:pPr>
    </w:p>
    <w:p w:rsidR="001F50EC" w:rsidRPr="00185705" w:rsidRDefault="001F50EC" w:rsidP="001F50EC">
      <w:pPr>
        <w:pStyle w:val="Default"/>
        <w:ind w:firstLine="567"/>
        <w:jc w:val="both"/>
        <w:rPr>
          <w:color w:val="auto"/>
        </w:rPr>
      </w:pPr>
      <w:r w:rsidRPr="00185705">
        <w:rPr>
          <w:color w:val="auto"/>
        </w:rPr>
        <w:t xml:space="preserve">С 1 мая 2009 г. вступил в силу </w:t>
      </w:r>
      <w:r w:rsidR="00583401" w:rsidRPr="00185705">
        <w:rPr>
          <w:color w:val="auto"/>
        </w:rPr>
        <w:t>федеральный закон от 22.07.2008 г.  №</w:t>
      </w:r>
      <w:r w:rsidRPr="00185705">
        <w:rPr>
          <w:color w:val="auto"/>
        </w:rPr>
        <w:t>123</w:t>
      </w:r>
      <w:r w:rsidR="00583401" w:rsidRPr="00185705">
        <w:rPr>
          <w:color w:val="auto"/>
        </w:rPr>
        <w:t xml:space="preserve"> ФЗ</w:t>
      </w:r>
      <w:r w:rsidRPr="00185705">
        <w:rPr>
          <w:color w:val="auto"/>
        </w:rPr>
        <w:t xml:space="preserve"> «Технический регламент о требованиях пожарной безопасности», в соответствии с которым дислокация подразделений пожарной охраны на территориях поселений определяется исходя из условия, что время прибытия первого подразделения к месту вызова в сельских поселениях не должно превышать 20 минут. </w:t>
      </w:r>
    </w:p>
    <w:p w:rsidR="001F50EC" w:rsidRPr="00185705" w:rsidRDefault="001F50EC" w:rsidP="001F50EC">
      <w:pPr>
        <w:spacing w:before="0" w:after="0"/>
        <w:ind w:firstLine="567"/>
        <w:jc w:val="both"/>
        <w:rPr>
          <w:bCs/>
        </w:rPr>
      </w:pPr>
      <w:r w:rsidRPr="00185705">
        <w:rPr>
          <w:bCs/>
        </w:rPr>
        <w:t xml:space="preserve">На территории МО </w:t>
      </w:r>
      <w:r w:rsidR="003320C2" w:rsidRPr="00185705">
        <w:rPr>
          <w:bCs/>
        </w:rPr>
        <w:t>Каменецкое</w:t>
      </w:r>
      <w:r w:rsidR="006C511C" w:rsidRPr="00185705">
        <w:t xml:space="preserve"> Узловского района</w:t>
      </w:r>
      <w:r w:rsidRPr="00185705">
        <w:rPr>
          <w:bCs/>
        </w:rPr>
        <w:t xml:space="preserve"> и прилагающих к нему муниципальных образованиях располагаются следующие пожарные части:</w:t>
      </w:r>
    </w:p>
    <w:p w:rsidR="003320C2" w:rsidRPr="00185705" w:rsidRDefault="003320C2" w:rsidP="003320C2">
      <w:pPr>
        <w:spacing w:before="0" w:after="0"/>
        <w:ind w:firstLine="567"/>
        <w:jc w:val="both"/>
      </w:pPr>
      <w:r w:rsidRPr="00185705">
        <w:rPr>
          <w:bCs/>
        </w:rPr>
        <w:t xml:space="preserve">- </w:t>
      </w:r>
      <w:r w:rsidRPr="00185705">
        <w:t xml:space="preserve">ПСЧ-30 г. Узловая, </w:t>
      </w:r>
      <w:r w:rsidRPr="00185705">
        <w:rPr>
          <w:rFonts w:eastAsia="Calibri"/>
          <w:lang w:eastAsia="en-US"/>
        </w:rPr>
        <w:t>ул. Володарского, д.1.</w:t>
      </w:r>
      <w:r w:rsidRPr="00185705">
        <w:t xml:space="preserve"> (состав: </w:t>
      </w:r>
      <w:r w:rsidR="00583401" w:rsidRPr="00185705">
        <w:t>61</w:t>
      </w:r>
      <w:r w:rsidRPr="00185705">
        <w:t xml:space="preserve"> челов</w:t>
      </w:r>
      <w:r w:rsidR="00583401" w:rsidRPr="00185705">
        <w:t>ека, 5</w:t>
      </w:r>
      <w:r w:rsidRPr="00185705">
        <w:t xml:space="preserve"> единицы техники);</w:t>
      </w:r>
    </w:p>
    <w:p w:rsidR="00235D53" w:rsidRPr="00185705" w:rsidRDefault="00235D53" w:rsidP="00235D53">
      <w:pPr>
        <w:spacing w:after="0"/>
        <w:ind w:firstLine="567"/>
        <w:jc w:val="both"/>
        <w:rPr>
          <w:rStyle w:val="fontstyle21"/>
          <w:color w:val="auto"/>
        </w:rPr>
      </w:pPr>
      <w:r w:rsidRPr="00185705">
        <w:rPr>
          <w:rStyle w:val="fontstyle21"/>
          <w:color w:val="auto"/>
        </w:rPr>
        <w:t>- ПСЧ -25 – г. Новомосковск;</w:t>
      </w:r>
    </w:p>
    <w:p w:rsidR="00235D53" w:rsidRPr="00185705" w:rsidRDefault="00235D53" w:rsidP="00235D53">
      <w:pPr>
        <w:spacing w:after="0"/>
        <w:ind w:firstLine="567"/>
        <w:jc w:val="both"/>
        <w:rPr>
          <w:rStyle w:val="fontstyle21"/>
          <w:color w:val="auto"/>
        </w:rPr>
      </w:pPr>
      <w:r w:rsidRPr="00185705">
        <w:rPr>
          <w:rStyle w:val="fontstyle21"/>
          <w:color w:val="auto"/>
        </w:rPr>
        <w:t>- ПСЧ -57 – мкр. Сокольники</w:t>
      </w:r>
    </w:p>
    <w:p w:rsidR="00235D53" w:rsidRPr="00185705" w:rsidRDefault="00235D53" w:rsidP="00235D53">
      <w:pPr>
        <w:spacing w:after="0"/>
        <w:ind w:firstLine="567"/>
        <w:jc w:val="both"/>
        <w:rPr>
          <w:rStyle w:val="fontstyle21"/>
          <w:color w:val="auto"/>
        </w:rPr>
      </w:pPr>
      <w:r w:rsidRPr="00185705">
        <w:rPr>
          <w:rStyle w:val="fontstyle21"/>
          <w:color w:val="auto"/>
        </w:rPr>
        <w:t>- ПСЧ-67 п. Дубовка;</w:t>
      </w:r>
    </w:p>
    <w:p w:rsidR="00235D53" w:rsidRPr="00185705" w:rsidRDefault="00235D53" w:rsidP="00235D53">
      <w:pPr>
        <w:spacing w:after="0"/>
        <w:ind w:firstLine="567"/>
        <w:jc w:val="both"/>
        <w:rPr>
          <w:rStyle w:val="fontstyle21"/>
          <w:color w:val="auto"/>
        </w:rPr>
      </w:pPr>
      <w:r w:rsidRPr="00185705">
        <w:rPr>
          <w:rStyle w:val="fontstyle21"/>
          <w:color w:val="auto"/>
        </w:rPr>
        <w:t>- ПСЧ-77 г. Донской;</w:t>
      </w:r>
    </w:p>
    <w:p w:rsidR="00235D53" w:rsidRPr="00185705" w:rsidRDefault="00235D53" w:rsidP="00235D53">
      <w:pPr>
        <w:spacing w:after="0"/>
        <w:ind w:firstLine="567"/>
        <w:jc w:val="both"/>
        <w:rPr>
          <w:rStyle w:val="fontstyle21"/>
          <w:color w:val="auto"/>
        </w:rPr>
      </w:pPr>
      <w:r w:rsidRPr="00185705">
        <w:rPr>
          <w:rStyle w:val="fontstyle21"/>
          <w:color w:val="auto"/>
        </w:rPr>
        <w:t>- ПСЧ-78 мкр. Северо-Задонск г. Донской;</w:t>
      </w:r>
    </w:p>
    <w:p w:rsidR="00235D53" w:rsidRPr="00185705" w:rsidRDefault="00235D53" w:rsidP="00235D53">
      <w:pPr>
        <w:spacing w:after="0"/>
        <w:ind w:firstLine="567"/>
        <w:jc w:val="both"/>
        <w:rPr>
          <w:rStyle w:val="fontstyle21"/>
          <w:color w:val="auto"/>
        </w:rPr>
      </w:pPr>
      <w:r w:rsidRPr="00185705">
        <w:rPr>
          <w:rStyle w:val="fontstyle21"/>
          <w:color w:val="auto"/>
        </w:rPr>
        <w:t>- ПСЧ-55 г. Кимовск;</w:t>
      </w:r>
    </w:p>
    <w:p w:rsidR="00235D53" w:rsidRPr="00185705" w:rsidRDefault="00235D53" w:rsidP="00235D53">
      <w:pPr>
        <w:spacing w:after="0"/>
        <w:ind w:firstLine="567"/>
        <w:jc w:val="both"/>
        <w:rPr>
          <w:rStyle w:val="fontstyle21"/>
          <w:color w:val="auto"/>
        </w:rPr>
      </w:pPr>
      <w:r w:rsidRPr="00185705">
        <w:rPr>
          <w:rStyle w:val="fontstyle21"/>
          <w:color w:val="auto"/>
        </w:rPr>
        <w:t>- ПСЧ-62 п. Епифань;</w:t>
      </w:r>
    </w:p>
    <w:p w:rsidR="00235D53" w:rsidRPr="00185705" w:rsidRDefault="00235D53" w:rsidP="00235D53">
      <w:pPr>
        <w:spacing w:after="0"/>
        <w:ind w:firstLine="567"/>
        <w:jc w:val="both"/>
        <w:rPr>
          <w:rStyle w:val="fontstyle21"/>
          <w:color w:val="auto"/>
        </w:rPr>
      </w:pPr>
      <w:r w:rsidRPr="00185705">
        <w:rPr>
          <w:rStyle w:val="fontstyle21"/>
          <w:color w:val="auto"/>
        </w:rPr>
        <w:t>- ПЧ-80 п. Бегичевский.</w:t>
      </w:r>
    </w:p>
    <w:p w:rsidR="003320C2" w:rsidRPr="00185705" w:rsidRDefault="003320C2" w:rsidP="001F5429">
      <w:pPr>
        <w:spacing w:before="0" w:after="0"/>
        <w:ind w:firstLine="567"/>
        <w:jc w:val="both"/>
      </w:pPr>
      <w:r w:rsidRPr="00185705">
        <w:t>Ближайшая больница располагается в городе Узловой (ГУЗ "Узловская районная больница") на 300 койко/мест.</w:t>
      </w:r>
    </w:p>
    <w:p w:rsidR="001F50EC" w:rsidRPr="00185705" w:rsidRDefault="001F50EC" w:rsidP="001F50EC">
      <w:pPr>
        <w:pStyle w:val="Default"/>
        <w:ind w:firstLine="567"/>
        <w:jc w:val="both"/>
        <w:rPr>
          <w:color w:val="auto"/>
        </w:rPr>
      </w:pPr>
      <w:r w:rsidRPr="00185705">
        <w:rPr>
          <w:color w:val="auto"/>
        </w:rPr>
        <w:t xml:space="preserve">Мероприятия по защите территорий, людей и имущества от воздействия опасных факторов пожара должны быть направлены на: </w:t>
      </w:r>
    </w:p>
    <w:p w:rsidR="001F50EC" w:rsidRPr="00185705" w:rsidRDefault="001F50EC" w:rsidP="001F50EC">
      <w:pPr>
        <w:pStyle w:val="Default"/>
        <w:ind w:firstLine="567"/>
        <w:jc w:val="both"/>
        <w:rPr>
          <w:color w:val="auto"/>
        </w:rPr>
      </w:pPr>
      <w:r w:rsidRPr="00185705">
        <w:rPr>
          <w:color w:val="auto"/>
        </w:rPr>
        <w:t xml:space="preserve">– применение объемно-планировочных решений и средств, обеспечивающих ограничение распространения пожара за пределы очага; </w:t>
      </w:r>
    </w:p>
    <w:p w:rsidR="001F50EC" w:rsidRPr="00185705" w:rsidRDefault="001F50EC" w:rsidP="001F50EC">
      <w:pPr>
        <w:pStyle w:val="Default"/>
        <w:ind w:firstLine="567"/>
        <w:jc w:val="both"/>
        <w:rPr>
          <w:color w:val="auto"/>
        </w:rPr>
      </w:pPr>
      <w:r w:rsidRPr="00185705">
        <w:rPr>
          <w:color w:val="auto"/>
        </w:rPr>
        <w:t xml:space="preserve">– устройство эвакуационных путей, удовлетворяющих требованиям безопасной эвакуации людей при пожаре; </w:t>
      </w:r>
    </w:p>
    <w:p w:rsidR="001F50EC" w:rsidRPr="00185705" w:rsidRDefault="001F50EC" w:rsidP="001F50EC">
      <w:pPr>
        <w:pStyle w:val="Default"/>
        <w:ind w:firstLine="567"/>
        <w:jc w:val="both"/>
        <w:rPr>
          <w:color w:val="auto"/>
        </w:rPr>
      </w:pPr>
      <w:r w:rsidRPr="00185705">
        <w:rPr>
          <w:color w:val="auto"/>
        </w:rPr>
        <w:t xml:space="preserve">– устройство систем обнаружения пожара (установок и систем пожарной сигнализации), оповещения и управления эвакуацией людей при пожаре; </w:t>
      </w:r>
    </w:p>
    <w:p w:rsidR="001F50EC" w:rsidRPr="00185705" w:rsidRDefault="001F50EC" w:rsidP="001F50EC">
      <w:pPr>
        <w:pStyle w:val="Default"/>
        <w:ind w:firstLine="567"/>
        <w:jc w:val="both"/>
        <w:rPr>
          <w:color w:val="auto"/>
        </w:rPr>
      </w:pPr>
      <w:r w:rsidRPr="00185705">
        <w:rPr>
          <w:color w:val="auto"/>
        </w:rPr>
        <w:t xml:space="preserve">– применение систем коллективной защиты (в том числе противодымной) и средств индивидуальной защиты людей от воздействия опасных факторов пожара; </w:t>
      </w:r>
    </w:p>
    <w:p w:rsidR="001F50EC" w:rsidRPr="00185705" w:rsidRDefault="001F50EC" w:rsidP="001F50EC">
      <w:pPr>
        <w:pStyle w:val="Default"/>
        <w:ind w:firstLine="567"/>
        <w:jc w:val="both"/>
        <w:rPr>
          <w:color w:val="auto"/>
        </w:rPr>
      </w:pPr>
      <w:r w:rsidRPr="00185705">
        <w:rPr>
          <w:color w:val="auto"/>
        </w:rPr>
        <w:t xml:space="preserve">– применение основных строительных конструкций с пределами огнестойкости и классами пожарной опасности, соответствующими требуемым степени огнестойкости и классу конструктивной пожарной опасности зданий, сооружений и строений, а также с ограничением пожарной опасности поверхностных слоев (отделок, облицовок и средств огнезащиты) строительных конструкций на путях эвакуации; </w:t>
      </w:r>
    </w:p>
    <w:p w:rsidR="001F50EC" w:rsidRPr="00185705" w:rsidRDefault="001F50EC" w:rsidP="001F50EC">
      <w:pPr>
        <w:pStyle w:val="Default"/>
        <w:ind w:firstLine="567"/>
        <w:jc w:val="both"/>
        <w:rPr>
          <w:color w:val="auto"/>
        </w:rPr>
      </w:pPr>
      <w:r w:rsidRPr="00185705">
        <w:rPr>
          <w:color w:val="auto"/>
        </w:rPr>
        <w:t xml:space="preserve">– применение огнезащитных составов (в том числе антипиренов и огнезащитных красок) и строительных материалов (облицовок) для повышения пределов огнестойкости строительных конструкций; </w:t>
      </w:r>
    </w:p>
    <w:p w:rsidR="001F50EC" w:rsidRPr="00185705" w:rsidRDefault="001F50EC" w:rsidP="001F50EC">
      <w:pPr>
        <w:pStyle w:val="Default"/>
        <w:ind w:firstLine="567"/>
        <w:jc w:val="both"/>
        <w:rPr>
          <w:color w:val="auto"/>
        </w:rPr>
      </w:pPr>
      <w:r w:rsidRPr="00185705">
        <w:rPr>
          <w:color w:val="auto"/>
        </w:rPr>
        <w:t xml:space="preserve">– устройство аварийного слива пожароопасных жидкостей и аварийного стравливания горючих газов из аппаратуры; </w:t>
      </w:r>
    </w:p>
    <w:p w:rsidR="001F50EC" w:rsidRPr="00185705" w:rsidRDefault="001F50EC" w:rsidP="001F50EC">
      <w:pPr>
        <w:pStyle w:val="Default"/>
        <w:ind w:firstLine="567"/>
        <w:jc w:val="both"/>
        <w:rPr>
          <w:color w:val="auto"/>
        </w:rPr>
      </w:pPr>
      <w:r w:rsidRPr="00185705">
        <w:rPr>
          <w:color w:val="auto"/>
        </w:rPr>
        <w:t xml:space="preserve">– устройство на технологическом оборудовании систем противовзрывной защиты; </w:t>
      </w:r>
    </w:p>
    <w:p w:rsidR="001F50EC" w:rsidRPr="00185705" w:rsidRDefault="001F50EC" w:rsidP="001F50EC">
      <w:pPr>
        <w:pStyle w:val="Default"/>
        <w:ind w:firstLine="567"/>
        <w:jc w:val="both"/>
        <w:rPr>
          <w:color w:val="auto"/>
        </w:rPr>
      </w:pPr>
      <w:r w:rsidRPr="00185705">
        <w:rPr>
          <w:color w:val="auto"/>
        </w:rPr>
        <w:t xml:space="preserve">– применение первичных средств пожаротушения; </w:t>
      </w:r>
    </w:p>
    <w:p w:rsidR="001F50EC" w:rsidRPr="00185705" w:rsidRDefault="001F50EC" w:rsidP="001F50EC">
      <w:pPr>
        <w:pStyle w:val="Default"/>
        <w:ind w:firstLine="567"/>
        <w:jc w:val="both"/>
        <w:rPr>
          <w:color w:val="auto"/>
        </w:rPr>
      </w:pPr>
      <w:r w:rsidRPr="00185705">
        <w:rPr>
          <w:color w:val="auto"/>
        </w:rPr>
        <w:t xml:space="preserve">– применение автоматических установок пожаротушения; </w:t>
      </w:r>
    </w:p>
    <w:p w:rsidR="001F50EC" w:rsidRPr="00185705" w:rsidRDefault="001F50EC" w:rsidP="001F50EC">
      <w:pPr>
        <w:pStyle w:val="Default"/>
        <w:ind w:firstLine="567"/>
        <w:jc w:val="both"/>
        <w:rPr>
          <w:color w:val="auto"/>
        </w:rPr>
      </w:pPr>
      <w:r w:rsidRPr="00185705">
        <w:rPr>
          <w:color w:val="auto"/>
        </w:rPr>
        <w:t xml:space="preserve">– организация деятельности подразделений пожарной охраны. </w:t>
      </w:r>
    </w:p>
    <w:p w:rsidR="00583401" w:rsidRPr="00185705" w:rsidRDefault="00583401" w:rsidP="001F50EC">
      <w:pPr>
        <w:pStyle w:val="Default"/>
        <w:ind w:firstLine="567"/>
        <w:jc w:val="both"/>
        <w:rPr>
          <w:color w:val="auto"/>
        </w:rPr>
      </w:pPr>
    </w:p>
    <w:p w:rsidR="00583401" w:rsidRPr="00185705" w:rsidRDefault="00583401" w:rsidP="001F50EC">
      <w:pPr>
        <w:pStyle w:val="Default"/>
        <w:ind w:firstLine="567"/>
        <w:jc w:val="both"/>
        <w:rPr>
          <w:color w:val="auto"/>
        </w:rPr>
      </w:pPr>
    </w:p>
    <w:p w:rsidR="001F5429" w:rsidRPr="00185705" w:rsidRDefault="001F5429" w:rsidP="001F50EC">
      <w:pPr>
        <w:pStyle w:val="Default"/>
        <w:ind w:firstLine="567"/>
        <w:jc w:val="both"/>
        <w:rPr>
          <w:color w:val="auto"/>
        </w:rPr>
      </w:pPr>
    </w:p>
    <w:p w:rsidR="001F5429" w:rsidRPr="00185705" w:rsidRDefault="001F5429" w:rsidP="001F5429">
      <w:pPr>
        <w:pStyle w:val="Default"/>
        <w:jc w:val="center"/>
        <w:rPr>
          <w:b/>
          <w:bCs/>
          <w:color w:val="auto"/>
        </w:rPr>
      </w:pPr>
      <w:r w:rsidRPr="00185705">
        <w:rPr>
          <w:b/>
          <w:bCs/>
          <w:color w:val="auto"/>
        </w:rPr>
        <w:lastRenderedPageBreak/>
        <w:t>9.6 Система оповещения МО Каменецкого</w:t>
      </w:r>
    </w:p>
    <w:p w:rsidR="001F5429" w:rsidRPr="00185705" w:rsidRDefault="001F5429" w:rsidP="001F5429">
      <w:pPr>
        <w:pStyle w:val="Default"/>
        <w:jc w:val="center"/>
        <w:rPr>
          <w:b/>
          <w:bCs/>
          <w:color w:val="auto"/>
        </w:rPr>
      </w:pPr>
    </w:p>
    <w:p w:rsidR="001F50EC" w:rsidRPr="00185705" w:rsidRDefault="001F5429" w:rsidP="001F50EC">
      <w:pPr>
        <w:pStyle w:val="ad"/>
        <w:shd w:val="clear" w:color="auto" w:fill="FFFFFF"/>
        <w:spacing w:before="0" w:beforeAutospacing="0" w:after="0" w:afterAutospacing="0"/>
        <w:ind w:firstLine="584"/>
        <w:jc w:val="both"/>
        <w:rPr>
          <w:shd w:val="clear" w:color="auto" w:fill="FFFFFF"/>
        </w:rPr>
      </w:pPr>
      <w:r w:rsidRPr="00185705">
        <w:rPr>
          <w:b/>
          <w:shd w:val="clear" w:color="auto" w:fill="FFFFFF"/>
        </w:rPr>
        <w:t xml:space="preserve">а) </w:t>
      </w:r>
      <w:r w:rsidR="005834ED" w:rsidRPr="00185705">
        <w:rPr>
          <w:b/>
          <w:shd w:val="clear" w:color="auto" w:fill="FFFFFF"/>
        </w:rPr>
        <w:t xml:space="preserve"> </w:t>
      </w:r>
      <w:r w:rsidRPr="00185705">
        <w:rPr>
          <w:shd w:val="clear" w:color="auto" w:fill="FFFFFF"/>
        </w:rPr>
        <w:t>электросирена АЦ40</w:t>
      </w:r>
      <w:r w:rsidR="005834ED" w:rsidRPr="00185705">
        <w:rPr>
          <w:shd w:val="clear" w:color="auto" w:fill="FFFFFF"/>
        </w:rPr>
        <w:t>, установлена</w:t>
      </w:r>
      <w:r w:rsidRPr="00185705">
        <w:rPr>
          <w:shd w:val="clear" w:color="auto" w:fill="FFFFFF"/>
        </w:rPr>
        <w:t xml:space="preserve"> по адресу:</w:t>
      </w:r>
      <w:r w:rsidR="005834ED" w:rsidRPr="00185705">
        <w:rPr>
          <w:shd w:val="clear" w:color="auto" w:fill="FFFFFF"/>
        </w:rPr>
        <w:t xml:space="preserve"> пос. Майский, пер. Клубный, дом 1, Здание МКУК ДК. Радиус действия сирены 400 метров.</w:t>
      </w:r>
    </w:p>
    <w:p w:rsidR="005834ED" w:rsidRPr="00185705" w:rsidRDefault="005834ED" w:rsidP="001F50EC">
      <w:pPr>
        <w:pStyle w:val="ad"/>
        <w:shd w:val="clear" w:color="auto" w:fill="FFFFFF"/>
        <w:spacing w:before="0" w:beforeAutospacing="0" w:after="0" w:afterAutospacing="0"/>
        <w:ind w:firstLine="584"/>
        <w:jc w:val="both"/>
        <w:rPr>
          <w:shd w:val="clear" w:color="auto" w:fill="FFFFFF"/>
        </w:rPr>
      </w:pPr>
      <w:r w:rsidRPr="00185705">
        <w:rPr>
          <w:b/>
          <w:shd w:val="clear" w:color="auto" w:fill="FFFFFF"/>
        </w:rPr>
        <w:t xml:space="preserve">б)  </w:t>
      </w:r>
      <w:r w:rsidRPr="00185705">
        <w:rPr>
          <w:shd w:val="clear" w:color="auto" w:fill="FFFFFF"/>
        </w:rPr>
        <w:t>9-ти метровая вышка с 4мя громкоговорителями и возможностью звукового оповещения, установленного по адресу: пос. Каменецкий, ул. Клубная, дом 6А, здание МКУК. Радиус действия – 400 метров.</w:t>
      </w:r>
    </w:p>
    <w:p w:rsidR="005834ED" w:rsidRPr="00185705" w:rsidRDefault="005834ED" w:rsidP="001F50EC">
      <w:pPr>
        <w:pStyle w:val="ad"/>
        <w:shd w:val="clear" w:color="auto" w:fill="FFFFFF"/>
        <w:spacing w:before="0" w:beforeAutospacing="0" w:after="0" w:afterAutospacing="0"/>
        <w:ind w:firstLine="584"/>
        <w:jc w:val="both"/>
        <w:rPr>
          <w:shd w:val="clear" w:color="auto" w:fill="FFFFFF"/>
        </w:rPr>
      </w:pPr>
      <w:r w:rsidRPr="00185705">
        <w:rPr>
          <w:b/>
          <w:shd w:val="clear" w:color="auto" w:fill="FFFFFF"/>
        </w:rPr>
        <w:t xml:space="preserve">в)  </w:t>
      </w:r>
      <w:r w:rsidRPr="00185705">
        <w:rPr>
          <w:shd w:val="clear" w:color="auto" w:fill="FFFFFF"/>
        </w:rPr>
        <w:t>локальная система оповещения (ЛСО) ООО «Агрогриб»</w:t>
      </w:r>
      <w:r w:rsidR="00E95029" w:rsidRPr="00185705">
        <w:rPr>
          <w:shd w:val="clear" w:color="auto" w:fill="FFFFFF"/>
        </w:rPr>
        <w:t>, Особая экономическая зона Узловая.</w:t>
      </w:r>
    </w:p>
    <w:p w:rsidR="00E95029" w:rsidRPr="00185705" w:rsidRDefault="00E95029" w:rsidP="001F50EC">
      <w:pPr>
        <w:pStyle w:val="ad"/>
        <w:shd w:val="clear" w:color="auto" w:fill="FFFFFF"/>
        <w:spacing w:before="0" w:beforeAutospacing="0" w:after="0" w:afterAutospacing="0"/>
        <w:ind w:firstLine="584"/>
        <w:jc w:val="both"/>
        <w:rPr>
          <w:shd w:val="clear" w:color="auto" w:fill="FFFFFF"/>
        </w:rPr>
      </w:pPr>
      <w:r w:rsidRPr="00185705">
        <w:rPr>
          <w:shd w:val="clear" w:color="auto" w:fill="FFFFFF"/>
        </w:rPr>
        <w:t xml:space="preserve"> Система оповещения населения МО Каменецкое входит в состав региональной автоматизированной системы централизованного оповещения населения (РАСЦО) муниципального образования Узловский район, входящей в Комплексную систему экстренного оповещения населения (КСЭОН) Тульской области.</w:t>
      </w:r>
    </w:p>
    <w:p w:rsidR="005834ED" w:rsidRPr="00185705" w:rsidRDefault="005834ED" w:rsidP="001F50EC">
      <w:pPr>
        <w:pStyle w:val="ad"/>
        <w:shd w:val="clear" w:color="auto" w:fill="FFFFFF"/>
        <w:spacing w:before="0" w:beforeAutospacing="0" w:after="0" w:afterAutospacing="0"/>
        <w:ind w:firstLine="584"/>
        <w:jc w:val="both"/>
        <w:rPr>
          <w:b/>
          <w:shd w:val="clear" w:color="auto" w:fill="FFFFFF"/>
        </w:rPr>
      </w:pPr>
    </w:p>
    <w:p w:rsidR="001F50EC" w:rsidRPr="00185705" w:rsidRDefault="001F5429" w:rsidP="001F50EC">
      <w:pPr>
        <w:pStyle w:val="Default"/>
        <w:jc w:val="center"/>
        <w:rPr>
          <w:b/>
          <w:bCs/>
          <w:color w:val="auto"/>
        </w:rPr>
      </w:pPr>
      <w:r w:rsidRPr="00185705">
        <w:rPr>
          <w:b/>
          <w:bCs/>
          <w:color w:val="auto"/>
        </w:rPr>
        <w:t>9.7</w:t>
      </w:r>
      <w:r w:rsidR="001F50EC" w:rsidRPr="00185705">
        <w:rPr>
          <w:b/>
          <w:bCs/>
          <w:color w:val="auto"/>
        </w:rPr>
        <w:t xml:space="preserve"> Оценка возможного влияния планируемых для размещения опасных производственных, особо опасных и потенциально-опасных объектов, технически сложных и уникальных объектов федерального, регионального и местного значения.</w:t>
      </w:r>
    </w:p>
    <w:p w:rsidR="001F50EC" w:rsidRPr="00185705" w:rsidRDefault="001F50EC" w:rsidP="001F50EC">
      <w:pPr>
        <w:pStyle w:val="Default"/>
        <w:jc w:val="left"/>
        <w:rPr>
          <w:b/>
          <w:bCs/>
          <w:color w:val="auto"/>
        </w:rPr>
      </w:pPr>
    </w:p>
    <w:p w:rsidR="001F50EC" w:rsidRPr="00185705" w:rsidRDefault="001F50EC" w:rsidP="001F50EC">
      <w:pPr>
        <w:pStyle w:val="Default"/>
        <w:ind w:firstLine="567"/>
        <w:jc w:val="both"/>
        <w:rPr>
          <w:bCs/>
          <w:color w:val="auto"/>
        </w:rPr>
      </w:pPr>
      <w:r w:rsidRPr="00185705">
        <w:rPr>
          <w:bCs/>
          <w:color w:val="auto"/>
        </w:rPr>
        <w:t>На территории МО нет планируемых для размещения опасных производственных, особо опасных и потенциально-опасных объектов, технически сложных и уникальных объектов федерального, регионального и местного значения.</w:t>
      </w:r>
    </w:p>
    <w:p w:rsidR="001F50EC" w:rsidRPr="00185705" w:rsidRDefault="001F5429" w:rsidP="001F50EC">
      <w:pPr>
        <w:pStyle w:val="Default"/>
        <w:ind w:firstLine="567"/>
        <w:jc w:val="both"/>
        <w:rPr>
          <w:bCs/>
          <w:color w:val="auto"/>
        </w:rPr>
      </w:pPr>
      <w:r w:rsidRPr="00185705">
        <w:rPr>
          <w:bCs/>
          <w:color w:val="auto"/>
        </w:rPr>
        <w:t xml:space="preserve"> </w:t>
      </w:r>
    </w:p>
    <w:p w:rsidR="001F50EC" w:rsidRPr="00185705" w:rsidRDefault="001F50EC" w:rsidP="001F50EC">
      <w:pPr>
        <w:pStyle w:val="Default"/>
        <w:jc w:val="center"/>
        <w:rPr>
          <w:b/>
          <w:bCs/>
          <w:color w:val="auto"/>
        </w:rPr>
      </w:pPr>
    </w:p>
    <w:p w:rsidR="001F50EC" w:rsidRPr="00185705" w:rsidRDefault="001F50EC" w:rsidP="001F50EC">
      <w:pPr>
        <w:pStyle w:val="Default"/>
        <w:ind w:firstLine="567"/>
        <w:jc w:val="both"/>
        <w:rPr>
          <w:bCs/>
          <w:color w:val="auto"/>
        </w:rPr>
      </w:pPr>
    </w:p>
    <w:p w:rsidR="004E7369" w:rsidRPr="00185705" w:rsidRDefault="004E7369" w:rsidP="004E7369">
      <w:pPr>
        <w:pStyle w:val="Default"/>
        <w:jc w:val="both"/>
        <w:rPr>
          <w:color w:val="auto"/>
        </w:rPr>
      </w:pPr>
    </w:p>
    <w:p w:rsidR="007D2F37" w:rsidRPr="00185705" w:rsidRDefault="007D2F37" w:rsidP="007D2F37">
      <w:pPr>
        <w:pStyle w:val="Default"/>
        <w:ind w:firstLine="567"/>
        <w:jc w:val="both"/>
        <w:rPr>
          <w:bCs/>
          <w:color w:val="auto"/>
        </w:rPr>
      </w:pPr>
    </w:p>
    <w:p w:rsidR="00962452" w:rsidRPr="00185705" w:rsidRDefault="00046571" w:rsidP="00A472AF">
      <w:pPr>
        <w:pStyle w:val="Default"/>
        <w:pageBreakBefore/>
        <w:jc w:val="center"/>
        <w:rPr>
          <w:b/>
          <w:bCs/>
          <w:color w:val="auto"/>
        </w:rPr>
      </w:pPr>
      <w:r w:rsidRPr="00185705">
        <w:rPr>
          <w:b/>
          <w:bCs/>
          <w:color w:val="auto"/>
        </w:rPr>
        <w:lastRenderedPageBreak/>
        <w:t>1</w:t>
      </w:r>
      <w:r w:rsidR="00852A19" w:rsidRPr="00185705">
        <w:rPr>
          <w:b/>
          <w:bCs/>
          <w:color w:val="auto"/>
        </w:rPr>
        <w:t>0</w:t>
      </w:r>
      <w:r w:rsidRPr="00185705">
        <w:rPr>
          <w:b/>
          <w:bCs/>
          <w:color w:val="auto"/>
        </w:rPr>
        <w:t xml:space="preserve"> Перечень земельных участков,</w:t>
      </w:r>
    </w:p>
    <w:p w:rsidR="00046571" w:rsidRPr="00185705" w:rsidRDefault="00046571" w:rsidP="00962452">
      <w:pPr>
        <w:pStyle w:val="Default"/>
        <w:jc w:val="center"/>
        <w:rPr>
          <w:b/>
          <w:bCs/>
          <w:color w:val="auto"/>
        </w:rPr>
      </w:pPr>
      <w:r w:rsidRPr="00185705">
        <w:rPr>
          <w:b/>
          <w:bCs/>
          <w:color w:val="auto"/>
        </w:rPr>
        <w:t xml:space="preserve"> которые </w:t>
      </w:r>
      <w:r w:rsidR="00F93713" w:rsidRPr="00185705">
        <w:rPr>
          <w:b/>
          <w:bCs/>
          <w:color w:val="auto"/>
        </w:rPr>
        <w:t>переводятся из одной категории</w:t>
      </w:r>
      <w:r w:rsidR="00962452" w:rsidRPr="00185705">
        <w:rPr>
          <w:b/>
          <w:bCs/>
          <w:color w:val="auto"/>
        </w:rPr>
        <w:t xml:space="preserve"> земель</w:t>
      </w:r>
      <w:r w:rsidR="00F93713" w:rsidRPr="00185705">
        <w:rPr>
          <w:b/>
          <w:bCs/>
          <w:color w:val="auto"/>
        </w:rPr>
        <w:t xml:space="preserve"> в другую</w:t>
      </w:r>
    </w:p>
    <w:p w:rsidR="00046571" w:rsidRPr="00185705" w:rsidRDefault="00046571" w:rsidP="00046571">
      <w:pPr>
        <w:pStyle w:val="Default"/>
        <w:ind w:firstLine="567"/>
        <w:jc w:val="both"/>
        <w:rPr>
          <w:color w:val="auto"/>
        </w:rPr>
      </w:pPr>
    </w:p>
    <w:p w:rsidR="00046571" w:rsidRPr="00185705" w:rsidRDefault="00046571" w:rsidP="00046571">
      <w:pPr>
        <w:pStyle w:val="Default"/>
        <w:ind w:firstLine="567"/>
        <w:jc w:val="both"/>
        <w:rPr>
          <w:color w:val="auto"/>
        </w:rPr>
      </w:pPr>
      <w:r w:rsidRPr="00185705">
        <w:rPr>
          <w:color w:val="auto"/>
        </w:rPr>
        <w:t xml:space="preserve">Данный раздел материалов по обоснованию Генерального плана в текстовой форме обусловлен реализаций положений законодательства о градостроительной деятельности (Градостроительного кодекса Российской Федерации, Земельного кодека и др.), в части установления или изменения границ населенных пунктов, входящих в состав </w:t>
      </w:r>
      <w:r w:rsidR="004838A3" w:rsidRPr="00185705">
        <w:rPr>
          <w:color w:val="auto"/>
        </w:rPr>
        <w:t>МО</w:t>
      </w:r>
      <w:r w:rsidRPr="00185705">
        <w:rPr>
          <w:color w:val="auto"/>
        </w:rPr>
        <w:t xml:space="preserve">. Согласно части 5 статьи 18 Градостроительного кодекса Российской Федерации установление или изменение границ населенных пунктов, входящих в состав </w:t>
      </w:r>
      <w:r w:rsidR="004838A3" w:rsidRPr="00185705">
        <w:rPr>
          <w:color w:val="auto"/>
        </w:rPr>
        <w:t>МО</w:t>
      </w:r>
      <w:r w:rsidRPr="00185705">
        <w:rPr>
          <w:color w:val="auto"/>
        </w:rPr>
        <w:t xml:space="preserve">, осуществляется в границах таких </w:t>
      </w:r>
      <w:r w:rsidR="004838A3" w:rsidRPr="00185705">
        <w:rPr>
          <w:color w:val="auto"/>
        </w:rPr>
        <w:t>МО</w:t>
      </w:r>
      <w:r w:rsidRPr="00185705">
        <w:rPr>
          <w:color w:val="auto"/>
        </w:rPr>
        <w:t xml:space="preserve">. </w:t>
      </w:r>
    </w:p>
    <w:p w:rsidR="00046571" w:rsidRPr="00185705" w:rsidRDefault="00046571" w:rsidP="00046571">
      <w:pPr>
        <w:pStyle w:val="Default"/>
        <w:ind w:firstLine="567"/>
        <w:jc w:val="both"/>
        <w:rPr>
          <w:color w:val="auto"/>
        </w:rPr>
      </w:pPr>
      <w:r w:rsidRPr="00185705">
        <w:rPr>
          <w:color w:val="auto"/>
        </w:rPr>
        <w:t xml:space="preserve">Данный раздел содержит перечень земельных участков (далее так же –ЗУ), которые включаются в границы населенных пунктов, входящих в состав поселения,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 (пункт 7 части 7 статьи 23 Градостроительного кодекса Российской Федерации). </w:t>
      </w:r>
    </w:p>
    <w:p w:rsidR="00046571" w:rsidRPr="00185705" w:rsidRDefault="00046571" w:rsidP="00046571">
      <w:pPr>
        <w:pStyle w:val="Default"/>
        <w:ind w:firstLine="567"/>
        <w:jc w:val="both"/>
        <w:rPr>
          <w:color w:val="auto"/>
        </w:rPr>
      </w:pPr>
      <w:r w:rsidRPr="00185705">
        <w:rPr>
          <w:color w:val="auto"/>
        </w:rPr>
        <w:t xml:space="preserve">Внесение в генеральный план изменений, предусматривающих изменение границ населенных пунктов в целях жилищного строительства или определения зон рекреационного назначения, осуществляется без проведения публичных слушаний (часть 18 статьи 24 Градостроительного кодекса Российской Федерации). </w:t>
      </w:r>
    </w:p>
    <w:p w:rsidR="00046571" w:rsidRPr="00185705" w:rsidRDefault="00046571" w:rsidP="00046571">
      <w:pPr>
        <w:pStyle w:val="Default"/>
        <w:ind w:firstLine="567"/>
        <w:jc w:val="both"/>
        <w:rPr>
          <w:color w:val="auto"/>
        </w:rPr>
      </w:pPr>
      <w:r w:rsidRPr="00185705">
        <w:rPr>
          <w:bCs/>
          <w:color w:val="auto"/>
        </w:rPr>
        <w:t xml:space="preserve">Порядок установления или изменения границ населенных пунктов установлен в статье 84 Земельного кодекса. </w:t>
      </w:r>
    </w:p>
    <w:p w:rsidR="00046571" w:rsidRPr="00185705" w:rsidRDefault="00046571" w:rsidP="00046571">
      <w:pPr>
        <w:pStyle w:val="Default"/>
        <w:ind w:firstLine="567"/>
        <w:jc w:val="both"/>
        <w:rPr>
          <w:color w:val="auto"/>
        </w:rPr>
      </w:pPr>
      <w:r w:rsidRPr="00185705">
        <w:rPr>
          <w:color w:val="auto"/>
        </w:rPr>
        <w:t xml:space="preserve">Согласно части 1 статьи 8 Федерального закона от 21 декабря 2004 года №172-ФЗ «О переводе земель или земельных участков из одной категории в другую» </w:t>
      </w:r>
      <w:r w:rsidRPr="00185705">
        <w:rPr>
          <w:bCs/>
          <w:color w:val="auto"/>
        </w:rPr>
        <w:t>установление или изменение границ населенных пунктов</w:t>
      </w:r>
      <w:r w:rsidRPr="00185705">
        <w:rPr>
          <w:color w:val="auto"/>
        </w:rPr>
        <w:t xml:space="preserve">, а также </w:t>
      </w:r>
      <w:r w:rsidRPr="00185705">
        <w:rPr>
          <w:bCs/>
          <w:color w:val="auto"/>
        </w:rPr>
        <w:t xml:space="preserve">включение земельных участков в границы населенных пунктов </w:t>
      </w:r>
      <w:r w:rsidRPr="00185705">
        <w:rPr>
          <w:color w:val="auto"/>
        </w:rPr>
        <w:t xml:space="preserve">либо исключение земельных участков из границ населенных пунктов </w:t>
      </w:r>
      <w:r w:rsidRPr="00185705">
        <w:rPr>
          <w:bCs/>
          <w:color w:val="auto"/>
        </w:rPr>
        <w:t xml:space="preserve">является переводом земель населенных пунктов </w:t>
      </w:r>
      <w:r w:rsidRPr="00185705">
        <w:rPr>
          <w:color w:val="auto"/>
        </w:rPr>
        <w:t xml:space="preserve">или земельных участков в составе таких земель </w:t>
      </w:r>
      <w:r w:rsidRPr="00185705">
        <w:rPr>
          <w:bCs/>
          <w:color w:val="auto"/>
        </w:rPr>
        <w:t xml:space="preserve">в другую категорию либо переводом земель </w:t>
      </w:r>
      <w:r w:rsidRPr="00185705">
        <w:rPr>
          <w:color w:val="auto"/>
        </w:rPr>
        <w:t xml:space="preserve">или земельных участков в составе таких земель </w:t>
      </w:r>
      <w:r w:rsidRPr="00185705">
        <w:rPr>
          <w:bCs/>
          <w:color w:val="auto"/>
        </w:rPr>
        <w:t xml:space="preserve">из других категорий в земли населенных пунктов. </w:t>
      </w:r>
    </w:p>
    <w:p w:rsidR="00046571" w:rsidRPr="00185705" w:rsidRDefault="00046571" w:rsidP="00046571">
      <w:pPr>
        <w:pStyle w:val="Default"/>
        <w:ind w:firstLine="567"/>
        <w:jc w:val="both"/>
        <w:rPr>
          <w:color w:val="auto"/>
        </w:rPr>
      </w:pPr>
      <w:r w:rsidRPr="00185705">
        <w:rPr>
          <w:color w:val="auto"/>
        </w:rPr>
        <w:t xml:space="preserve">Данная статья имеет правовые последствия, в части обязательного соблюдения требований, при выполнении процедуры </w:t>
      </w:r>
      <w:r w:rsidRPr="00185705">
        <w:rPr>
          <w:bCs/>
          <w:color w:val="auto"/>
        </w:rPr>
        <w:t xml:space="preserve">включения земельных участков в границы населенных пунктов </w:t>
      </w:r>
      <w:r w:rsidRPr="00185705">
        <w:rPr>
          <w:color w:val="auto"/>
        </w:rPr>
        <w:t xml:space="preserve">либо исключения земельных участков из границ населенных пунктов, установленных ниже приведенными документами для следующих категорий земель: </w:t>
      </w:r>
    </w:p>
    <w:p w:rsidR="00046571" w:rsidRPr="00185705" w:rsidRDefault="00046571" w:rsidP="00046571">
      <w:pPr>
        <w:pStyle w:val="Default"/>
        <w:ind w:firstLine="567"/>
        <w:jc w:val="both"/>
        <w:rPr>
          <w:color w:val="auto"/>
        </w:rPr>
      </w:pPr>
      <w:r w:rsidRPr="00185705">
        <w:rPr>
          <w:bCs/>
          <w:color w:val="auto"/>
        </w:rPr>
        <w:t xml:space="preserve">для земель сельскохозяйственных угодий или земельных участков в составе таких земель из земель сельскохозяйственного назначения: </w:t>
      </w:r>
    </w:p>
    <w:p w:rsidR="00046571" w:rsidRPr="00185705" w:rsidRDefault="00046571" w:rsidP="00046571">
      <w:pPr>
        <w:pStyle w:val="Default"/>
        <w:ind w:firstLine="567"/>
        <w:jc w:val="both"/>
        <w:rPr>
          <w:color w:val="auto"/>
        </w:rPr>
      </w:pPr>
      <w:r w:rsidRPr="00185705">
        <w:rPr>
          <w:color w:val="auto"/>
        </w:rPr>
        <w:t xml:space="preserve">Приказ Минсельхоза РФ от 17.05.2010 №168 «Об описании содержания ходатайства о переводе находящихся в собственности Российской Федерации земель сельскохозяйственных угодий или земельных участков в составе таких земель из земель сельскохозяйственного назначения в другую категорию и составе прилагаемых к нему документов»; </w:t>
      </w:r>
    </w:p>
    <w:p w:rsidR="00464822" w:rsidRPr="00185705" w:rsidRDefault="00046571" w:rsidP="00046571">
      <w:pPr>
        <w:pStyle w:val="24"/>
        <w:widowControl w:val="0"/>
        <w:ind w:firstLine="567"/>
        <w:rPr>
          <w:bCs/>
        </w:rPr>
      </w:pPr>
      <w:r w:rsidRPr="00185705">
        <w:rPr>
          <w:bCs/>
        </w:rPr>
        <w:t>для земель лесного фонда:</w:t>
      </w:r>
    </w:p>
    <w:p w:rsidR="00046571" w:rsidRPr="00185705" w:rsidRDefault="00046571" w:rsidP="00046571">
      <w:pPr>
        <w:pStyle w:val="Default"/>
        <w:ind w:firstLine="567"/>
        <w:jc w:val="both"/>
        <w:rPr>
          <w:color w:val="auto"/>
        </w:rPr>
      </w:pPr>
      <w:r w:rsidRPr="00185705">
        <w:rPr>
          <w:color w:val="auto"/>
        </w:rPr>
        <w:t xml:space="preserve">Постановление Правительства РФ от 28.01.2006 №48 (ред. от 29.12.2008) «О составе и порядке подготовки документации о переводе земель лесного фонда в земли иных (других) категорий»; </w:t>
      </w:r>
    </w:p>
    <w:p w:rsidR="00046571" w:rsidRPr="00185705" w:rsidRDefault="00046571" w:rsidP="00046571">
      <w:pPr>
        <w:pStyle w:val="Default"/>
        <w:ind w:firstLine="567"/>
        <w:jc w:val="both"/>
        <w:rPr>
          <w:color w:val="auto"/>
        </w:rPr>
      </w:pPr>
      <w:r w:rsidRPr="00185705">
        <w:rPr>
          <w:bCs/>
          <w:color w:val="auto"/>
        </w:rPr>
        <w:t xml:space="preserve">для земель водного фонда: </w:t>
      </w:r>
    </w:p>
    <w:p w:rsidR="00046571" w:rsidRPr="00185705" w:rsidRDefault="00046571" w:rsidP="00046571">
      <w:pPr>
        <w:pStyle w:val="Default"/>
        <w:ind w:firstLine="567"/>
        <w:jc w:val="both"/>
        <w:rPr>
          <w:color w:val="auto"/>
        </w:rPr>
      </w:pPr>
      <w:r w:rsidRPr="00185705">
        <w:rPr>
          <w:color w:val="auto"/>
        </w:rPr>
        <w:t xml:space="preserve">Приказ Минприроды РФ от 10.11.2011 №882 «Об утверждении содержания ходатайства о переводе земель водного фонда в земли другой категории и составе прилагаемых к нему документов» (Зарегистрировано в Минюсте РФ 13.02.2012 N 23194). </w:t>
      </w:r>
    </w:p>
    <w:p w:rsidR="00734A6C" w:rsidRPr="00185705" w:rsidRDefault="00734A6C" w:rsidP="008C6959">
      <w:pPr>
        <w:pStyle w:val="24"/>
        <w:widowControl w:val="0"/>
        <w:ind w:firstLine="567"/>
        <w:jc w:val="right"/>
        <w:rPr>
          <w:bCs/>
          <w:highlight w:val="yellow"/>
        </w:rPr>
      </w:pPr>
    </w:p>
    <w:p w:rsidR="00B813F3" w:rsidRPr="00185705" w:rsidRDefault="00B813F3" w:rsidP="00F075F9">
      <w:pPr>
        <w:pStyle w:val="24"/>
        <w:widowControl w:val="0"/>
        <w:rPr>
          <w:bCs/>
          <w:highlight w:val="yellow"/>
        </w:rPr>
        <w:sectPr w:rsidR="00B813F3" w:rsidRPr="00185705" w:rsidSect="004C57E1">
          <w:headerReference w:type="default" r:id="rId15"/>
          <w:headerReference w:type="first" r:id="rId16"/>
          <w:footerReference w:type="first" r:id="rId17"/>
          <w:pgSz w:w="11906" w:h="16838" w:code="9"/>
          <w:pgMar w:top="709" w:right="851" w:bottom="1134" w:left="1701" w:header="357" w:footer="556" w:gutter="0"/>
          <w:cols w:space="708"/>
          <w:titlePg/>
          <w:docGrid w:linePitch="360"/>
        </w:sectPr>
      </w:pPr>
    </w:p>
    <w:p w:rsidR="00734A6C" w:rsidRPr="00185705" w:rsidRDefault="00734A6C" w:rsidP="00F075F9">
      <w:pPr>
        <w:pStyle w:val="24"/>
        <w:widowControl w:val="0"/>
        <w:rPr>
          <w:bCs/>
        </w:rPr>
      </w:pPr>
    </w:p>
    <w:p w:rsidR="004973E5" w:rsidRPr="00185705" w:rsidRDefault="00594F5B" w:rsidP="00C33492">
      <w:pPr>
        <w:pStyle w:val="24"/>
        <w:widowControl w:val="0"/>
        <w:ind w:firstLine="567"/>
        <w:jc w:val="right"/>
        <w:rPr>
          <w:bCs/>
        </w:rPr>
      </w:pPr>
      <w:r w:rsidRPr="00185705">
        <w:rPr>
          <w:bCs/>
        </w:rPr>
        <w:t>Таблица 10</w:t>
      </w:r>
      <w:r w:rsidR="00C33492" w:rsidRPr="00185705">
        <w:rPr>
          <w:bCs/>
        </w:rPr>
        <w:t>.</w:t>
      </w:r>
      <w:r w:rsidR="004973E5" w:rsidRPr="00185705">
        <w:rPr>
          <w:bCs/>
        </w:rPr>
        <w:t>1. Перечень земельных участков,</w:t>
      </w:r>
    </w:p>
    <w:p w:rsidR="00C33492" w:rsidRPr="00185705" w:rsidRDefault="00C33492" w:rsidP="00C33492">
      <w:pPr>
        <w:pStyle w:val="24"/>
        <w:widowControl w:val="0"/>
        <w:ind w:firstLine="567"/>
        <w:jc w:val="right"/>
        <w:rPr>
          <w:bCs/>
        </w:rPr>
      </w:pPr>
      <w:r w:rsidRPr="00185705">
        <w:rPr>
          <w:bCs/>
        </w:rPr>
        <w:t>которые включаются в границы населенных пунктов</w:t>
      </w:r>
    </w:p>
    <w:tbl>
      <w:tblPr>
        <w:tblW w:w="151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6"/>
        <w:gridCol w:w="2037"/>
        <w:gridCol w:w="1418"/>
        <w:gridCol w:w="1984"/>
        <w:gridCol w:w="2268"/>
        <w:gridCol w:w="2268"/>
        <w:gridCol w:w="2127"/>
        <w:gridCol w:w="2551"/>
      </w:tblGrid>
      <w:tr w:rsidR="00797E4D" w:rsidRPr="00185705" w:rsidTr="00797E4D">
        <w:trPr>
          <w:trHeight w:val="610"/>
        </w:trPr>
        <w:tc>
          <w:tcPr>
            <w:tcW w:w="486" w:type="dxa"/>
          </w:tcPr>
          <w:p w:rsidR="00F075F9" w:rsidRPr="00185705" w:rsidRDefault="00F075F9" w:rsidP="00F07D8E">
            <w:pPr>
              <w:pStyle w:val="24"/>
              <w:widowControl w:val="0"/>
              <w:jc w:val="center"/>
              <w:rPr>
                <w:bCs/>
                <w:sz w:val="22"/>
                <w:szCs w:val="22"/>
              </w:rPr>
            </w:pPr>
            <w:r w:rsidRPr="00185705">
              <w:rPr>
                <w:bCs/>
                <w:sz w:val="22"/>
                <w:szCs w:val="22"/>
              </w:rPr>
              <w:t>№ п/п</w:t>
            </w:r>
          </w:p>
        </w:tc>
        <w:tc>
          <w:tcPr>
            <w:tcW w:w="2037" w:type="dxa"/>
          </w:tcPr>
          <w:p w:rsidR="00F075F9" w:rsidRPr="00185705" w:rsidRDefault="00F075F9" w:rsidP="00F07D8E">
            <w:pPr>
              <w:pStyle w:val="24"/>
              <w:widowControl w:val="0"/>
              <w:jc w:val="left"/>
              <w:rPr>
                <w:bCs/>
                <w:sz w:val="22"/>
                <w:szCs w:val="22"/>
              </w:rPr>
            </w:pPr>
            <w:r w:rsidRPr="00185705">
              <w:rPr>
                <w:bCs/>
                <w:sz w:val="22"/>
                <w:szCs w:val="22"/>
              </w:rPr>
              <w:t>Кадастровый номер ЗУ/№ лесного квартала и выдела</w:t>
            </w:r>
          </w:p>
        </w:tc>
        <w:tc>
          <w:tcPr>
            <w:tcW w:w="1418" w:type="dxa"/>
          </w:tcPr>
          <w:p w:rsidR="00F075F9" w:rsidRPr="00185705" w:rsidRDefault="00F075F9" w:rsidP="00F07D8E">
            <w:pPr>
              <w:pStyle w:val="24"/>
              <w:widowControl w:val="0"/>
              <w:jc w:val="center"/>
              <w:rPr>
                <w:bCs/>
                <w:sz w:val="22"/>
                <w:szCs w:val="22"/>
              </w:rPr>
            </w:pPr>
            <w:r w:rsidRPr="00185705">
              <w:rPr>
                <w:bCs/>
                <w:sz w:val="22"/>
                <w:szCs w:val="22"/>
              </w:rPr>
              <w:t>площадь, кв.м</w:t>
            </w:r>
          </w:p>
        </w:tc>
        <w:tc>
          <w:tcPr>
            <w:tcW w:w="1984" w:type="dxa"/>
          </w:tcPr>
          <w:p w:rsidR="00F075F9" w:rsidRPr="00185705" w:rsidRDefault="00F075F9" w:rsidP="00F07D8E">
            <w:pPr>
              <w:pStyle w:val="24"/>
              <w:widowControl w:val="0"/>
              <w:jc w:val="left"/>
              <w:rPr>
                <w:bCs/>
                <w:sz w:val="22"/>
                <w:szCs w:val="22"/>
              </w:rPr>
            </w:pPr>
            <w:r w:rsidRPr="00185705">
              <w:rPr>
                <w:bCs/>
                <w:sz w:val="22"/>
                <w:szCs w:val="22"/>
              </w:rPr>
              <w:t>существующая категория з.у.</w:t>
            </w:r>
          </w:p>
        </w:tc>
        <w:tc>
          <w:tcPr>
            <w:tcW w:w="2268" w:type="dxa"/>
          </w:tcPr>
          <w:p w:rsidR="00F075F9" w:rsidRPr="00185705" w:rsidRDefault="00F075F9" w:rsidP="00F07D8E">
            <w:pPr>
              <w:pStyle w:val="24"/>
              <w:widowControl w:val="0"/>
              <w:jc w:val="center"/>
              <w:rPr>
                <w:bCs/>
                <w:sz w:val="22"/>
                <w:szCs w:val="22"/>
              </w:rPr>
            </w:pPr>
            <w:r w:rsidRPr="00185705">
              <w:rPr>
                <w:bCs/>
                <w:sz w:val="22"/>
                <w:szCs w:val="22"/>
              </w:rPr>
              <w:t>планируемая</w:t>
            </w:r>
          </w:p>
          <w:p w:rsidR="00F075F9" w:rsidRPr="00185705" w:rsidRDefault="00F075F9" w:rsidP="00F07D8E">
            <w:pPr>
              <w:pStyle w:val="24"/>
              <w:widowControl w:val="0"/>
              <w:jc w:val="center"/>
              <w:rPr>
                <w:bCs/>
                <w:sz w:val="22"/>
                <w:szCs w:val="22"/>
              </w:rPr>
            </w:pPr>
            <w:r w:rsidRPr="00185705">
              <w:rPr>
                <w:bCs/>
                <w:sz w:val="22"/>
                <w:szCs w:val="22"/>
              </w:rPr>
              <w:t>категория з.у</w:t>
            </w:r>
          </w:p>
        </w:tc>
        <w:tc>
          <w:tcPr>
            <w:tcW w:w="2268" w:type="dxa"/>
          </w:tcPr>
          <w:p w:rsidR="00F075F9" w:rsidRPr="00185705" w:rsidRDefault="00F075F9" w:rsidP="00F07D8E">
            <w:pPr>
              <w:pStyle w:val="24"/>
              <w:widowControl w:val="0"/>
              <w:jc w:val="center"/>
              <w:rPr>
                <w:bCs/>
                <w:sz w:val="22"/>
                <w:szCs w:val="22"/>
              </w:rPr>
            </w:pPr>
            <w:r w:rsidRPr="00185705">
              <w:rPr>
                <w:bCs/>
                <w:sz w:val="22"/>
                <w:szCs w:val="22"/>
              </w:rPr>
              <w:t>существующая функциональная зона з.у.</w:t>
            </w:r>
          </w:p>
        </w:tc>
        <w:tc>
          <w:tcPr>
            <w:tcW w:w="2127" w:type="dxa"/>
          </w:tcPr>
          <w:p w:rsidR="00F075F9" w:rsidRPr="00185705" w:rsidRDefault="00F075F9" w:rsidP="00F07D8E">
            <w:pPr>
              <w:pStyle w:val="24"/>
              <w:widowControl w:val="0"/>
              <w:jc w:val="center"/>
              <w:rPr>
                <w:bCs/>
                <w:sz w:val="22"/>
                <w:szCs w:val="22"/>
              </w:rPr>
            </w:pPr>
            <w:r w:rsidRPr="00185705">
              <w:rPr>
                <w:bCs/>
                <w:sz w:val="22"/>
                <w:szCs w:val="22"/>
              </w:rPr>
              <w:t>планируемая</w:t>
            </w:r>
          </w:p>
          <w:p w:rsidR="00F075F9" w:rsidRPr="00185705" w:rsidRDefault="00F075F9" w:rsidP="00F07D8E">
            <w:pPr>
              <w:pStyle w:val="24"/>
              <w:widowControl w:val="0"/>
              <w:tabs>
                <w:tab w:val="left" w:pos="330"/>
              </w:tabs>
              <w:jc w:val="center"/>
              <w:rPr>
                <w:bCs/>
                <w:sz w:val="22"/>
                <w:szCs w:val="22"/>
              </w:rPr>
            </w:pPr>
            <w:r w:rsidRPr="00185705">
              <w:rPr>
                <w:bCs/>
                <w:sz w:val="22"/>
                <w:szCs w:val="22"/>
              </w:rPr>
              <w:t>функциональная зона з.у</w:t>
            </w:r>
          </w:p>
        </w:tc>
        <w:tc>
          <w:tcPr>
            <w:tcW w:w="2551" w:type="dxa"/>
          </w:tcPr>
          <w:p w:rsidR="00F075F9" w:rsidRPr="00185705" w:rsidRDefault="00F075F9" w:rsidP="00F07D8E">
            <w:pPr>
              <w:pStyle w:val="24"/>
              <w:widowControl w:val="0"/>
              <w:jc w:val="center"/>
              <w:rPr>
                <w:bCs/>
                <w:sz w:val="22"/>
                <w:szCs w:val="22"/>
              </w:rPr>
            </w:pPr>
            <w:r w:rsidRPr="00185705">
              <w:rPr>
                <w:bCs/>
                <w:sz w:val="22"/>
                <w:szCs w:val="22"/>
              </w:rPr>
              <w:t>заявитель</w:t>
            </w:r>
          </w:p>
        </w:tc>
      </w:tr>
      <w:tr w:rsidR="00F075F9" w:rsidRPr="00185705" w:rsidTr="00797E4D">
        <w:tc>
          <w:tcPr>
            <w:tcW w:w="486" w:type="dxa"/>
          </w:tcPr>
          <w:p w:rsidR="00F075F9" w:rsidRPr="00185705" w:rsidRDefault="00F075F9" w:rsidP="00F07D8E">
            <w:pPr>
              <w:pStyle w:val="24"/>
              <w:widowControl w:val="0"/>
              <w:jc w:val="left"/>
              <w:rPr>
                <w:b/>
                <w:bCs/>
                <w:sz w:val="22"/>
                <w:szCs w:val="22"/>
              </w:rPr>
            </w:pPr>
          </w:p>
        </w:tc>
        <w:tc>
          <w:tcPr>
            <w:tcW w:w="12102" w:type="dxa"/>
            <w:gridSpan w:val="6"/>
          </w:tcPr>
          <w:p w:rsidR="00F075F9" w:rsidRPr="00185705" w:rsidRDefault="00F075F9" w:rsidP="00F07D8E">
            <w:pPr>
              <w:pStyle w:val="24"/>
              <w:widowControl w:val="0"/>
              <w:jc w:val="left"/>
              <w:rPr>
                <w:bCs/>
                <w:sz w:val="22"/>
                <w:szCs w:val="22"/>
              </w:rPr>
            </w:pPr>
            <w:r w:rsidRPr="00185705">
              <w:rPr>
                <w:b/>
                <w:bCs/>
                <w:sz w:val="22"/>
                <w:szCs w:val="22"/>
              </w:rPr>
              <w:t xml:space="preserve">д. </w:t>
            </w:r>
            <w:r w:rsidRPr="00185705">
              <w:rPr>
                <w:b/>
                <w:sz w:val="22"/>
                <w:szCs w:val="22"/>
              </w:rPr>
              <w:t>Засецкое</w:t>
            </w:r>
          </w:p>
        </w:tc>
        <w:tc>
          <w:tcPr>
            <w:tcW w:w="2551" w:type="dxa"/>
          </w:tcPr>
          <w:p w:rsidR="00F075F9" w:rsidRPr="00185705" w:rsidRDefault="00F075F9" w:rsidP="00F07D8E">
            <w:pPr>
              <w:pStyle w:val="24"/>
              <w:widowControl w:val="0"/>
              <w:jc w:val="left"/>
              <w:rPr>
                <w:b/>
                <w:bCs/>
                <w:sz w:val="22"/>
                <w:szCs w:val="22"/>
              </w:rPr>
            </w:pPr>
          </w:p>
        </w:tc>
      </w:tr>
      <w:tr w:rsidR="00797E4D" w:rsidRPr="00185705" w:rsidTr="00797E4D">
        <w:tc>
          <w:tcPr>
            <w:tcW w:w="486" w:type="dxa"/>
          </w:tcPr>
          <w:p w:rsidR="00F075F9" w:rsidRPr="00185705" w:rsidRDefault="00F075F9" w:rsidP="00F07D8E">
            <w:pPr>
              <w:jc w:val="left"/>
              <w:rPr>
                <w:sz w:val="22"/>
                <w:szCs w:val="22"/>
              </w:rPr>
            </w:pPr>
            <w:r w:rsidRPr="00185705">
              <w:rPr>
                <w:sz w:val="22"/>
                <w:szCs w:val="22"/>
              </w:rPr>
              <w:t>1</w:t>
            </w:r>
          </w:p>
        </w:tc>
        <w:tc>
          <w:tcPr>
            <w:tcW w:w="2037" w:type="dxa"/>
          </w:tcPr>
          <w:p w:rsidR="00F075F9" w:rsidRPr="00185705" w:rsidRDefault="00F075F9" w:rsidP="00F07D8E">
            <w:pPr>
              <w:jc w:val="left"/>
              <w:rPr>
                <w:sz w:val="22"/>
                <w:szCs w:val="22"/>
              </w:rPr>
            </w:pPr>
            <w:r w:rsidRPr="00185705">
              <w:rPr>
                <w:sz w:val="22"/>
                <w:szCs w:val="22"/>
              </w:rPr>
              <w:t>71:20:010207:48</w:t>
            </w:r>
          </w:p>
        </w:tc>
        <w:tc>
          <w:tcPr>
            <w:tcW w:w="1418" w:type="dxa"/>
          </w:tcPr>
          <w:p w:rsidR="00F075F9" w:rsidRPr="00185705" w:rsidRDefault="00F075F9" w:rsidP="00F07D8E">
            <w:pPr>
              <w:jc w:val="center"/>
              <w:rPr>
                <w:sz w:val="22"/>
                <w:szCs w:val="22"/>
              </w:rPr>
            </w:pPr>
            <w:r w:rsidRPr="00185705">
              <w:rPr>
                <w:sz w:val="22"/>
                <w:szCs w:val="22"/>
              </w:rPr>
              <w:t>1 200</w:t>
            </w:r>
          </w:p>
        </w:tc>
        <w:tc>
          <w:tcPr>
            <w:tcW w:w="1984" w:type="dxa"/>
          </w:tcPr>
          <w:p w:rsidR="00F075F9" w:rsidRPr="00185705" w:rsidRDefault="00F075F9" w:rsidP="00F07D8E">
            <w:pPr>
              <w:jc w:val="left"/>
              <w:rPr>
                <w:sz w:val="22"/>
                <w:szCs w:val="22"/>
              </w:rPr>
            </w:pPr>
            <w:r w:rsidRPr="00185705">
              <w:rPr>
                <w:sz w:val="22"/>
                <w:szCs w:val="22"/>
              </w:rPr>
              <w:t>Земли населенных пунктов</w:t>
            </w:r>
          </w:p>
        </w:tc>
        <w:tc>
          <w:tcPr>
            <w:tcW w:w="2268" w:type="dxa"/>
          </w:tcPr>
          <w:p w:rsidR="00F075F9" w:rsidRPr="00185705" w:rsidRDefault="00F075F9" w:rsidP="00F07D8E">
            <w:pPr>
              <w:jc w:val="left"/>
              <w:rPr>
                <w:sz w:val="22"/>
                <w:szCs w:val="22"/>
              </w:rPr>
            </w:pPr>
            <w:r w:rsidRPr="00185705">
              <w:rPr>
                <w:sz w:val="22"/>
                <w:szCs w:val="22"/>
              </w:rPr>
              <w:t>Земли населенных пунктов</w:t>
            </w:r>
          </w:p>
        </w:tc>
        <w:tc>
          <w:tcPr>
            <w:tcW w:w="2268" w:type="dxa"/>
          </w:tcPr>
          <w:p w:rsidR="00F075F9" w:rsidRPr="00185705" w:rsidRDefault="00F075F9" w:rsidP="00F07D8E">
            <w:pPr>
              <w:pStyle w:val="24"/>
              <w:widowControl w:val="0"/>
              <w:jc w:val="left"/>
              <w:rPr>
                <w:bCs/>
                <w:sz w:val="22"/>
                <w:szCs w:val="22"/>
              </w:rPr>
            </w:pPr>
            <w:r w:rsidRPr="00185705">
              <w:rPr>
                <w:bCs/>
                <w:sz w:val="22"/>
                <w:szCs w:val="22"/>
              </w:rPr>
              <w:t>Зона сельскохозяйственного использования</w:t>
            </w:r>
          </w:p>
        </w:tc>
        <w:tc>
          <w:tcPr>
            <w:tcW w:w="2127" w:type="dxa"/>
          </w:tcPr>
          <w:p w:rsidR="00F075F9" w:rsidRPr="00185705" w:rsidRDefault="00F075F9" w:rsidP="00F07D8E">
            <w:pPr>
              <w:jc w:val="left"/>
              <w:rPr>
                <w:sz w:val="22"/>
                <w:szCs w:val="22"/>
              </w:rPr>
            </w:pPr>
            <w:r w:rsidRPr="00185705">
              <w:rPr>
                <w:bCs/>
                <w:sz w:val="22"/>
                <w:szCs w:val="22"/>
              </w:rPr>
              <w:t>Жилая зона</w:t>
            </w:r>
          </w:p>
        </w:tc>
        <w:tc>
          <w:tcPr>
            <w:tcW w:w="2551" w:type="dxa"/>
          </w:tcPr>
          <w:p w:rsidR="00797E4D" w:rsidRPr="00185705" w:rsidRDefault="00797E4D" w:rsidP="00875C1F">
            <w:pPr>
              <w:pStyle w:val="24"/>
              <w:widowControl w:val="0"/>
              <w:jc w:val="left"/>
              <w:rPr>
                <w:bCs/>
                <w:sz w:val="22"/>
                <w:szCs w:val="22"/>
              </w:rPr>
            </w:pPr>
            <w:r w:rsidRPr="00185705">
              <w:rPr>
                <w:bCs/>
                <w:sz w:val="22"/>
                <w:szCs w:val="22"/>
              </w:rPr>
              <w:t>администрация МО</w:t>
            </w:r>
          </w:p>
          <w:p w:rsidR="00F075F9" w:rsidRPr="00185705" w:rsidRDefault="00797E4D" w:rsidP="00875C1F">
            <w:pPr>
              <w:jc w:val="left"/>
              <w:rPr>
                <w:bCs/>
                <w:sz w:val="22"/>
                <w:szCs w:val="22"/>
              </w:rPr>
            </w:pPr>
            <w:r w:rsidRPr="00185705">
              <w:rPr>
                <w:sz w:val="22"/>
                <w:szCs w:val="22"/>
              </w:rPr>
              <w:t>(кадастровая ошибка)</w:t>
            </w:r>
          </w:p>
        </w:tc>
      </w:tr>
      <w:tr w:rsidR="00F075F9" w:rsidRPr="00185705" w:rsidTr="00797E4D">
        <w:tc>
          <w:tcPr>
            <w:tcW w:w="486" w:type="dxa"/>
          </w:tcPr>
          <w:p w:rsidR="00F075F9" w:rsidRPr="00185705" w:rsidRDefault="00F075F9" w:rsidP="00F07D8E">
            <w:pPr>
              <w:pStyle w:val="24"/>
              <w:widowControl w:val="0"/>
              <w:jc w:val="center"/>
              <w:rPr>
                <w:bCs/>
                <w:sz w:val="22"/>
                <w:szCs w:val="22"/>
              </w:rPr>
            </w:pPr>
          </w:p>
        </w:tc>
        <w:tc>
          <w:tcPr>
            <w:tcW w:w="12102" w:type="dxa"/>
            <w:gridSpan w:val="6"/>
          </w:tcPr>
          <w:p w:rsidR="00F075F9" w:rsidRPr="00185705" w:rsidRDefault="00F075F9" w:rsidP="00F07D8E">
            <w:pPr>
              <w:pStyle w:val="24"/>
              <w:widowControl w:val="0"/>
              <w:jc w:val="left"/>
              <w:rPr>
                <w:bCs/>
                <w:sz w:val="22"/>
                <w:szCs w:val="22"/>
              </w:rPr>
            </w:pPr>
            <w:r w:rsidRPr="00185705">
              <w:rPr>
                <w:b/>
                <w:bCs/>
                <w:sz w:val="22"/>
                <w:szCs w:val="22"/>
              </w:rPr>
              <w:t>с.п.Каменецкий</w:t>
            </w:r>
          </w:p>
        </w:tc>
        <w:tc>
          <w:tcPr>
            <w:tcW w:w="2551" w:type="dxa"/>
          </w:tcPr>
          <w:p w:rsidR="00F075F9" w:rsidRPr="00185705" w:rsidRDefault="00F075F9" w:rsidP="00F07D8E">
            <w:pPr>
              <w:pStyle w:val="24"/>
              <w:widowControl w:val="0"/>
              <w:jc w:val="left"/>
              <w:rPr>
                <w:b/>
                <w:bCs/>
                <w:sz w:val="22"/>
                <w:szCs w:val="22"/>
              </w:rPr>
            </w:pPr>
          </w:p>
        </w:tc>
      </w:tr>
      <w:tr w:rsidR="00797E4D" w:rsidRPr="00185705" w:rsidTr="00797E4D">
        <w:tc>
          <w:tcPr>
            <w:tcW w:w="486" w:type="dxa"/>
          </w:tcPr>
          <w:p w:rsidR="00F075F9" w:rsidRPr="00185705" w:rsidRDefault="00F075F9" w:rsidP="00F07D8E">
            <w:pPr>
              <w:pStyle w:val="24"/>
              <w:widowControl w:val="0"/>
              <w:jc w:val="center"/>
              <w:rPr>
                <w:bCs/>
                <w:sz w:val="22"/>
                <w:szCs w:val="22"/>
              </w:rPr>
            </w:pPr>
            <w:r w:rsidRPr="00185705">
              <w:rPr>
                <w:bCs/>
                <w:sz w:val="22"/>
                <w:szCs w:val="22"/>
              </w:rPr>
              <w:t>3</w:t>
            </w:r>
          </w:p>
        </w:tc>
        <w:tc>
          <w:tcPr>
            <w:tcW w:w="2037" w:type="dxa"/>
          </w:tcPr>
          <w:p w:rsidR="00F075F9" w:rsidRPr="00185705" w:rsidRDefault="00F075F9" w:rsidP="00F07D8E">
            <w:pPr>
              <w:pStyle w:val="24"/>
              <w:widowControl w:val="0"/>
              <w:jc w:val="left"/>
              <w:rPr>
                <w:bCs/>
                <w:sz w:val="22"/>
                <w:szCs w:val="22"/>
              </w:rPr>
            </w:pPr>
            <w:r w:rsidRPr="00185705">
              <w:rPr>
                <w:rStyle w:val="button-search"/>
                <w:sz w:val="22"/>
                <w:szCs w:val="22"/>
              </w:rPr>
              <w:t>71:20:010406</w:t>
            </w:r>
          </w:p>
        </w:tc>
        <w:tc>
          <w:tcPr>
            <w:tcW w:w="1418" w:type="dxa"/>
          </w:tcPr>
          <w:p w:rsidR="00F075F9" w:rsidRPr="00185705" w:rsidRDefault="00F075F9" w:rsidP="00F07D8E">
            <w:pPr>
              <w:pStyle w:val="24"/>
              <w:widowControl w:val="0"/>
              <w:jc w:val="center"/>
              <w:rPr>
                <w:bCs/>
                <w:sz w:val="22"/>
                <w:szCs w:val="22"/>
              </w:rPr>
            </w:pPr>
            <w:r w:rsidRPr="00185705">
              <w:rPr>
                <w:bCs/>
                <w:sz w:val="22"/>
                <w:szCs w:val="22"/>
              </w:rPr>
              <w:t>Ориентировочно</w:t>
            </w:r>
          </w:p>
          <w:p w:rsidR="00F075F9" w:rsidRPr="00185705" w:rsidRDefault="00F075F9" w:rsidP="00F07D8E">
            <w:pPr>
              <w:pStyle w:val="24"/>
              <w:widowControl w:val="0"/>
              <w:jc w:val="center"/>
              <w:rPr>
                <w:bCs/>
                <w:sz w:val="22"/>
                <w:szCs w:val="22"/>
              </w:rPr>
            </w:pPr>
            <w:r w:rsidRPr="00185705">
              <w:rPr>
                <w:bCs/>
                <w:sz w:val="22"/>
                <w:szCs w:val="22"/>
              </w:rPr>
              <w:t>35 861</w:t>
            </w:r>
          </w:p>
        </w:tc>
        <w:tc>
          <w:tcPr>
            <w:tcW w:w="1984" w:type="dxa"/>
          </w:tcPr>
          <w:p w:rsidR="00F075F9" w:rsidRPr="00185705" w:rsidRDefault="00F075F9" w:rsidP="00F07D8E">
            <w:pPr>
              <w:pStyle w:val="24"/>
              <w:widowControl w:val="0"/>
              <w:jc w:val="left"/>
              <w:rPr>
                <w:bCs/>
                <w:sz w:val="22"/>
                <w:szCs w:val="22"/>
              </w:rPr>
            </w:pPr>
            <w:r w:rsidRPr="00185705">
              <w:rPr>
                <w:bCs/>
                <w:sz w:val="22"/>
                <w:szCs w:val="22"/>
              </w:rPr>
              <w:t>Земли</w:t>
            </w:r>
            <w:r w:rsidRPr="00185705">
              <w:rPr>
                <w:sz w:val="22"/>
                <w:szCs w:val="22"/>
              </w:rPr>
              <w:t xml:space="preserve"> </w:t>
            </w:r>
            <w:r w:rsidRPr="00185705">
              <w:rPr>
                <w:bCs/>
                <w:sz w:val="22"/>
                <w:szCs w:val="22"/>
              </w:rPr>
              <w:t>сельскохозяйственного назначения</w:t>
            </w:r>
          </w:p>
        </w:tc>
        <w:tc>
          <w:tcPr>
            <w:tcW w:w="2268" w:type="dxa"/>
          </w:tcPr>
          <w:p w:rsidR="00F075F9" w:rsidRPr="00185705" w:rsidRDefault="00F075F9" w:rsidP="00F07D8E">
            <w:pPr>
              <w:pStyle w:val="24"/>
              <w:widowControl w:val="0"/>
              <w:jc w:val="left"/>
              <w:rPr>
                <w:bCs/>
                <w:sz w:val="22"/>
                <w:szCs w:val="22"/>
              </w:rPr>
            </w:pPr>
            <w:r w:rsidRPr="00185705">
              <w:rPr>
                <w:bCs/>
                <w:sz w:val="22"/>
                <w:szCs w:val="22"/>
              </w:rPr>
              <w:t>Земли населенных пунктов</w:t>
            </w:r>
          </w:p>
        </w:tc>
        <w:tc>
          <w:tcPr>
            <w:tcW w:w="2268" w:type="dxa"/>
          </w:tcPr>
          <w:p w:rsidR="00F075F9" w:rsidRPr="00185705" w:rsidRDefault="00F075F9" w:rsidP="00F07D8E">
            <w:pPr>
              <w:pStyle w:val="24"/>
              <w:widowControl w:val="0"/>
              <w:jc w:val="left"/>
              <w:rPr>
                <w:bCs/>
                <w:sz w:val="22"/>
                <w:szCs w:val="22"/>
              </w:rPr>
            </w:pPr>
            <w:r w:rsidRPr="00185705">
              <w:rPr>
                <w:bCs/>
                <w:sz w:val="22"/>
                <w:szCs w:val="22"/>
              </w:rPr>
              <w:t>Зона сельскохозяйственного использования</w:t>
            </w:r>
          </w:p>
        </w:tc>
        <w:tc>
          <w:tcPr>
            <w:tcW w:w="2127" w:type="dxa"/>
          </w:tcPr>
          <w:p w:rsidR="00F075F9" w:rsidRPr="00185705" w:rsidRDefault="00F075F9" w:rsidP="00F07D8E">
            <w:pPr>
              <w:pStyle w:val="24"/>
              <w:widowControl w:val="0"/>
              <w:rPr>
                <w:bCs/>
                <w:sz w:val="22"/>
                <w:szCs w:val="22"/>
              </w:rPr>
            </w:pPr>
            <w:r w:rsidRPr="00185705">
              <w:rPr>
                <w:bCs/>
                <w:sz w:val="22"/>
                <w:szCs w:val="22"/>
              </w:rPr>
              <w:t>Жилая зона</w:t>
            </w:r>
          </w:p>
        </w:tc>
        <w:tc>
          <w:tcPr>
            <w:tcW w:w="2551" w:type="dxa"/>
          </w:tcPr>
          <w:p w:rsidR="00875C1F" w:rsidRPr="00185705" w:rsidRDefault="00875C1F" w:rsidP="00875C1F">
            <w:pPr>
              <w:pStyle w:val="24"/>
              <w:widowControl w:val="0"/>
              <w:jc w:val="left"/>
              <w:rPr>
                <w:bCs/>
                <w:sz w:val="22"/>
                <w:szCs w:val="22"/>
              </w:rPr>
            </w:pPr>
            <w:r w:rsidRPr="00185705">
              <w:rPr>
                <w:bCs/>
                <w:sz w:val="22"/>
                <w:szCs w:val="22"/>
              </w:rPr>
              <w:t>администрация МО</w:t>
            </w:r>
          </w:p>
          <w:p w:rsidR="00F075F9" w:rsidRPr="00185705" w:rsidRDefault="00F075F9" w:rsidP="00F07D8E">
            <w:pPr>
              <w:pStyle w:val="24"/>
              <w:widowControl w:val="0"/>
              <w:rPr>
                <w:bCs/>
                <w:sz w:val="22"/>
                <w:szCs w:val="22"/>
              </w:rPr>
            </w:pPr>
          </w:p>
        </w:tc>
      </w:tr>
    </w:tbl>
    <w:p w:rsidR="00CB6DD8" w:rsidRPr="00185705" w:rsidRDefault="00CB6DD8" w:rsidP="00416FCB">
      <w:pPr>
        <w:pStyle w:val="24"/>
        <w:widowControl w:val="0"/>
        <w:rPr>
          <w:b/>
          <w:bCs/>
          <w:highlight w:val="yellow"/>
        </w:rPr>
      </w:pPr>
    </w:p>
    <w:p w:rsidR="00797E4D" w:rsidRPr="00185705" w:rsidRDefault="00372697" w:rsidP="00C62A11">
      <w:pPr>
        <w:spacing w:before="0" w:after="0"/>
        <w:jc w:val="left"/>
        <w:rPr>
          <w:bCs/>
        </w:rPr>
      </w:pPr>
      <w:r w:rsidRPr="00185705">
        <w:rPr>
          <w:bCs/>
        </w:rPr>
        <w:t xml:space="preserve">   </w:t>
      </w:r>
      <w:r w:rsidR="003101A2" w:rsidRPr="00185705">
        <w:rPr>
          <w:bCs/>
        </w:rPr>
        <w:t>*Данные изменения границы населенного пункта</w:t>
      </w:r>
      <w:r w:rsidR="003101A2" w:rsidRPr="00185705">
        <w:rPr>
          <w:b/>
          <w:bCs/>
        </w:rPr>
        <w:t xml:space="preserve"> </w:t>
      </w:r>
      <w:r w:rsidR="003101A2" w:rsidRPr="00185705">
        <w:rPr>
          <w:bCs/>
        </w:rPr>
        <w:t xml:space="preserve">д. </w:t>
      </w:r>
      <w:r w:rsidR="003101A2" w:rsidRPr="00185705">
        <w:t xml:space="preserve">Засецкое </w:t>
      </w:r>
      <w:r w:rsidR="003101A2" w:rsidRPr="00185705">
        <w:rPr>
          <w:bCs/>
        </w:rPr>
        <w:t>возможны</w:t>
      </w:r>
      <w:r w:rsidR="00416FCB" w:rsidRPr="00185705">
        <w:rPr>
          <w:bCs/>
        </w:rPr>
        <w:t xml:space="preserve"> после </w:t>
      </w:r>
      <w:r w:rsidR="003101A2" w:rsidRPr="00185705">
        <w:rPr>
          <w:bCs/>
        </w:rPr>
        <w:t>изменения границы МО Каменецкое(п.2.1)</w:t>
      </w:r>
    </w:p>
    <w:p w:rsidR="00C62A11" w:rsidRPr="00185705" w:rsidRDefault="00C62A11" w:rsidP="00C62A11">
      <w:pPr>
        <w:spacing w:before="0" w:after="0"/>
        <w:jc w:val="left"/>
        <w:rPr>
          <w:bCs/>
        </w:rPr>
      </w:pPr>
    </w:p>
    <w:p w:rsidR="00C62A11" w:rsidRPr="00185705" w:rsidRDefault="00C62A11" w:rsidP="00C62A11">
      <w:pPr>
        <w:spacing w:before="0" w:after="0"/>
        <w:jc w:val="left"/>
        <w:rPr>
          <w:bCs/>
        </w:rPr>
      </w:pPr>
    </w:p>
    <w:p w:rsidR="00C62A11" w:rsidRPr="00185705" w:rsidRDefault="00C62A11" w:rsidP="00C62A11">
      <w:pPr>
        <w:spacing w:before="0" w:after="0"/>
        <w:jc w:val="left"/>
        <w:rPr>
          <w:bCs/>
        </w:rPr>
      </w:pPr>
    </w:p>
    <w:p w:rsidR="00C62A11" w:rsidRPr="00185705" w:rsidRDefault="00C62A11" w:rsidP="00C62A11">
      <w:pPr>
        <w:spacing w:before="0" w:after="0"/>
        <w:jc w:val="left"/>
        <w:rPr>
          <w:bCs/>
        </w:rPr>
      </w:pPr>
    </w:p>
    <w:p w:rsidR="00797E4D" w:rsidRPr="00185705" w:rsidRDefault="00797E4D" w:rsidP="00284101">
      <w:pPr>
        <w:spacing w:before="0" w:after="0"/>
        <w:rPr>
          <w:bCs/>
        </w:rPr>
      </w:pPr>
    </w:p>
    <w:p w:rsidR="00455FD0" w:rsidRPr="00185705" w:rsidRDefault="00455FD0" w:rsidP="00455FD0">
      <w:pPr>
        <w:spacing w:before="0" w:after="0"/>
        <w:rPr>
          <w:bCs/>
        </w:rPr>
      </w:pPr>
      <w:r w:rsidRPr="00185705">
        <w:rPr>
          <w:bCs/>
        </w:rPr>
        <w:t>Таблица 10.2. Перечень земельных участков,</w:t>
      </w:r>
    </w:p>
    <w:p w:rsidR="00167536" w:rsidRPr="00185705" w:rsidRDefault="00455FD0" w:rsidP="00455FD0">
      <w:pPr>
        <w:spacing w:before="0" w:after="0"/>
        <w:rPr>
          <w:bCs/>
        </w:rPr>
      </w:pPr>
      <w:r w:rsidRPr="00185705">
        <w:rPr>
          <w:bCs/>
        </w:rPr>
        <w:t xml:space="preserve"> которые переводятся из одной категории в другую</w:t>
      </w:r>
    </w:p>
    <w:tbl>
      <w:tblPr>
        <w:tblW w:w="1516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984"/>
        <w:gridCol w:w="993"/>
        <w:gridCol w:w="2409"/>
        <w:gridCol w:w="2694"/>
        <w:gridCol w:w="2268"/>
        <w:gridCol w:w="2126"/>
        <w:gridCol w:w="2126"/>
      </w:tblGrid>
      <w:tr w:rsidR="00167536" w:rsidRPr="00185705" w:rsidTr="00722565">
        <w:tc>
          <w:tcPr>
            <w:tcW w:w="568" w:type="dxa"/>
          </w:tcPr>
          <w:p w:rsidR="00167536" w:rsidRPr="00185705" w:rsidRDefault="00167536" w:rsidP="00167536">
            <w:pPr>
              <w:spacing w:before="0" w:after="0"/>
              <w:rPr>
                <w:bCs/>
                <w:sz w:val="22"/>
                <w:szCs w:val="22"/>
              </w:rPr>
            </w:pPr>
            <w:r w:rsidRPr="00185705">
              <w:rPr>
                <w:bCs/>
                <w:sz w:val="22"/>
                <w:szCs w:val="22"/>
              </w:rPr>
              <w:t>№ п/п</w:t>
            </w:r>
          </w:p>
        </w:tc>
        <w:tc>
          <w:tcPr>
            <w:tcW w:w="1984" w:type="dxa"/>
          </w:tcPr>
          <w:p w:rsidR="00167536" w:rsidRPr="00185705" w:rsidRDefault="00167536" w:rsidP="00797E4D">
            <w:pPr>
              <w:spacing w:before="0" w:after="0"/>
              <w:jc w:val="center"/>
              <w:rPr>
                <w:bCs/>
                <w:sz w:val="22"/>
                <w:szCs w:val="22"/>
              </w:rPr>
            </w:pPr>
            <w:r w:rsidRPr="00185705">
              <w:rPr>
                <w:bCs/>
                <w:sz w:val="22"/>
                <w:szCs w:val="22"/>
              </w:rPr>
              <w:t>Кадастровый номер ЗУ</w:t>
            </w:r>
          </w:p>
        </w:tc>
        <w:tc>
          <w:tcPr>
            <w:tcW w:w="993" w:type="dxa"/>
          </w:tcPr>
          <w:p w:rsidR="00167536" w:rsidRPr="00185705" w:rsidRDefault="00167536" w:rsidP="00797E4D">
            <w:pPr>
              <w:spacing w:before="0" w:after="0"/>
              <w:jc w:val="center"/>
              <w:rPr>
                <w:bCs/>
                <w:sz w:val="22"/>
                <w:szCs w:val="22"/>
              </w:rPr>
            </w:pPr>
            <w:r w:rsidRPr="00185705">
              <w:rPr>
                <w:bCs/>
                <w:sz w:val="22"/>
                <w:szCs w:val="22"/>
              </w:rPr>
              <w:t>площадь, га</w:t>
            </w:r>
          </w:p>
        </w:tc>
        <w:tc>
          <w:tcPr>
            <w:tcW w:w="2409" w:type="dxa"/>
          </w:tcPr>
          <w:p w:rsidR="00167536" w:rsidRPr="00185705" w:rsidRDefault="00167536" w:rsidP="00797E4D">
            <w:pPr>
              <w:spacing w:before="0" w:after="0"/>
              <w:jc w:val="center"/>
              <w:rPr>
                <w:bCs/>
                <w:sz w:val="22"/>
                <w:szCs w:val="22"/>
              </w:rPr>
            </w:pPr>
            <w:r w:rsidRPr="00185705">
              <w:rPr>
                <w:bCs/>
                <w:sz w:val="22"/>
                <w:szCs w:val="22"/>
              </w:rPr>
              <w:t>существующая категория з.у.</w:t>
            </w:r>
          </w:p>
        </w:tc>
        <w:tc>
          <w:tcPr>
            <w:tcW w:w="2694" w:type="dxa"/>
          </w:tcPr>
          <w:p w:rsidR="00167536" w:rsidRPr="00185705" w:rsidRDefault="00167536" w:rsidP="00797E4D">
            <w:pPr>
              <w:spacing w:before="0" w:after="0"/>
              <w:jc w:val="center"/>
              <w:rPr>
                <w:bCs/>
                <w:sz w:val="22"/>
                <w:szCs w:val="22"/>
              </w:rPr>
            </w:pPr>
            <w:r w:rsidRPr="00185705">
              <w:rPr>
                <w:bCs/>
                <w:sz w:val="22"/>
                <w:szCs w:val="22"/>
              </w:rPr>
              <w:t>планируемая категория з.у</w:t>
            </w:r>
          </w:p>
        </w:tc>
        <w:tc>
          <w:tcPr>
            <w:tcW w:w="2268" w:type="dxa"/>
          </w:tcPr>
          <w:p w:rsidR="00167536" w:rsidRPr="00185705" w:rsidRDefault="00167536" w:rsidP="00797E4D">
            <w:pPr>
              <w:spacing w:before="0" w:after="0"/>
              <w:jc w:val="center"/>
              <w:rPr>
                <w:bCs/>
                <w:sz w:val="22"/>
                <w:szCs w:val="22"/>
              </w:rPr>
            </w:pPr>
            <w:r w:rsidRPr="00185705">
              <w:rPr>
                <w:bCs/>
                <w:sz w:val="22"/>
                <w:szCs w:val="22"/>
              </w:rPr>
              <w:t>существующая функциональная зона з.у.</w:t>
            </w:r>
          </w:p>
        </w:tc>
        <w:tc>
          <w:tcPr>
            <w:tcW w:w="2126" w:type="dxa"/>
          </w:tcPr>
          <w:p w:rsidR="00167536" w:rsidRPr="00185705" w:rsidRDefault="00167536" w:rsidP="00797E4D">
            <w:pPr>
              <w:spacing w:before="0" w:after="0"/>
              <w:jc w:val="center"/>
              <w:rPr>
                <w:bCs/>
                <w:sz w:val="22"/>
                <w:szCs w:val="22"/>
              </w:rPr>
            </w:pPr>
            <w:r w:rsidRPr="00185705">
              <w:rPr>
                <w:bCs/>
                <w:sz w:val="22"/>
                <w:szCs w:val="22"/>
              </w:rPr>
              <w:t>планируемая</w:t>
            </w:r>
          </w:p>
          <w:p w:rsidR="00167536" w:rsidRPr="00185705" w:rsidRDefault="00167536" w:rsidP="00797E4D">
            <w:pPr>
              <w:spacing w:before="0" w:after="0"/>
              <w:jc w:val="center"/>
              <w:rPr>
                <w:bCs/>
                <w:sz w:val="22"/>
                <w:szCs w:val="22"/>
              </w:rPr>
            </w:pPr>
            <w:r w:rsidRPr="00185705">
              <w:rPr>
                <w:bCs/>
                <w:sz w:val="22"/>
                <w:szCs w:val="22"/>
              </w:rPr>
              <w:t>функциональная зона з.у</w:t>
            </w:r>
          </w:p>
        </w:tc>
        <w:tc>
          <w:tcPr>
            <w:tcW w:w="2126" w:type="dxa"/>
          </w:tcPr>
          <w:p w:rsidR="00167536" w:rsidRPr="00185705" w:rsidRDefault="00797E4D" w:rsidP="00797E4D">
            <w:pPr>
              <w:spacing w:before="0" w:after="0"/>
              <w:jc w:val="center"/>
              <w:rPr>
                <w:bCs/>
              </w:rPr>
            </w:pPr>
            <w:r w:rsidRPr="00185705">
              <w:rPr>
                <w:bCs/>
                <w:sz w:val="22"/>
                <w:szCs w:val="22"/>
              </w:rPr>
              <w:t>заявитель</w:t>
            </w:r>
          </w:p>
        </w:tc>
      </w:tr>
      <w:tr w:rsidR="00167536" w:rsidRPr="00185705" w:rsidTr="00722565">
        <w:tc>
          <w:tcPr>
            <w:tcW w:w="568" w:type="dxa"/>
          </w:tcPr>
          <w:p w:rsidR="00167536" w:rsidRPr="00185705" w:rsidRDefault="00167536" w:rsidP="00167536">
            <w:pPr>
              <w:spacing w:before="0" w:after="0"/>
              <w:rPr>
                <w:bCs/>
                <w:sz w:val="22"/>
                <w:szCs w:val="22"/>
              </w:rPr>
            </w:pPr>
            <w:r w:rsidRPr="00185705">
              <w:rPr>
                <w:bCs/>
                <w:sz w:val="22"/>
                <w:szCs w:val="22"/>
              </w:rPr>
              <w:t>1</w:t>
            </w:r>
          </w:p>
        </w:tc>
        <w:tc>
          <w:tcPr>
            <w:tcW w:w="1984" w:type="dxa"/>
          </w:tcPr>
          <w:p w:rsidR="00167536" w:rsidRPr="00185705" w:rsidRDefault="00167536" w:rsidP="00797E4D">
            <w:pPr>
              <w:spacing w:before="0" w:after="0"/>
              <w:jc w:val="left"/>
              <w:rPr>
                <w:bCs/>
                <w:sz w:val="22"/>
                <w:szCs w:val="22"/>
              </w:rPr>
            </w:pPr>
            <w:r w:rsidRPr="00185705">
              <w:rPr>
                <w:bCs/>
                <w:sz w:val="22"/>
                <w:szCs w:val="22"/>
              </w:rPr>
              <w:t>71:20:010201:224</w:t>
            </w:r>
          </w:p>
        </w:tc>
        <w:tc>
          <w:tcPr>
            <w:tcW w:w="993" w:type="dxa"/>
          </w:tcPr>
          <w:p w:rsidR="00167536" w:rsidRPr="00185705" w:rsidRDefault="00167536" w:rsidP="00797E4D">
            <w:pPr>
              <w:spacing w:before="0" w:after="0"/>
              <w:jc w:val="left"/>
              <w:rPr>
                <w:bCs/>
                <w:sz w:val="22"/>
                <w:szCs w:val="22"/>
              </w:rPr>
            </w:pPr>
            <w:r w:rsidRPr="00185705">
              <w:rPr>
                <w:bCs/>
                <w:sz w:val="22"/>
                <w:szCs w:val="22"/>
              </w:rPr>
              <w:t>11,9684</w:t>
            </w:r>
          </w:p>
        </w:tc>
        <w:tc>
          <w:tcPr>
            <w:tcW w:w="2409" w:type="dxa"/>
          </w:tcPr>
          <w:p w:rsidR="00167536" w:rsidRPr="00185705" w:rsidRDefault="00167536" w:rsidP="00797E4D">
            <w:pPr>
              <w:spacing w:before="0" w:after="0"/>
              <w:jc w:val="left"/>
              <w:rPr>
                <w:bCs/>
                <w:sz w:val="22"/>
                <w:szCs w:val="22"/>
              </w:rPr>
            </w:pPr>
            <w:r w:rsidRPr="00185705">
              <w:rPr>
                <w:bCs/>
                <w:sz w:val="22"/>
                <w:szCs w:val="22"/>
              </w:rPr>
              <w:t>Земли сельскохозяйственного назначения</w:t>
            </w:r>
          </w:p>
        </w:tc>
        <w:tc>
          <w:tcPr>
            <w:tcW w:w="2694" w:type="dxa"/>
          </w:tcPr>
          <w:p w:rsidR="00167536" w:rsidRPr="00185705" w:rsidRDefault="00167536" w:rsidP="00797E4D">
            <w:pPr>
              <w:spacing w:before="0" w:after="0"/>
              <w:jc w:val="left"/>
              <w:rPr>
                <w:bCs/>
                <w:sz w:val="22"/>
                <w:szCs w:val="22"/>
              </w:rPr>
            </w:pPr>
            <w:r w:rsidRPr="00185705">
              <w:rPr>
                <w:bCs/>
                <w:sz w:val="22"/>
                <w:szCs w:val="22"/>
              </w:rPr>
              <w:t xml:space="preserve">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w:t>
            </w:r>
            <w:r w:rsidRPr="00185705">
              <w:rPr>
                <w:bCs/>
                <w:sz w:val="22"/>
                <w:szCs w:val="22"/>
              </w:rPr>
              <w:lastRenderedPageBreak/>
              <w:t>земли иного специального назначения</w:t>
            </w:r>
          </w:p>
        </w:tc>
        <w:tc>
          <w:tcPr>
            <w:tcW w:w="2268" w:type="dxa"/>
          </w:tcPr>
          <w:p w:rsidR="00167536" w:rsidRPr="00185705" w:rsidRDefault="00167536" w:rsidP="00797E4D">
            <w:pPr>
              <w:spacing w:before="0" w:after="0"/>
              <w:jc w:val="left"/>
              <w:rPr>
                <w:bCs/>
                <w:sz w:val="22"/>
                <w:szCs w:val="22"/>
              </w:rPr>
            </w:pPr>
            <w:r w:rsidRPr="00185705">
              <w:rPr>
                <w:bCs/>
                <w:sz w:val="22"/>
                <w:szCs w:val="22"/>
              </w:rPr>
              <w:lastRenderedPageBreak/>
              <w:t>Зоны сельскохозяйственного использования</w:t>
            </w:r>
          </w:p>
        </w:tc>
        <w:tc>
          <w:tcPr>
            <w:tcW w:w="2126" w:type="dxa"/>
          </w:tcPr>
          <w:p w:rsidR="00167536" w:rsidRPr="00185705" w:rsidRDefault="00167536" w:rsidP="00797E4D">
            <w:pPr>
              <w:spacing w:before="0" w:after="0"/>
              <w:jc w:val="left"/>
              <w:rPr>
                <w:bCs/>
                <w:sz w:val="22"/>
                <w:szCs w:val="22"/>
              </w:rPr>
            </w:pPr>
            <w:r w:rsidRPr="00185705">
              <w:rPr>
                <w:bCs/>
                <w:sz w:val="22"/>
                <w:szCs w:val="22"/>
              </w:rPr>
              <w:t>Производственные зоны, зоны инженерной и транспортной инфраструктур</w:t>
            </w:r>
          </w:p>
        </w:tc>
        <w:tc>
          <w:tcPr>
            <w:tcW w:w="2126" w:type="dxa"/>
          </w:tcPr>
          <w:p w:rsidR="00875C1F" w:rsidRPr="00185705" w:rsidRDefault="00875C1F" w:rsidP="00875C1F">
            <w:pPr>
              <w:pStyle w:val="24"/>
              <w:widowControl w:val="0"/>
              <w:ind w:firstLine="32"/>
              <w:jc w:val="left"/>
              <w:rPr>
                <w:bCs/>
                <w:sz w:val="22"/>
                <w:szCs w:val="22"/>
              </w:rPr>
            </w:pPr>
            <w:r w:rsidRPr="00185705">
              <w:rPr>
                <w:bCs/>
                <w:sz w:val="22"/>
                <w:szCs w:val="22"/>
              </w:rPr>
              <w:t xml:space="preserve">ООО «Кекстон» </w:t>
            </w:r>
            <w:r w:rsidR="006C7E66" w:rsidRPr="00185705">
              <w:rPr>
                <w:bCs/>
                <w:sz w:val="22"/>
                <w:szCs w:val="22"/>
              </w:rPr>
              <w:t>(№29-01-13/1049 от 28.01.2020</w:t>
            </w:r>
            <w:r w:rsidRPr="00185705">
              <w:rPr>
                <w:bCs/>
                <w:sz w:val="22"/>
                <w:szCs w:val="22"/>
              </w:rPr>
              <w:t>.)</w:t>
            </w:r>
          </w:p>
          <w:p w:rsidR="00167536" w:rsidRPr="00185705" w:rsidRDefault="00167536" w:rsidP="00167536">
            <w:pPr>
              <w:spacing w:before="0" w:after="0"/>
              <w:rPr>
                <w:bCs/>
              </w:rPr>
            </w:pPr>
          </w:p>
        </w:tc>
      </w:tr>
      <w:tr w:rsidR="00797E4D" w:rsidRPr="00185705" w:rsidTr="00722565">
        <w:tc>
          <w:tcPr>
            <w:tcW w:w="568" w:type="dxa"/>
          </w:tcPr>
          <w:p w:rsidR="00167536" w:rsidRPr="00185705" w:rsidRDefault="00167536" w:rsidP="00167536">
            <w:pPr>
              <w:spacing w:before="0" w:after="0"/>
              <w:rPr>
                <w:bCs/>
                <w:sz w:val="22"/>
                <w:szCs w:val="22"/>
              </w:rPr>
            </w:pPr>
            <w:r w:rsidRPr="00185705">
              <w:rPr>
                <w:bCs/>
                <w:sz w:val="22"/>
                <w:szCs w:val="22"/>
              </w:rPr>
              <w:lastRenderedPageBreak/>
              <w:t>2</w:t>
            </w:r>
          </w:p>
        </w:tc>
        <w:tc>
          <w:tcPr>
            <w:tcW w:w="1984" w:type="dxa"/>
          </w:tcPr>
          <w:p w:rsidR="00167536" w:rsidRPr="00185705" w:rsidRDefault="00167536" w:rsidP="00797E4D">
            <w:pPr>
              <w:spacing w:before="0" w:after="0"/>
              <w:jc w:val="left"/>
              <w:rPr>
                <w:bCs/>
                <w:sz w:val="22"/>
                <w:szCs w:val="22"/>
              </w:rPr>
            </w:pPr>
            <w:r w:rsidRPr="00185705">
              <w:rPr>
                <w:bCs/>
                <w:sz w:val="22"/>
                <w:szCs w:val="22"/>
              </w:rPr>
              <w:t>Часть участка между 71:20:010401:4 и 71:20:010501:203</w:t>
            </w:r>
          </w:p>
        </w:tc>
        <w:tc>
          <w:tcPr>
            <w:tcW w:w="993" w:type="dxa"/>
          </w:tcPr>
          <w:p w:rsidR="00167536" w:rsidRPr="00185705" w:rsidRDefault="00167536" w:rsidP="00797E4D">
            <w:pPr>
              <w:spacing w:before="0" w:after="0"/>
              <w:jc w:val="left"/>
              <w:rPr>
                <w:bCs/>
                <w:sz w:val="22"/>
                <w:szCs w:val="22"/>
              </w:rPr>
            </w:pPr>
            <w:r w:rsidRPr="00185705">
              <w:rPr>
                <w:bCs/>
                <w:sz w:val="22"/>
                <w:szCs w:val="22"/>
              </w:rPr>
              <w:t>Ориентировочно</w:t>
            </w:r>
          </w:p>
          <w:p w:rsidR="00167536" w:rsidRPr="00185705" w:rsidRDefault="00167536" w:rsidP="00797E4D">
            <w:pPr>
              <w:spacing w:before="0" w:after="0"/>
              <w:jc w:val="left"/>
              <w:rPr>
                <w:bCs/>
                <w:sz w:val="22"/>
                <w:szCs w:val="22"/>
              </w:rPr>
            </w:pPr>
            <w:r w:rsidRPr="00185705">
              <w:rPr>
                <w:bCs/>
                <w:sz w:val="22"/>
                <w:szCs w:val="22"/>
              </w:rPr>
              <w:t>6,1583</w:t>
            </w:r>
          </w:p>
        </w:tc>
        <w:tc>
          <w:tcPr>
            <w:tcW w:w="2409" w:type="dxa"/>
          </w:tcPr>
          <w:p w:rsidR="00167536" w:rsidRPr="00185705" w:rsidRDefault="00167536" w:rsidP="00797E4D">
            <w:pPr>
              <w:spacing w:before="0" w:after="0"/>
              <w:jc w:val="left"/>
              <w:rPr>
                <w:bCs/>
                <w:sz w:val="22"/>
                <w:szCs w:val="22"/>
              </w:rPr>
            </w:pPr>
            <w:r w:rsidRPr="00185705">
              <w:rPr>
                <w:bCs/>
                <w:sz w:val="22"/>
                <w:szCs w:val="22"/>
              </w:rPr>
              <w:t>Земли сельскохозяйственного назначения</w:t>
            </w:r>
          </w:p>
        </w:tc>
        <w:tc>
          <w:tcPr>
            <w:tcW w:w="2694" w:type="dxa"/>
          </w:tcPr>
          <w:p w:rsidR="00167536" w:rsidRPr="00185705" w:rsidRDefault="00167536" w:rsidP="00797E4D">
            <w:pPr>
              <w:spacing w:before="0" w:after="0"/>
              <w:jc w:val="left"/>
              <w:rPr>
                <w:bCs/>
                <w:sz w:val="22"/>
                <w:szCs w:val="22"/>
              </w:rPr>
            </w:pPr>
            <w:r w:rsidRPr="00185705">
              <w:rPr>
                <w:bCs/>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268" w:type="dxa"/>
          </w:tcPr>
          <w:p w:rsidR="00167536" w:rsidRPr="00185705" w:rsidRDefault="00167536" w:rsidP="00797E4D">
            <w:pPr>
              <w:spacing w:before="0" w:after="0"/>
              <w:jc w:val="left"/>
              <w:rPr>
                <w:bCs/>
                <w:sz w:val="22"/>
                <w:szCs w:val="22"/>
              </w:rPr>
            </w:pPr>
            <w:r w:rsidRPr="00185705">
              <w:rPr>
                <w:bCs/>
                <w:sz w:val="22"/>
                <w:szCs w:val="22"/>
              </w:rPr>
              <w:t>Зоны сельскохозяйственного использования</w:t>
            </w:r>
          </w:p>
        </w:tc>
        <w:tc>
          <w:tcPr>
            <w:tcW w:w="2126" w:type="dxa"/>
          </w:tcPr>
          <w:p w:rsidR="00167536" w:rsidRPr="00185705" w:rsidRDefault="00167536" w:rsidP="00797E4D">
            <w:pPr>
              <w:spacing w:before="0" w:after="0"/>
              <w:jc w:val="left"/>
              <w:rPr>
                <w:bCs/>
                <w:sz w:val="22"/>
                <w:szCs w:val="22"/>
              </w:rPr>
            </w:pPr>
            <w:r w:rsidRPr="00185705">
              <w:rPr>
                <w:bCs/>
                <w:sz w:val="22"/>
                <w:szCs w:val="22"/>
              </w:rPr>
              <w:t>Производственные зоны, зоны инженерной и транспортной инфраструктур</w:t>
            </w:r>
          </w:p>
        </w:tc>
        <w:tc>
          <w:tcPr>
            <w:tcW w:w="2126" w:type="dxa"/>
          </w:tcPr>
          <w:p w:rsidR="00167536" w:rsidRPr="00185705" w:rsidRDefault="00167536" w:rsidP="00167536">
            <w:pPr>
              <w:spacing w:before="0" w:after="0"/>
              <w:rPr>
                <w:bCs/>
              </w:rPr>
            </w:pPr>
          </w:p>
        </w:tc>
      </w:tr>
      <w:tr w:rsidR="00797E4D" w:rsidRPr="00185705" w:rsidTr="00722565">
        <w:tc>
          <w:tcPr>
            <w:tcW w:w="568" w:type="dxa"/>
          </w:tcPr>
          <w:p w:rsidR="00167536" w:rsidRPr="00185705" w:rsidRDefault="00167536" w:rsidP="00797E4D">
            <w:pPr>
              <w:spacing w:before="0" w:after="0"/>
              <w:jc w:val="left"/>
              <w:rPr>
                <w:bCs/>
                <w:sz w:val="22"/>
                <w:szCs w:val="22"/>
              </w:rPr>
            </w:pPr>
            <w:r w:rsidRPr="00185705">
              <w:rPr>
                <w:bCs/>
                <w:sz w:val="22"/>
                <w:szCs w:val="22"/>
              </w:rPr>
              <w:t>3</w:t>
            </w:r>
          </w:p>
        </w:tc>
        <w:tc>
          <w:tcPr>
            <w:tcW w:w="1984" w:type="dxa"/>
          </w:tcPr>
          <w:p w:rsidR="00167536" w:rsidRPr="00185705" w:rsidRDefault="00167536" w:rsidP="00797E4D">
            <w:pPr>
              <w:spacing w:before="0" w:after="0"/>
              <w:jc w:val="left"/>
              <w:rPr>
                <w:bCs/>
                <w:sz w:val="22"/>
                <w:szCs w:val="22"/>
              </w:rPr>
            </w:pPr>
            <w:r w:rsidRPr="00185705">
              <w:rPr>
                <w:bCs/>
                <w:sz w:val="22"/>
                <w:szCs w:val="22"/>
              </w:rPr>
              <w:t>71:20:010101:254</w:t>
            </w:r>
            <w:r w:rsidR="00731050" w:rsidRPr="00185705">
              <w:rPr>
                <w:bCs/>
                <w:sz w:val="22"/>
                <w:szCs w:val="22"/>
              </w:rPr>
              <w:t xml:space="preserve"> и часть квартала 71:20:010101 южнее участка 71:20:010101:254</w:t>
            </w:r>
          </w:p>
        </w:tc>
        <w:tc>
          <w:tcPr>
            <w:tcW w:w="993" w:type="dxa"/>
          </w:tcPr>
          <w:p w:rsidR="00167536" w:rsidRPr="00185705" w:rsidRDefault="00F47CE8" w:rsidP="00797E4D">
            <w:pPr>
              <w:spacing w:before="0" w:after="0"/>
              <w:jc w:val="left"/>
              <w:rPr>
                <w:bCs/>
                <w:sz w:val="22"/>
                <w:szCs w:val="22"/>
              </w:rPr>
            </w:pPr>
            <w:r w:rsidRPr="00185705">
              <w:rPr>
                <w:bCs/>
                <w:sz w:val="22"/>
                <w:szCs w:val="22"/>
              </w:rPr>
              <w:t>9,</w:t>
            </w:r>
            <w:r w:rsidR="00167536" w:rsidRPr="00185705">
              <w:rPr>
                <w:bCs/>
                <w:sz w:val="22"/>
                <w:szCs w:val="22"/>
              </w:rPr>
              <w:t>5232</w:t>
            </w:r>
          </w:p>
          <w:p w:rsidR="0007698A" w:rsidRPr="00185705" w:rsidRDefault="0007698A" w:rsidP="00797E4D">
            <w:pPr>
              <w:spacing w:before="0" w:after="0"/>
              <w:jc w:val="left"/>
              <w:rPr>
                <w:bCs/>
                <w:sz w:val="22"/>
                <w:szCs w:val="22"/>
              </w:rPr>
            </w:pPr>
            <w:r w:rsidRPr="00185705">
              <w:rPr>
                <w:bCs/>
                <w:sz w:val="22"/>
                <w:szCs w:val="22"/>
              </w:rPr>
              <w:t>0,95</w:t>
            </w:r>
          </w:p>
        </w:tc>
        <w:tc>
          <w:tcPr>
            <w:tcW w:w="2409" w:type="dxa"/>
          </w:tcPr>
          <w:p w:rsidR="00167536" w:rsidRPr="00185705" w:rsidRDefault="00167536" w:rsidP="00797E4D">
            <w:pPr>
              <w:spacing w:before="0" w:after="0"/>
              <w:jc w:val="left"/>
              <w:rPr>
                <w:bCs/>
                <w:sz w:val="22"/>
                <w:szCs w:val="22"/>
              </w:rPr>
            </w:pPr>
            <w:r w:rsidRPr="00185705">
              <w:rPr>
                <w:bCs/>
                <w:sz w:val="22"/>
                <w:szCs w:val="22"/>
              </w:rPr>
              <w:t>Земли запаса</w:t>
            </w:r>
          </w:p>
          <w:p w:rsidR="0007698A" w:rsidRPr="00185705" w:rsidRDefault="0007698A" w:rsidP="00797E4D">
            <w:pPr>
              <w:spacing w:before="0" w:after="0"/>
              <w:jc w:val="left"/>
              <w:rPr>
                <w:bCs/>
                <w:sz w:val="22"/>
                <w:szCs w:val="22"/>
              </w:rPr>
            </w:pPr>
            <w:r w:rsidRPr="00185705">
              <w:rPr>
                <w:bCs/>
                <w:sz w:val="22"/>
                <w:szCs w:val="22"/>
              </w:rPr>
              <w:t>Земли сельскохозяйственного назначения</w:t>
            </w:r>
            <w:bookmarkStart w:id="2" w:name="_GoBack"/>
            <w:bookmarkEnd w:id="2"/>
          </w:p>
        </w:tc>
        <w:tc>
          <w:tcPr>
            <w:tcW w:w="2694" w:type="dxa"/>
          </w:tcPr>
          <w:p w:rsidR="00167536" w:rsidRPr="00185705" w:rsidRDefault="00167536" w:rsidP="00797E4D">
            <w:pPr>
              <w:spacing w:before="0" w:after="0"/>
              <w:jc w:val="left"/>
              <w:rPr>
                <w:bCs/>
                <w:sz w:val="22"/>
                <w:szCs w:val="22"/>
              </w:rPr>
            </w:pPr>
            <w:r w:rsidRPr="00185705">
              <w:rPr>
                <w:bCs/>
                <w:sz w:val="22"/>
                <w:szCs w:val="22"/>
              </w:rPr>
              <w:t>Земли лесного фонда</w:t>
            </w:r>
          </w:p>
        </w:tc>
        <w:tc>
          <w:tcPr>
            <w:tcW w:w="2268" w:type="dxa"/>
          </w:tcPr>
          <w:p w:rsidR="00167536" w:rsidRPr="00185705" w:rsidRDefault="00167536" w:rsidP="00797E4D">
            <w:pPr>
              <w:spacing w:before="0" w:after="0"/>
              <w:jc w:val="left"/>
              <w:rPr>
                <w:bCs/>
                <w:sz w:val="22"/>
                <w:szCs w:val="22"/>
              </w:rPr>
            </w:pPr>
            <w:r w:rsidRPr="00185705">
              <w:rPr>
                <w:bCs/>
                <w:sz w:val="22"/>
                <w:szCs w:val="22"/>
              </w:rPr>
              <w:t>-</w:t>
            </w:r>
          </w:p>
        </w:tc>
        <w:tc>
          <w:tcPr>
            <w:tcW w:w="2126" w:type="dxa"/>
          </w:tcPr>
          <w:p w:rsidR="00167536" w:rsidRPr="00185705" w:rsidRDefault="00167536" w:rsidP="00797E4D">
            <w:pPr>
              <w:spacing w:before="0" w:after="0"/>
              <w:jc w:val="left"/>
              <w:rPr>
                <w:bCs/>
                <w:sz w:val="22"/>
                <w:szCs w:val="22"/>
              </w:rPr>
            </w:pPr>
            <w:r w:rsidRPr="00185705">
              <w:rPr>
                <w:bCs/>
                <w:sz w:val="22"/>
                <w:szCs w:val="22"/>
              </w:rPr>
              <w:t>-</w:t>
            </w:r>
          </w:p>
        </w:tc>
        <w:tc>
          <w:tcPr>
            <w:tcW w:w="2126" w:type="dxa"/>
          </w:tcPr>
          <w:p w:rsidR="00167536" w:rsidRPr="00185705" w:rsidRDefault="00167536" w:rsidP="00167536">
            <w:pPr>
              <w:spacing w:before="0" w:after="0"/>
              <w:rPr>
                <w:bCs/>
              </w:rPr>
            </w:pPr>
          </w:p>
        </w:tc>
      </w:tr>
      <w:tr w:rsidR="00797E4D" w:rsidRPr="00185705" w:rsidTr="00722565">
        <w:tc>
          <w:tcPr>
            <w:tcW w:w="568" w:type="dxa"/>
          </w:tcPr>
          <w:p w:rsidR="00167536" w:rsidRPr="00185705" w:rsidRDefault="00167536" w:rsidP="00797E4D">
            <w:pPr>
              <w:spacing w:before="0" w:after="0"/>
              <w:jc w:val="left"/>
              <w:rPr>
                <w:bCs/>
                <w:sz w:val="22"/>
                <w:szCs w:val="22"/>
              </w:rPr>
            </w:pPr>
            <w:r w:rsidRPr="00185705">
              <w:rPr>
                <w:bCs/>
                <w:sz w:val="22"/>
                <w:szCs w:val="22"/>
              </w:rPr>
              <w:t>4</w:t>
            </w:r>
          </w:p>
        </w:tc>
        <w:tc>
          <w:tcPr>
            <w:tcW w:w="1984" w:type="dxa"/>
          </w:tcPr>
          <w:p w:rsidR="00167536" w:rsidRPr="00185705" w:rsidRDefault="007A5442" w:rsidP="007A5442">
            <w:pPr>
              <w:spacing w:before="0" w:after="0"/>
              <w:jc w:val="left"/>
              <w:rPr>
                <w:bCs/>
                <w:sz w:val="22"/>
                <w:szCs w:val="22"/>
              </w:rPr>
            </w:pPr>
            <w:r w:rsidRPr="00185705">
              <w:rPr>
                <w:bCs/>
                <w:sz w:val="22"/>
                <w:szCs w:val="22"/>
              </w:rPr>
              <w:t>71:20:010201:618 и</w:t>
            </w:r>
          </w:p>
          <w:p w:rsidR="007A5442" w:rsidRPr="00185705" w:rsidRDefault="007A5442" w:rsidP="007A5442">
            <w:pPr>
              <w:spacing w:before="0" w:after="0"/>
              <w:jc w:val="left"/>
              <w:rPr>
                <w:bCs/>
                <w:sz w:val="22"/>
                <w:szCs w:val="22"/>
              </w:rPr>
            </w:pPr>
            <w:r w:rsidRPr="00185705">
              <w:rPr>
                <w:bCs/>
                <w:sz w:val="22"/>
                <w:szCs w:val="22"/>
              </w:rPr>
              <w:t>71:20:010201:446</w:t>
            </w:r>
          </w:p>
        </w:tc>
        <w:tc>
          <w:tcPr>
            <w:tcW w:w="993" w:type="dxa"/>
          </w:tcPr>
          <w:p w:rsidR="00167536" w:rsidRPr="00185705" w:rsidRDefault="00167536" w:rsidP="007A5442">
            <w:pPr>
              <w:spacing w:before="0" w:after="0"/>
              <w:jc w:val="left"/>
              <w:rPr>
                <w:bCs/>
                <w:sz w:val="22"/>
                <w:szCs w:val="22"/>
              </w:rPr>
            </w:pPr>
            <w:r w:rsidRPr="00185705">
              <w:rPr>
                <w:bCs/>
                <w:sz w:val="22"/>
                <w:szCs w:val="22"/>
              </w:rPr>
              <w:t>4,</w:t>
            </w:r>
            <w:r w:rsidR="007A5442" w:rsidRPr="00185705">
              <w:rPr>
                <w:bCs/>
                <w:sz w:val="22"/>
                <w:szCs w:val="22"/>
              </w:rPr>
              <w:t>1</w:t>
            </w:r>
          </w:p>
        </w:tc>
        <w:tc>
          <w:tcPr>
            <w:tcW w:w="2409" w:type="dxa"/>
          </w:tcPr>
          <w:p w:rsidR="00167536" w:rsidRPr="00185705" w:rsidRDefault="00167536" w:rsidP="00797E4D">
            <w:pPr>
              <w:spacing w:before="0" w:after="0"/>
              <w:jc w:val="left"/>
              <w:rPr>
                <w:bCs/>
                <w:sz w:val="22"/>
                <w:szCs w:val="22"/>
              </w:rPr>
            </w:pPr>
            <w:r w:rsidRPr="00185705">
              <w:rPr>
                <w:bCs/>
                <w:sz w:val="22"/>
                <w:szCs w:val="22"/>
              </w:rPr>
              <w:t>Земли сельскохозяйственного назначения</w:t>
            </w:r>
          </w:p>
        </w:tc>
        <w:tc>
          <w:tcPr>
            <w:tcW w:w="2694" w:type="dxa"/>
          </w:tcPr>
          <w:p w:rsidR="00167536" w:rsidRPr="00185705" w:rsidRDefault="00167536" w:rsidP="00797E4D">
            <w:pPr>
              <w:spacing w:before="0" w:after="0"/>
              <w:jc w:val="left"/>
              <w:rPr>
                <w:bCs/>
                <w:sz w:val="22"/>
                <w:szCs w:val="22"/>
              </w:rPr>
            </w:pPr>
            <w:r w:rsidRPr="00185705">
              <w:rPr>
                <w:bCs/>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268" w:type="dxa"/>
          </w:tcPr>
          <w:p w:rsidR="00167536" w:rsidRPr="00185705" w:rsidRDefault="00167536" w:rsidP="00797E4D">
            <w:pPr>
              <w:spacing w:before="0" w:after="0"/>
              <w:jc w:val="left"/>
              <w:rPr>
                <w:bCs/>
                <w:sz w:val="22"/>
                <w:szCs w:val="22"/>
              </w:rPr>
            </w:pPr>
            <w:r w:rsidRPr="00185705">
              <w:rPr>
                <w:bCs/>
                <w:sz w:val="22"/>
                <w:szCs w:val="22"/>
              </w:rPr>
              <w:t>Зоны сельскохозяйственного использования</w:t>
            </w:r>
          </w:p>
        </w:tc>
        <w:tc>
          <w:tcPr>
            <w:tcW w:w="2126" w:type="dxa"/>
          </w:tcPr>
          <w:p w:rsidR="00167536" w:rsidRPr="00185705" w:rsidRDefault="00167536" w:rsidP="00797E4D">
            <w:pPr>
              <w:spacing w:before="0" w:after="0"/>
              <w:jc w:val="left"/>
              <w:rPr>
                <w:bCs/>
                <w:sz w:val="22"/>
                <w:szCs w:val="22"/>
              </w:rPr>
            </w:pPr>
            <w:r w:rsidRPr="00185705">
              <w:rPr>
                <w:bCs/>
                <w:sz w:val="22"/>
                <w:szCs w:val="22"/>
              </w:rPr>
              <w:t>Производственные зоны, зоны инженерной и транспортной инфраструктур</w:t>
            </w:r>
          </w:p>
        </w:tc>
        <w:tc>
          <w:tcPr>
            <w:tcW w:w="2126" w:type="dxa"/>
          </w:tcPr>
          <w:p w:rsidR="00167536" w:rsidRPr="00185705" w:rsidRDefault="00167536" w:rsidP="00167536">
            <w:pPr>
              <w:spacing w:before="0" w:after="0"/>
              <w:rPr>
                <w:bCs/>
              </w:rPr>
            </w:pPr>
          </w:p>
        </w:tc>
      </w:tr>
      <w:tr w:rsidR="00797E4D" w:rsidRPr="00185705" w:rsidTr="00722565">
        <w:tc>
          <w:tcPr>
            <w:tcW w:w="568" w:type="dxa"/>
          </w:tcPr>
          <w:p w:rsidR="00167536" w:rsidRPr="00185705" w:rsidRDefault="00167536" w:rsidP="00797E4D">
            <w:pPr>
              <w:spacing w:before="0" w:after="0"/>
              <w:jc w:val="left"/>
              <w:rPr>
                <w:bCs/>
                <w:sz w:val="22"/>
                <w:szCs w:val="22"/>
              </w:rPr>
            </w:pPr>
            <w:r w:rsidRPr="00185705">
              <w:rPr>
                <w:bCs/>
                <w:sz w:val="22"/>
                <w:szCs w:val="22"/>
              </w:rPr>
              <w:t>5</w:t>
            </w:r>
          </w:p>
        </w:tc>
        <w:tc>
          <w:tcPr>
            <w:tcW w:w="1984" w:type="dxa"/>
          </w:tcPr>
          <w:p w:rsidR="00167536" w:rsidRPr="00185705" w:rsidRDefault="00167536" w:rsidP="00797E4D">
            <w:pPr>
              <w:spacing w:before="0" w:after="0"/>
              <w:jc w:val="left"/>
              <w:rPr>
                <w:bCs/>
                <w:sz w:val="22"/>
                <w:szCs w:val="22"/>
              </w:rPr>
            </w:pPr>
            <w:r w:rsidRPr="00185705">
              <w:rPr>
                <w:bCs/>
                <w:sz w:val="22"/>
                <w:szCs w:val="22"/>
              </w:rPr>
              <w:t>71:20:010101:183</w:t>
            </w:r>
          </w:p>
        </w:tc>
        <w:tc>
          <w:tcPr>
            <w:tcW w:w="993" w:type="dxa"/>
          </w:tcPr>
          <w:p w:rsidR="00167536" w:rsidRPr="00185705" w:rsidRDefault="00167536" w:rsidP="00797E4D">
            <w:pPr>
              <w:spacing w:before="0" w:after="0"/>
              <w:jc w:val="left"/>
              <w:rPr>
                <w:bCs/>
                <w:sz w:val="22"/>
                <w:szCs w:val="22"/>
              </w:rPr>
            </w:pPr>
            <w:r w:rsidRPr="00185705">
              <w:rPr>
                <w:bCs/>
                <w:sz w:val="22"/>
                <w:szCs w:val="22"/>
              </w:rPr>
              <w:t>2,7</w:t>
            </w:r>
          </w:p>
        </w:tc>
        <w:tc>
          <w:tcPr>
            <w:tcW w:w="2409" w:type="dxa"/>
          </w:tcPr>
          <w:p w:rsidR="00167536" w:rsidRPr="00185705" w:rsidRDefault="00167536" w:rsidP="00797E4D">
            <w:pPr>
              <w:spacing w:before="0" w:after="0"/>
              <w:jc w:val="left"/>
              <w:rPr>
                <w:bCs/>
                <w:sz w:val="22"/>
                <w:szCs w:val="22"/>
              </w:rPr>
            </w:pPr>
            <w:r w:rsidRPr="00185705">
              <w:rPr>
                <w:bCs/>
                <w:sz w:val="22"/>
                <w:szCs w:val="22"/>
              </w:rPr>
              <w:t>Земли сельскохозяйственного назначения</w:t>
            </w:r>
          </w:p>
        </w:tc>
        <w:tc>
          <w:tcPr>
            <w:tcW w:w="2694" w:type="dxa"/>
          </w:tcPr>
          <w:p w:rsidR="00167536" w:rsidRPr="00185705" w:rsidRDefault="00167536" w:rsidP="00797E4D">
            <w:pPr>
              <w:spacing w:before="0" w:after="0"/>
              <w:jc w:val="left"/>
              <w:rPr>
                <w:bCs/>
                <w:sz w:val="22"/>
                <w:szCs w:val="22"/>
              </w:rPr>
            </w:pPr>
            <w:r w:rsidRPr="00185705">
              <w:rPr>
                <w:bCs/>
                <w:sz w:val="22"/>
                <w:szCs w:val="22"/>
              </w:rPr>
              <w:t xml:space="preserve">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w:t>
            </w:r>
            <w:r w:rsidRPr="00185705">
              <w:rPr>
                <w:bCs/>
                <w:sz w:val="22"/>
                <w:szCs w:val="22"/>
              </w:rPr>
              <w:lastRenderedPageBreak/>
              <w:t>специального назначения</w:t>
            </w:r>
          </w:p>
        </w:tc>
        <w:tc>
          <w:tcPr>
            <w:tcW w:w="2268" w:type="dxa"/>
          </w:tcPr>
          <w:p w:rsidR="00167536" w:rsidRPr="00185705" w:rsidRDefault="00167536" w:rsidP="00797E4D">
            <w:pPr>
              <w:spacing w:before="0" w:after="0"/>
              <w:jc w:val="left"/>
              <w:rPr>
                <w:bCs/>
                <w:sz w:val="22"/>
                <w:szCs w:val="22"/>
              </w:rPr>
            </w:pPr>
            <w:r w:rsidRPr="00185705">
              <w:rPr>
                <w:bCs/>
                <w:sz w:val="22"/>
                <w:szCs w:val="22"/>
              </w:rPr>
              <w:lastRenderedPageBreak/>
              <w:t>Зоны сельскохозяйственного использования</w:t>
            </w:r>
          </w:p>
        </w:tc>
        <w:tc>
          <w:tcPr>
            <w:tcW w:w="2126" w:type="dxa"/>
          </w:tcPr>
          <w:p w:rsidR="00167536" w:rsidRPr="00185705" w:rsidRDefault="00167536" w:rsidP="00797E4D">
            <w:pPr>
              <w:spacing w:before="0" w:after="0"/>
              <w:jc w:val="left"/>
              <w:rPr>
                <w:bCs/>
                <w:sz w:val="22"/>
                <w:szCs w:val="22"/>
              </w:rPr>
            </w:pPr>
            <w:r w:rsidRPr="00185705">
              <w:rPr>
                <w:bCs/>
                <w:sz w:val="22"/>
                <w:szCs w:val="22"/>
              </w:rPr>
              <w:t>Производственные зоны, зоны инженерной и транспортной инфраструктур</w:t>
            </w:r>
          </w:p>
        </w:tc>
        <w:tc>
          <w:tcPr>
            <w:tcW w:w="2126" w:type="dxa"/>
          </w:tcPr>
          <w:p w:rsidR="00167536" w:rsidRPr="00185705" w:rsidRDefault="00167536" w:rsidP="00167536">
            <w:pPr>
              <w:spacing w:before="0" w:after="0"/>
              <w:rPr>
                <w:bCs/>
              </w:rPr>
            </w:pPr>
          </w:p>
        </w:tc>
      </w:tr>
      <w:tr w:rsidR="00797E4D" w:rsidRPr="00185705" w:rsidTr="00722565">
        <w:trPr>
          <w:trHeight w:val="2821"/>
        </w:trPr>
        <w:tc>
          <w:tcPr>
            <w:tcW w:w="568" w:type="dxa"/>
          </w:tcPr>
          <w:p w:rsidR="00167536" w:rsidRPr="00185705" w:rsidRDefault="00167536" w:rsidP="00797E4D">
            <w:pPr>
              <w:spacing w:before="0" w:after="0"/>
              <w:jc w:val="left"/>
              <w:rPr>
                <w:bCs/>
                <w:sz w:val="22"/>
                <w:szCs w:val="22"/>
              </w:rPr>
            </w:pPr>
            <w:r w:rsidRPr="00185705">
              <w:rPr>
                <w:bCs/>
                <w:sz w:val="22"/>
                <w:szCs w:val="22"/>
              </w:rPr>
              <w:lastRenderedPageBreak/>
              <w:t>6</w:t>
            </w:r>
          </w:p>
        </w:tc>
        <w:tc>
          <w:tcPr>
            <w:tcW w:w="1984" w:type="dxa"/>
          </w:tcPr>
          <w:p w:rsidR="00167536" w:rsidRPr="00185705" w:rsidRDefault="00167536" w:rsidP="00797E4D">
            <w:pPr>
              <w:spacing w:before="0" w:after="0"/>
              <w:jc w:val="left"/>
              <w:rPr>
                <w:bCs/>
                <w:sz w:val="22"/>
                <w:szCs w:val="22"/>
              </w:rPr>
            </w:pPr>
            <w:r w:rsidRPr="00185705">
              <w:rPr>
                <w:bCs/>
                <w:sz w:val="22"/>
                <w:szCs w:val="22"/>
              </w:rPr>
              <w:t>71:20:010101:184</w:t>
            </w:r>
          </w:p>
        </w:tc>
        <w:tc>
          <w:tcPr>
            <w:tcW w:w="993" w:type="dxa"/>
          </w:tcPr>
          <w:p w:rsidR="00167536" w:rsidRPr="00185705" w:rsidRDefault="00167536" w:rsidP="00797E4D">
            <w:pPr>
              <w:spacing w:before="0" w:after="0"/>
              <w:jc w:val="left"/>
              <w:rPr>
                <w:bCs/>
                <w:sz w:val="22"/>
                <w:szCs w:val="22"/>
              </w:rPr>
            </w:pPr>
            <w:r w:rsidRPr="00185705">
              <w:rPr>
                <w:bCs/>
                <w:sz w:val="22"/>
                <w:szCs w:val="22"/>
              </w:rPr>
              <w:t>3,1</w:t>
            </w:r>
          </w:p>
        </w:tc>
        <w:tc>
          <w:tcPr>
            <w:tcW w:w="2409" w:type="dxa"/>
          </w:tcPr>
          <w:p w:rsidR="00167536" w:rsidRPr="00185705" w:rsidRDefault="00167536" w:rsidP="00797E4D">
            <w:pPr>
              <w:spacing w:before="0" w:after="0"/>
              <w:jc w:val="left"/>
              <w:rPr>
                <w:bCs/>
                <w:sz w:val="22"/>
                <w:szCs w:val="22"/>
              </w:rPr>
            </w:pPr>
            <w:r w:rsidRPr="00185705">
              <w:rPr>
                <w:bCs/>
                <w:sz w:val="22"/>
                <w:szCs w:val="22"/>
              </w:rPr>
              <w:t>Земли сельскохозяйственного назначения</w:t>
            </w:r>
          </w:p>
        </w:tc>
        <w:tc>
          <w:tcPr>
            <w:tcW w:w="2694" w:type="dxa"/>
          </w:tcPr>
          <w:p w:rsidR="00167536" w:rsidRPr="00185705" w:rsidRDefault="00167536" w:rsidP="00797E4D">
            <w:pPr>
              <w:spacing w:before="0" w:after="0"/>
              <w:jc w:val="left"/>
              <w:rPr>
                <w:bCs/>
                <w:sz w:val="22"/>
                <w:szCs w:val="22"/>
              </w:rPr>
            </w:pPr>
            <w:r w:rsidRPr="00185705">
              <w:rPr>
                <w:bCs/>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268" w:type="dxa"/>
          </w:tcPr>
          <w:p w:rsidR="00167536" w:rsidRPr="00185705" w:rsidRDefault="00167536" w:rsidP="00797E4D">
            <w:pPr>
              <w:spacing w:before="0" w:after="0"/>
              <w:jc w:val="left"/>
              <w:rPr>
                <w:bCs/>
                <w:sz w:val="22"/>
                <w:szCs w:val="22"/>
              </w:rPr>
            </w:pPr>
            <w:r w:rsidRPr="00185705">
              <w:rPr>
                <w:bCs/>
                <w:sz w:val="22"/>
                <w:szCs w:val="22"/>
              </w:rPr>
              <w:t>Зоны сельскохозяйственного использования</w:t>
            </w:r>
          </w:p>
        </w:tc>
        <w:tc>
          <w:tcPr>
            <w:tcW w:w="2126" w:type="dxa"/>
          </w:tcPr>
          <w:p w:rsidR="00167536" w:rsidRPr="00185705" w:rsidRDefault="00167536" w:rsidP="00797E4D">
            <w:pPr>
              <w:spacing w:before="0" w:after="0"/>
              <w:jc w:val="left"/>
              <w:rPr>
                <w:bCs/>
                <w:sz w:val="22"/>
                <w:szCs w:val="22"/>
              </w:rPr>
            </w:pPr>
            <w:r w:rsidRPr="00185705">
              <w:rPr>
                <w:bCs/>
                <w:sz w:val="22"/>
                <w:szCs w:val="22"/>
              </w:rPr>
              <w:t>Производственные зоны, зоны инженерной и транспортной инфраструктур</w:t>
            </w:r>
          </w:p>
        </w:tc>
        <w:tc>
          <w:tcPr>
            <w:tcW w:w="2126" w:type="dxa"/>
          </w:tcPr>
          <w:p w:rsidR="00167536" w:rsidRPr="00185705" w:rsidRDefault="00167536" w:rsidP="00167536">
            <w:pPr>
              <w:spacing w:before="0" w:after="0"/>
              <w:rPr>
                <w:bCs/>
              </w:rPr>
            </w:pPr>
          </w:p>
        </w:tc>
      </w:tr>
      <w:tr w:rsidR="00580B86" w:rsidRPr="00185705" w:rsidTr="00722565">
        <w:tc>
          <w:tcPr>
            <w:tcW w:w="568" w:type="dxa"/>
          </w:tcPr>
          <w:p w:rsidR="00580B86" w:rsidRPr="00185705" w:rsidRDefault="00580B86" w:rsidP="00797E4D">
            <w:pPr>
              <w:spacing w:before="0" w:after="0"/>
              <w:jc w:val="left"/>
              <w:rPr>
                <w:bCs/>
                <w:sz w:val="22"/>
                <w:szCs w:val="22"/>
              </w:rPr>
            </w:pPr>
            <w:r w:rsidRPr="00185705">
              <w:rPr>
                <w:bCs/>
                <w:sz w:val="22"/>
                <w:szCs w:val="22"/>
              </w:rPr>
              <w:t>7</w:t>
            </w:r>
          </w:p>
        </w:tc>
        <w:tc>
          <w:tcPr>
            <w:tcW w:w="1984" w:type="dxa"/>
          </w:tcPr>
          <w:p w:rsidR="00580B86" w:rsidRPr="00185705" w:rsidRDefault="00580B86" w:rsidP="00797E4D">
            <w:pPr>
              <w:spacing w:before="0" w:after="0"/>
              <w:jc w:val="left"/>
              <w:rPr>
                <w:bCs/>
                <w:sz w:val="22"/>
                <w:szCs w:val="22"/>
              </w:rPr>
            </w:pPr>
            <w:r w:rsidRPr="00185705">
              <w:rPr>
                <w:bCs/>
                <w:sz w:val="22"/>
                <w:szCs w:val="22"/>
              </w:rPr>
              <w:t xml:space="preserve">Часть </w:t>
            </w:r>
            <w:r w:rsidR="007A5442" w:rsidRPr="00185705">
              <w:rPr>
                <w:bCs/>
                <w:sz w:val="22"/>
                <w:szCs w:val="22"/>
              </w:rPr>
              <w:t xml:space="preserve">кадастрового </w:t>
            </w:r>
            <w:r w:rsidR="00496C21" w:rsidRPr="00185705">
              <w:rPr>
                <w:bCs/>
                <w:sz w:val="22"/>
                <w:szCs w:val="22"/>
              </w:rPr>
              <w:t xml:space="preserve">квартала 71:20:010201, примерно в 350м </w:t>
            </w:r>
            <w:r w:rsidR="001844BF" w:rsidRPr="00185705">
              <w:rPr>
                <w:bCs/>
                <w:sz w:val="22"/>
                <w:szCs w:val="22"/>
              </w:rPr>
              <w:t xml:space="preserve">северо-западнее </w:t>
            </w:r>
            <w:r w:rsidR="00496C21" w:rsidRPr="00185705">
              <w:rPr>
                <w:bCs/>
                <w:sz w:val="22"/>
                <w:szCs w:val="22"/>
              </w:rPr>
              <w:t>дома №30 д.Данилово</w:t>
            </w:r>
          </w:p>
        </w:tc>
        <w:tc>
          <w:tcPr>
            <w:tcW w:w="993" w:type="dxa"/>
          </w:tcPr>
          <w:p w:rsidR="00580B86" w:rsidRPr="00185705" w:rsidRDefault="001844BF" w:rsidP="00797E4D">
            <w:pPr>
              <w:spacing w:before="0" w:after="0"/>
              <w:jc w:val="left"/>
              <w:rPr>
                <w:bCs/>
                <w:sz w:val="22"/>
                <w:szCs w:val="22"/>
              </w:rPr>
            </w:pPr>
            <w:r w:rsidRPr="00185705">
              <w:rPr>
                <w:bCs/>
                <w:sz w:val="22"/>
                <w:szCs w:val="22"/>
              </w:rPr>
              <w:t>33,6</w:t>
            </w:r>
          </w:p>
        </w:tc>
        <w:tc>
          <w:tcPr>
            <w:tcW w:w="2409" w:type="dxa"/>
          </w:tcPr>
          <w:p w:rsidR="00580B86" w:rsidRPr="00185705" w:rsidRDefault="001844BF" w:rsidP="00797E4D">
            <w:pPr>
              <w:spacing w:before="0" w:after="0"/>
              <w:jc w:val="left"/>
              <w:rPr>
                <w:bCs/>
                <w:sz w:val="22"/>
                <w:szCs w:val="22"/>
              </w:rPr>
            </w:pPr>
            <w:r w:rsidRPr="00185705">
              <w:rPr>
                <w:bCs/>
                <w:sz w:val="22"/>
                <w:szCs w:val="22"/>
              </w:rPr>
              <w:t>Земли сельскохозяйственного назначения</w:t>
            </w:r>
          </w:p>
        </w:tc>
        <w:tc>
          <w:tcPr>
            <w:tcW w:w="2694" w:type="dxa"/>
          </w:tcPr>
          <w:p w:rsidR="00580B86" w:rsidRPr="00185705" w:rsidRDefault="001844BF" w:rsidP="00797E4D">
            <w:pPr>
              <w:spacing w:before="0" w:after="0"/>
              <w:jc w:val="left"/>
              <w:rPr>
                <w:bCs/>
                <w:sz w:val="22"/>
                <w:szCs w:val="22"/>
              </w:rPr>
            </w:pPr>
            <w:r w:rsidRPr="00185705">
              <w:rPr>
                <w:bCs/>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268" w:type="dxa"/>
          </w:tcPr>
          <w:p w:rsidR="00580B86" w:rsidRPr="00185705" w:rsidRDefault="001844BF" w:rsidP="00797E4D">
            <w:pPr>
              <w:spacing w:before="0" w:after="0"/>
              <w:jc w:val="left"/>
              <w:rPr>
                <w:bCs/>
                <w:sz w:val="22"/>
                <w:szCs w:val="22"/>
              </w:rPr>
            </w:pPr>
            <w:r w:rsidRPr="00185705">
              <w:rPr>
                <w:bCs/>
                <w:sz w:val="22"/>
                <w:szCs w:val="22"/>
              </w:rPr>
              <w:t>Зоны сельскохозяйственного использования</w:t>
            </w:r>
          </w:p>
        </w:tc>
        <w:tc>
          <w:tcPr>
            <w:tcW w:w="2126" w:type="dxa"/>
          </w:tcPr>
          <w:p w:rsidR="00580B86" w:rsidRPr="00185705" w:rsidRDefault="001844BF" w:rsidP="00797E4D">
            <w:pPr>
              <w:spacing w:before="0" w:after="0"/>
              <w:jc w:val="left"/>
              <w:rPr>
                <w:bCs/>
                <w:sz w:val="22"/>
                <w:szCs w:val="22"/>
              </w:rPr>
            </w:pPr>
            <w:r w:rsidRPr="00185705">
              <w:rPr>
                <w:bCs/>
                <w:sz w:val="22"/>
                <w:szCs w:val="22"/>
              </w:rPr>
              <w:t>Зона кладбищ</w:t>
            </w:r>
          </w:p>
        </w:tc>
        <w:tc>
          <w:tcPr>
            <w:tcW w:w="2126" w:type="dxa"/>
          </w:tcPr>
          <w:p w:rsidR="00580B86" w:rsidRPr="00185705" w:rsidRDefault="00496C21" w:rsidP="00C62A11">
            <w:pPr>
              <w:spacing w:before="0" w:after="0"/>
              <w:jc w:val="left"/>
              <w:rPr>
                <w:bCs/>
                <w:sz w:val="22"/>
                <w:szCs w:val="22"/>
              </w:rPr>
            </w:pPr>
            <w:r w:rsidRPr="00185705">
              <w:rPr>
                <w:bCs/>
                <w:sz w:val="22"/>
                <w:szCs w:val="22"/>
              </w:rPr>
              <w:t>Администрация МО Узловский район.</w:t>
            </w:r>
          </w:p>
        </w:tc>
      </w:tr>
      <w:tr w:rsidR="00691FE8" w:rsidRPr="00185705" w:rsidTr="00722565">
        <w:tc>
          <w:tcPr>
            <w:tcW w:w="568" w:type="dxa"/>
          </w:tcPr>
          <w:p w:rsidR="00691FE8" w:rsidRPr="00185705" w:rsidRDefault="00691FE8" w:rsidP="00691FE8">
            <w:pPr>
              <w:spacing w:before="0" w:after="0"/>
              <w:jc w:val="left"/>
              <w:rPr>
                <w:bCs/>
                <w:sz w:val="22"/>
                <w:szCs w:val="22"/>
              </w:rPr>
            </w:pPr>
            <w:r w:rsidRPr="00185705">
              <w:rPr>
                <w:bCs/>
                <w:sz w:val="22"/>
                <w:szCs w:val="22"/>
              </w:rPr>
              <w:t>8</w:t>
            </w:r>
          </w:p>
        </w:tc>
        <w:tc>
          <w:tcPr>
            <w:tcW w:w="1984" w:type="dxa"/>
          </w:tcPr>
          <w:p w:rsidR="00691FE8" w:rsidRPr="00185705" w:rsidRDefault="00691FE8" w:rsidP="00691FE8">
            <w:pPr>
              <w:spacing w:before="0" w:after="0"/>
              <w:jc w:val="left"/>
              <w:rPr>
                <w:bCs/>
                <w:sz w:val="22"/>
                <w:szCs w:val="22"/>
              </w:rPr>
            </w:pPr>
            <w:r w:rsidRPr="00185705">
              <w:rPr>
                <w:bCs/>
                <w:sz w:val="22"/>
                <w:szCs w:val="22"/>
              </w:rPr>
              <w:t>71:20:010101:703</w:t>
            </w:r>
          </w:p>
        </w:tc>
        <w:tc>
          <w:tcPr>
            <w:tcW w:w="993" w:type="dxa"/>
          </w:tcPr>
          <w:p w:rsidR="00691FE8" w:rsidRPr="00185705" w:rsidRDefault="00691FE8" w:rsidP="00691FE8">
            <w:pPr>
              <w:spacing w:before="0" w:after="0"/>
              <w:jc w:val="left"/>
              <w:rPr>
                <w:bCs/>
                <w:sz w:val="22"/>
                <w:szCs w:val="22"/>
              </w:rPr>
            </w:pPr>
            <w:r w:rsidRPr="00185705">
              <w:rPr>
                <w:bCs/>
                <w:sz w:val="22"/>
                <w:szCs w:val="22"/>
              </w:rPr>
              <w:t>1,45</w:t>
            </w:r>
          </w:p>
        </w:tc>
        <w:tc>
          <w:tcPr>
            <w:tcW w:w="2409" w:type="dxa"/>
          </w:tcPr>
          <w:p w:rsidR="00691FE8" w:rsidRPr="00185705" w:rsidRDefault="00691FE8" w:rsidP="00691FE8">
            <w:pPr>
              <w:spacing w:before="0" w:after="0"/>
              <w:jc w:val="left"/>
              <w:rPr>
                <w:bCs/>
                <w:sz w:val="22"/>
                <w:szCs w:val="22"/>
              </w:rPr>
            </w:pPr>
            <w:r w:rsidRPr="00185705">
              <w:rPr>
                <w:bCs/>
                <w:sz w:val="22"/>
                <w:szCs w:val="22"/>
              </w:rPr>
              <w:t>Земли сельскохозяйственного назначения</w:t>
            </w:r>
          </w:p>
        </w:tc>
        <w:tc>
          <w:tcPr>
            <w:tcW w:w="2694" w:type="dxa"/>
          </w:tcPr>
          <w:p w:rsidR="00691FE8" w:rsidRPr="00185705" w:rsidRDefault="00691FE8" w:rsidP="00691FE8">
            <w:pPr>
              <w:spacing w:before="0" w:after="0"/>
              <w:jc w:val="left"/>
              <w:rPr>
                <w:bCs/>
                <w:sz w:val="22"/>
                <w:szCs w:val="22"/>
              </w:rPr>
            </w:pPr>
            <w:r w:rsidRPr="00185705">
              <w:rPr>
                <w:bCs/>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268" w:type="dxa"/>
          </w:tcPr>
          <w:p w:rsidR="00691FE8" w:rsidRPr="00185705" w:rsidRDefault="00691FE8" w:rsidP="00691FE8">
            <w:pPr>
              <w:spacing w:before="0" w:after="0"/>
              <w:jc w:val="left"/>
              <w:rPr>
                <w:bCs/>
                <w:sz w:val="22"/>
                <w:szCs w:val="22"/>
              </w:rPr>
            </w:pPr>
            <w:r w:rsidRPr="00185705">
              <w:rPr>
                <w:bCs/>
                <w:sz w:val="22"/>
                <w:szCs w:val="22"/>
              </w:rPr>
              <w:t>Зоны сельскохозяйственного использования</w:t>
            </w:r>
          </w:p>
        </w:tc>
        <w:tc>
          <w:tcPr>
            <w:tcW w:w="2126" w:type="dxa"/>
          </w:tcPr>
          <w:p w:rsidR="00691FE8" w:rsidRPr="00185705" w:rsidRDefault="00691FE8" w:rsidP="00691FE8">
            <w:pPr>
              <w:spacing w:before="0" w:after="0"/>
              <w:jc w:val="left"/>
              <w:rPr>
                <w:bCs/>
                <w:sz w:val="22"/>
                <w:szCs w:val="22"/>
              </w:rPr>
            </w:pPr>
            <w:r w:rsidRPr="00185705">
              <w:rPr>
                <w:bCs/>
                <w:sz w:val="22"/>
                <w:szCs w:val="22"/>
              </w:rPr>
              <w:t>Производственные зоны, зоны инженерной и транспортной инфраструктур</w:t>
            </w:r>
          </w:p>
        </w:tc>
        <w:tc>
          <w:tcPr>
            <w:tcW w:w="2126" w:type="dxa"/>
          </w:tcPr>
          <w:p w:rsidR="00691FE8" w:rsidRPr="00185705" w:rsidRDefault="00691FE8" w:rsidP="00C62A11">
            <w:pPr>
              <w:spacing w:before="0" w:after="0"/>
              <w:jc w:val="left"/>
              <w:rPr>
                <w:bCs/>
                <w:sz w:val="22"/>
                <w:szCs w:val="22"/>
              </w:rPr>
            </w:pPr>
            <w:r w:rsidRPr="00185705">
              <w:rPr>
                <w:bCs/>
                <w:sz w:val="22"/>
                <w:szCs w:val="22"/>
              </w:rPr>
              <w:t>Администрация МО Узловский район.</w:t>
            </w:r>
          </w:p>
        </w:tc>
      </w:tr>
      <w:tr w:rsidR="002602F6" w:rsidRPr="00185705" w:rsidTr="00722565">
        <w:tc>
          <w:tcPr>
            <w:tcW w:w="568" w:type="dxa"/>
          </w:tcPr>
          <w:p w:rsidR="002602F6" w:rsidRPr="00185705" w:rsidRDefault="002602F6" w:rsidP="002602F6">
            <w:pPr>
              <w:spacing w:before="0" w:after="0"/>
              <w:jc w:val="left"/>
              <w:rPr>
                <w:bCs/>
                <w:sz w:val="22"/>
                <w:szCs w:val="22"/>
              </w:rPr>
            </w:pPr>
            <w:r w:rsidRPr="00185705">
              <w:rPr>
                <w:bCs/>
                <w:sz w:val="22"/>
                <w:szCs w:val="22"/>
              </w:rPr>
              <w:t>9</w:t>
            </w:r>
          </w:p>
        </w:tc>
        <w:tc>
          <w:tcPr>
            <w:tcW w:w="1984" w:type="dxa"/>
          </w:tcPr>
          <w:p w:rsidR="002602F6" w:rsidRPr="00185705" w:rsidRDefault="002602F6" w:rsidP="00355D38">
            <w:pPr>
              <w:spacing w:before="0" w:after="0"/>
              <w:jc w:val="left"/>
              <w:rPr>
                <w:bCs/>
                <w:sz w:val="22"/>
                <w:szCs w:val="22"/>
              </w:rPr>
            </w:pPr>
            <w:r w:rsidRPr="00185705">
              <w:rPr>
                <w:bCs/>
                <w:sz w:val="22"/>
                <w:szCs w:val="22"/>
              </w:rPr>
              <w:t>Часть кадастрового квартала 71:20:010433</w:t>
            </w:r>
          </w:p>
        </w:tc>
        <w:tc>
          <w:tcPr>
            <w:tcW w:w="993" w:type="dxa"/>
          </w:tcPr>
          <w:p w:rsidR="002602F6" w:rsidRPr="00185705" w:rsidRDefault="002602F6" w:rsidP="002602F6">
            <w:pPr>
              <w:spacing w:before="0" w:after="0"/>
              <w:jc w:val="left"/>
              <w:rPr>
                <w:bCs/>
                <w:sz w:val="22"/>
                <w:szCs w:val="22"/>
              </w:rPr>
            </w:pPr>
            <w:r w:rsidRPr="00185705">
              <w:rPr>
                <w:bCs/>
                <w:sz w:val="22"/>
                <w:szCs w:val="22"/>
              </w:rPr>
              <w:t>Ориентировочно</w:t>
            </w:r>
          </w:p>
          <w:p w:rsidR="002602F6" w:rsidRPr="00185705" w:rsidRDefault="00BC3A0D" w:rsidP="002602F6">
            <w:pPr>
              <w:spacing w:before="0" w:after="0"/>
              <w:jc w:val="left"/>
              <w:rPr>
                <w:bCs/>
                <w:sz w:val="22"/>
                <w:szCs w:val="22"/>
              </w:rPr>
            </w:pPr>
            <w:r w:rsidRPr="00185705">
              <w:rPr>
                <w:bCs/>
                <w:sz w:val="22"/>
                <w:szCs w:val="22"/>
              </w:rPr>
              <w:t>0,94</w:t>
            </w:r>
          </w:p>
        </w:tc>
        <w:tc>
          <w:tcPr>
            <w:tcW w:w="2409" w:type="dxa"/>
          </w:tcPr>
          <w:p w:rsidR="002602F6" w:rsidRPr="00185705" w:rsidRDefault="002602F6" w:rsidP="002602F6">
            <w:pPr>
              <w:spacing w:before="0" w:after="0"/>
              <w:jc w:val="left"/>
              <w:rPr>
                <w:bCs/>
                <w:sz w:val="22"/>
                <w:szCs w:val="22"/>
              </w:rPr>
            </w:pPr>
            <w:r w:rsidRPr="00185705">
              <w:rPr>
                <w:bCs/>
                <w:sz w:val="22"/>
                <w:szCs w:val="22"/>
              </w:rPr>
              <w:t>Земли сельскохозяйственного назначения</w:t>
            </w:r>
          </w:p>
        </w:tc>
        <w:tc>
          <w:tcPr>
            <w:tcW w:w="2694" w:type="dxa"/>
          </w:tcPr>
          <w:p w:rsidR="002602F6" w:rsidRPr="00185705" w:rsidRDefault="002602F6" w:rsidP="002602F6">
            <w:pPr>
              <w:spacing w:before="0" w:after="0"/>
              <w:jc w:val="left"/>
              <w:rPr>
                <w:bCs/>
                <w:sz w:val="22"/>
                <w:szCs w:val="22"/>
              </w:rPr>
            </w:pPr>
            <w:r w:rsidRPr="00185705">
              <w:rPr>
                <w:bCs/>
                <w:sz w:val="22"/>
                <w:szCs w:val="22"/>
              </w:rPr>
              <w:t xml:space="preserve">Земли промышленности, энергетики, транспорта, связи, радиовещания, телевидения, </w:t>
            </w:r>
            <w:r w:rsidRPr="00185705">
              <w:rPr>
                <w:bCs/>
                <w:sz w:val="22"/>
                <w:szCs w:val="22"/>
              </w:rPr>
              <w:lastRenderedPageBreak/>
              <w:t>информатики, земли для обеспечения космической деятельности, земли обороны, безопасности и земли иного специального назначения</w:t>
            </w:r>
          </w:p>
        </w:tc>
        <w:tc>
          <w:tcPr>
            <w:tcW w:w="2268" w:type="dxa"/>
          </w:tcPr>
          <w:p w:rsidR="002602F6" w:rsidRPr="00185705" w:rsidRDefault="002602F6" w:rsidP="002602F6">
            <w:pPr>
              <w:spacing w:before="0" w:after="0"/>
              <w:jc w:val="left"/>
              <w:rPr>
                <w:bCs/>
                <w:sz w:val="22"/>
                <w:szCs w:val="22"/>
              </w:rPr>
            </w:pPr>
            <w:r w:rsidRPr="00185705">
              <w:rPr>
                <w:bCs/>
                <w:sz w:val="22"/>
                <w:szCs w:val="22"/>
              </w:rPr>
              <w:lastRenderedPageBreak/>
              <w:t>Зоны сельскохозяйственного использования</w:t>
            </w:r>
          </w:p>
        </w:tc>
        <w:tc>
          <w:tcPr>
            <w:tcW w:w="2126" w:type="dxa"/>
          </w:tcPr>
          <w:p w:rsidR="002602F6" w:rsidRPr="00185705" w:rsidRDefault="002602F6" w:rsidP="002602F6">
            <w:pPr>
              <w:spacing w:before="0" w:after="0"/>
              <w:jc w:val="left"/>
              <w:rPr>
                <w:bCs/>
                <w:sz w:val="22"/>
                <w:szCs w:val="22"/>
              </w:rPr>
            </w:pPr>
            <w:r w:rsidRPr="00185705">
              <w:rPr>
                <w:bCs/>
                <w:sz w:val="22"/>
                <w:szCs w:val="22"/>
              </w:rPr>
              <w:t xml:space="preserve">Производственные зоны, зоны инженерной и транспортной </w:t>
            </w:r>
            <w:r w:rsidRPr="00185705">
              <w:rPr>
                <w:bCs/>
                <w:sz w:val="22"/>
                <w:szCs w:val="22"/>
              </w:rPr>
              <w:lastRenderedPageBreak/>
              <w:t>инфраструктур</w:t>
            </w:r>
          </w:p>
        </w:tc>
        <w:tc>
          <w:tcPr>
            <w:tcW w:w="2126" w:type="dxa"/>
          </w:tcPr>
          <w:p w:rsidR="002602F6" w:rsidRPr="00185705" w:rsidRDefault="002602F6" w:rsidP="00C62A11">
            <w:pPr>
              <w:spacing w:before="0" w:after="0"/>
              <w:jc w:val="left"/>
              <w:rPr>
                <w:bCs/>
                <w:sz w:val="22"/>
                <w:szCs w:val="22"/>
              </w:rPr>
            </w:pPr>
            <w:r w:rsidRPr="00185705">
              <w:rPr>
                <w:bCs/>
                <w:sz w:val="22"/>
                <w:szCs w:val="22"/>
              </w:rPr>
              <w:lastRenderedPageBreak/>
              <w:t>Администрация МО Узловский район.</w:t>
            </w:r>
          </w:p>
        </w:tc>
      </w:tr>
      <w:tr w:rsidR="00C62A11" w:rsidRPr="00185705" w:rsidTr="00722565">
        <w:tc>
          <w:tcPr>
            <w:tcW w:w="568" w:type="dxa"/>
          </w:tcPr>
          <w:p w:rsidR="00C62A11" w:rsidRPr="00185705" w:rsidRDefault="00C62A11" w:rsidP="00C62A11">
            <w:pPr>
              <w:spacing w:before="0" w:after="0"/>
              <w:jc w:val="left"/>
              <w:rPr>
                <w:bCs/>
                <w:sz w:val="22"/>
                <w:szCs w:val="22"/>
              </w:rPr>
            </w:pPr>
            <w:r w:rsidRPr="00185705">
              <w:rPr>
                <w:bCs/>
                <w:sz w:val="22"/>
                <w:szCs w:val="22"/>
              </w:rPr>
              <w:lastRenderedPageBreak/>
              <w:t>10</w:t>
            </w:r>
          </w:p>
        </w:tc>
        <w:tc>
          <w:tcPr>
            <w:tcW w:w="1984" w:type="dxa"/>
          </w:tcPr>
          <w:p w:rsidR="00C62A11" w:rsidRPr="00185705" w:rsidRDefault="00C62A11" w:rsidP="00C62A11">
            <w:pPr>
              <w:spacing w:before="0" w:after="0"/>
              <w:jc w:val="left"/>
              <w:rPr>
                <w:bCs/>
                <w:sz w:val="22"/>
                <w:szCs w:val="22"/>
              </w:rPr>
            </w:pPr>
            <w:r w:rsidRPr="00185705">
              <w:rPr>
                <w:bCs/>
                <w:sz w:val="22"/>
                <w:szCs w:val="22"/>
              </w:rPr>
              <w:t>Участок 71:20:010201:629</w:t>
            </w:r>
          </w:p>
        </w:tc>
        <w:tc>
          <w:tcPr>
            <w:tcW w:w="993" w:type="dxa"/>
          </w:tcPr>
          <w:p w:rsidR="00C62A11" w:rsidRPr="00185705" w:rsidRDefault="00C62A11" w:rsidP="00C62A11">
            <w:pPr>
              <w:spacing w:before="0" w:after="0"/>
              <w:jc w:val="left"/>
              <w:rPr>
                <w:bCs/>
                <w:sz w:val="22"/>
                <w:szCs w:val="22"/>
              </w:rPr>
            </w:pPr>
            <w:r w:rsidRPr="00185705">
              <w:rPr>
                <w:bCs/>
                <w:sz w:val="22"/>
                <w:szCs w:val="22"/>
              </w:rPr>
              <w:t>1,0</w:t>
            </w:r>
          </w:p>
        </w:tc>
        <w:tc>
          <w:tcPr>
            <w:tcW w:w="2409" w:type="dxa"/>
          </w:tcPr>
          <w:p w:rsidR="00C62A11" w:rsidRPr="00185705" w:rsidRDefault="00C62A11" w:rsidP="00C62A11">
            <w:pPr>
              <w:spacing w:before="0" w:after="0"/>
              <w:jc w:val="left"/>
              <w:rPr>
                <w:bCs/>
                <w:sz w:val="22"/>
                <w:szCs w:val="22"/>
              </w:rPr>
            </w:pPr>
            <w:r w:rsidRPr="00185705">
              <w:rPr>
                <w:bCs/>
                <w:sz w:val="22"/>
                <w:szCs w:val="22"/>
              </w:rPr>
              <w:t>Земли сельскохозяйственного назначения</w:t>
            </w:r>
          </w:p>
        </w:tc>
        <w:tc>
          <w:tcPr>
            <w:tcW w:w="2694" w:type="dxa"/>
          </w:tcPr>
          <w:p w:rsidR="00C62A11" w:rsidRPr="00185705" w:rsidRDefault="00C62A11" w:rsidP="00C62A11">
            <w:pPr>
              <w:spacing w:before="0" w:after="0"/>
              <w:jc w:val="left"/>
              <w:rPr>
                <w:bCs/>
                <w:sz w:val="22"/>
                <w:szCs w:val="22"/>
              </w:rPr>
            </w:pPr>
            <w:r w:rsidRPr="00185705">
              <w:rPr>
                <w:bCs/>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268" w:type="dxa"/>
          </w:tcPr>
          <w:p w:rsidR="00C62A11" w:rsidRPr="00185705" w:rsidRDefault="00C62A11" w:rsidP="00C62A11">
            <w:pPr>
              <w:spacing w:before="0" w:after="0"/>
              <w:jc w:val="left"/>
              <w:rPr>
                <w:bCs/>
                <w:sz w:val="22"/>
                <w:szCs w:val="22"/>
              </w:rPr>
            </w:pPr>
            <w:r w:rsidRPr="00185705">
              <w:rPr>
                <w:bCs/>
                <w:sz w:val="22"/>
                <w:szCs w:val="22"/>
              </w:rPr>
              <w:t>Зоны сельскохозяйственного использования</w:t>
            </w:r>
          </w:p>
        </w:tc>
        <w:tc>
          <w:tcPr>
            <w:tcW w:w="2126" w:type="dxa"/>
          </w:tcPr>
          <w:p w:rsidR="00C62A11" w:rsidRPr="00185705" w:rsidRDefault="00C62A11" w:rsidP="00C62A11">
            <w:pPr>
              <w:spacing w:before="0" w:after="0"/>
              <w:jc w:val="left"/>
              <w:rPr>
                <w:bCs/>
                <w:sz w:val="22"/>
                <w:szCs w:val="22"/>
              </w:rPr>
            </w:pPr>
            <w:r w:rsidRPr="00185705">
              <w:rPr>
                <w:bCs/>
                <w:sz w:val="22"/>
                <w:szCs w:val="22"/>
              </w:rPr>
              <w:t>Производственные зоны, зоны инженерной и транспортной инфраструктур</w:t>
            </w:r>
          </w:p>
        </w:tc>
        <w:tc>
          <w:tcPr>
            <w:tcW w:w="2126" w:type="dxa"/>
          </w:tcPr>
          <w:p w:rsidR="00C62A11" w:rsidRPr="00185705" w:rsidRDefault="00C62A11" w:rsidP="00C62A11">
            <w:pPr>
              <w:spacing w:before="0" w:after="0"/>
              <w:jc w:val="left"/>
              <w:rPr>
                <w:bCs/>
                <w:sz w:val="22"/>
                <w:szCs w:val="22"/>
              </w:rPr>
            </w:pPr>
            <w:r w:rsidRPr="00185705">
              <w:rPr>
                <w:bCs/>
                <w:sz w:val="22"/>
                <w:szCs w:val="22"/>
              </w:rPr>
              <w:t>Администрация МО Узловский район.</w:t>
            </w:r>
          </w:p>
        </w:tc>
      </w:tr>
      <w:tr w:rsidR="00A70849" w:rsidRPr="00185705" w:rsidTr="00722565">
        <w:tc>
          <w:tcPr>
            <w:tcW w:w="568" w:type="dxa"/>
          </w:tcPr>
          <w:p w:rsidR="00A70849" w:rsidRPr="00185705" w:rsidRDefault="00A70849" w:rsidP="00C62A11">
            <w:pPr>
              <w:spacing w:before="0" w:after="0"/>
              <w:jc w:val="left"/>
              <w:rPr>
                <w:bCs/>
                <w:sz w:val="22"/>
                <w:szCs w:val="22"/>
              </w:rPr>
            </w:pPr>
            <w:r w:rsidRPr="00185705">
              <w:rPr>
                <w:bCs/>
                <w:sz w:val="22"/>
                <w:szCs w:val="22"/>
              </w:rPr>
              <w:t>11</w:t>
            </w:r>
          </w:p>
        </w:tc>
        <w:tc>
          <w:tcPr>
            <w:tcW w:w="1984" w:type="dxa"/>
          </w:tcPr>
          <w:p w:rsidR="00A70849" w:rsidRPr="00185705" w:rsidRDefault="00A70849" w:rsidP="00C62A11">
            <w:pPr>
              <w:spacing w:before="0" w:after="0"/>
              <w:jc w:val="left"/>
              <w:rPr>
                <w:bCs/>
                <w:sz w:val="22"/>
                <w:szCs w:val="22"/>
              </w:rPr>
            </w:pPr>
            <w:r w:rsidRPr="00185705">
              <w:rPr>
                <w:bCs/>
                <w:sz w:val="22"/>
                <w:szCs w:val="22"/>
              </w:rPr>
              <w:t>71:20:010501:127</w:t>
            </w:r>
          </w:p>
        </w:tc>
        <w:tc>
          <w:tcPr>
            <w:tcW w:w="993" w:type="dxa"/>
          </w:tcPr>
          <w:p w:rsidR="00A70849" w:rsidRPr="00185705" w:rsidRDefault="00A70849" w:rsidP="00C62A11">
            <w:pPr>
              <w:spacing w:before="0" w:after="0"/>
              <w:jc w:val="left"/>
              <w:rPr>
                <w:bCs/>
                <w:sz w:val="22"/>
                <w:szCs w:val="22"/>
              </w:rPr>
            </w:pPr>
            <w:r w:rsidRPr="00185705">
              <w:rPr>
                <w:bCs/>
                <w:sz w:val="22"/>
                <w:szCs w:val="22"/>
              </w:rPr>
              <w:t>9,0</w:t>
            </w:r>
          </w:p>
        </w:tc>
        <w:tc>
          <w:tcPr>
            <w:tcW w:w="2409" w:type="dxa"/>
          </w:tcPr>
          <w:p w:rsidR="00A70849" w:rsidRPr="00185705" w:rsidRDefault="00A70849" w:rsidP="00B84DFD">
            <w:pPr>
              <w:spacing w:before="0" w:after="0"/>
              <w:jc w:val="left"/>
              <w:rPr>
                <w:bCs/>
                <w:sz w:val="22"/>
                <w:szCs w:val="22"/>
              </w:rPr>
            </w:pPr>
            <w:r w:rsidRPr="00185705">
              <w:rPr>
                <w:bCs/>
                <w:sz w:val="22"/>
                <w:szCs w:val="22"/>
              </w:rPr>
              <w:t>Земли сельскохозяйственного назначения</w:t>
            </w:r>
          </w:p>
        </w:tc>
        <w:tc>
          <w:tcPr>
            <w:tcW w:w="2694" w:type="dxa"/>
          </w:tcPr>
          <w:p w:rsidR="00A70849" w:rsidRPr="00185705" w:rsidRDefault="00A70849" w:rsidP="00B84DFD">
            <w:pPr>
              <w:spacing w:before="0" w:after="0"/>
              <w:jc w:val="left"/>
              <w:rPr>
                <w:bCs/>
                <w:sz w:val="22"/>
                <w:szCs w:val="22"/>
              </w:rPr>
            </w:pPr>
            <w:r w:rsidRPr="00185705">
              <w:rPr>
                <w:bCs/>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268" w:type="dxa"/>
          </w:tcPr>
          <w:p w:rsidR="00A70849" w:rsidRPr="00185705" w:rsidRDefault="00A70849" w:rsidP="00B84DFD">
            <w:pPr>
              <w:spacing w:before="0" w:after="0"/>
              <w:jc w:val="left"/>
              <w:rPr>
                <w:bCs/>
                <w:sz w:val="22"/>
                <w:szCs w:val="22"/>
              </w:rPr>
            </w:pPr>
            <w:r w:rsidRPr="00185705">
              <w:rPr>
                <w:bCs/>
                <w:sz w:val="22"/>
                <w:szCs w:val="22"/>
              </w:rPr>
              <w:t>Зоны сельскохозяйственного использования</w:t>
            </w:r>
          </w:p>
        </w:tc>
        <w:tc>
          <w:tcPr>
            <w:tcW w:w="2126" w:type="dxa"/>
          </w:tcPr>
          <w:p w:rsidR="00A70849" w:rsidRPr="00185705" w:rsidRDefault="00A70849" w:rsidP="00B84DFD">
            <w:pPr>
              <w:spacing w:before="0" w:after="0"/>
              <w:jc w:val="left"/>
              <w:rPr>
                <w:bCs/>
                <w:sz w:val="22"/>
                <w:szCs w:val="22"/>
              </w:rPr>
            </w:pPr>
            <w:r w:rsidRPr="00185705">
              <w:rPr>
                <w:bCs/>
                <w:sz w:val="22"/>
                <w:szCs w:val="22"/>
              </w:rPr>
              <w:t>Производственные зоны, зоны инженерной и транспортной инфраструктур</w:t>
            </w:r>
          </w:p>
        </w:tc>
        <w:tc>
          <w:tcPr>
            <w:tcW w:w="2126" w:type="dxa"/>
          </w:tcPr>
          <w:p w:rsidR="00A70849" w:rsidRPr="00185705" w:rsidRDefault="00A70849" w:rsidP="00C62A11">
            <w:pPr>
              <w:spacing w:before="0" w:after="0"/>
              <w:jc w:val="left"/>
              <w:rPr>
                <w:bCs/>
                <w:sz w:val="22"/>
                <w:szCs w:val="22"/>
              </w:rPr>
            </w:pPr>
            <w:r w:rsidRPr="00185705">
              <w:rPr>
                <w:bCs/>
                <w:sz w:val="22"/>
                <w:szCs w:val="22"/>
              </w:rPr>
              <w:t>АО «НЗКМ»</w:t>
            </w:r>
          </w:p>
        </w:tc>
      </w:tr>
      <w:tr w:rsidR="00722565" w:rsidRPr="00185705" w:rsidTr="00722565">
        <w:tc>
          <w:tcPr>
            <w:tcW w:w="568" w:type="dxa"/>
          </w:tcPr>
          <w:p w:rsidR="00722565" w:rsidRPr="00185705" w:rsidRDefault="00722565" w:rsidP="00C62A11">
            <w:pPr>
              <w:spacing w:before="0" w:after="0"/>
              <w:jc w:val="left"/>
              <w:rPr>
                <w:bCs/>
                <w:sz w:val="22"/>
                <w:szCs w:val="22"/>
              </w:rPr>
            </w:pPr>
            <w:r w:rsidRPr="00185705">
              <w:rPr>
                <w:bCs/>
                <w:sz w:val="22"/>
                <w:szCs w:val="22"/>
              </w:rPr>
              <w:t>12</w:t>
            </w:r>
          </w:p>
        </w:tc>
        <w:tc>
          <w:tcPr>
            <w:tcW w:w="1984" w:type="dxa"/>
          </w:tcPr>
          <w:p w:rsidR="00722565" w:rsidRPr="00185705" w:rsidRDefault="00722565" w:rsidP="00C62A11">
            <w:pPr>
              <w:spacing w:before="0" w:after="0"/>
              <w:jc w:val="left"/>
              <w:rPr>
                <w:bCs/>
                <w:sz w:val="22"/>
                <w:szCs w:val="22"/>
              </w:rPr>
            </w:pPr>
            <w:r w:rsidRPr="00185705">
              <w:rPr>
                <w:bCs/>
                <w:sz w:val="22"/>
                <w:szCs w:val="22"/>
              </w:rPr>
              <w:t>71:20:010501:157</w:t>
            </w:r>
          </w:p>
        </w:tc>
        <w:tc>
          <w:tcPr>
            <w:tcW w:w="993" w:type="dxa"/>
          </w:tcPr>
          <w:p w:rsidR="00722565" w:rsidRPr="00185705" w:rsidRDefault="00722565" w:rsidP="00C62A11">
            <w:pPr>
              <w:spacing w:before="0" w:after="0"/>
              <w:jc w:val="left"/>
              <w:rPr>
                <w:bCs/>
                <w:sz w:val="22"/>
                <w:szCs w:val="22"/>
              </w:rPr>
            </w:pPr>
            <w:r w:rsidRPr="00185705">
              <w:rPr>
                <w:bCs/>
                <w:sz w:val="22"/>
                <w:szCs w:val="22"/>
              </w:rPr>
              <w:t>7,5</w:t>
            </w:r>
          </w:p>
        </w:tc>
        <w:tc>
          <w:tcPr>
            <w:tcW w:w="2409" w:type="dxa"/>
          </w:tcPr>
          <w:p w:rsidR="00722565" w:rsidRPr="00185705" w:rsidRDefault="00722565" w:rsidP="00B84DFD">
            <w:pPr>
              <w:spacing w:before="0" w:after="0"/>
              <w:jc w:val="left"/>
              <w:rPr>
                <w:bCs/>
                <w:sz w:val="22"/>
                <w:szCs w:val="22"/>
              </w:rPr>
            </w:pPr>
            <w:r w:rsidRPr="00185705">
              <w:rPr>
                <w:bCs/>
                <w:sz w:val="22"/>
                <w:szCs w:val="22"/>
              </w:rPr>
              <w:t xml:space="preserve">Земли промышленности, энергетики, транспорта, связи, радиовещания, телевидения, информатики, земли для обеспечения космической деятельности, земли </w:t>
            </w:r>
            <w:r w:rsidRPr="00185705">
              <w:rPr>
                <w:bCs/>
                <w:sz w:val="22"/>
                <w:szCs w:val="22"/>
              </w:rPr>
              <w:lastRenderedPageBreak/>
              <w:t>обороны, безопасности и земли иного специального назначения</w:t>
            </w:r>
          </w:p>
        </w:tc>
        <w:tc>
          <w:tcPr>
            <w:tcW w:w="2694" w:type="dxa"/>
          </w:tcPr>
          <w:p w:rsidR="00722565" w:rsidRPr="00185705" w:rsidRDefault="00722565" w:rsidP="00B84DFD">
            <w:pPr>
              <w:spacing w:before="0" w:after="0"/>
              <w:jc w:val="left"/>
              <w:rPr>
                <w:bCs/>
                <w:sz w:val="22"/>
                <w:szCs w:val="22"/>
              </w:rPr>
            </w:pPr>
            <w:r w:rsidRPr="00185705">
              <w:rPr>
                <w:bCs/>
                <w:sz w:val="22"/>
                <w:szCs w:val="22"/>
              </w:rPr>
              <w:lastRenderedPageBreak/>
              <w:t>Земли сельскохозяйственного назначения</w:t>
            </w:r>
          </w:p>
        </w:tc>
        <w:tc>
          <w:tcPr>
            <w:tcW w:w="2268" w:type="dxa"/>
          </w:tcPr>
          <w:p w:rsidR="00722565" w:rsidRPr="00185705" w:rsidRDefault="00722565" w:rsidP="00B84DFD">
            <w:pPr>
              <w:spacing w:before="0" w:after="0"/>
              <w:jc w:val="left"/>
              <w:rPr>
                <w:bCs/>
                <w:sz w:val="22"/>
                <w:szCs w:val="22"/>
              </w:rPr>
            </w:pPr>
            <w:r w:rsidRPr="00185705">
              <w:rPr>
                <w:bCs/>
                <w:sz w:val="22"/>
                <w:szCs w:val="22"/>
              </w:rPr>
              <w:t>Зона кладбищ</w:t>
            </w:r>
          </w:p>
        </w:tc>
        <w:tc>
          <w:tcPr>
            <w:tcW w:w="2126" w:type="dxa"/>
          </w:tcPr>
          <w:p w:rsidR="00722565" w:rsidRPr="00185705" w:rsidRDefault="00722565" w:rsidP="00B84DFD">
            <w:pPr>
              <w:spacing w:before="0" w:after="0"/>
              <w:jc w:val="left"/>
              <w:rPr>
                <w:bCs/>
                <w:sz w:val="22"/>
                <w:szCs w:val="22"/>
              </w:rPr>
            </w:pPr>
            <w:r w:rsidRPr="00185705">
              <w:rPr>
                <w:bCs/>
                <w:sz w:val="22"/>
                <w:szCs w:val="22"/>
              </w:rPr>
              <w:t>Зоны сельскохозяйственного использования</w:t>
            </w:r>
          </w:p>
        </w:tc>
        <w:tc>
          <w:tcPr>
            <w:tcW w:w="2126" w:type="dxa"/>
          </w:tcPr>
          <w:p w:rsidR="00722565" w:rsidRPr="00185705" w:rsidRDefault="00722565" w:rsidP="00C62A11">
            <w:pPr>
              <w:spacing w:before="0" w:after="0"/>
              <w:jc w:val="left"/>
              <w:rPr>
                <w:bCs/>
                <w:sz w:val="22"/>
                <w:szCs w:val="22"/>
              </w:rPr>
            </w:pPr>
            <w:r w:rsidRPr="00185705">
              <w:rPr>
                <w:bCs/>
                <w:sz w:val="22"/>
                <w:szCs w:val="22"/>
              </w:rPr>
              <w:t>Твиров А.И.</w:t>
            </w:r>
          </w:p>
        </w:tc>
      </w:tr>
      <w:tr w:rsidR="00722565" w:rsidRPr="00185705" w:rsidTr="00722565">
        <w:tc>
          <w:tcPr>
            <w:tcW w:w="568" w:type="dxa"/>
          </w:tcPr>
          <w:p w:rsidR="00722565" w:rsidRPr="00185705" w:rsidRDefault="00722565" w:rsidP="00C62A11">
            <w:pPr>
              <w:spacing w:before="0" w:after="0"/>
              <w:jc w:val="left"/>
              <w:rPr>
                <w:bCs/>
                <w:sz w:val="22"/>
                <w:szCs w:val="22"/>
              </w:rPr>
            </w:pPr>
            <w:r w:rsidRPr="00185705">
              <w:rPr>
                <w:bCs/>
                <w:sz w:val="22"/>
                <w:szCs w:val="22"/>
              </w:rPr>
              <w:lastRenderedPageBreak/>
              <w:t>13</w:t>
            </w:r>
          </w:p>
        </w:tc>
        <w:tc>
          <w:tcPr>
            <w:tcW w:w="1984" w:type="dxa"/>
          </w:tcPr>
          <w:p w:rsidR="00722565" w:rsidRPr="00185705" w:rsidRDefault="00722565" w:rsidP="00C62A11">
            <w:pPr>
              <w:spacing w:before="0" w:after="0"/>
              <w:jc w:val="left"/>
              <w:rPr>
                <w:bCs/>
                <w:sz w:val="22"/>
                <w:szCs w:val="22"/>
              </w:rPr>
            </w:pPr>
            <w:r w:rsidRPr="00185705">
              <w:rPr>
                <w:bCs/>
                <w:sz w:val="22"/>
                <w:szCs w:val="22"/>
              </w:rPr>
              <w:t>71:20:010501:277</w:t>
            </w:r>
          </w:p>
        </w:tc>
        <w:tc>
          <w:tcPr>
            <w:tcW w:w="993" w:type="dxa"/>
          </w:tcPr>
          <w:p w:rsidR="00722565" w:rsidRPr="00185705" w:rsidRDefault="00722565" w:rsidP="00C62A11">
            <w:pPr>
              <w:spacing w:before="0" w:after="0"/>
              <w:jc w:val="left"/>
              <w:rPr>
                <w:bCs/>
                <w:sz w:val="22"/>
                <w:szCs w:val="22"/>
              </w:rPr>
            </w:pPr>
            <w:r w:rsidRPr="00185705">
              <w:rPr>
                <w:bCs/>
                <w:sz w:val="22"/>
                <w:szCs w:val="22"/>
              </w:rPr>
              <w:t>33,4</w:t>
            </w:r>
          </w:p>
        </w:tc>
        <w:tc>
          <w:tcPr>
            <w:tcW w:w="2409" w:type="dxa"/>
          </w:tcPr>
          <w:p w:rsidR="00722565" w:rsidRPr="00185705" w:rsidRDefault="00722565" w:rsidP="00B84DFD">
            <w:pPr>
              <w:spacing w:before="0" w:after="0"/>
              <w:jc w:val="left"/>
              <w:rPr>
                <w:bCs/>
                <w:sz w:val="22"/>
                <w:szCs w:val="22"/>
              </w:rPr>
            </w:pPr>
            <w:r w:rsidRPr="00185705">
              <w:rPr>
                <w:bCs/>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694" w:type="dxa"/>
          </w:tcPr>
          <w:p w:rsidR="00722565" w:rsidRPr="00185705" w:rsidRDefault="00722565" w:rsidP="00B84DFD">
            <w:pPr>
              <w:spacing w:before="0" w:after="0"/>
              <w:jc w:val="left"/>
              <w:rPr>
                <w:bCs/>
                <w:sz w:val="22"/>
                <w:szCs w:val="22"/>
              </w:rPr>
            </w:pPr>
            <w:r w:rsidRPr="00185705">
              <w:rPr>
                <w:bCs/>
                <w:sz w:val="22"/>
                <w:szCs w:val="22"/>
              </w:rPr>
              <w:t>Земли сельскохозяйственного назначения</w:t>
            </w:r>
          </w:p>
        </w:tc>
        <w:tc>
          <w:tcPr>
            <w:tcW w:w="2268" w:type="dxa"/>
          </w:tcPr>
          <w:p w:rsidR="00722565" w:rsidRPr="00185705" w:rsidRDefault="00722565" w:rsidP="00B84DFD">
            <w:pPr>
              <w:spacing w:before="0" w:after="0"/>
              <w:jc w:val="left"/>
              <w:rPr>
                <w:bCs/>
                <w:sz w:val="22"/>
                <w:szCs w:val="22"/>
              </w:rPr>
            </w:pPr>
            <w:r w:rsidRPr="00185705">
              <w:rPr>
                <w:bCs/>
                <w:sz w:val="22"/>
                <w:szCs w:val="22"/>
              </w:rPr>
              <w:t>Зона кладбищ</w:t>
            </w:r>
          </w:p>
        </w:tc>
        <w:tc>
          <w:tcPr>
            <w:tcW w:w="2126" w:type="dxa"/>
          </w:tcPr>
          <w:p w:rsidR="00722565" w:rsidRPr="00185705" w:rsidRDefault="00722565" w:rsidP="00B84DFD">
            <w:pPr>
              <w:spacing w:before="0" w:after="0"/>
              <w:jc w:val="left"/>
              <w:rPr>
                <w:bCs/>
                <w:sz w:val="22"/>
                <w:szCs w:val="22"/>
              </w:rPr>
            </w:pPr>
            <w:r w:rsidRPr="00185705">
              <w:rPr>
                <w:bCs/>
                <w:sz w:val="22"/>
                <w:szCs w:val="22"/>
              </w:rPr>
              <w:t>Зоны сельскохозяйственного использования</w:t>
            </w:r>
          </w:p>
        </w:tc>
        <w:tc>
          <w:tcPr>
            <w:tcW w:w="2126" w:type="dxa"/>
          </w:tcPr>
          <w:p w:rsidR="00722565" w:rsidRPr="00185705" w:rsidRDefault="00722565" w:rsidP="00B84DFD">
            <w:pPr>
              <w:spacing w:before="0" w:after="0"/>
              <w:jc w:val="left"/>
              <w:rPr>
                <w:bCs/>
                <w:sz w:val="22"/>
                <w:szCs w:val="22"/>
              </w:rPr>
            </w:pPr>
            <w:r w:rsidRPr="00185705">
              <w:rPr>
                <w:bCs/>
                <w:sz w:val="22"/>
                <w:szCs w:val="22"/>
              </w:rPr>
              <w:t>Твиров А.И.</w:t>
            </w:r>
          </w:p>
        </w:tc>
      </w:tr>
      <w:tr w:rsidR="00722565" w:rsidRPr="00185705" w:rsidTr="00722565">
        <w:tc>
          <w:tcPr>
            <w:tcW w:w="568" w:type="dxa"/>
          </w:tcPr>
          <w:p w:rsidR="00722565" w:rsidRPr="00185705" w:rsidRDefault="00722565" w:rsidP="00C62A11">
            <w:pPr>
              <w:spacing w:before="0" w:after="0"/>
              <w:jc w:val="left"/>
              <w:rPr>
                <w:bCs/>
                <w:sz w:val="22"/>
                <w:szCs w:val="22"/>
              </w:rPr>
            </w:pPr>
            <w:r w:rsidRPr="00185705">
              <w:rPr>
                <w:bCs/>
                <w:sz w:val="22"/>
                <w:szCs w:val="22"/>
              </w:rPr>
              <w:t>14</w:t>
            </w:r>
          </w:p>
        </w:tc>
        <w:tc>
          <w:tcPr>
            <w:tcW w:w="1984" w:type="dxa"/>
          </w:tcPr>
          <w:p w:rsidR="00722565" w:rsidRPr="00185705" w:rsidRDefault="00722565" w:rsidP="00C62A11">
            <w:pPr>
              <w:spacing w:before="0" w:after="0"/>
              <w:jc w:val="left"/>
              <w:rPr>
                <w:bCs/>
                <w:sz w:val="22"/>
                <w:szCs w:val="22"/>
              </w:rPr>
            </w:pPr>
            <w:r w:rsidRPr="00185705">
              <w:rPr>
                <w:bCs/>
                <w:sz w:val="22"/>
                <w:szCs w:val="22"/>
              </w:rPr>
              <w:t>71:20:010501:278</w:t>
            </w:r>
          </w:p>
        </w:tc>
        <w:tc>
          <w:tcPr>
            <w:tcW w:w="993" w:type="dxa"/>
          </w:tcPr>
          <w:p w:rsidR="00722565" w:rsidRPr="00185705" w:rsidRDefault="00722565" w:rsidP="00C62A11">
            <w:pPr>
              <w:spacing w:before="0" w:after="0"/>
              <w:jc w:val="left"/>
              <w:rPr>
                <w:bCs/>
                <w:sz w:val="22"/>
                <w:szCs w:val="22"/>
              </w:rPr>
            </w:pPr>
            <w:r w:rsidRPr="00185705">
              <w:rPr>
                <w:bCs/>
                <w:sz w:val="22"/>
                <w:szCs w:val="22"/>
              </w:rPr>
              <w:t>3,5</w:t>
            </w:r>
          </w:p>
        </w:tc>
        <w:tc>
          <w:tcPr>
            <w:tcW w:w="2409" w:type="dxa"/>
          </w:tcPr>
          <w:p w:rsidR="00722565" w:rsidRPr="00185705" w:rsidRDefault="00722565" w:rsidP="00B84DFD">
            <w:pPr>
              <w:spacing w:before="0" w:after="0"/>
              <w:jc w:val="left"/>
              <w:rPr>
                <w:bCs/>
                <w:sz w:val="22"/>
                <w:szCs w:val="22"/>
              </w:rPr>
            </w:pPr>
            <w:r w:rsidRPr="00185705">
              <w:rPr>
                <w:bCs/>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694" w:type="dxa"/>
          </w:tcPr>
          <w:p w:rsidR="00722565" w:rsidRPr="00185705" w:rsidRDefault="00722565" w:rsidP="00B84DFD">
            <w:pPr>
              <w:spacing w:before="0" w:after="0"/>
              <w:jc w:val="left"/>
              <w:rPr>
                <w:bCs/>
                <w:sz w:val="22"/>
                <w:szCs w:val="22"/>
              </w:rPr>
            </w:pPr>
            <w:r w:rsidRPr="00185705">
              <w:rPr>
                <w:bCs/>
                <w:sz w:val="22"/>
                <w:szCs w:val="22"/>
              </w:rPr>
              <w:t>Земли сельскохозяйственного назначения</w:t>
            </w:r>
          </w:p>
        </w:tc>
        <w:tc>
          <w:tcPr>
            <w:tcW w:w="2268" w:type="dxa"/>
          </w:tcPr>
          <w:p w:rsidR="00722565" w:rsidRPr="00185705" w:rsidRDefault="00722565" w:rsidP="00B84DFD">
            <w:pPr>
              <w:spacing w:before="0" w:after="0"/>
              <w:jc w:val="left"/>
              <w:rPr>
                <w:bCs/>
                <w:sz w:val="22"/>
                <w:szCs w:val="22"/>
              </w:rPr>
            </w:pPr>
            <w:r w:rsidRPr="00185705">
              <w:rPr>
                <w:bCs/>
                <w:sz w:val="22"/>
                <w:szCs w:val="22"/>
              </w:rPr>
              <w:t>Зона кладбищ</w:t>
            </w:r>
          </w:p>
        </w:tc>
        <w:tc>
          <w:tcPr>
            <w:tcW w:w="2126" w:type="dxa"/>
          </w:tcPr>
          <w:p w:rsidR="00722565" w:rsidRPr="00185705" w:rsidRDefault="00722565" w:rsidP="00B84DFD">
            <w:pPr>
              <w:spacing w:before="0" w:after="0"/>
              <w:jc w:val="left"/>
              <w:rPr>
                <w:bCs/>
                <w:sz w:val="22"/>
                <w:szCs w:val="22"/>
              </w:rPr>
            </w:pPr>
            <w:r w:rsidRPr="00185705">
              <w:rPr>
                <w:bCs/>
                <w:sz w:val="22"/>
                <w:szCs w:val="22"/>
              </w:rPr>
              <w:t>Зоны сельскохозяйственного использования</w:t>
            </w:r>
          </w:p>
        </w:tc>
        <w:tc>
          <w:tcPr>
            <w:tcW w:w="2126" w:type="dxa"/>
          </w:tcPr>
          <w:p w:rsidR="00722565" w:rsidRPr="00185705" w:rsidRDefault="00722565" w:rsidP="00B84DFD">
            <w:pPr>
              <w:spacing w:before="0" w:after="0"/>
              <w:jc w:val="left"/>
              <w:rPr>
                <w:bCs/>
                <w:sz w:val="22"/>
                <w:szCs w:val="22"/>
              </w:rPr>
            </w:pPr>
            <w:r w:rsidRPr="00185705">
              <w:rPr>
                <w:bCs/>
                <w:sz w:val="22"/>
                <w:szCs w:val="22"/>
              </w:rPr>
              <w:t>Твиров А.И.</w:t>
            </w:r>
          </w:p>
        </w:tc>
      </w:tr>
      <w:tr w:rsidR="00722565" w:rsidRPr="00185705" w:rsidTr="00722565">
        <w:tc>
          <w:tcPr>
            <w:tcW w:w="568" w:type="dxa"/>
          </w:tcPr>
          <w:p w:rsidR="00722565" w:rsidRPr="00185705" w:rsidRDefault="00722565" w:rsidP="00C62A11">
            <w:pPr>
              <w:spacing w:before="0" w:after="0"/>
              <w:jc w:val="left"/>
              <w:rPr>
                <w:bCs/>
                <w:sz w:val="22"/>
                <w:szCs w:val="22"/>
              </w:rPr>
            </w:pPr>
            <w:r w:rsidRPr="00185705">
              <w:rPr>
                <w:bCs/>
                <w:sz w:val="22"/>
                <w:szCs w:val="22"/>
              </w:rPr>
              <w:t>15</w:t>
            </w:r>
          </w:p>
        </w:tc>
        <w:tc>
          <w:tcPr>
            <w:tcW w:w="1984" w:type="dxa"/>
          </w:tcPr>
          <w:p w:rsidR="00722565" w:rsidRPr="00185705" w:rsidRDefault="00722565" w:rsidP="00C62A11">
            <w:pPr>
              <w:spacing w:before="0" w:after="0"/>
              <w:jc w:val="left"/>
              <w:rPr>
                <w:bCs/>
                <w:sz w:val="22"/>
                <w:szCs w:val="22"/>
              </w:rPr>
            </w:pPr>
            <w:r w:rsidRPr="00185705">
              <w:rPr>
                <w:bCs/>
                <w:sz w:val="22"/>
                <w:szCs w:val="22"/>
              </w:rPr>
              <w:t>71:20:010501:279</w:t>
            </w:r>
          </w:p>
        </w:tc>
        <w:tc>
          <w:tcPr>
            <w:tcW w:w="993" w:type="dxa"/>
          </w:tcPr>
          <w:p w:rsidR="00722565" w:rsidRPr="00185705" w:rsidRDefault="00722565" w:rsidP="00C62A11">
            <w:pPr>
              <w:spacing w:before="0" w:after="0"/>
              <w:jc w:val="left"/>
              <w:rPr>
                <w:bCs/>
                <w:sz w:val="22"/>
                <w:szCs w:val="22"/>
              </w:rPr>
            </w:pPr>
            <w:r w:rsidRPr="00185705">
              <w:rPr>
                <w:bCs/>
                <w:sz w:val="22"/>
                <w:szCs w:val="22"/>
              </w:rPr>
              <w:t>10,8</w:t>
            </w:r>
          </w:p>
        </w:tc>
        <w:tc>
          <w:tcPr>
            <w:tcW w:w="2409" w:type="dxa"/>
          </w:tcPr>
          <w:p w:rsidR="00722565" w:rsidRPr="00185705" w:rsidRDefault="00722565" w:rsidP="00B84DFD">
            <w:pPr>
              <w:spacing w:before="0" w:after="0"/>
              <w:jc w:val="left"/>
              <w:rPr>
                <w:bCs/>
                <w:sz w:val="22"/>
                <w:szCs w:val="22"/>
              </w:rPr>
            </w:pPr>
            <w:r w:rsidRPr="00185705">
              <w:rPr>
                <w:bCs/>
                <w:sz w:val="22"/>
                <w:szCs w:val="22"/>
              </w:rPr>
              <w:t xml:space="preserve">Земли промышленности, энергетики, транспорта, связи, </w:t>
            </w:r>
            <w:r w:rsidRPr="00185705">
              <w:rPr>
                <w:bCs/>
                <w:sz w:val="22"/>
                <w:szCs w:val="22"/>
              </w:rPr>
              <w:lastRenderedPageBreak/>
              <w:t>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694" w:type="dxa"/>
          </w:tcPr>
          <w:p w:rsidR="00722565" w:rsidRPr="00185705" w:rsidRDefault="00722565" w:rsidP="00B84DFD">
            <w:pPr>
              <w:spacing w:before="0" w:after="0"/>
              <w:jc w:val="left"/>
              <w:rPr>
                <w:bCs/>
                <w:sz w:val="22"/>
                <w:szCs w:val="22"/>
              </w:rPr>
            </w:pPr>
            <w:r w:rsidRPr="00185705">
              <w:rPr>
                <w:bCs/>
                <w:sz w:val="22"/>
                <w:szCs w:val="22"/>
              </w:rPr>
              <w:lastRenderedPageBreak/>
              <w:t>Земли сельскохозяйственного назначения</w:t>
            </w:r>
          </w:p>
        </w:tc>
        <w:tc>
          <w:tcPr>
            <w:tcW w:w="2268" w:type="dxa"/>
          </w:tcPr>
          <w:p w:rsidR="00722565" w:rsidRPr="00185705" w:rsidRDefault="00722565" w:rsidP="00B84DFD">
            <w:pPr>
              <w:spacing w:before="0" w:after="0"/>
              <w:jc w:val="left"/>
              <w:rPr>
                <w:bCs/>
                <w:sz w:val="22"/>
                <w:szCs w:val="22"/>
              </w:rPr>
            </w:pPr>
            <w:r w:rsidRPr="00185705">
              <w:rPr>
                <w:bCs/>
                <w:sz w:val="22"/>
                <w:szCs w:val="22"/>
              </w:rPr>
              <w:t>Зона кладбищ</w:t>
            </w:r>
          </w:p>
        </w:tc>
        <w:tc>
          <w:tcPr>
            <w:tcW w:w="2126" w:type="dxa"/>
          </w:tcPr>
          <w:p w:rsidR="00722565" w:rsidRPr="00185705" w:rsidRDefault="00722565" w:rsidP="00B84DFD">
            <w:pPr>
              <w:spacing w:before="0" w:after="0"/>
              <w:jc w:val="left"/>
              <w:rPr>
                <w:bCs/>
                <w:sz w:val="22"/>
                <w:szCs w:val="22"/>
              </w:rPr>
            </w:pPr>
            <w:r w:rsidRPr="00185705">
              <w:rPr>
                <w:bCs/>
                <w:sz w:val="22"/>
                <w:szCs w:val="22"/>
              </w:rPr>
              <w:t>Зоны сельскохозяйственного использования</w:t>
            </w:r>
          </w:p>
        </w:tc>
        <w:tc>
          <w:tcPr>
            <w:tcW w:w="2126" w:type="dxa"/>
          </w:tcPr>
          <w:p w:rsidR="00722565" w:rsidRPr="00185705" w:rsidRDefault="00722565" w:rsidP="00B84DFD">
            <w:pPr>
              <w:spacing w:before="0" w:after="0"/>
              <w:jc w:val="left"/>
              <w:rPr>
                <w:bCs/>
                <w:sz w:val="22"/>
                <w:szCs w:val="22"/>
              </w:rPr>
            </w:pPr>
            <w:r w:rsidRPr="00185705">
              <w:rPr>
                <w:bCs/>
                <w:sz w:val="22"/>
                <w:szCs w:val="22"/>
              </w:rPr>
              <w:t>Твиров А.И.</w:t>
            </w:r>
          </w:p>
        </w:tc>
      </w:tr>
      <w:tr w:rsidR="00C874C6" w:rsidRPr="00185705" w:rsidTr="00722565">
        <w:tc>
          <w:tcPr>
            <w:tcW w:w="568" w:type="dxa"/>
          </w:tcPr>
          <w:p w:rsidR="00C874C6" w:rsidRPr="00185705" w:rsidRDefault="00C874C6" w:rsidP="00C62A11">
            <w:pPr>
              <w:spacing w:before="0" w:after="0"/>
              <w:jc w:val="left"/>
              <w:rPr>
                <w:bCs/>
                <w:sz w:val="22"/>
                <w:szCs w:val="22"/>
              </w:rPr>
            </w:pPr>
            <w:r w:rsidRPr="00185705">
              <w:rPr>
                <w:bCs/>
                <w:sz w:val="22"/>
                <w:szCs w:val="22"/>
              </w:rPr>
              <w:lastRenderedPageBreak/>
              <w:t>16</w:t>
            </w:r>
          </w:p>
        </w:tc>
        <w:tc>
          <w:tcPr>
            <w:tcW w:w="1984" w:type="dxa"/>
          </w:tcPr>
          <w:p w:rsidR="00C874C6" w:rsidRPr="00185705" w:rsidRDefault="00C874C6" w:rsidP="00C874C6">
            <w:pPr>
              <w:rPr>
                <w:sz w:val="22"/>
                <w:szCs w:val="22"/>
              </w:rPr>
            </w:pPr>
            <w:r w:rsidRPr="00185705">
              <w:rPr>
                <w:sz w:val="22"/>
                <w:szCs w:val="22"/>
                <w:lang w:bidi="ru-RU"/>
              </w:rPr>
              <w:t>71:20:010201:289</w:t>
            </w:r>
          </w:p>
        </w:tc>
        <w:tc>
          <w:tcPr>
            <w:tcW w:w="993" w:type="dxa"/>
          </w:tcPr>
          <w:p w:rsidR="00C874C6" w:rsidRPr="00185705" w:rsidRDefault="00C874C6" w:rsidP="00C62A11">
            <w:pPr>
              <w:spacing w:before="0" w:after="0"/>
              <w:jc w:val="left"/>
              <w:rPr>
                <w:bCs/>
                <w:sz w:val="22"/>
                <w:szCs w:val="22"/>
                <w:lang w:val="en-US"/>
              </w:rPr>
            </w:pPr>
            <w:r w:rsidRPr="00185705">
              <w:rPr>
                <w:bCs/>
                <w:sz w:val="22"/>
                <w:szCs w:val="22"/>
                <w:lang w:val="en-US"/>
              </w:rPr>
              <w:t>0,0035</w:t>
            </w:r>
          </w:p>
          <w:p w:rsidR="00C874C6" w:rsidRPr="00185705" w:rsidRDefault="00C874C6" w:rsidP="00C62A11">
            <w:pPr>
              <w:spacing w:before="0" w:after="0"/>
              <w:jc w:val="left"/>
              <w:rPr>
                <w:bCs/>
                <w:sz w:val="22"/>
                <w:szCs w:val="22"/>
                <w:lang w:val="en-US"/>
              </w:rPr>
            </w:pPr>
          </w:p>
        </w:tc>
        <w:tc>
          <w:tcPr>
            <w:tcW w:w="2409" w:type="dxa"/>
          </w:tcPr>
          <w:p w:rsidR="00C874C6" w:rsidRPr="00185705" w:rsidRDefault="00C874C6" w:rsidP="00C874C6">
            <w:pPr>
              <w:spacing w:before="0" w:after="0"/>
              <w:jc w:val="left"/>
              <w:rPr>
                <w:bCs/>
                <w:sz w:val="22"/>
                <w:szCs w:val="22"/>
              </w:rPr>
            </w:pPr>
            <w:r w:rsidRPr="00185705">
              <w:rPr>
                <w:bCs/>
                <w:sz w:val="22"/>
                <w:szCs w:val="22"/>
              </w:rPr>
              <w:t>Земли сельскохозяйственного назначения</w:t>
            </w:r>
          </w:p>
        </w:tc>
        <w:tc>
          <w:tcPr>
            <w:tcW w:w="2694" w:type="dxa"/>
          </w:tcPr>
          <w:p w:rsidR="00C874C6" w:rsidRPr="00185705" w:rsidRDefault="00C874C6" w:rsidP="00C874C6">
            <w:pPr>
              <w:spacing w:before="0" w:after="0"/>
              <w:jc w:val="left"/>
              <w:rPr>
                <w:bCs/>
                <w:sz w:val="22"/>
                <w:szCs w:val="22"/>
              </w:rPr>
            </w:pPr>
            <w:r w:rsidRPr="00185705">
              <w:rPr>
                <w:bCs/>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268" w:type="dxa"/>
          </w:tcPr>
          <w:p w:rsidR="00C874C6" w:rsidRPr="00185705" w:rsidRDefault="00C874C6" w:rsidP="00C874C6">
            <w:pPr>
              <w:spacing w:before="0" w:after="0"/>
              <w:jc w:val="left"/>
              <w:rPr>
                <w:bCs/>
                <w:sz w:val="22"/>
                <w:szCs w:val="22"/>
              </w:rPr>
            </w:pPr>
            <w:r w:rsidRPr="00185705">
              <w:rPr>
                <w:bCs/>
                <w:sz w:val="22"/>
                <w:szCs w:val="22"/>
              </w:rPr>
              <w:t>Зоны сельскохозяйственного использования</w:t>
            </w:r>
          </w:p>
        </w:tc>
        <w:tc>
          <w:tcPr>
            <w:tcW w:w="2126" w:type="dxa"/>
          </w:tcPr>
          <w:p w:rsidR="00C874C6" w:rsidRPr="00185705" w:rsidRDefault="00C874C6" w:rsidP="00C874C6">
            <w:pPr>
              <w:spacing w:before="0" w:after="0"/>
              <w:jc w:val="left"/>
              <w:rPr>
                <w:bCs/>
                <w:sz w:val="22"/>
                <w:szCs w:val="22"/>
              </w:rPr>
            </w:pPr>
            <w:r w:rsidRPr="00185705">
              <w:rPr>
                <w:bCs/>
                <w:sz w:val="22"/>
                <w:szCs w:val="22"/>
              </w:rPr>
              <w:t>Производственные зоны, зоны инженерной и транспортной инфраструктур</w:t>
            </w:r>
          </w:p>
        </w:tc>
        <w:tc>
          <w:tcPr>
            <w:tcW w:w="2126" w:type="dxa"/>
          </w:tcPr>
          <w:p w:rsidR="00C874C6" w:rsidRPr="00185705" w:rsidRDefault="00C874C6" w:rsidP="00B84DFD">
            <w:pPr>
              <w:spacing w:before="0" w:after="0"/>
              <w:jc w:val="left"/>
              <w:rPr>
                <w:bCs/>
                <w:sz w:val="22"/>
                <w:szCs w:val="22"/>
              </w:rPr>
            </w:pPr>
            <w:r w:rsidRPr="00185705">
              <w:rPr>
                <w:bCs/>
                <w:sz w:val="22"/>
                <w:szCs w:val="22"/>
              </w:rPr>
              <w:t>ООО «УРЭС»</w:t>
            </w:r>
          </w:p>
        </w:tc>
      </w:tr>
      <w:tr w:rsidR="00C874C6" w:rsidRPr="00185705" w:rsidTr="00722565">
        <w:tc>
          <w:tcPr>
            <w:tcW w:w="568" w:type="dxa"/>
          </w:tcPr>
          <w:p w:rsidR="00C874C6" w:rsidRPr="00185705" w:rsidRDefault="0003138A" w:rsidP="00C62A11">
            <w:pPr>
              <w:spacing w:before="0" w:after="0"/>
              <w:jc w:val="left"/>
              <w:rPr>
                <w:bCs/>
                <w:sz w:val="22"/>
                <w:szCs w:val="22"/>
              </w:rPr>
            </w:pPr>
            <w:r>
              <w:rPr>
                <w:bCs/>
                <w:sz w:val="22"/>
                <w:szCs w:val="22"/>
              </w:rPr>
              <w:t>17</w:t>
            </w:r>
          </w:p>
        </w:tc>
        <w:tc>
          <w:tcPr>
            <w:tcW w:w="1984" w:type="dxa"/>
          </w:tcPr>
          <w:p w:rsidR="00C874C6" w:rsidRPr="00185705" w:rsidRDefault="00C874C6" w:rsidP="00C874C6">
            <w:pPr>
              <w:rPr>
                <w:sz w:val="22"/>
                <w:szCs w:val="22"/>
              </w:rPr>
            </w:pPr>
            <w:r w:rsidRPr="00185705">
              <w:rPr>
                <w:sz w:val="22"/>
                <w:szCs w:val="22"/>
                <w:lang w:bidi="ru-RU"/>
              </w:rPr>
              <w:t>71:20:010201:290</w:t>
            </w:r>
          </w:p>
        </w:tc>
        <w:tc>
          <w:tcPr>
            <w:tcW w:w="993" w:type="dxa"/>
          </w:tcPr>
          <w:p w:rsidR="00C874C6" w:rsidRPr="00185705" w:rsidRDefault="00C874C6" w:rsidP="00C62A11">
            <w:pPr>
              <w:spacing w:before="0" w:after="0"/>
              <w:jc w:val="left"/>
              <w:rPr>
                <w:bCs/>
                <w:sz w:val="22"/>
                <w:szCs w:val="22"/>
                <w:lang w:val="en-US"/>
              </w:rPr>
            </w:pPr>
            <w:r w:rsidRPr="00185705">
              <w:rPr>
                <w:bCs/>
                <w:sz w:val="22"/>
                <w:szCs w:val="22"/>
                <w:lang w:val="en-US"/>
              </w:rPr>
              <w:t>0,0078</w:t>
            </w:r>
          </w:p>
        </w:tc>
        <w:tc>
          <w:tcPr>
            <w:tcW w:w="2409" w:type="dxa"/>
          </w:tcPr>
          <w:p w:rsidR="00C874C6" w:rsidRPr="00185705" w:rsidRDefault="00C874C6" w:rsidP="00C874C6">
            <w:pPr>
              <w:spacing w:before="0" w:after="0"/>
              <w:jc w:val="left"/>
              <w:rPr>
                <w:bCs/>
                <w:sz w:val="22"/>
                <w:szCs w:val="22"/>
              </w:rPr>
            </w:pPr>
            <w:r w:rsidRPr="00185705">
              <w:rPr>
                <w:bCs/>
                <w:sz w:val="22"/>
                <w:szCs w:val="22"/>
              </w:rPr>
              <w:t>Земли сельскохозяйственного назначения</w:t>
            </w:r>
          </w:p>
        </w:tc>
        <w:tc>
          <w:tcPr>
            <w:tcW w:w="2694" w:type="dxa"/>
          </w:tcPr>
          <w:p w:rsidR="00C874C6" w:rsidRPr="00185705" w:rsidRDefault="00C874C6" w:rsidP="00C874C6">
            <w:pPr>
              <w:spacing w:before="0" w:after="0"/>
              <w:jc w:val="left"/>
              <w:rPr>
                <w:bCs/>
                <w:sz w:val="22"/>
                <w:szCs w:val="22"/>
              </w:rPr>
            </w:pPr>
            <w:r w:rsidRPr="00185705">
              <w:rPr>
                <w:bCs/>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268" w:type="dxa"/>
          </w:tcPr>
          <w:p w:rsidR="00C874C6" w:rsidRPr="00185705" w:rsidRDefault="00C874C6" w:rsidP="00C874C6">
            <w:pPr>
              <w:spacing w:before="0" w:after="0"/>
              <w:jc w:val="left"/>
              <w:rPr>
                <w:bCs/>
                <w:sz w:val="22"/>
                <w:szCs w:val="22"/>
              </w:rPr>
            </w:pPr>
            <w:r w:rsidRPr="00185705">
              <w:rPr>
                <w:bCs/>
                <w:sz w:val="22"/>
                <w:szCs w:val="22"/>
              </w:rPr>
              <w:t>Зоны сельскохозяйственного использования</w:t>
            </w:r>
          </w:p>
        </w:tc>
        <w:tc>
          <w:tcPr>
            <w:tcW w:w="2126" w:type="dxa"/>
          </w:tcPr>
          <w:p w:rsidR="00C874C6" w:rsidRPr="00185705" w:rsidRDefault="00C874C6" w:rsidP="00C874C6">
            <w:pPr>
              <w:spacing w:before="0" w:after="0"/>
              <w:jc w:val="left"/>
              <w:rPr>
                <w:bCs/>
                <w:sz w:val="22"/>
                <w:szCs w:val="22"/>
              </w:rPr>
            </w:pPr>
            <w:r w:rsidRPr="00185705">
              <w:rPr>
                <w:bCs/>
                <w:sz w:val="22"/>
                <w:szCs w:val="22"/>
              </w:rPr>
              <w:t>Производственные зоны, зоны инженерной и транспортной инфраструктур</w:t>
            </w:r>
          </w:p>
        </w:tc>
        <w:tc>
          <w:tcPr>
            <w:tcW w:w="2126" w:type="dxa"/>
          </w:tcPr>
          <w:p w:rsidR="00C874C6" w:rsidRPr="00185705" w:rsidRDefault="00C874C6" w:rsidP="00C874C6">
            <w:pPr>
              <w:spacing w:before="0" w:after="0"/>
              <w:jc w:val="left"/>
              <w:rPr>
                <w:bCs/>
                <w:sz w:val="22"/>
                <w:szCs w:val="22"/>
              </w:rPr>
            </w:pPr>
            <w:r w:rsidRPr="00185705">
              <w:rPr>
                <w:bCs/>
                <w:sz w:val="22"/>
                <w:szCs w:val="22"/>
              </w:rPr>
              <w:t>ООО «УРЭС»</w:t>
            </w:r>
          </w:p>
        </w:tc>
      </w:tr>
      <w:tr w:rsidR="00C874C6" w:rsidRPr="00185705" w:rsidTr="00722565">
        <w:tc>
          <w:tcPr>
            <w:tcW w:w="568" w:type="dxa"/>
          </w:tcPr>
          <w:p w:rsidR="00C874C6" w:rsidRPr="00185705" w:rsidRDefault="0003138A" w:rsidP="00C62A11">
            <w:pPr>
              <w:spacing w:before="0" w:after="0"/>
              <w:jc w:val="left"/>
              <w:rPr>
                <w:bCs/>
                <w:sz w:val="22"/>
                <w:szCs w:val="22"/>
              </w:rPr>
            </w:pPr>
            <w:r>
              <w:rPr>
                <w:bCs/>
                <w:sz w:val="22"/>
                <w:szCs w:val="22"/>
              </w:rPr>
              <w:t>18</w:t>
            </w:r>
          </w:p>
        </w:tc>
        <w:tc>
          <w:tcPr>
            <w:tcW w:w="1984" w:type="dxa"/>
          </w:tcPr>
          <w:p w:rsidR="00C874C6" w:rsidRPr="00185705" w:rsidRDefault="00C874C6" w:rsidP="00C874C6">
            <w:pPr>
              <w:rPr>
                <w:sz w:val="22"/>
                <w:szCs w:val="22"/>
              </w:rPr>
            </w:pPr>
            <w:r w:rsidRPr="00185705">
              <w:rPr>
                <w:sz w:val="22"/>
                <w:szCs w:val="22"/>
                <w:lang w:bidi="ru-RU"/>
              </w:rPr>
              <w:t>71:20:010201:285</w:t>
            </w:r>
          </w:p>
        </w:tc>
        <w:tc>
          <w:tcPr>
            <w:tcW w:w="993" w:type="dxa"/>
          </w:tcPr>
          <w:p w:rsidR="00C874C6" w:rsidRPr="00185705" w:rsidRDefault="00C874C6" w:rsidP="00C62A11">
            <w:pPr>
              <w:spacing w:before="0" w:after="0"/>
              <w:jc w:val="left"/>
              <w:rPr>
                <w:bCs/>
                <w:sz w:val="22"/>
                <w:szCs w:val="22"/>
                <w:lang w:val="en-US"/>
              </w:rPr>
            </w:pPr>
            <w:r w:rsidRPr="00185705">
              <w:rPr>
                <w:bCs/>
                <w:sz w:val="22"/>
                <w:szCs w:val="22"/>
                <w:lang w:val="en-US"/>
              </w:rPr>
              <w:t>0,0005</w:t>
            </w:r>
          </w:p>
        </w:tc>
        <w:tc>
          <w:tcPr>
            <w:tcW w:w="2409" w:type="dxa"/>
          </w:tcPr>
          <w:p w:rsidR="00C874C6" w:rsidRPr="00185705" w:rsidRDefault="00C874C6" w:rsidP="00C874C6">
            <w:pPr>
              <w:spacing w:before="0" w:after="0"/>
              <w:jc w:val="left"/>
              <w:rPr>
                <w:bCs/>
                <w:sz w:val="22"/>
                <w:szCs w:val="22"/>
              </w:rPr>
            </w:pPr>
            <w:r w:rsidRPr="00185705">
              <w:rPr>
                <w:bCs/>
                <w:sz w:val="22"/>
                <w:szCs w:val="22"/>
              </w:rPr>
              <w:t>Земли сельскохозяйственного назначения</w:t>
            </w:r>
          </w:p>
        </w:tc>
        <w:tc>
          <w:tcPr>
            <w:tcW w:w="2694" w:type="dxa"/>
          </w:tcPr>
          <w:p w:rsidR="00C874C6" w:rsidRPr="00185705" w:rsidRDefault="00C874C6" w:rsidP="00C874C6">
            <w:pPr>
              <w:spacing w:before="0" w:after="0"/>
              <w:jc w:val="left"/>
              <w:rPr>
                <w:bCs/>
                <w:sz w:val="22"/>
                <w:szCs w:val="22"/>
              </w:rPr>
            </w:pPr>
            <w:r w:rsidRPr="00185705">
              <w:rPr>
                <w:bCs/>
                <w:sz w:val="22"/>
                <w:szCs w:val="22"/>
              </w:rPr>
              <w:t xml:space="preserve">Земли промышленности, энергетики, транспорта, связи, радиовещания, телевидения, информатики, земли для обеспечения космической </w:t>
            </w:r>
            <w:r w:rsidRPr="00185705">
              <w:rPr>
                <w:bCs/>
                <w:sz w:val="22"/>
                <w:szCs w:val="22"/>
              </w:rPr>
              <w:lastRenderedPageBreak/>
              <w:t>деятельности, земли обороны, безопасности и земли иного специального назначения</w:t>
            </w:r>
          </w:p>
        </w:tc>
        <w:tc>
          <w:tcPr>
            <w:tcW w:w="2268" w:type="dxa"/>
          </w:tcPr>
          <w:p w:rsidR="00C874C6" w:rsidRPr="00185705" w:rsidRDefault="00C874C6" w:rsidP="00C874C6">
            <w:pPr>
              <w:spacing w:before="0" w:after="0"/>
              <w:jc w:val="left"/>
              <w:rPr>
                <w:bCs/>
                <w:sz w:val="22"/>
                <w:szCs w:val="22"/>
              </w:rPr>
            </w:pPr>
            <w:r w:rsidRPr="00185705">
              <w:rPr>
                <w:bCs/>
                <w:sz w:val="22"/>
                <w:szCs w:val="22"/>
              </w:rPr>
              <w:lastRenderedPageBreak/>
              <w:t>Зоны сельскохозяйственного использования</w:t>
            </w:r>
          </w:p>
        </w:tc>
        <w:tc>
          <w:tcPr>
            <w:tcW w:w="2126" w:type="dxa"/>
          </w:tcPr>
          <w:p w:rsidR="00C874C6" w:rsidRPr="00185705" w:rsidRDefault="00C874C6" w:rsidP="00C874C6">
            <w:pPr>
              <w:spacing w:before="0" w:after="0"/>
              <w:jc w:val="left"/>
              <w:rPr>
                <w:bCs/>
                <w:sz w:val="22"/>
                <w:szCs w:val="22"/>
              </w:rPr>
            </w:pPr>
            <w:r w:rsidRPr="00185705">
              <w:rPr>
                <w:bCs/>
                <w:sz w:val="22"/>
                <w:szCs w:val="22"/>
              </w:rPr>
              <w:t>Производственные зоны, зоны инженерной и транспортной инфраструктур</w:t>
            </w:r>
          </w:p>
        </w:tc>
        <w:tc>
          <w:tcPr>
            <w:tcW w:w="2126" w:type="dxa"/>
          </w:tcPr>
          <w:p w:rsidR="00C874C6" w:rsidRPr="00185705" w:rsidRDefault="00C874C6" w:rsidP="00C874C6">
            <w:pPr>
              <w:spacing w:before="0" w:after="0"/>
              <w:jc w:val="left"/>
              <w:rPr>
                <w:bCs/>
                <w:sz w:val="22"/>
                <w:szCs w:val="22"/>
              </w:rPr>
            </w:pPr>
            <w:r w:rsidRPr="00185705">
              <w:rPr>
                <w:bCs/>
                <w:sz w:val="22"/>
                <w:szCs w:val="22"/>
              </w:rPr>
              <w:t>ООО «УРЭС»</w:t>
            </w:r>
          </w:p>
        </w:tc>
      </w:tr>
      <w:tr w:rsidR="00C874C6" w:rsidRPr="00185705" w:rsidTr="00722565">
        <w:tc>
          <w:tcPr>
            <w:tcW w:w="568" w:type="dxa"/>
          </w:tcPr>
          <w:p w:rsidR="00C874C6" w:rsidRPr="00185705" w:rsidRDefault="0003138A" w:rsidP="00C62A11">
            <w:pPr>
              <w:spacing w:before="0" w:after="0"/>
              <w:jc w:val="left"/>
              <w:rPr>
                <w:bCs/>
                <w:sz w:val="22"/>
                <w:szCs w:val="22"/>
              </w:rPr>
            </w:pPr>
            <w:r>
              <w:rPr>
                <w:bCs/>
                <w:sz w:val="22"/>
                <w:szCs w:val="22"/>
              </w:rPr>
              <w:lastRenderedPageBreak/>
              <w:t>19</w:t>
            </w:r>
          </w:p>
        </w:tc>
        <w:tc>
          <w:tcPr>
            <w:tcW w:w="1984" w:type="dxa"/>
          </w:tcPr>
          <w:p w:rsidR="00C874C6" w:rsidRPr="00185705" w:rsidRDefault="00C874C6" w:rsidP="00C874C6">
            <w:pPr>
              <w:rPr>
                <w:sz w:val="22"/>
                <w:szCs w:val="22"/>
              </w:rPr>
            </w:pPr>
            <w:r w:rsidRPr="00185705">
              <w:rPr>
                <w:sz w:val="22"/>
                <w:szCs w:val="22"/>
                <w:lang w:bidi="ru-RU"/>
              </w:rPr>
              <w:t>7</w:t>
            </w:r>
            <w:r w:rsidRPr="00185705">
              <w:rPr>
                <w:sz w:val="22"/>
                <w:szCs w:val="22"/>
                <w:lang w:val="en-US" w:bidi="ru-RU"/>
              </w:rPr>
              <w:t>1</w:t>
            </w:r>
            <w:r w:rsidRPr="00185705">
              <w:rPr>
                <w:sz w:val="22"/>
                <w:szCs w:val="22"/>
                <w:lang w:bidi="ru-RU"/>
              </w:rPr>
              <w:t>:20:010201:286</w:t>
            </w:r>
          </w:p>
        </w:tc>
        <w:tc>
          <w:tcPr>
            <w:tcW w:w="993" w:type="dxa"/>
          </w:tcPr>
          <w:p w:rsidR="00C874C6" w:rsidRPr="00185705" w:rsidRDefault="00C874C6" w:rsidP="00C62A11">
            <w:pPr>
              <w:spacing w:before="0" w:after="0"/>
              <w:jc w:val="left"/>
              <w:rPr>
                <w:bCs/>
                <w:sz w:val="22"/>
                <w:szCs w:val="22"/>
                <w:lang w:val="en-US"/>
              </w:rPr>
            </w:pPr>
            <w:r w:rsidRPr="00185705">
              <w:rPr>
                <w:bCs/>
                <w:sz w:val="22"/>
                <w:szCs w:val="22"/>
                <w:lang w:val="en-US"/>
              </w:rPr>
              <w:t>0,0005</w:t>
            </w:r>
          </w:p>
        </w:tc>
        <w:tc>
          <w:tcPr>
            <w:tcW w:w="2409" w:type="dxa"/>
          </w:tcPr>
          <w:p w:rsidR="00C874C6" w:rsidRPr="00185705" w:rsidRDefault="00C874C6" w:rsidP="00C874C6">
            <w:pPr>
              <w:spacing w:before="0" w:after="0"/>
              <w:jc w:val="left"/>
              <w:rPr>
                <w:bCs/>
                <w:sz w:val="22"/>
                <w:szCs w:val="22"/>
              </w:rPr>
            </w:pPr>
            <w:r w:rsidRPr="00185705">
              <w:rPr>
                <w:bCs/>
                <w:sz w:val="22"/>
                <w:szCs w:val="22"/>
              </w:rPr>
              <w:t>Земли сельскохозяйственного назначения</w:t>
            </w:r>
          </w:p>
        </w:tc>
        <w:tc>
          <w:tcPr>
            <w:tcW w:w="2694" w:type="dxa"/>
          </w:tcPr>
          <w:p w:rsidR="00C874C6" w:rsidRPr="00185705" w:rsidRDefault="00C874C6" w:rsidP="00C874C6">
            <w:pPr>
              <w:spacing w:before="0" w:after="0"/>
              <w:jc w:val="left"/>
              <w:rPr>
                <w:bCs/>
                <w:sz w:val="22"/>
                <w:szCs w:val="22"/>
              </w:rPr>
            </w:pPr>
            <w:r w:rsidRPr="00185705">
              <w:rPr>
                <w:bCs/>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268" w:type="dxa"/>
          </w:tcPr>
          <w:p w:rsidR="00C874C6" w:rsidRPr="00185705" w:rsidRDefault="00C874C6" w:rsidP="00C874C6">
            <w:pPr>
              <w:spacing w:before="0" w:after="0"/>
              <w:jc w:val="left"/>
              <w:rPr>
                <w:bCs/>
                <w:sz w:val="22"/>
                <w:szCs w:val="22"/>
              </w:rPr>
            </w:pPr>
            <w:r w:rsidRPr="00185705">
              <w:rPr>
                <w:bCs/>
                <w:sz w:val="22"/>
                <w:szCs w:val="22"/>
              </w:rPr>
              <w:t>Зоны сельскохозяйственного использования</w:t>
            </w:r>
          </w:p>
        </w:tc>
        <w:tc>
          <w:tcPr>
            <w:tcW w:w="2126" w:type="dxa"/>
          </w:tcPr>
          <w:p w:rsidR="00C874C6" w:rsidRPr="00185705" w:rsidRDefault="00C874C6" w:rsidP="00C874C6">
            <w:pPr>
              <w:spacing w:before="0" w:after="0"/>
              <w:jc w:val="left"/>
              <w:rPr>
                <w:bCs/>
                <w:sz w:val="22"/>
                <w:szCs w:val="22"/>
              </w:rPr>
            </w:pPr>
            <w:r w:rsidRPr="00185705">
              <w:rPr>
                <w:bCs/>
                <w:sz w:val="22"/>
                <w:szCs w:val="22"/>
              </w:rPr>
              <w:t>Производственные зоны, зоны инженерной и транспортной инфраструктур</w:t>
            </w:r>
          </w:p>
        </w:tc>
        <w:tc>
          <w:tcPr>
            <w:tcW w:w="2126" w:type="dxa"/>
          </w:tcPr>
          <w:p w:rsidR="00C874C6" w:rsidRPr="00185705" w:rsidRDefault="00C874C6" w:rsidP="00C874C6">
            <w:pPr>
              <w:spacing w:before="0" w:after="0"/>
              <w:jc w:val="left"/>
              <w:rPr>
                <w:bCs/>
                <w:sz w:val="22"/>
                <w:szCs w:val="22"/>
              </w:rPr>
            </w:pPr>
            <w:r w:rsidRPr="00185705">
              <w:rPr>
                <w:bCs/>
                <w:sz w:val="22"/>
                <w:szCs w:val="22"/>
              </w:rPr>
              <w:t>ООО «УРЭС»</w:t>
            </w:r>
          </w:p>
        </w:tc>
      </w:tr>
      <w:tr w:rsidR="00C874C6" w:rsidRPr="00185705" w:rsidTr="00722565">
        <w:tc>
          <w:tcPr>
            <w:tcW w:w="568" w:type="dxa"/>
          </w:tcPr>
          <w:p w:rsidR="00C874C6" w:rsidRPr="00185705" w:rsidRDefault="0003138A" w:rsidP="00C62A11">
            <w:pPr>
              <w:spacing w:before="0" w:after="0"/>
              <w:jc w:val="left"/>
              <w:rPr>
                <w:bCs/>
                <w:sz w:val="22"/>
                <w:szCs w:val="22"/>
              </w:rPr>
            </w:pPr>
            <w:r>
              <w:rPr>
                <w:bCs/>
                <w:sz w:val="22"/>
                <w:szCs w:val="22"/>
              </w:rPr>
              <w:t>20</w:t>
            </w:r>
          </w:p>
        </w:tc>
        <w:tc>
          <w:tcPr>
            <w:tcW w:w="1984" w:type="dxa"/>
          </w:tcPr>
          <w:p w:rsidR="00C874C6" w:rsidRPr="00185705" w:rsidRDefault="00C874C6" w:rsidP="00C874C6">
            <w:pPr>
              <w:rPr>
                <w:sz w:val="22"/>
                <w:szCs w:val="22"/>
              </w:rPr>
            </w:pPr>
            <w:r w:rsidRPr="00185705">
              <w:rPr>
                <w:sz w:val="22"/>
                <w:szCs w:val="22"/>
                <w:lang w:bidi="ru-RU"/>
              </w:rPr>
              <w:t>71:20:010201:284</w:t>
            </w:r>
          </w:p>
        </w:tc>
        <w:tc>
          <w:tcPr>
            <w:tcW w:w="993" w:type="dxa"/>
          </w:tcPr>
          <w:p w:rsidR="00C874C6" w:rsidRPr="00185705" w:rsidRDefault="00C874C6" w:rsidP="00C62A11">
            <w:pPr>
              <w:spacing w:before="0" w:after="0"/>
              <w:jc w:val="left"/>
              <w:rPr>
                <w:bCs/>
                <w:sz w:val="22"/>
                <w:szCs w:val="22"/>
                <w:lang w:val="en-US"/>
              </w:rPr>
            </w:pPr>
            <w:r w:rsidRPr="00185705">
              <w:rPr>
                <w:bCs/>
                <w:sz w:val="22"/>
                <w:szCs w:val="22"/>
                <w:lang w:val="en-US"/>
              </w:rPr>
              <w:t>0,0005</w:t>
            </w:r>
          </w:p>
        </w:tc>
        <w:tc>
          <w:tcPr>
            <w:tcW w:w="2409" w:type="dxa"/>
          </w:tcPr>
          <w:p w:rsidR="00C874C6" w:rsidRPr="00185705" w:rsidRDefault="00C874C6" w:rsidP="00C874C6">
            <w:pPr>
              <w:spacing w:before="0" w:after="0"/>
              <w:jc w:val="left"/>
              <w:rPr>
                <w:bCs/>
                <w:sz w:val="22"/>
                <w:szCs w:val="22"/>
              </w:rPr>
            </w:pPr>
            <w:r w:rsidRPr="00185705">
              <w:rPr>
                <w:bCs/>
                <w:sz w:val="22"/>
                <w:szCs w:val="22"/>
              </w:rPr>
              <w:t>Земли сельскохозяйственного назначения</w:t>
            </w:r>
          </w:p>
        </w:tc>
        <w:tc>
          <w:tcPr>
            <w:tcW w:w="2694" w:type="dxa"/>
          </w:tcPr>
          <w:p w:rsidR="00C874C6" w:rsidRPr="00185705" w:rsidRDefault="00C874C6" w:rsidP="00C874C6">
            <w:pPr>
              <w:spacing w:before="0" w:after="0"/>
              <w:jc w:val="left"/>
              <w:rPr>
                <w:bCs/>
                <w:sz w:val="22"/>
                <w:szCs w:val="22"/>
              </w:rPr>
            </w:pPr>
            <w:r w:rsidRPr="00185705">
              <w:rPr>
                <w:bCs/>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268" w:type="dxa"/>
          </w:tcPr>
          <w:p w:rsidR="00C874C6" w:rsidRPr="00185705" w:rsidRDefault="00C874C6" w:rsidP="00C874C6">
            <w:pPr>
              <w:spacing w:before="0" w:after="0"/>
              <w:jc w:val="left"/>
              <w:rPr>
                <w:bCs/>
                <w:sz w:val="22"/>
                <w:szCs w:val="22"/>
              </w:rPr>
            </w:pPr>
            <w:r w:rsidRPr="00185705">
              <w:rPr>
                <w:bCs/>
                <w:sz w:val="22"/>
                <w:szCs w:val="22"/>
              </w:rPr>
              <w:t>Зоны сельскохозяйственного использования</w:t>
            </w:r>
          </w:p>
        </w:tc>
        <w:tc>
          <w:tcPr>
            <w:tcW w:w="2126" w:type="dxa"/>
          </w:tcPr>
          <w:p w:rsidR="00C874C6" w:rsidRPr="00185705" w:rsidRDefault="00C874C6" w:rsidP="00C874C6">
            <w:pPr>
              <w:spacing w:before="0" w:after="0"/>
              <w:jc w:val="left"/>
              <w:rPr>
                <w:bCs/>
                <w:sz w:val="22"/>
                <w:szCs w:val="22"/>
              </w:rPr>
            </w:pPr>
            <w:r w:rsidRPr="00185705">
              <w:rPr>
                <w:bCs/>
                <w:sz w:val="22"/>
                <w:szCs w:val="22"/>
              </w:rPr>
              <w:t>Производственные зоны, зоны инженерной и транспортной инфраструктур</w:t>
            </w:r>
          </w:p>
        </w:tc>
        <w:tc>
          <w:tcPr>
            <w:tcW w:w="2126" w:type="dxa"/>
          </w:tcPr>
          <w:p w:rsidR="00C874C6" w:rsidRPr="00185705" w:rsidRDefault="00C874C6" w:rsidP="00C874C6">
            <w:pPr>
              <w:spacing w:before="0" w:after="0"/>
              <w:jc w:val="left"/>
              <w:rPr>
                <w:bCs/>
                <w:sz w:val="22"/>
                <w:szCs w:val="22"/>
              </w:rPr>
            </w:pPr>
            <w:r w:rsidRPr="00185705">
              <w:rPr>
                <w:bCs/>
                <w:sz w:val="22"/>
                <w:szCs w:val="22"/>
              </w:rPr>
              <w:t>ООО «УРЭС»</w:t>
            </w:r>
          </w:p>
        </w:tc>
      </w:tr>
      <w:tr w:rsidR="00C874C6" w:rsidRPr="00185705" w:rsidTr="00722565">
        <w:tc>
          <w:tcPr>
            <w:tcW w:w="568" w:type="dxa"/>
          </w:tcPr>
          <w:p w:rsidR="00C874C6" w:rsidRPr="00185705" w:rsidRDefault="0003138A" w:rsidP="00C62A11">
            <w:pPr>
              <w:spacing w:before="0" w:after="0"/>
              <w:jc w:val="left"/>
              <w:rPr>
                <w:bCs/>
                <w:sz w:val="22"/>
                <w:szCs w:val="22"/>
              </w:rPr>
            </w:pPr>
            <w:r>
              <w:rPr>
                <w:bCs/>
                <w:sz w:val="22"/>
                <w:szCs w:val="22"/>
              </w:rPr>
              <w:t>21</w:t>
            </w:r>
          </w:p>
        </w:tc>
        <w:tc>
          <w:tcPr>
            <w:tcW w:w="1984" w:type="dxa"/>
          </w:tcPr>
          <w:p w:rsidR="00C874C6" w:rsidRPr="00185705" w:rsidRDefault="00C874C6" w:rsidP="00C874C6">
            <w:pPr>
              <w:rPr>
                <w:sz w:val="22"/>
                <w:szCs w:val="22"/>
              </w:rPr>
            </w:pPr>
            <w:r w:rsidRPr="00185705">
              <w:rPr>
                <w:rStyle w:val="49pt"/>
                <w:rFonts w:eastAsiaTheme="minorHAnsi"/>
                <w:color w:val="auto"/>
                <w:sz w:val="22"/>
                <w:szCs w:val="22"/>
              </w:rPr>
              <w:t>71:20:010201:288</w:t>
            </w:r>
          </w:p>
        </w:tc>
        <w:tc>
          <w:tcPr>
            <w:tcW w:w="993" w:type="dxa"/>
          </w:tcPr>
          <w:p w:rsidR="00C874C6" w:rsidRPr="00185705" w:rsidRDefault="00C874C6" w:rsidP="00C62A11">
            <w:pPr>
              <w:spacing w:before="0" w:after="0"/>
              <w:jc w:val="left"/>
              <w:rPr>
                <w:bCs/>
                <w:sz w:val="22"/>
                <w:szCs w:val="22"/>
                <w:lang w:val="en-US"/>
              </w:rPr>
            </w:pPr>
            <w:r w:rsidRPr="00185705">
              <w:rPr>
                <w:bCs/>
                <w:sz w:val="22"/>
                <w:szCs w:val="22"/>
                <w:lang w:val="en-US"/>
              </w:rPr>
              <w:t>0,0015</w:t>
            </w:r>
          </w:p>
        </w:tc>
        <w:tc>
          <w:tcPr>
            <w:tcW w:w="2409" w:type="dxa"/>
          </w:tcPr>
          <w:p w:rsidR="00C874C6" w:rsidRPr="00185705" w:rsidRDefault="00C874C6" w:rsidP="00C874C6">
            <w:pPr>
              <w:spacing w:before="0" w:after="0"/>
              <w:jc w:val="left"/>
              <w:rPr>
                <w:bCs/>
                <w:sz w:val="22"/>
                <w:szCs w:val="22"/>
              </w:rPr>
            </w:pPr>
            <w:r w:rsidRPr="00185705">
              <w:rPr>
                <w:bCs/>
                <w:sz w:val="22"/>
                <w:szCs w:val="22"/>
              </w:rPr>
              <w:t>Земли сельскохозяйственного назначения</w:t>
            </w:r>
          </w:p>
        </w:tc>
        <w:tc>
          <w:tcPr>
            <w:tcW w:w="2694" w:type="dxa"/>
          </w:tcPr>
          <w:p w:rsidR="00C874C6" w:rsidRPr="00185705" w:rsidRDefault="00C874C6" w:rsidP="00C874C6">
            <w:pPr>
              <w:spacing w:before="0" w:after="0"/>
              <w:jc w:val="left"/>
              <w:rPr>
                <w:bCs/>
                <w:sz w:val="22"/>
                <w:szCs w:val="22"/>
              </w:rPr>
            </w:pPr>
            <w:r w:rsidRPr="00185705">
              <w:rPr>
                <w:bCs/>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268" w:type="dxa"/>
          </w:tcPr>
          <w:p w:rsidR="00C874C6" w:rsidRPr="00185705" w:rsidRDefault="00C874C6" w:rsidP="00C874C6">
            <w:pPr>
              <w:spacing w:before="0" w:after="0"/>
              <w:jc w:val="left"/>
              <w:rPr>
                <w:bCs/>
                <w:sz w:val="22"/>
                <w:szCs w:val="22"/>
              </w:rPr>
            </w:pPr>
            <w:r w:rsidRPr="00185705">
              <w:rPr>
                <w:bCs/>
                <w:sz w:val="22"/>
                <w:szCs w:val="22"/>
              </w:rPr>
              <w:t>Зоны сельскохозяйственного использования</w:t>
            </w:r>
          </w:p>
        </w:tc>
        <w:tc>
          <w:tcPr>
            <w:tcW w:w="2126" w:type="dxa"/>
          </w:tcPr>
          <w:p w:rsidR="00C874C6" w:rsidRPr="00185705" w:rsidRDefault="00C874C6" w:rsidP="00C874C6">
            <w:pPr>
              <w:spacing w:before="0" w:after="0"/>
              <w:jc w:val="left"/>
              <w:rPr>
                <w:bCs/>
                <w:sz w:val="22"/>
                <w:szCs w:val="22"/>
              </w:rPr>
            </w:pPr>
            <w:r w:rsidRPr="00185705">
              <w:rPr>
                <w:bCs/>
                <w:sz w:val="22"/>
                <w:szCs w:val="22"/>
              </w:rPr>
              <w:t>Производственные зоны, зоны инженерной и транспортной инфраструктур</w:t>
            </w:r>
          </w:p>
        </w:tc>
        <w:tc>
          <w:tcPr>
            <w:tcW w:w="2126" w:type="dxa"/>
          </w:tcPr>
          <w:p w:rsidR="00C874C6" w:rsidRPr="00185705" w:rsidRDefault="00C874C6" w:rsidP="00C874C6">
            <w:pPr>
              <w:spacing w:before="0" w:after="0"/>
              <w:jc w:val="left"/>
              <w:rPr>
                <w:bCs/>
                <w:sz w:val="22"/>
                <w:szCs w:val="22"/>
              </w:rPr>
            </w:pPr>
            <w:r w:rsidRPr="00185705">
              <w:rPr>
                <w:bCs/>
                <w:sz w:val="22"/>
                <w:szCs w:val="22"/>
              </w:rPr>
              <w:t>ООО «УРЭС»</w:t>
            </w:r>
          </w:p>
        </w:tc>
      </w:tr>
    </w:tbl>
    <w:p w:rsidR="00167536" w:rsidRPr="00185705" w:rsidRDefault="00167536" w:rsidP="00167536">
      <w:pPr>
        <w:pStyle w:val="24"/>
        <w:widowControl w:val="0"/>
        <w:rPr>
          <w:b/>
          <w:bCs/>
        </w:rPr>
      </w:pPr>
    </w:p>
    <w:p w:rsidR="00167536" w:rsidRPr="00185705" w:rsidRDefault="00167536" w:rsidP="00167536">
      <w:pPr>
        <w:pStyle w:val="24"/>
        <w:widowControl w:val="0"/>
        <w:rPr>
          <w:bCs/>
          <w:sz w:val="22"/>
          <w:szCs w:val="22"/>
        </w:rPr>
        <w:sectPr w:rsidR="00167536" w:rsidRPr="00185705" w:rsidSect="00F075F9">
          <w:pgSz w:w="16838" w:h="11906" w:orient="landscape" w:code="9"/>
          <w:pgMar w:top="1701" w:right="709" w:bottom="851" w:left="1134" w:header="357" w:footer="556" w:gutter="0"/>
          <w:cols w:space="708"/>
          <w:titlePg/>
          <w:docGrid w:linePitch="360"/>
        </w:sectPr>
      </w:pPr>
    </w:p>
    <w:p w:rsidR="00C34D12" w:rsidRPr="00185705" w:rsidRDefault="00C34D12" w:rsidP="00152190">
      <w:pPr>
        <w:pStyle w:val="24"/>
        <w:widowControl w:val="0"/>
        <w:rPr>
          <w:b/>
          <w:bCs/>
          <w:sz w:val="20"/>
          <w:szCs w:val="20"/>
        </w:rPr>
      </w:pPr>
    </w:p>
    <w:p w:rsidR="00167536" w:rsidRPr="00185705" w:rsidRDefault="00167536" w:rsidP="00167536">
      <w:pPr>
        <w:pStyle w:val="24"/>
        <w:widowControl w:val="0"/>
        <w:ind w:firstLine="567"/>
        <w:rPr>
          <w:b/>
          <w:bCs/>
          <w:sz w:val="22"/>
          <w:szCs w:val="22"/>
        </w:rPr>
      </w:pPr>
      <w:r w:rsidRPr="00185705">
        <w:rPr>
          <w:b/>
          <w:bCs/>
          <w:sz w:val="22"/>
          <w:szCs w:val="22"/>
        </w:rPr>
        <w:t>Обоснование перевода земельных участков из земель запаса в земли лесного фонда:</w:t>
      </w:r>
    </w:p>
    <w:p w:rsidR="00810565" w:rsidRPr="00185705" w:rsidRDefault="00167536" w:rsidP="00167536">
      <w:pPr>
        <w:pStyle w:val="24"/>
        <w:widowControl w:val="0"/>
        <w:ind w:firstLine="567"/>
        <w:rPr>
          <w:bCs/>
        </w:rPr>
      </w:pPr>
      <w:r w:rsidRPr="00185705">
        <w:rPr>
          <w:bCs/>
          <w:sz w:val="22"/>
          <w:szCs w:val="22"/>
        </w:rPr>
        <w:t>В соответствии с поручением Губернатора Тульской области А.Г.Дюмина от</w:t>
      </w:r>
      <w:r w:rsidRPr="00185705">
        <w:rPr>
          <w:bCs/>
        </w:rPr>
        <w:t xml:space="preserve"> </w:t>
      </w:r>
      <w:r w:rsidR="00C62E57" w:rsidRPr="00185705">
        <w:rPr>
          <w:bCs/>
        </w:rPr>
        <w:t>07.08.2019 №</w:t>
      </w:r>
      <w:r w:rsidR="00C34D12" w:rsidRPr="00185705">
        <w:rPr>
          <w:bCs/>
        </w:rPr>
        <w:t>Д/6033, на основании протокола совещания от 19.07.2019 №31 и согласно представленной администрацией муниципального образования Узловского района информации, на государственном кадастровом учете в неразграниченной собственности состоит 1 земельный участок возможный к переводу в категорию земель лесного фонда</w:t>
      </w:r>
      <w:r w:rsidR="000F611C" w:rsidRPr="00185705">
        <w:rPr>
          <w:bCs/>
        </w:rPr>
        <w:t>, см. приложение</w:t>
      </w:r>
      <w:r w:rsidR="00C34D12" w:rsidRPr="00185705">
        <w:rPr>
          <w:bCs/>
        </w:rPr>
        <w:t>.</w:t>
      </w:r>
    </w:p>
    <w:p w:rsidR="00DB01AA" w:rsidRPr="00185705" w:rsidRDefault="00DB01AA" w:rsidP="00DB01AA">
      <w:pPr>
        <w:pStyle w:val="24"/>
        <w:widowControl w:val="0"/>
        <w:ind w:firstLine="567"/>
        <w:rPr>
          <w:b/>
          <w:bCs/>
        </w:rPr>
      </w:pPr>
      <w:r w:rsidRPr="00185705">
        <w:rPr>
          <w:b/>
          <w:bCs/>
        </w:rPr>
        <w:t>Обоснование перевода земельных участков из земель сельскохозяйственного назначения:</w:t>
      </w:r>
    </w:p>
    <w:p w:rsidR="002E3499" w:rsidRPr="00185705" w:rsidRDefault="002E3499" w:rsidP="002E3499">
      <w:pPr>
        <w:pStyle w:val="24"/>
        <w:widowControl w:val="0"/>
        <w:ind w:firstLine="567"/>
        <w:rPr>
          <w:bCs/>
        </w:rPr>
      </w:pPr>
      <w:r w:rsidRPr="00185705">
        <w:rPr>
          <w:bCs/>
        </w:rPr>
        <w:t>Земельные участки указанные в таблиц</w:t>
      </w:r>
      <w:r w:rsidR="00E61824" w:rsidRPr="00185705">
        <w:rPr>
          <w:bCs/>
        </w:rPr>
        <w:t>е 10</w:t>
      </w:r>
      <w:r w:rsidR="00C34D12" w:rsidRPr="00185705">
        <w:rPr>
          <w:bCs/>
        </w:rPr>
        <w:t>.2</w:t>
      </w:r>
      <w:r w:rsidRPr="00185705">
        <w:rPr>
          <w:bCs/>
        </w:rPr>
        <w:t xml:space="preserve"> настоящим проектом Генерального плана МО Каменецкое предлагается перевести из категории земель сельскохозяйственного назначения в категорию земель - </w:t>
      </w:r>
      <w:r w:rsidR="00C34D12" w:rsidRPr="00185705">
        <w:rPr>
          <w:bCs/>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007B33F5" w:rsidRPr="00185705">
        <w:rPr>
          <w:bCs/>
        </w:rPr>
        <w:t>.</w:t>
      </w:r>
      <w:r w:rsidR="00184C83" w:rsidRPr="00185705">
        <w:rPr>
          <w:bCs/>
        </w:rPr>
        <w:t xml:space="preserve"> </w:t>
      </w:r>
    </w:p>
    <w:p w:rsidR="00575919" w:rsidRPr="00185705" w:rsidRDefault="00575919" w:rsidP="002E3499">
      <w:pPr>
        <w:pStyle w:val="24"/>
        <w:widowControl w:val="0"/>
        <w:ind w:firstLine="567"/>
        <w:rPr>
          <w:bCs/>
        </w:rPr>
      </w:pPr>
    </w:p>
    <w:p w:rsidR="007B33F5" w:rsidRPr="00185705" w:rsidRDefault="00184C83" w:rsidP="007B33F5">
      <w:pPr>
        <w:pStyle w:val="24"/>
        <w:widowControl w:val="0"/>
        <w:ind w:firstLine="567"/>
      </w:pPr>
      <w:r w:rsidRPr="00185705">
        <w:t>Перевод земель участка с кадастровым номером №</w:t>
      </w:r>
      <w:r w:rsidRPr="00185705">
        <w:rPr>
          <w:bCs/>
        </w:rPr>
        <w:t>71:20:010201:224</w:t>
      </w:r>
      <w:r w:rsidR="007B33F5" w:rsidRPr="00185705">
        <w:rPr>
          <w:bCs/>
        </w:rPr>
        <w:t xml:space="preserve"> осуществляется на основании письма №104 от 24.01.2020 Министру имущественных и земельных отношений Тульской области М.Ю.Пантелееву и №29-01-13/1049 от 28.01.2020 от </w:t>
      </w:r>
      <w:r w:rsidR="007B33F5" w:rsidRPr="00185705">
        <w:t>генерального директора</w:t>
      </w:r>
      <w:r w:rsidR="007B33F5" w:rsidRPr="00185705">
        <w:rPr>
          <w:b/>
        </w:rPr>
        <w:t xml:space="preserve"> </w:t>
      </w:r>
      <w:r w:rsidR="007B33F5" w:rsidRPr="00185705">
        <w:t xml:space="preserve">ООО «Кекстон» </w:t>
      </w:r>
      <w:r w:rsidR="004400DA" w:rsidRPr="00185705">
        <w:t>Лабусова Ив</w:t>
      </w:r>
      <w:r w:rsidR="00575919" w:rsidRPr="00185705">
        <w:t>ана Викторовича, см. приложение.</w:t>
      </w:r>
    </w:p>
    <w:p w:rsidR="00575919" w:rsidRPr="00185705" w:rsidRDefault="00575919" w:rsidP="007B33F5">
      <w:pPr>
        <w:pStyle w:val="24"/>
        <w:widowControl w:val="0"/>
        <w:ind w:firstLine="567"/>
      </w:pPr>
    </w:p>
    <w:p w:rsidR="007B33F5" w:rsidRPr="00185705" w:rsidRDefault="007B33F5" w:rsidP="007B33F5">
      <w:pPr>
        <w:pStyle w:val="24"/>
        <w:widowControl w:val="0"/>
        <w:ind w:firstLine="567"/>
        <w:rPr>
          <w:bCs/>
        </w:rPr>
      </w:pPr>
      <w:r w:rsidRPr="00185705">
        <w:t xml:space="preserve">Перевод </w:t>
      </w:r>
      <w:r w:rsidR="00A7370F" w:rsidRPr="00185705">
        <w:rPr>
          <w:bCs/>
        </w:rPr>
        <w:t>части участка между участками с кадастровыми номерами 71:20:010401:4 и 71:20:010501:203 для постановки на кадастровый учет объкта недвижимости №</w:t>
      </w:r>
      <w:r w:rsidR="00494206" w:rsidRPr="00185705">
        <w:rPr>
          <w:bCs/>
        </w:rPr>
        <w:t>71:20:010509:10</w:t>
      </w:r>
      <w:r w:rsidR="00A7370F" w:rsidRPr="00185705">
        <w:rPr>
          <w:bCs/>
        </w:rPr>
        <w:t xml:space="preserve">, </w:t>
      </w:r>
      <w:r w:rsidRPr="00185705">
        <w:rPr>
          <w:bCs/>
        </w:rPr>
        <w:t>осуществляется на основании письма Главе муниципального образования Узловского района Терехову Н.Н. от общества с ограниченной ответственностью «УчетРемонтЭлектроСервис»</w:t>
      </w:r>
      <w:r w:rsidR="000F611C" w:rsidRPr="00185705">
        <w:rPr>
          <w:bCs/>
        </w:rPr>
        <w:t>, см. приложение</w:t>
      </w:r>
      <w:r w:rsidRPr="00185705">
        <w:rPr>
          <w:bCs/>
        </w:rPr>
        <w:t>.</w:t>
      </w:r>
    </w:p>
    <w:p w:rsidR="007B33F5" w:rsidRPr="00185705" w:rsidRDefault="00575919" w:rsidP="003F6608">
      <w:pPr>
        <w:pStyle w:val="24"/>
        <w:widowControl w:val="0"/>
        <w:rPr>
          <w:bCs/>
        </w:rPr>
      </w:pPr>
      <w:r w:rsidRPr="00185705">
        <w:t xml:space="preserve">      </w:t>
      </w:r>
    </w:p>
    <w:p w:rsidR="00473511" w:rsidRPr="00185705" w:rsidRDefault="00473511" w:rsidP="00473511">
      <w:pPr>
        <w:pStyle w:val="24"/>
        <w:widowControl w:val="0"/>
        <w:rPr>
          <w:bCs/>
        </w:rPr>
      </w:pPr>
      <w:r w:rsidRPr="00185705">
        <w:t xml:space="preserve">       Перевод земель участков с кадастровыми</w:t>
      </w:r>
      <w:r w:rsidR="00945CA8" w:rsidRPr="00185705">
        <w:t xml:space="preserve"> номера</w:t>
      </w:r>
      <w:r w:rsidRPr="00185705">
        <w:t>ми №</w:t>
      </w:r>
      <w:r w:rsidR="00364387" w:rsidRPr="00185705">
        <w:rPr>
          <w:bCs/>
        </w:rPr>
        <w:t>71:20:0101</w:t>
      </w:r>
      <w:r w:rsidRPr="00185705">
        <w:rPr>
          <w:bCs/>
        </w:rPr>
        <w:t xml:space="preserve">01:183, </w:t>
      </w:r>
      <w:r w:rsidRPr="00185705">
        <w:t>№</w:t>
      </w:r>
      <w:r w:rsidR="00364387" w:rsidRPr="00185705">
        <w:rPr>
          <w:bCs/>
        </w:rPr>
        <w:t>71:20:0101</w:t>
      </w:r>
      <w:r w:rsidRPr="00185705">
        <w:rPr>
          <w:bCs/>
        </w:rPr>
        <w:t>01:</w:t>
      </w:r>
      <w:r w:rsidR="00CE04CA" w:rsidRPr="00185705">
        <w:rPr>
          <w:bCs/>
        </w:rPr>
        <w:t>184</w:t>
      </w:r>
      <w:r w:rsidRPr="00185705">
        <w:rPr>
          <w:bCs/>
        </w:rPr>
        <w:t xml:space="preserve"> осуществляется на основании письма №15-28/520 от 26.03.2019 </w:t>
      </w:r>
      <w:r w:rsidR="00945CA8" w:rsidRPr="00185705">
        <w:rPr>
          <w:bCs/>
        </w:rPr>
        <w:t>заместителю директора ООО «Архитектурно-проектное бюро» Бессонову А.А.</w:t>
      </w:r>
      <w:r w:rsidR="00DA540C" w:rsidRPr="00185705">
        <w:rPr>
          <w:bCs/>
        </w:rPr>
        <w:t xml:space="preserve"> от первого заместителя главы администрации муниципального образования Узловского района Белевцевой О.В.</w:t>
      </w:r>
    </w:p>
    <w:p w:rsidR="00473511" w:rsidRPr="00185705" w:rsidRDefault="00473511" w:rsidP="003F6608">
      <w:pPr>
        <w:pStyle w:val="24"/>
        <w:widowControl w:val="0"/>
        <w:rPr>
          <w:bCs/>
        </w:rPr>
      </w:pPr>
    </w:p>
    <w:p w:rsidR="00184C83" w:rsidRPr="00185705" w:rsidRDefault="00184C83" w:rsidP="00184C83">
      <w:pPr>
        <w:pStyle w:val="24"/>
        <w:widowControl w:val="0"/>
        <w:ind w:firstLine="567"/>
        <w:rPr>
          <w:b/>
          <w:bCs/>
        </w:rPr>
      </w:pPr>
      <w:r w:rsidRPr="00185705">
        <w:rPr>
          <w:b/>
          <w:bCs/>
        </w:rPr>
        <w:t>Обоснование невозможности использования земельных участков сельскохозяйственного назначения в соответствии с исходной функциональной зоной:</w:t>
      </w:r>
    </w:p>
    <w:p w:rsidR="00184C83" w:rsidRPr="00185705" w:rsidRDefault="00184C83" w:rsidP="009D3FFD">
      <w:pPr>
        <w:pStyle w:val="24"/>
        <w:widowControl w:val="0"/>
        <w:ind w:firstLine="567"/>
        <w:rPr>
          <w:bCs/>
        </w:rPr>
      </w:pPr>
      <w:r w:rsidRPr="00185705">
        <w:rPr>
          <w:bCs/>
        </w:rPr>
        <w:t xml:space="preserve">Данные земельные участки не являются ценными сельскохозяйственными угодьями. Плодородный слой данных участков крайне низок. Также все территории находятся в зоне радиоактивного загрязнения, после аварии на ЧАЭС. </w:t>
      </w:r>
    </w:p>
    <w:p w:rsidR="004946A7" w:rsidRPr="00185705" w:rsidRDefault="004946A7" w:rsidP="00356762">
      <w:pPr>
        <w:pStyle w:val="Default"/>
        <w:pageBreakBefore/>
        <w:jc w:val="center"/>
        <w:rPr>
          <w:b/>
          <w:bCs/>
          <w:color w:val="auto"/>
        </w:rPr>
      </w:pPr>
      <w:r w:rsidRPr="00185705">
        <w:rPr>
          <w:b/>
          <w:bCs/>
          <w:color w:val="auto"/>
        </w:rPr>
        <w:lastRenderedPageBreak/>
        <w:t>1</w:t>
      </w:r>
      <w:r w:rsidR="00852A19" w:rsidRPr="00185705">
        <w:rPr>
          <w:b/>
          <w:bCs/>
          <w:color w:val="auto"/>
        </w:rPr>
        <w:t>1</w:t>
      </w:r>
      <w:r w:rsidRPr="00185705">
        <w:rPr>
          <w:b/>
          <w:bCs/>
          <w:color w:val="auto"/>
        </w:rPr>
        <w:t xml:space="preserve"> Обоснования предложений заинтересованных лиц</w:t>
      </w:r>
    </w:p>
    <w:p w:rsidR="004946A7" w:rsidRPr="00185705" w:rsidRDefault="004946A7" w:rsidP="004946A7">
      <w:pPr>
        <w:pStyle w:val="Default"/>
        <w:jc w:val="center"/>
        <w:rPr>
          <w:b/>
          <w:bCs/>
          <w:color w:val="auto"/>
        </w:rPr>
      </w:pPr>
      <w:r w:rsidRPr="00185705">
        <w:rPr>
          <w:b/>
          <w:bCs/>
          <w:color w:val="auto"/>
        </w:rPr>
        <w:t xml:space="preserve"> по включению в Генеральный план объектов местного значения</w:t>
      </w:r>
    </w:p>
    <w:p w:rsidR="004946A7" w:rsidRPr="00185705" w:rsidRDefault="004946A7" w:rsidP="004946A7">
      <w:pPr>
        <w:pStyle w:val="Default"/>
        <w:jc w:val="center"/>
        <w:rPr>
          <w:b/>
          <w:color w:val="auto"/>
        </w:rPr>
      </w:pPr>
    </w:p>
    <w:p w:rsidR="004946A7" w:rsidRPr="00185705" w:rsidRDefault="004946A7" w:rsidP="004946A7">
      <w:pPr>
        <w:pStyle w:val="Default"/>
        <w:ind w:firstLine="567"/>
        <w:jc w:val="both"/>
        <w:rPr>
          <w:color w:val="auto"/>
        </w:rPr>
      </w:pPr>
      <w:r w:rsidRPr="00185705">
        <w:rPr>
          <w:color w:val="auto"/>
        </w:rPr>
        <w:t xml:space="preserve">Согласно части 8 статьи 20 Градостроительного Кодекса Российской Федерации, органы государственной власти Российской Федерации, органы государственной власти субъектов Российской Федерации, органы местного самоуправления, заинтересованные физические и юридические лица вправе представить в органы местного самоуправления муниципального района </w:t>
      </w:r>
      <w:r w:rsidRPr="00185705">
        <w:rPr>
          <w:bCs/>
          <w:color w:val="auto"/>
        </w:rPr>
        <w:t>предложения о внесении изменений в Генеральный план</w:t>
      </w:r>
      <w:r w:rsidRPr="00185705">
        <w:rPr>
          <w:color w:val="auto"/>
        </w:rPr>
        <w:t xml:space="preserve">. </w:t>
      </w:r>
    </w:p>
    <w:p w:rsidR="004946A7" w:rsidRPr="00185705" w:rsidRDefault="004946A7" w:rsidP="004946A7">
      <w:pPr>
        <w:pStyle w:val="Default"/>
        <w:ind w:firstLine="567"/>
        <w:jc w:val="both"/>
        <w:rPr>
          <w:color w:val="auto"/>
        </w:rPr>
      </w:pPr>
      <w:r w:rsidRPr="00185705">
        <w:rPr>
          <w:color w:val="auto"/>
        </w:rPr>
        <w:t xml:space="preserve">Так же аналогичное требование содержит часть 6 статья 9 Градостроительного Кодекса Российской Федерации, в части учета предложений заинтересованных лиц при подготовке документов территориального планирования, в рассматриваемом случае </w:t>
      </w:r>
      <w:r w:rsidRPr="00185705">
        <w:rPr>
          <w:bCs/>
          <w:color w:val="auto"/>
        </w:rPr>
        <w:t xml:space="preserve">Генерального плана. </w:t>
      </w:r>
    </w:p>
    <w:p w:rsidR="00046571" w:rsidRPr="00185705" w:rsidRDefault="004946A7" w:rsidP="004946A7">
      <w:pPr>
        <w:pStyle w:val="24"/>
        <w:widowControl w:val="0"/>
        <w:ind w:firstLine="567"/>
        <w:rPr>
          <w:bCs/>
        </w:rPr>
      </w:pPr>
      <w:r w:rsidRPr="00185705">
        <w:t xml:space="preserve">При подготовке </w:t>
      </w:r>
      <w:r w:rsidRPr="00185705">
        <w:rPr>
          <w:bCs/>
        </w:rPr>
        <w:t xml:space="preserve">Генерального плана </w:t>
      </w:r>
      <w:r w:rsidRPr="00185705">
        <w:t xml:space="preserve">в Администрацию МО </w:t>
      </w:r>
      <w:r w:rsidR="00CF4E6F" w:rsidRPr="00185705">
        <w:t xml:space="preserve">Узловский район </w:t>
      </w:r>
      <w:r w:rsidR="00CF4E6F" w:rsidRPr="00185705">
        <w:rPr>
          <w:bCs/>
        </w:rPr>
        <w:t>поступали предложения о переводе участков из одной категории в другую. Эти пожелания были рассмотрены и учтены в разделе 11 Том 2 настоящего Генерального плана.</w:t>
      </w:r>
    </w:p>
    <w:p w:rsidR="00046571" w:rsidRPr="00185705" w:rsidRDefault="00046571" w:rsidP="004946A7">
      <w:pPr>
        <w:pStyle w:val="24"/>
        <w:widowControl w:val="0"/>
        <w:ind w:firstLine="567"/>
        <w:rPr>
          <w:bCs/>
        </w:rPr>
      </w:pPr>
    </w:p>
    <w:p w:rsidR="004946A7" w:rsidRPr="00185705" w:rsidRDefault="004946A7" w:rsidP="004B6E35">
      <w:pPr>
        <w:pStyle w:val="Default"/>
        <w:pageBreakBefore/>
        <w:jc w:val="center"/>
        <w:rPr>
          <w:b/>
          <w:bCs/>
          <w:color w:val="auto"/>
        </w:rPr>
      </w:pPr>
      <w:r w:rsidRPr="00185705">
        <w:rPr>
          <w:b/>
          <w:bCs/>
          <w:color w:val="auto"/>
        </w:rPr>
        <w:lastRenderedPageBreak/>
        <w:t>1</w:t>
      </w:r>
      <w:r w:rsidR="00852A19" w:rsidRPr="00185705">
        <w:rPr>
          <w:b/>
          <w:bCs/>
          <w:color w:val="auto"/>
        </w:rPr>
        <w:t>2</w:t>
      </w:r>
      <w:r w:rsidRPr="00185705">
        <w:rPr>
          <w:b/>
          <w:bCs/>
          <w:color w:val="auto"/>
        </w:rPr>
        <w:t xml:space="preserve"> Обоснование предложений по включению в Генеральный план</w:t>
      </w:r>
    </w:p>
    <w:p w:rsidR="004946A7" w:rsidRPr="00185705" w:rsidRDefault="004946A7" w:rsidP="004946A7">
      <w:pPr>
        <w:pStyle w:val="Default"/>
        <w:jc w:val="center"/>
        <w:rPr>
          <w:b/>
          <w:bCs/>
          <w:color w:val="auto"/>
        </w:rPr>
      </w:pPr>
      <w:r w:rsidRPr="00185705">
        <w:rPr>
          <w:b/>
          <w:bCs/>
          <w:color w:val="auto"/>
        </w:rPr>
        <w:t xml:space="preserve"> объектов местного значения по результатам комплексных обоснований, необходимых для устойчивого развития территории </w:t>
      </w:r>
      <w:r w:rsidR="004838A3" w:rsidRPr="00185705">
        <w:rPr>
          <w:b/>
          <w:bCs/>
          <w:color w:val="auto"/>
        </w:rPr>
        <w:t>МО</w:t>
      </w:r>
    </w:p>
    <w:p w:rsidR="004946A7" w:rsidRPr="00185705" w:rsidRDefault="004946A7" w:rsidP="004946A7">
      <w:pPr>
        <w:pStyle w:val="Default"/>
        <w:ind w:firstLine="567"/>
        <w:jc w:val="both"/>
        <w:rPr>
          <w:color w:val="auto"/>
        </w:rPr>
      </w:pPr>
    </w:p>
    <w:p w:rsidR="004946A7" w:rsidRPr="00185705" w:rsidRDefault="004946A7" w:rsidP="004946A7">
      <w:pPr>
        <w:pStyle w:val="Default"/>
        <w:ind w:firstLine="567"/>
        <w:jc w:val="both"/>
        <w:rPr>
          <w:color w:val="auto"/>
        </w:rPr>
      </w:pPr>
      <w:r w:rsidRPr="00185705">
        <w:rPr>
          <w:color w:val="auto"/>
        </w:rPr>
        <w:t xml:space="preserve">В процессе проведения комплексных обоснований потребность в других объектах местного значения, как дополнительных, головных или связующих элементов, </w:t>
      </w:r>
      <w:r w:rsidRPr="00185705">
        <w:rPr>
          <w:bCs/>
          <w:color w:val="auto"/>
        </w:rPr>
        <w:t xml:space="preserve">необходимых для устойчивого развития территории </w:t>
      </w:r>
      <w:r w:rsidR="004838A3" w:rsidRPr="00185705">
        <w:rPr>
          <w:bCs/>
          <w:color w:val="auto"/>
        </w:rPr>
        <w:t>МО</w:t>
      </w:r>
      <w:r w:rsidR="00B46F91" w:rsidRPr="00185705">
        <w:rPr>
          <w:bCs/>
          <w:color w:val="auto"/>
        </w:rPr>
        <w:t xml:space="preserve"> не выявлена</w:t>
      </w:r>
      <w:r w:rsidRPr="00185705">
        <w:rPr>
          <w:bCs/>
          <w:color w:val="auto"/>
        </w:rPr>
        <w:t xml:space="preserve">. </w:t>
      </w:r>
    </w:p>
    <w:p w:rsidR="004946A7" w:rsidRPr="00185705" w:rsidRDefault="004946A7" w:rsidP="004946A7">
      <w:pPr>
        <w:pStyle w:val="Default"/>
        <w:ind w:firstLine="567"/>
        <w:jc w:val="both"/>
        <w:rPr>
          <w:color w:val="auto"/>
        </w:rPr>
      </w:pPr>
      <w:r w:rsidRPr="00185705">
        <w:rPr>
          <w:color w:val="auto"/>
        </w:rPr>
        <w:t xml:space="preserve">При проведении комплексных обоснований учитывались следующие основные понятия, установленные Градостроительным кодексом Российской Федерации: </w:t>
      </w:r>
    </w:p>
    <w:p w:rsidR="004946A7" w:rsidRPr="00185705" w:rsidRDefault="004946A7" w:rsidP="004946A7">
      <w:pPr>
        <w:pStyle w:val="Default"/>
        <w:ind w:firstLine="567"/>
        <w:jc w:val="both"/>
        <w:rPr>
          <w:color w:val="auto"/>
        </w:rPr>
      </w:pPr>
      <w:r w:rsidRPr="00185705">
        <w:rPr>
          <w:color w:val="auto"/>
        </w:rPr>
        <w:t xml:space="preserve">1) </w:t>
      </w:r>
      <w:r w:rsidRPr="00185705">
        <w:rPr>
          <w:bCs/>
          <w:color w:val="auto"/>
        </w:rPr>
        <w:t xml:space="preserve">градостроительная деятельность </w:t>
      </w:r>
      <w:r w:rsidRPr="00185705">
        <w:rPr>
          <w:color w:val="auto"/>
        </w:rPr>
        <w:t xml:space="preserve">- деятельность по развитию территорий, в том числе городов и иных поселений, </w:t>
      </w:r>
      <w:r w:rsidRPr="00185705">
        <w:rPr>
          <w:bCs/>
          <w:color w:val="auto"/>
        </w:rPr>
        <w:t xml:space="preserve">осуществляемая в виде территориального планирования, </w:t>
      </w:r>
      <w:r w:rsidRPr="00185705">
        <w:rPr>
          <w:color w:val="auto"/>
        </w:rPr>
        <w:t xml:space="preserve">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 </w:t>
      </w:r>
    </w:p>
    <w:p w:rsidR="004946A7" w:rsidRPr="00185705" w:rsidRDefault="004946A7" w:rsidP="004946A7">
      <w:pPr>
        <w:pStyle w:val="Default"/>
        <w:ind w:firstLine="567"/>
        <w:jc w:val="both"/>
        <w:rPr>
          <w:color w:val="auto"/>
        </w:rPr>
      </w:pPr>
      <w:r w:rsidRPr="00185705">
        <w:rPr>
          <w:color w:val="auto"/>
        </w:rPr>
        <w:t xml:space="preserve">2) </w:t>
      </w:r>
      <w:r w:rsidRPr="00185705">
        <w:rPr>
          <w:bCs/>
          <w:color w:val="auto"/>
        </w:rPr>
        <w:t xml:space="preserve">территориальное планирование </w:t>
      </w:r>
      <w:r w:rsidRPr="00185705">
        <w:rPr>
          <w:color w:val="auto"/>
        </w:rPr>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 </w:t>
      </w:r>
    </w:p>
    <w:p w:rsidR="004946A7" w:rsidRPr="00185705" w:rsidRDefault="004946A7" w:rsidP="004946A7">
      <w:pPr>
        <w:pStyle w:val="Default"/>
        <w:ind w:firstLine="567"/>
        <w:jc w:val="both"/>
        <w:rPr>
          <w:color w:val="auto"/>
        </w:rPr>
      </w:pPr>
      <w:r w:rsidRPr="00185705">
        <w:rPr>
          <w:color w:val="auto"/>
        </w:rPr>
        <w:t xml:space="preserve">3) </w:t>
      </w:r>
      <w:r w:rsidRPr="00185705">
        <w:rPr>
          <w:bCs/>
          <w:color w:val="auto"/>
        </w:rPr>
        <w:t xml:space="preserve">устойчивое развитие территорий </w:t>
      </w:r>
      <w:r w:rsidRPr="00185705">
        <w:rPr>
          <w:color w:val="auto"/>
        </w:rPr>
        <w:t xml:space="preserve">- обеспечение при осуществлении градостроительной деятельности безопасности и </w:t>
      </w:r>
      <w:r w:rsidRPr="00185705">
        <w:rPr>
          <w:bCs/>
          <w:color w:val="auto"/>
        </w:rPr>
        <w:t>благоприятных условий жизнедеятельности человека</w:t>
      </w:r>
      <w:r w:rsidRPr="00185705">
        <w:rPr>
          <w:color w:val="auto"/>
        </w:rPr>
        <w:t xml:space="preserve">,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 </w:t>
      </w:r>
    </w:p>
    <w:p w:rsidR="004946A7" w:rsidRPr="00185705" w:rsidRDefault="004946A7" w:rsidP="004946A7">
      <w:pPr>
        <w:pStyle w:val="Default"/>
        <w:ind w:firstLine="567"/>
        <w:jc w:val="both"/>
        <w:rPr>
          <w:color w:val="auto"/>
        </w:rPr>
      </w:pPr>
      <w:r w:rsidRPr="00185705">
        <w:rPr>
          <w:color w:val="auto"/>
        </w:rPr>
        <w:t xml:space="preserve">Обоснование предложенного варианта планируемого размещения объектов местного значения </w:t>
      </w:r>
      <w:r w:rsidRPr="00185705">
        <w:rPr>
          <w:bCs/>
          <w:color w:val="auto"/>
        </w:rPr>
        <w:t xml:space="preserve">по результатам комплексных обоснований, необходимых для устойчивого развития территории </w:t>
      </w:r>
      <w:r w:rsidR="004838A3" w:rsidRPr="00185705">
        <w:rPr>
          <w:bCs/>
          <w:color w:val="auto"/>
        </w:rPr>
        <w:t>МО</w:t>
      </w:r>
      <w:r w:rsidRPr="00185705">
        <w:rPr>
          <w:color w:val="auto"/>
        </w:rPr>
        <w:t xml:space="preserve">, выполнялось с соблюдением проведения следующих обязательных этапов: </w:t>
      </w:r>
    </w:p>
    <w:p w:rsidR="004946A7" w:rsidRPr="00185705" w:rsidRDefault="00220EF7" w:rsidP="004946A7">
      <w:pPr>
        <w:pStyle w:val="Default"/>
        <w:ind w:firstLine="567"/>
        <w:jc w:val="both"/>
        <w:rPr>
          <w:color w:val="auto"/>
        </w:rPr>
      </w:pPr>
      <w:r w:rsidRPr="00185705">
        <w:rPr>
          <w:color w:val="auto"/>
        </w:rPr>
        <w:t>-</w:t>
      </w:r>
      <w:r w:rsidR="004946A7" w:rsidRPr="00185705">
        <w:rPr>
          <w:color w:val="auto"/>
        </w:rPr>
        <w:t xml:space="preserve"> анализ состояния и использования территории; </w:t>
      </w:r>
    </w:p>
    <w:p w:rsidR="004946A7" w:rsidRPr="00185705" w:rsidRDefault="00220EF7" w:rsidP="004946A7">
      <w:pPr>
        <w:pStyle w:val="Default"/>
        <w:ind w:firstLine="567"/>
        <w:jc w:val="both"/>
        <w:rPr>
          <w:color w:val="auto"/>
        </w:rPr>
      </w:pPr>
      <w:r w:rsidRPr="00185705">
        <w:rPr>
          <w:color w:val="auto"/>
        </w:rPr>
        <w:t>-</w:t>
      </w:r>
      <w:r w:rsidR="004946A7" w:rsidRPr="00185705">
        <w:rPr>
          <w:color w:val="auto"/>
        </w:rPr>
        <w:t xml:space="preserve"> определение возможных направлений развития территории; </w:t>
      </w:r>
    </w:p>
    <w:p w:rsidR="004946A7" w:rsidRPr="00185705" w:rsidRDefault="00220EF7" w:rsidP="004946A7">
      <w:pPr>
        <w:autoSpaceDE w:val="0"/>
        <w:autoSpaceDN w:val="0"/>
        <w:adjustRightInd w:val="0"/>
        <w:spacing w:before="0" w:after="0"/>
        <w:ind w:firstLine="567"/>
        <w:jc w:val="both"/>
      </w:pPr>
      <w:r w:rsidRPr="00185705">
        <w:t>-</w:t>
      </w:r>
      <w:r w:rsidR="004946A7" w:rsidRPr="00185705">
        <w:t xml:space="preserve"> прогнозируемые ограничения использования территории. </w:t>
      </w:r>
    </w:p>
    <w:p w:rsidR="004946A7" w:rsidRPr="00185705" w:rsidRDefault="004946A7" w:rsidP="004946A7">
      <w:pPr>
        <w:autoSpaceDE w:val="0"/>
        <w:autoSpaceDN w:val="0"/>
        <w:adjustRightInd w:val="0"/>
        <w:spacing w:before="0" w:after="0"/>
        <w:ind w:firstLine="567"/>
        <w:jc w:val="both"/>
      </w:pPr>
      <w:r w:rsidRPr="00185705">
        <w:rPr>
          <w:bCs/>
        </w:rPr>
        <w:t xml:space="preserve">Обоснование проводилось как для группы однотипных объектов, так и для каждого рассматриваемого объекта местного значения. </w:t>
      </w:r>
      <w:r w:rsidRPr="00185705">
        <w:t xml:space="preserve">Все предложенные и обоснованные в настоящем разделе объекты местного значения, занесены </w:t>
      </w:r>
      <w:r w:rsidR="005856B2" w:rsidRPr="00185705">
        <w:t>соответствующие таблицы</w:t>
      </w:r>
      <w:r w:rsidRPr="00185705">
        <w:rPr>
          <w:bCs/>
        </w:rPr>
        <w:t xml:space="preserve"> </w:t>
      </w:r>
      <w:r w:rsidRPr="00185705">
        <w:t xml:space="preserve">и отображены на соответствующих картах, входящих в материалы по обоснованию Генерального плана. </w:t>
      </w:r>
    </w:p>
    <w:p w:rsidR="004946A7" w:rsidRPr="00185705" w:rsidRDefault="004946A7" w:rsidP="004946A7">
      <w:pPr>
        <w:autoSpaceDE w:val="0"/>
        <w:autoSpaceDN w:val="0"/>
        <w:adjustRightInd w:val="0"/>
        <w:spacing w:before="0" w:after="0"/>
        <w:ind w:firstLine="567"/>
        <w:jc w:val="both"/>
      </w:pPr>
      <w:r w:rsidRPr="00185705">
        <w:t>При проведении комплексного обоснования учитывались все населенные пункты, входящие в состав террит</w:t>
      </w:r>
      <w:r w:rsidR="004F3846" w:rsidRPr="00185705">
        <w:t>ории муниципального образования.</w:t>
      </w:r>
    </w:p>
    <w:p w:rsidR="00613624" w:rsidRPr="00185705" w:rsidRDefault="00613624" w:rsidP="004946A7">
      <w:pPr>
        <w:autoSpaceDE w:val="0"/>
        <w:autoSpaceDN w:val="0"/>
        <w:adjustRightInd w:val="0"/>
        <w:spacing w:before="0" w:after="0"/>
        <w:ind w:firstLine="567"/>
        <w:jc w:val="both"/>
      </w:pPr>
    </w:p>
    <w:p w:rsidR="000F1794" w:rsidRPr="00185705" w:rsidRDefault="005B2EAB" w:rsidP="00044F9C">
      <w:pPr>
        <w:pageBreakBefore/>
        <w:spacing w:before="0" w:after="0"/>
        <w:jc w:val="center"/>
        <w:rPr>
          <w:b/>
        </w:rPr>
      </w:pPr>
      <w:r w:rsidRPr="00185705">
        <w:rPr>
          <w:b/>
        </w:rPr>
        <w:lastRenderedPageBreak/>
        <w:t>1</w:t>
      </w:r>
      <w:r w:rsidR="00852A19" w:rsidRPr="00185705">
        <w:rPr>
          <w:b/>
        </w:rPr>
        <w:t>3</w:t>
      </w:r>
      <w:r w:rsidRPr="00185705">
        <w:rPr>
          <w:b/>
        </w:rPr>
        <w:t xml:space="preserve"> </w:t>
      </w:r>
      <w:r w:rsidR="000F1794" w:rsidRPr="00185705">
        <w:rPr>
          <w:b/>
        </w:rPr>
        <w:t xml:space="preserve">Состав графической части (Том </w:t>
      </w:r>
      <w:r w:rsidR="006A08C0" w:rsidRPr="00185705">
        <w:rPr>
          <w:b/>
        </w:rPr>
        <w:t>2</w:t>
      </w:r>
      <w:r w:rsidR="000F1794" w:rsidRPr="00185705">
        <w:rPr>
          <w:b/>
        </w:rPr>
        <w:t>)</w:t>
      </w:r>
    </w:p>
    <w:p w:rsidR="00044F9C" w:rsidRPr="00185705" w:rsidRDefault="00044F9C" w:rsidP="00044F9C">
      <w:pPr>
        <w:pStyle w:val="Default"/>
        <w:ind w:firstLine="567"/>
        <w:jc w:val="both"/>
        <w:rPr>
          <w:bCs/>
          <w:color w:val="auto"/>
        </w:rPr>
      </w:pPr>
    </w:p>
    <w:p w:rsidR="006A08C0" w:rsidRPr="00185705" w:rsidRDefault="006A08C0" w:rsidP="00044F9C">
      <w:pPr>
        <w:pStyle w:val="Default"/>
        <w:ind w:firstLine="567"/>
        <w:jc w:val="both"/>
        <w:rPr>
          <w:color w:val="auto"/>
        </w:rPr>
      </w:pPr>
      <w:r w:rsidRPr="00185705">
        <w:rPr>
          <w:bCs/>
          <w:color w:val="auto"/>
        </w:rPr>
        <w:t xml:space="preserve">Лист 1. Карта особо охраняемых природных территорий федерального, регионального, местного значения. Карта территорий объектов культурного наследия. </w:t>
      </w:r>
      <w:r w:rsidR="00F05A34" w:rsidRPr="00185705">
        <w:rPr>
          <w:bCs/>
          <w:color w:val="auto"/>
        </w:rPr>
        <w:t>М</w:t>
      </w:r>
      <w:r w:rsidR="001C3D31" w:rsidRPr="00185705">
        <w:rPr>
          <w:bCs/>
          <w:color w:val="auto"/>
        </w:rPr>
        <w:t> </w:t>
      </w:r>
      <w:r w:rsidR="00F05A34" w:rsidRPr="00185705">
        <w:rPr>
          <w:bCs/>
          <w:color w:val="auto"/>
        </w:rPr>
        <w:t>1:</w:t>
      </w:r>
      <w:r w:rsidR="001C3D31" w:rsidRPr="00185705">
        <w:rPr>
          <w:bCs/>
          <w:color w:val="auto"/>
        </w:rPr>
        <w:t>50</w:t>
      </w:r>
      <w:r w:rsidRPr="00185705">
        <w:rPr>
          <w:bCs/>
          <w:color w:val="auto"/>
        </w:rPr>
        <w:t xml:space="preserve"> 000</w:t>
      </w:r>
    </w:p>
    <w:p w:rsidR="006A08C0" w:rsidRPr="00185705" w:rsidRDefault="006A08C0" w:rsidP="006A08C0">
      <w:pPr>
        <w:pStyle w:val="Default"/>
        <w:ind w:firstLine="567"/>
        <w:jc w:val="both"/>
        <w:rPr>
          <w:bCs/>
          <w:color w:val="auto"/>
        </w:rPr>
      </w:pPr>
      <w:r w:rsidRPr="00185705">
        <w:rPr>
          <w:bCs/>
          <w:color w:val="auto"/>
        </w:rPr>
        <w:t>Лист 2. Карта зон с особыми условиями использования территорий. Карта территорий, подверженных риску возникновения чрезвычайных ситуаций природного и техногенного характера. М 1:25</w:t>
      </w:r>
      <w:r w:rsidR="00F05A34" w:rsidRPr="00185705">
        <w:rPr>
          <w:bCs/>
          <w:color w:val="auto"/>
        </w:rPr>
        <w:t xml:space="preserve"> </w:t>
      </w:r>
      <w:r w:rsidRPr="00185705">
        <w:rPr>
          <w:bCs/>
          <w:color w:val="auto"/>
        </w:rPr>
        <w:t>000</w:t>
      </w:r>
    </w:p>
    <w:p w:rsidR="00EA524D" w:rsidRPr="00185705" w:rsidRDefault="00EA524D" w:rsidP="00EA524D">
      <w:pPr>
        <w:pStyle w:val="Default"/>
        <w:ind w:firstLine="567"/>
        <w:jc w:val="both"/>
        <w:rPr>
          <w:bCs/>
          <w:color w:val="auto"/>
        </w:rPr>
      </w:pPr>
      <w:r w:rsidRPr="00185705">
        <w:rPr>
          <w:bCs/>
          <w:color w:val="auto"/>
        </w:rPr>
        <w:t>Лист 3. Карта местоположения существующих и строящихся объектов местного значения. М 1:25 000</w:t>
      </w:r>
    </w:p>
    <w:p w:rsidR="00EA524D" w:rsidRPr="00185705" w:rsidRDefault="00EA524D" w:rsidP="00EA524D">
      <w:pPr>
        <w:spacing w:before="0" w:after="0"/>
        <w:ind w:firstLine="709"/>
        <w:jc w:val="both"/>
      </w:pPr>
      <w:r w:rsidRPr="00185705">
        <w:rPr>
          <w:bCs/>
        </w:rPr>
        <w:t xml:space="preserve"> </w:t>
      </w:r>
      <w:r w:rsidRPr="00185705">
        <w:t>Примечание: масштаб карт в графической части проекта был согласован с администрацией МО в соответствии с законом Тульской области от 29.12.2006 №785-ЗТО «О градостроительной деятельности в Тульской области»</w:t>
      </w:r>
    </w:p>
    <w:p w:rsidR="00EA524D" w:rsidRPr="00185705" w:rsidRDefault="00EA524D" w:rsidP="00EA524D">
      <w:pPr>
        <w:pStyle w:val="Default"/>
        <w:ind w:firstLine="567"/>
        <w:jc w:val="both"/>
        <w:rPr>
          <w:color w:val="auto"/>
        </w:rPr>
      </w:pPr>
    </w:p>
    <w:p w:rsidR="00EA524D" w:rsidRPr="00185705" w:rsidRDefault="00EA524D" w:rsidP="006A08C0">
      <w:pPr>
        <w:pStyle w:val="Default"/>
        <w:ind w:firstLine="567"/>
        <w:jc w:val="both"/>
        <w:rPr>
          <w:color w:val="auto"/>
        </w:rPr>
      </w:pPr>
    </w:p>
    <w:p w:rsidR="000F1794" w:rsidRPr="00185705" w:rsidRDefault="000F1794" w:rsidP="006A08C0">
      <w:pPr>
        <w:spacing w:before="0" w:after="0" w:line="360" w:lineRule="auto"/>
        <w:jc w:val="both"/>
      </w:pPr>
    </w:p>
    <w:p w:rsidR="00A80B84" w:rsidRPr="00185705" w:rsidRDefault="00A80B84" w:rsidP="00A80B84">
      <w:pPr>
        <w:spacing w:before="0" w:after="0" w:line="360" w:lineRule="auto"/>
        <w:jc w:val="center"/>
        <w:rPr>
          <w:b/>
        </w:rPr>
      </w:pPr>
    </w:p>
    <w:p w:rsidR="00A80B84" w:rsidRPr="00185705" w:rsidRDefault="00A80B84" w:rsidP="00A80B84">
      <w:pPr>
        <w:spacing w:before="0" w:after="0" w:line="360" w:lineRule="auto"/>
        <w:jc w:val="center"/>
        <w:rPr>
          <w:b/>
        </w:rPr>
      </w:pPr>
    </w:p>
    <w:p w:rsidR="00A80B84" w:rsidRPr="00185705" w:rsidRDefault="00A80B84" w:rsidP="00A80B84">
      <w:pPr>
        <w:spacing w:before="0" w:after="0" w:line="360" w:lineRule="auto"/>
        <w:jc w:val="center"/>
        <w:rPr>
          <w:b/>
        </w:rPr>
      </w:pPr>
    </w:p>
    <w:p w:rsidR="00A80B84" w:rsidRPr="00185705" w:rsidRDefault="00A80B84" w:rsidP="00A80B84">
      <w:pPr>
        <w:spacing w:before="0" w:after="0" w:line="360" w:lineRule="auto"/>
        <w:jc w:val="center"/>
        <w:rPr>
          <w:b/>
        </w:rPr>
      </w:pPr>
    </w:p>
    <w:p w:rsidR="00A80B84" w:rsidRPr="00185705" w:rsidRDefault="00A80B84" w:rsidP="00A80B84">
      <w:pPr>
        <w:spacing w:before="0" w:after="0" w:line="360" w:lineRule="auto"/>
        <w:jc w:val="center"/>
        <w:rPr>
          <w:b/>
        </w:rPr>
      </w:pPr>
    </w:p>
    <w:p w:rsidR="00A80B84" w:rsidRPr="00185705" w:rsidRDefault="00A80B84" w:rsidP="00A80B84">
      <w:pPr>
        <w:spacing w:before="0" w:after="0" w:line="360" w:lineRule="auto"/>
        <w:jc w:val="center"/>
        <w:rPr>
          <w:b/>
        </w:rPr>
      </w:pPr>
    </w:p>
    <w:p w:rsidR="00A80B84" w:rsidRPr="00185705" w:rsidRDefault="00A80B84" w:rsidP="00A80B84">
      <w:pPr>
        <w:spacing w:before="0" w:after="0" w:line="360" w:lineRule="auto"/>
        <w:jc w:val="center"/>
        <w:rPr>
          <w:b/>
        </w:rPr>
      </w:pPr>
    </w:p>
    <w:p w:rsidR="00A80B84" w:rsidRPr="00185705" w:rsidRDefault="00A80B84" w:rsidP="00A80B84">
      <w:pPr>
        <w:spacing w:before="0" w:after="0" w:line="360" w:lineRule="auto"/>
        <w:jc w:val="center"/>
        <w:rPr>
          <w:b/>
        </w:rPr>
      </w:pPr>
    </w:p>
    <w:p w:rsidR="00A80B84" w:rsidRPr="00185705" w:rsidRDefault="00A80B84" w:rsidP="00A80B84">
      <w:pPr>
        <w:spacing w:before="0" w:after="0" w:line="360" w:lineRule="auto"/>
        <w:jc w:val="center"/>
        <w:rPr>
          <w:b/>
        </w:rPr>
      </w:pPr>
    </w:p>
    <w:p w:rsidR="00A80B84" w:rsidRPr="00185705" w:rsidRDefault="00A80B84" w:rsidP="00A80B84">
      <w:pPr>
        <w:spacing w:before="0" w:after="0" w:line="360" w:lineRule="auto"/>
        <w:jc w:val="center"/>
        <w:rPr>
          <w:b/>
        </w:rPr>
      </w:pPr>
    </w:p>
    <w:p w:rsidR="00A80B84" w:rsidRPr="00185705" w:rsidRDefault="00A80B84" w:rsidP="00A80B84">
      <w:pPr>
        <w:spacing w:before="0" w:after="0" w:line="360" w:lineRule="auto"/>
        <w:jc w:val="center"/>
        <w:rPr>
          <w:b/>
        </w:rPr>
      </w:pPr>
    </w:p>
    <w:p w:rsidR="00A80B84" w:rsidRPr="00185705" w:rsidRDefault="00A80B84" w:rsidP="00A80B84">
      <w:pPr>
        <w:spacing w:before="0" w:after="0" w:line="360" w:lineRule="auto"/>
        <w:jc w:val="center"/>
        <w:rPr>
          <w:b/>
        </w:rPr>
      </w:pPr>
    </w:p>
    <w:p w:rsidR="00A80B84" w:rsidRPr="00185705" w:rsidRDefault="00A80B84" w:rsidP="00A80B84">
      <w:pPr>
        <w:spacing w:before="0" w:after="0" w:line="360" w:lineRule="auto"/>
        <w:jc w:val="center"/>
        <w:rPr>
          <w:b/>
        </w:rPr>
      </w:pPr>
    </w:p>
    <w:p w:rsidR="00A80B84" w:rsidRPr="00185705" w:rsidRDefault="00A80B84" w:rsidP="00A80B84">
      <w:pPr>
        <w:spacing w:before="0" w:after="0" w:line="360" w:lineRule="auto"/>
        <w:jc w:val="center"/>
        <w:rPr>
          <w:b/>
        </w:rPr>
      </w:pPr>
    </w:p>
    <w:p w:rsidR="00A80B84" w:rsidRPr="00185705" w:rsidRDefault="00A80B84" w:rsidP="00A80B84">
      <w:pPr>
        <w:spacing w:before="0" w:after="0" w:line="360" w:lineRule="auto"/>
        <w:jc w:val="center"/>
        <w:rPr>
          <w:b/>
        </w:rPr>
      </w:pPr>
    </w:p>
    <w:p w:rsidR="00A80B84" w:rsidRPr="00185705" w:rsidRDefault="00A80B84" w:rsidP="00A80B84">
      <w:pPr>
        <w:spacing w:before="0" w:after="0" w:line="360" w:lineRule="auto"/>
        <w:jc w:val="center"/>
        <w:rPr>
          <w:b/>
        </w:rPr>
      </w:pPr>
    </w:p>
    <w:p w:rsidR="00A80B84" w:rsidRPr="00185705" w:rsidRDefault="00A80B84" w:rsidP="00A80B84">
      <w:pPr>
        <w:spacing w:before="0" w:after="0" w:line="360" w:lineRule="auto"/>
        <w:jc w:val="center"/>
        <w:rPr>
          <w:b/>
        </w:rPr>
      </w:pPr>
    </w:p>
    <w:p w:rsidR="00A80B84" w:rsidRPr="00185705" w:rsidRDefault="00A80B84" w:rsidP="00A80B84">
      <w:pPr>
        <w:spacing w:before="0" w:after="0" w:line="360" w:lineRule="auto"/>
        <w:jc w:val="center"/>
        <w:rPr>
          <w:b/>
        </w:rPr>
      </w:pPr>
    </w:p>
    <w:p w:rsidR="00A80B84" w:rsidRPr="00185705" w:rsidRDefault="00A80B84" w:rsidP="00A80B84">
      <w:pPr>
        <w:spacing w:before="0" w:after="0" w:line="360" w:lineRule="auto"/>
        <w:jc w:val="center"/>
        <w:rPr>
          <w:b/>
        </w:rPr>
      </w:pPr>
    </w:p>
    <w:p w:rsidR="00A80B84" w:rsidRPr="00185705" w:rsidRDefault="00A80B84" w:rsidP="00A80B84">
      <w:pPr>
        <w:spacing w:before="0" w:after="0" w:line="360" w:lineRule="auto"/>
        <w:jc w:val="center"/>
        <w:rPr>
          <w:b/>
        </w:rPr>
      </w:pPr>
    </w:p>
    <w:p w:rsidR="00A80B84" w:rsidRPr="00185705" w:rsidRDefault="00A80B84" w:rsidP="00A80B84">
      <w:pPr>
        <w:spacing w:before="0" w:after="0" w:line="360" w:lineRule="auto"/>
        <w:jc w:val="center"/>
        <w:rPr>
          <w:b/>
        </w:rPr>
      </w:pPr>
    </w:p>
    <w:p w:rsidR="00A80B84" w:rsidRPr="00185705" w:rsidRDefault="00A80B84" w:rsidP="00A80B84">
      <w:pPr>
        <w:spacing w:before="0" w:after="0" w:line="360" w:lineRule="auto"/>
        <w:jc w:val="center"/>
        <w:rPr>
          <w:b/>
        </w:rPr>
      </w:pPr>
    </w:p>
    <w:p w:rsidR="00A80B84" w:rsidRPr="00185705" w:rsidRDefault="00A80B84" w:rsidP="00A80B84">
      <w:pPr>
        <w:spacing w:before="0" w:after="0" w:line="360" w:lineRule="auto"/>
        <w:jc w:val="center"/>
        <w:rPr>
          <w:b/>
        </w:rPr>
      </w:pPr>
    </w:p>
    <w:p w:rsidR="00A80B84" w:rsidRPr="00185705" w:rsidRDefault="00A80B84" w:rsidP="00A80B84">
      <w:pPr>
        <w:spacing w:before="0" w:after="0" w:line="360" w:lineRule="auto"/>
        <w:jc w:val="center"/>
        <w:rPr>
          <w:b/>
        </w:rPr>
      </w:pPr>
    </w:p>
    <w:p w:rsidR="00A80B84" w:rsidRPr="00185705" w:rsidRDefault="00A80B84" w:rsidP="00A80B84">
      <w:pPr>
        <w:spacing w:before="0" w:after="0" w:line="360" w:lineRule="auto"/>
        <w:jc w:val="center"/>
        <w:rPr>
          <w:b/>
        </w:rPr>
      </w:pPr>
    </w:p>
    <w:p w:rsidR="00A80B84" w:rsidRPr="00185705" w:rsidRDefault="00A80B84" w:rsidP="00A80B84">
      <w:pPr>
        <w:spacing w:before="0" w:after="0" w:line="360" w:lineRule="auto"/>
        <w:jc w:val="center"/>
        <w:rPr>
          <w:b/>
        </w:rPr>
      </w:pPr>
    </w:p>
    <w:p w:rsidR="00A80B84" w:rsidRPr="00185705" w:rsidRDefault="00A80B84" w:rsidP="00A80B84">
      <w:pPr>
        <w:spacing w:before="0" w:after="0" w:line="360" w:lineRule="auto"/>
        <w:jc w:val="center"/>
        <w:rPr>
          <w:b/>
        </w:rPr>
      </w:pPr>
    </w:p>
    <w:p w:rsidR="00A80B84" w:rsidRPr="00185705" w:rsidRDefault="00A80B84" w:rsidP="00A80B84">
      <w:pPr>
        <w:spacing w:before="0" w:after="0" w:line="360" w:lineRule="auto"/>
        <w:jc w:val="center"/>
        <w:rPr>
          <w:b/>
        </w:rPr>
      </w:pPr>
    </w:p>
    <w:p w:rsidR="00A80B84" w:rsidRPr="00185705" w:rsidRDefault="00A80B84" w:rsidP="00A80B84">
      <w:pPr>
        <w:spacing w:before="0" w:after="0" w:line="360" w:lineRule="auto"/>
        <w:jc w:val="center"/>
        <w:rPr>
          <w:b/>
        </w:rPr>
      </w:pPr>
    </w:p>
    <w:p w:rsidR="0003138A" w:rsidRDefault="0003138A" w:rsidP="00A80B84">
      <w:pPr>
        <w:spacing w:before="0" w:after="0" w:line="360" w:lineRule="auto"/>
        <w:jc w:val="center"/>
        <w:rPr>
          <w:b/>
        </w:rPr>
      </w:pPr>
    </w:p>
    <w:p w:rsidR="0003138A" w:rsidRDefault="0003138A" w:rsidP="00A80B84">
      <w:pPr>
        <w:spacing w:before="0" w:after="0" w:line="360" w:lineRule="auto"/>
        <w:jc w:val="center"/>
        <w:rPr>
          <w:b/>
        </w:rPr>
      </w:pPr>
    </w:p>
    <w:p w:rsidR="0003138A" w:rsidRDefault="0003138A" w:rsidP="00A80B84">
      <w:pPr>
        <w:spacing w:before="0" w:after="0" w:line="360" w:lineRule="auto"/>
        <w:jc w:val="center"/>
        <w:rPr>
          <w:b/>
        </w:rPr>
      </w:pPr>
    </w:p>
    <w:p w:rsidR="0003138A" w:rsidRDefault="0003138A" w:rsidP="00A80B84">
      <w:pPr>
        <w:spacing w:before="0" w:after="0" w:line="360" w:lineRule="auto"/>
        <w:jc w:val="center"/>
        <w:rPr>
          <w:b/>
        </w:rPr>
      </w:pPr>
    </w:p>
    <w:p w:rsidR="00A80B84" w:rsidRPr="00185705" w:rsidRDefault="00BA63CF" w:rsidP="0003138A">
      <w:pPr>
        <w:spacing w:before="0" w:after="0" w:line="360" w:lineRule="auto"/>
        <w:jc w:val="center"/>
        <w:rPr>
          <w:highlight w:val="yellow"/>
        </w:rPr>
      </w:pPr>
      <w:r w:rsidRPr="00185705">
        <w:rPr>
          <w:b/>
        </w:rPr>
        <w:t>Приложения</w:t>
      </w:r>
    </w:p>
    <w:p w:rsidR="00A80B84" w:rsidRPr="00185705" w:rsidRDefault="00A80B84" w:rsidP="006A08C0">
      <w:pPr>
        <w:spacing w:before="0" w:after="0" w:line="360" w:lineRule="auto"/>
        <w:jc w:val="both"/>
        <w:rPr>
          <w:highlight w:val="yellow"/>
        </w:rPr>
      </w:pPr>
    </w:p>
    <w:p w:rsidR="00A80B84" w:rsidRPr="00185705" w:rsidRDefault="00A80B84" w:rsidP="006A08C0">
      <w:pPr>
        <w:spacing w:before="0" w:after="0" w:line="360" w:lineRule="auto"/>
        <w:jc w:val="both"/>
        <w:rPr>
          <w:highlight w:val="yellow"/>
        </w:rPr>
      </w:pPr>
    </w:p>
    <w:p w:rsidR="00A80B84" w:rsidRPr="00185705" w:rsidRDefault="00A80B84" w:rsidP="006A08C0">
      <w:pPr>
        <w:spacing w:before="0" w:after="0" w:line="360" w:lineRule="auto"/>
        <w:jc w:val="both"/>
        <w:rPr>
          <w:highlight w:val="yellow"/>
        </w:rPr>
      </w:pPr>
    </w:p>
    <w:p w:rsidR="00A80B84" w:rsidRPr="00185705" w:rsidRDefault="00A80B84" w:rsidP="006A08C0">
      <w:pPr>
        <w:spacing w:before="0" w:after="0" w:line="360" w:lineRule="auto"/>
        <w:jc w:val="both"/>
        <w:rPr>
          <w:highlight w:val="yellow"/>
        </w:rPr>
      </w:pPr>
    </w:p>
    <w:p w:rsidR="00A80B84" w:rsidRPr="00185705" w:rsidRDefault="00A80B84" w:rsidP="006A08C0">
      <w:pPr>
        <w:spacing w:before="0" w:after="0" w:line="360" w:lineRule="auto"/>
        <w:jc w:val="both"/>
        <w:rPr>
          <w:highlight w:val="yellow"/>
        </w:rPr>
      </w:pPr>
    </w:p>
    <w:p w:rsidR="00A80B84" w:rsidRPr="00185705" w:rsidRDefault="00A80B84" w:rsidP="006A08C0">
      <w:pPr>
        <w:spacing w:before="0" w:after="0" w:line="360" w:lineRule="auto"/>
        <w:jc w:val="both"/>
        <w:rPr>
          <w:highlight w:val="yellow"/>
        </w:rPr>
      </w:pPr>
    </w:p>
    <w:p w:rsidR="00A80B84" w:rsidRPr="00185705" w:rsidRDefault="00A80B84" w:rsidP="006A08C0">
      <w:pPr>
        <w:spacing w:before="0" w:after="0" w:line="360" w:lineRule="auto"/>
        <w:jc w:val="both"/>
        <w:rPr>
          <w:highlight w:val="yellow"/>
        </w:rPr>
      </w:pPr>
    </w:p>
    <w:p w:rsidR="00A80B84" w:rsidRPr="00185705" w:rsidRDefault="00A80B84" w:rsidP="006A08C0">
      <w:pPr>
        <w:spacing w:before="0" w:after="0" w:line="360" w:lineRule="auto"/>
        <w:jc w:val="both"/>
        <w:rPr>
          <w:highlight w:val="yellow"/>
        </w:rPr>
      </w:pPr>
    </w:p>
    <w:p w:rsidR="00A80B84" w:rsidRPr="00185705" w:rsidRDefault="00A80B84" w:rsidP="006A08C0">
      <w:pPr>
        <w:spacing w:before="0" w:after="0" w:line="360" w:lineRule="auto"/>
        <w:jc w:val="both"/>
        <w:rPr>
          <w:highlight w:val="yellow"/>
        </w:rPr>
      </w:pPr>
    </w:p>
    <w:p w:rsidR="00A80B84" w:rsidRPr="00185705" w:rsidRDefault="00A80B84" w:rsidP="006A08C0">
      <w:pPr>
        <w:spacing w:before="0" w:after="0" w:line="360" w:lineRule="auto"/>
        <w:jc w:val="both"/>
        <w:rPr>
          <w:highlight w:val="yellow"/>
        </w:rPr>
      </w:pPr>
    </w:p>
    <w:p w:rsidR="00A80B84" w:rsidRPr="00185705" w:rsidRDefault="00A80B84" w:rsidP="006A08C0">
      <w:pPr>
        <w:spacing w:before="0" w:after="0" w:line="360" w:lineRule="auto"/>
        <w:jc w:val="both"/>
        <w:rPr>
          <w:highlight w:val="yellow"/>
        </w:rPr>
      </w:pPr>
    </w:p>
    <w:p w:rsidR="00A80B84" w:rsidRPr="00185705" w:rsidRDefault="00A80B84" w:rsidP="006A08C0">
      <w:pPr>
        <w:spacing w:before="0" w:after="0" w:line="360" w:lineRule="auto"/>
        <w:jc w:val="both"/>
        <w:rPr>
          <w:highlight w:val="yellow"/>
        </w:rPr>
      </w:pPr>
    </w:p>
    <w:p w:rsidR="00A80B84" w:rsidRPr="00185705" w:rsidRDefault="00A80B84" w:rsidP="006A08C0">
      <w:pPr>
        <w:spacing w:before="0" w:after="0" w:line="360" w:lineRule="auto"/>
        <w:jc w:val="both"/>
        <w:rPr>
          <w:highlight w:val="yellow"/>
        </w:rPr>
      </w:pPr>
    </w:p>
    <w:p w:rsidR="00A80B84" w:rsidRPr="00185705" w:rsidRDefault="00A80B84" w:rsidP="006A08C0">
      <w:pPr>
        <w:spacing w:before="0" w:after="0" w:line="360" w:lineRule="auto"/>
        <w:jc w:val="both"/>
        <w:rPr>
          <w:highlight w:val="yellow"/>
        </w:rPr>
      </w:pPr>
    </w:p>
    <w:p w:rsidR="00A80B84" w:rsidRPr="00185705" w:rsidRDefault="00A80B84" w:rsidP="006A08C0">
      <w:pPr>
        <w:spacing w:before="0" w:after="0" w:line="360" w:lineRule="auto"/>
        <w:jc w:val="both"/>
        <w:rPr>
          <w:highlight w:val="yellow"/>
        </w:rPr>
      </w:pPr>
    </w:p>
    <w:sectPr w:rsidR="00A80B84" w:rsidRPr="00185705" w:rsidSect="004C57E1">
      <w:pgSz w:w="11906" w:h="16838" w:code="9"/>
      <w:pgMar w:top="709" w:right="851" w:bottom="1134" w:left="1701" w:header="357" w:footer="55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5F15" w:rsidRDefault="004E5F15">
      <w:r>
        <w:separator/>
      </w:r>
    </w:p>
  </w:endnote>
  <w:endnote w:type="continuationSeparator" w:id="1">
    <w:p w:rsidR="004E5F15" w:rsidRDefault="004E5F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hames A">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4C6" w:rsidRDefault="00C874C6" w:rsidP="00346050">
    <w:pPr>
      <w:pStyle w:val="af3"/>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5F15" w:rsidRDefault="004E5F15">
      <w:r>
        <w:separator/>
      </w:r>
    </w:p>
  </w:footnote>
  <w:footnote w:type="continuationSeparator" w:id="1">
    <w:p w:rsidR="004E5F15" w:rsidRDefault="004E5F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4C6" w:rsidRDefault="00BD560C" w:rsidP="00455FD0">
    <w:pPr>
      <w:pStyle w:val="af0"/>
      <w:framePr w:w="661" w:wrap="auto" w:vAnchor="text" w:hAnchor="page" w:x="10996" w:y="-56"/>
      <w:rPr>
        <w:rStyle w:val="af2"/>
      </w:rPr>
    </w:pPr>
    <w:r>
      <w:rPr>
        <w:rStyle w:val="af2"/>
      </w:rPr>
      <w:fldChar w:fldCharType="begin"/>
    </w:r>
    <w:r w:rsidR="00C874C6">
      <w:rPr>
        <w:rStyle w:val="af2"/>
      </w:rPr>
      <w:instrText xml:space="preserve">PAGE  </w:instrText>
    </w:r>
    <w:r>
      <w:rPr>
        <w:rStyle w:val="af2"/>
      </w:rPr>
      <w:fldChar w:fldCharType="separate"/>
    </w:r>
    <w:r w:rsidR="007545BB">
      <w:rPr>
        <w:rStyle w:val="af2"/>
        <w:noProof/>
      </w:rPr>
      <w:t>20</w:t>
    </w:r>
    <w:r>
      <w:rPr>
        <w:rStyle w:val="af2"/>
      </w:rPr>
      <w:fldChar w:fldCharType="end"/>
    </w:r>
  </w:p>
  <w:p w:rsidR="00C874C6" w:rsidRDefault="00C874C6" w:rsidP="00527C16">
    <w:pPr>
      <w:pStyle w:val="af0"/>
      <w:pBdr>
        <w:bottom w:val="single" w:sz="4" w:space="1" w:color="auto"/>
      </w:pBdr>
      <w:ind w:right="360"/>
      <w:jc w:val="center"/>
      <w:rPr>
        <w:bCs/>
        <w:iCs/>
      </w:rPr>
    </w:pPr>
  </w:p>
  <w:p w:rsidR="00C874C6" w:rsidRPr="00D2771C" w:rsidRDefault="00C874C6" w:rsidP="00527C16">
    <w:pPr>
      <w:pStyle w:val="af0"/>
      <w:pBdr>
        <w:bottom w:val="single" w:sz="4" w:space="1" w:color="auto"/>
      </w:pBdr>
      <w:ind w:right="360"/>
      <w:jc w:val="center"/>
      <w:rPr>
        <w:bCs/>
        <w:iCs/>
      </w:rPr>
    </w:pPr>
    <w:r w:rsidRPr="005A5D95">
      <w:rPr>
        <w:bCs/>
        <w:iCs/>
      </w:rPr>
      <w:t xml:space="preserve">Генеральный план </w:t>
    </w:r>
    <w:r>
      <w:rPr>
        <w:bCs/>
        <w:iCs/>
      </w:rPr>
      <w:t>муниципального образования</w:t>
    </w:r>
    <w:r w:rsidRPr="005A5D95">
      <w:rPr>
        <w:bCs/>
        <w:iCs/>
      </w:rPr>
      <w:t xml:space="preserve"> </w:t>
    </w:r>
    <w:r>
      <w:rPr>
        <w:bCs/>
        <w:iCs/>
      </w:rPr>
      <w:t xml:space="preserve">Каменецкое </w:t>
    </w:r>
    <w:r w:rsidRPr="00EB5281">
      <w:t>Узловского района</w:t>
    </w:r>
  </w:p>
  <w:p w:rsidR="00C874C6" w:rsidRPr="003E6C70" w:rsidRDefault="00C874C6" w:rsidP="00527C16">
    <w:pPr>
      <w:pStyle w:val="af0"/>
      <w:pBdr>
        <w:bottom w:val="single" w:sz="4" w:space="1" w:color="auto"/>
      </w:pBdr>
      <w:ind w:right="360"/>
      <w:jc w:val="center"/>
      <w:rPr>
        <w:rFonts w:ascii="Book Antiqua" w:hAnsi="Book Antiqua" w:cs="Book Antiqua"/>
        <w:b/>
        <w:bCs/>
        <w:i/>
        <w:iCs/>
        <w:sz w:val="22"/>
        <w:szCs w:val="22"/>
      </w:rPr>
    </w:pPr>
    <w:r w:rsidRPr="005A5D95">
      <w:rPr>
        <w:bCs/>
        <w:iCs/>
      </w:rPr>
      <w:t xml:space="preserve">Том </w:t>
    </w:r>
    <w:r>
      <w:rPr>
        <w:bCs/>
        <w:iCs/>
      </w:rPr>
      <w:t>2</w:t>
    </w:r>
    <w:r w:rsidRPr="005A5D95">
      <w:rPr>
        <w:bCs/>
        <w:iCs/>
      </w:rPr>
      <w:t xml:space="preserve"> «</w:t>
    </w:r>
    <w:r>
      <w:rPr>
        <w:bCs/>
        <w:iCs/>
      </w:rPr>
      <w:t>Материалы по обоснованию</w:t>
    </w:r>
    <w:r w:rsidRPr="005A5D95">
      <w:rPr>
        <w:bCs/>
        <w:iCs/>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4C6" w:rsidRDefault="00C874C6" w:rsidP="00F075F9">
    <w:pPr>
      <w:pStyle w:val="af0"/>
      <w:pBdr>
        <w:bottom w:val="single" w:sz="4" w:space="1" w:color="auto"/>
      </w:pBdr>
      <w:ind w:right="360"/>
      <w:jc w:val="center"/>
      <w:rPr>
        <w:bCs/>
        <w:iCs/>
      </w:rPr>
    </w:pPr>
  </w:p>
  <w:p w:rsidR="00C874C6" w:rsidRPr="00D2771C" w:rsidRDefault="00C874C6" w:rsidP="00F075F9">
    <w:pPr>
      <w:pStyle w:val="af0"/>
      <w:pBdr>
        <w:bottom w:val="single" w:sz="4" w:space="1" w:color="auto"/>
      </w:pBdr>
      <w:ind w:right="360"/>
      <w:jc w:val="center"/>
      <w:rPr>
        <w:bCs/>
        <w:iCs/>
      </w:rPr>
    </w:pPr>
    <w:r w:rsidRPr="005A5D95">
      <w:rPr>
        <w:bCs/>
        <w:iCs/>
      </w:rPr>
      <w:t xml:space="preserve">Генеральный план </w:t>
    </w:r>
    <w:r>
      <w:rPr>
        <w:bCs/>
        <w:iCs/>
      </w:rPr>
      <w:t>муниципального образования</w:t>
    </w:r>
    <w:r w:rsidRPr="005A5D95">
      <w:rPr>
        <w:bCs/>
        <w:iCs/>
      </w:rPr>
      <w:t xml:space="preserve"> </w:t>
    </w:r>
    <w:r>
      <w:rPr>
        <w:bCs/>
        <w:iCs/>
      </w:rPr>
      <w:t xml:space="preserve">Каменецкое </w:t>
    </w:r>
    <w:r w:rsidRPr="00EB5281">
      <w:t>Узловского района</w:t>
    </w:r>
  </w:p>
  <w:p w:rsidR="00C874C6" w:rsidRPr="003E6C70" w:rsidRDefault="00C874C6" w:rsidP="00F075F9">
    <w:pPr>
      <w:pStyle w:val="af0"/>
      <w:pBdr>
        <w:bottom w:val="single" w:sz="4" w:space="1" w:color="auto"/>
      </w:pBdr>
      <w:ind w:right="360"/>
      <w:jc w:val="center"/>
      <w:rPr>
        <w:rFonts w:ascii="Book Antiqua" w:hAnsi="Book Antiqua" w:cs="Book Antiqua"/>
        <w:b/>
        <w:bCs/>
        <w:i/>
        <w:iCs/>
        <w:sz w:val="22"/>
        <w:szCs w:val="22"/>
      </w:rPr>
    </w:pPr>
    <w:r w:rsidRPr="005A5D95">
      <w:rPr>
        <w:bCs/>
        <w:iCs/>
      </w:rPr>
      <w:t xml:space="preserve">Том </w:t>
    </w:r>
    <w:r>
      <w:rPr>
        <w:bCs/>
        <w:iCs/>
      </w:rPr>
      <w:t>2</w:t>
    </w:r>
    <w:r w:rsidRPr="005A5D95">
      <w:rPr>
        <w:bCs/>
        <w:iCs/>
      </w:rPr>
      <w:t xml:space="preserve"> «</w:t>
    </w:r>
    <w:r>
      <w:rPr>
        <w:bCs/>
        <w:iCs/>
      </w:rPr>
      <w:t>Материалы по обоснованию</w:t>
    </w:r>
    <w:r w:rsidRPr="005A5D95">
      <w:rPr>
        <w:bCs/>
        <w:iCs/>
      </w:rPr>
      <w:t>»</w:t>
    </w:r>
  </w:p>
  <w:p w:rsidR="00C874C6" w:rsidRDefault="00C874C6" w:rsidP="004C57E1">
    <w:pPr>
      <w:pStyle w:val="af0"/>
      <w:pBdr>
        <w:bottom w:val="single" w:sz="4" w:space="1" w:color="auto"/>
      </w:pBdr>
      <w:ind w:right="360"/>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6764E3A"/>
    <w:lvl w:ilvl="0">
      <w:numFmt w:val="bullet"/>
      <w:lvlText w:val="*"/>
      <w:lvlJc w:val="left"/>
    </w:lvl>
  </w:abstractNum>
  <w:abstractNum w:abstractNumId="1">
    <w:nsid w:val="009030AE"/>
    <w:multiLevelType w:val="singleLevel"/>
    <w:tmpl w:val="8A12375C"/>
    <w:lvl w:ilvl="0">
      <w:start w:val="9"/>
      <w:numFmt w:val="decimal"/>
      <w:lvlText w:val="%1."/>
      <w:legacy w:legacy="1" w:legacySpace="0" w:legacyIndent="290"/>
      <w:lvlJc w:val="left"/>
      <w:rPr>
        <w:rFonts w:ascii="Times New Roman" w:hAnsi="Times New Roman" w:cs="Times New Roman" w:hint="default"/>
      </w:rPr>
    </w:lvl>
  </w:abstractNum>
  <w:abstractNum w:abstractNumId="2">
    <w:nsid w:val="011F3F5A"/>
    <w:multiLevelType w:val="hybridMultilevel"/>
    <w:tmpl w:val="E6F49A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13248B"/>
    <w:multiLevelType w:val="hybridMultilevel"/>
    <w:tmpl w:val="427AC0B0"/>
    <w:lvl w:ilvl="0" w:tplc="E21CDA1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636A22"/>
    <w:multiLevelType w:val="hybridMultilevel"/>
    <w:tmpl w:val="51E40910"/>
    <w:lvl w:ilvl="0" w:tplc="97E6B9BA">
      <w:start w:val="1"/>
      <w:numFmt w:val="bullet"/>
      <w:lvlText w:val="-"/>
      <w:lvlJc w:val="left"/>
      <w:pPr>
        <w:ind w:left="-147" w:firstLine="567"/>
      </w:pPr>
      <w:rPr>
        <w:rFonts w:ascii="Times New Roman" w:hAnsi="Times New Roman" w:cs="Times New Roman" w:hint="default"/>
        <w:b/>
      </w:rPr>
    </w:lvl>
    <w:lvl w:ilvl="1" w:tplc="68D4FA60">
      <w:start w:val="1"/>
      <w:numFmt w:val="bullet"/>
      <w:pStyle w:val="a"/>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59A442B6">
      <w:start w:val="522"/>
      <w:numFmt w:val="decimal"/>
      <w:lvlText w:val="%4"/>
      <w:lvlJc w:val="left"/>
      <w:pPr>
        <w:ind w:left="2631" w:hanging="471"/>
      </w:pPr>
      <w:rPr>
        <w:rFonts w:hint="default"/>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0D2B5438"/>
    <w:multiLevelType w:val="hybridMultilevel"/>
    <w:tmpl w:val="54640D8C"/>
    <w:lvl w:ilvl="0" w:tplc="B40E1A2C">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DF94C81"/>
    <w:multiLevelType w:val="hybridMultilevel"/>
    <w:tmpl w:val="55EE0E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E1D1B9B"/>
    <w:multiLevelType w:val="hybridMultilevel"/>
    <w:tmpl w:val="5B507F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5348AA"/>
    <w:multiLevelType w:val="hybridMultilevel"/>
    <w:tmpl w:val="B7C222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A3494E"/>
    <w:multiLevelType w:val="singleLevel"/>
    <w:tmpl w:val="0B3C6C66"/>
    <w:lvl w:ilvl="0">
      <w:start w:val="11"/>
      <w:numFmt w:val="decimal"/>
      <w:lvlText w:val="%1."/>
      <w:legacy w:legacy="1" w:legacySpace="0" w:legacyIndent="408"/>
      <w:lvlJc w:val="left"/>
      <w:rPr>
        <w:rFonts w:ascii="Times New Roman" w:hAnsi="Times New Roman" w:cs="Times New Roman" w:hint="default"/>
      </w:rPr>
    </w:lvl>
  </w:abstractNum>
  <w:abstractNum w:abstractNumId="10">
    <w:nsid w:val="27B057B4"/>
    <w:multiLevelType w:val="singleLevel"/>
    <w:tmpl w:val="BF98D8BE"/>
    <w:lvl w:ilvl="0">
      <w:start w:val="1"/>
      <w:numFmt w:val="decimal"/>
      <w:lvlText w:val="3.%1."/>
      <w:legacy w:legacy="1" w:legacySpace="0" w:legacyIndent="655"/>
      <w:lvlJc w:val="left"/>
      <w:rPr>
        <w:rFonts w:ascii="Times New Roman" w:hAnsi="Times New Roman" w:cs="Times New Roman" w:hint="default"/>
      </w:rPr>
    </w:lvl>
  </w:abstractNum>
  <w:abstractNum w:abstractNumId="11">
    <w:nsid w:val="297A7451"/>
    <w:multiLevelType w:val="hybridMultilevel"/>
    <w:tmpl w:val="D4D22F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331686"/>
    <w:multiLevelType w:val="hybridMultilevel"/>
    <w:tmpl w:val="8B247A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DB364D5"/>
    <w:multiLevelType w:val="singleLevel"/>
    <w:tmpl w:val="F506A488"/>
    <w:lvl w:ilvl="0">
      <w:start w:val="2"/>
      <w:numFmt w:val="decimal"/>
      <w:lvlText w:val="1.%1"/>
      <w:legacy w:legacy="1" w:legacySpace="0" w:legacyIndent="670"/>
      <w:lvlJc w:val="left"/>
      <w:rPr>
        <w:rFonts w:ascii="Times New Roman" w:hAnsi="Times New Roman" w:cs="Times New Roman" w:hint="default"/>
      </w:rPr>
    </w:lvl>
  </w:abstractNum>
  <w:abstractNum w:abstractNumId="14">
    <w:nsid w:val="30EB67CD"/>
    <w:multiLevelType w:val="hybridMultilevel"/>
    <w:tmpl w:val="F80ECA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67668D"/>
    <w:multiLevelType w:val="multilevel"/>
    <w:tmpl w:val="7400B1A6"/>
    <w:lvl w:ilvl="0">
      <w:start w:val="1"/>
      <w:numFmt w:val="decimal"/>
      <w:lvlText w:val="%1."/>
      <w:lvlJc w:val="left"/>
      <w:pPr>
        <w:ind w:left="360" w:hanging="360"/>
      </w:p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nsid w:val="36744B5C"/>
    <w:multiLevelType w:val="hybridMultilevel"/>
    <w:tmpl w:val="15969CF4"/>
    <w:lvl w:ilvl="0" w:tplc="5F7C70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A423B9F"/>
    <w:multiLevelType w:val="hybridMultilevel"/>
    <w:tmpl w:val="0476738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3E1F6FA2"/>
    <w:multiLevelType w:val="hybridMultilevel"/>
    <w:tmpl w:val="8B247A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F265851"/>
    <w:multiLevelType w:val="hybridMultilevel"/>
    <w:tmpl w:val="57BC52AC"/>
    <w:lvl w:ilvl="0" w:tplc="4E82610A">
      <w:start w:val="2"/>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0">
    <w:nsid w:val="3FC931D4"/>
    <w:multiLevelType w:val="singleLevel"/>
    <w:tmpl w:val="91501E1A"/>
    <w:lvl w:ilvl="0">
      <w:start w:val="1"/>
      <w:numFmt w:val="decimal"/>
      <w:lvlText w:val="2.%1."/>
      <w:legacy w:legacy="1" w:legacySpace="0" w:legacyIndent="653"/>
      <w:lvlJc w:val="left"/>
      <w:rPr>
        <w:rFonts w:ascii="Times New Roman" w:hAnsi="Times New Roman" w:cs="Times New Roman" w:hint="default"/>
      </w:rPr>
    </w:lvl>
  </w:abstractNum>
  <w:abstractNum w:abstractNumId="21">
    <w:nsid w:val="417B42C9"/>
    <w:multiLevelType w:val="singleLevel"/>
    <w:tmpl w:val="CF1618CC"/>
    <w:lvl w:ilvl="0">
      <w:start w:val="2"/>
      <w:numFmt w:val="decimal"/>
      <w:lvlText w:val="%1."/>
      <w:legacy w:legacy="1" w:legacySpace="0" w:legacyIndent="298"/>
      <w:lvlJc w:val="left"/>
      <w:rPr>
        <w:rFonts w:ascii="Times New Roman" w:hAnsi="Times New Roman" w:cs="Times New Roman" w:hint="default"/>
      </w:rPr>
    </w:lvl>
  </w:abstractNum>
  <w:abstractNum w:abstractNumId="22">
    <w:nsid w:val="447B64F7"/>
    <w:multiLevelType w:val="hybridMultilevel"/>
    <w:tmpl w:val="DCC4D326"/>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6253CBC"/>
    <w:multiLevelType w:val="hybridMultilevel"/>
    <w:tmpl w:val="013243B6"/>
    <w:lvl w:ilvl="0" w:tplc="2E2CD11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509645EB"/>
    <w:multiLevelType w:val="singleLevel"/>
    <w:tmpl w:val="34B210FC"/>
    <w:lvl w:ilvl="0">
      <w:start w:val="4"/>
      <w:numFmt w:val="decimal"/>
      <w:lvlText w:val="%1."/>
      <w:legacy w:legacy="1" w:legacySpace="0" w:legacyIndent="290"/>
      <w:lvlJc w:val="left"/>
      <w:rPr>
        <w:rFonts w:ascii="Times New Roman" w:hAnsi="Times New Roman" w:cs="Times New Roman" w:hint="default"/>
      </w:rPr>
    </w:lvl>
  </w:abstractNum>
  <w:abstractNum w:abstractNumId="25">
    <w:nsid w:val="50A21ED4"/>
    <w:multiLevelType w:val="hybridMultilevel"/>
    <w:tmpl w:val="E5A441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5F84D28"/>
    <w:multiLevelType w:val="hybridMultilevel"/>
    <w:tmpl w:val="901883DC"/>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7">
    <w:nsid w:val="5CA57EDA"/>
    <w:multiLevelType w:val="hybridMultilevel"/>
    <w:tmpl w:val="8B247A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4E6067A"/>
    <w:multiLevelType w:val="hybridMultilevel"/>
    <w:tmpl w:val="34C257AC"/>
    <w:lvl w:ilvl="0" w:tplc="B40E1A2C">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4C571F"/>
    <w:multiLevelType w:val="hybridMultilevel"/>
    <w:tmpl w:val="EE7CBC02"/>
    <w:lvl w:ilvl="0" w:tplc="97006E24">
      <w:start w:val="1"/>
      <w:numFmt w:val="bullet"/>
      <w:lvlText w:val=""/>
      <w:lvlJc w:val="left"/>
      <w:pPr>
        <w:ind w:left="840" w:hanging="360"/>
      </w:pPr>
      <w:rPr>
        <w:rFonts w:ascii="Symbol" w:hAnsi="Symbol" w:hint="default"/>
        <w:color w:val="auto"/>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0">
    <w:nsid w:val="6AB72A81"/>
    <w:multiLevelType w:val="hybridMultilevel"/>
    <w:tmpl w:val="C0421614"/>
    <w:lvl w:ilvl="0" w:tplc="0419000F">
      <w:start w:val="1"/>
      <w:numFmt w:val="decimal"/>
      <w:lvlText w:val="%1."/>
      <w:lvlJc w:val="left"/>
      <w:pPr>
        <w:ind w:left="502"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nsid w:val="6EFC7E09"/>
    <w:multiLevelType w:val="hybridMultilevel"/>
    <w:tmpl w:val="FDC6572A"/>
    <w:lvl w:ilvl="0" w:tplc="12AA470C">
      <w:start w:val="1"/>
      <w:numFmt w:val="decimal"/>
      <w:lvlText w:val="%1."/>
      <w:lvlJc w:val="left"/>
      <w:pPr>
        <w:ind w:left="7590" w:hanging="360"/>
      </w:pPr>
      <w:rPr>
        <w:rFonts w:hint="default"/>
      </w:rPr>
    </w:lvl>
    <w:lvl w:ilvl="1" w:tplc="04190019" w:tentative="1">
      <w:start w:val="1"/>
      <w:numFmt w:val="lowerLetter"/>
      <w:lvlText w:val="%2."/>
      <w:lvlJc w:val="left"/>
      <w:pPr>
        <w:ind w:left="8310" w:hanging="360"/>
      </w:pPr>
    </w:lvl>
    <w:lvl w:ilvl="2" w:tplc="0419001B" w:tentative="1">
      <w:start w:val="1"/>
      <w:numFmt w:val="lowerRoman"/>
      <w:lvlText w:val="%3."/>
      <w:lvlJc w:val="right"/>
      <w:pPr>
        <w:ind w:left="9030" w:hanging="180"/>
      </w:pPr>
    </w:lvl>
    <w:lvl w:ilvl="3" w:tplc="0419000F" w:tentative="1">
      <w:start w:val="1"/>
      <w:numFmt w:val="decimal"/>
      <w:lvlText w:val="%4."/>
      <w:lvlJc w:val="left"/>
      <w:pPr>
        <w:ind w:left="9750" w:hanging="360"/>
      </w:pPr>
    </w:lvl>
    <w:lvl w:ilvl="4" w:tplc="04190019" w:tentative="1">
      <w:start w:val="1"/>
      <w:numFmt w:val="lowerLetter"/>
      <w:lvlText w:val="%5."/>
      <w:lvlJc w:val="left"/>
      <w:pPr>
        <w:ind w:left="10470" w:hanging="360"/>
      </w:pPr>
    </w:lvl>
    <w:lvl w:ilvl="5" w:tplc="0419001B" w:tentative="1">
      <w:start w:val="1"/>
      <w:numFmt w:val="lowerRoman"/>
      <w:lvlText w:val="%6."/>
      <w:lvlJc w:val="right"/>
      <w:pPr>
        <w:ind w:left="11190" w:hanging="180"/>
      </w:pPr>
    </w:lvl>
    <w:lvl w:ilvl="6" w:tplc="0419000F" w:tentative="1">
      <w:start w:val="1"/>
      <w:numFmt w:val="decimal"/>
      <w:lvlText w:val="%7."/>
      <w:lvlJc w:val="left"/>
      <w:pPr>
        <w:ind w:left="11910" w:hanging="360"/>
      </w:pPr>
    </w:lvl>
    <w:lvl w:ilvl="7" w:tplc="04190019" w:tentative="1">
      <w:start w:val="1"/>
      <w:numFmt w:val="lowerLetter"/>
      <w:lvlText w:val="%8."/>
      <w:lvlJc w:val="left"/>
      <w:pPr>
        <w:ind w:left="12630" w:hanging="360"/>
      </w:pPr>
    </w:lvl>
    <w:lvl w:ilvl="8" w:tplc="0419001B" w:tentative="1">
      <w:start w:val="1"/>
      <w:numFmt w:val="lowerRoman"/>
      <w:lvlText w:val="%9."/>
      <w:lvlJc w:val="right"/>
      <w:pPr>
        <w:ind w:left="13350" w:hanging="180"/>
      </w:pPr>
    </w:lvl>
  </w:abstractNum>
  <w:abstractNum w:abstractNumId="32">
    <w:nsid w:val="71115C7B"/>
    <w:multiLevelType w:val="multilevel"/>
    <w:tmpl w:val="0F709286"/>
    <w:lvl w:ilvl="0">
      <w:start w:val="1"/>
      <w:numFmt w:val="decimal"/>
      <w:lvlText w:val="%1."/>
      <w:lvlJc w:val="left"/>
      <w:pPr>
        <w:ind w:left="720" w:hanging="360"/>
      </w:pPr>
      <w:rPr>
        <w:color w:val="auto"/>
      </w:rPr>
    </w:lvl>
    <w:lvl w:ilvl="1">
      <w:start w:val="1"/>
      <w:numFmt w:val="decimal"/>
      <w:isLgl/>
      <w:lvlText w:val="%1.%2."/>
      <w:lvlJc w:val="left"/>
      <w:pPr>
        <w:ind w:left="720" w:hanging="360"/>
      </w:pPr>
      <w:rPr>
        <w:rFonts w:hint="default"/>
        <w:sz w:val="18"/>
      </w:rPr>
    </w:lvl>
    <w:lvl w:ilvl="2">
      <w:start w:val="1"/>
      <w:numFmt w:val="decimal"/>
      <w:isLgl/>
      <w:lvlText w:val="%1.%2.%3."/>
      <w:lvlJc w:val="left"/>
      <w:pPr>
        <w:ind w:left="1080" w:hanging="720"/>
      </w:pPr>
      <w:rPr>
        <w:rFonts w:hint="default"/>
        <w:sz w:val="18"/>
      </w:rPr>
    </w:lvl>
    <w:lvl w:ilvl="3">
      <w:start w:val="1"/>
      <w:numFmt w:val="decimal"/>
      <w:isLgl/>
      <w:lvlText w:val="%1.%2.%3.%4."/>
      <w:lvlJc w:val="left"/>
      <w:pPr>
        <w:ind w:left="1080" w:hanging="720"/>
      </w:pPr>
      <w:rPr>
        <w:rFonts w:hint="default"/>
        <w:sz w:val="18"/>
      </w:rPr>
    </w:lvl>
    <w:lvl w:ilvl="4">
      <w:start w:val="1"/>
      <w:numFmt w:val="decimal"/>
      <w:isLgl/>
      <w:lvlText w:val="%1.%2.%3.%4.%5."/>
      <w:lvlJc w:val="left"/>
      <w:pPr>
        <w:ind w:left="1440" w:hanging="1080"/>
      </w:pPr>
      <w:rPr>
        <w:rFonts w:hint="default"/>
        <w:sz w:val="18"/>
      </w:rPr>
    </w:lvl>
    <w:lvl w:ilvl="5">
      <w:start w:val="1"/>
      <w:numFmt w:val="decimal"/>
      <w:isLgl/>
      <w:lvlText w:val="%1.%2.%3.%4.%5.%6."/>
      <w:lvlJc w:val="left"/>
      <w:pPr>
        <w:ind w:left="1440" w:hanging="1080"/>
      </w:pPr>
      <w:rPr>
        <w:rFonts w:hint="default"/>
        <w:sz w:val="18"/>
      </w:rPr>
    </w:lvl>
    <w:lvl w:ilvl="6">
      <w:start w:val="1"/>
      <w:numFmt w:val="decimal"/>
      <w:isLgl/>
      <w:lvlText w:val="%1.%2.%3.%4.%5.%6.%7."/>
      <w:lvlJc w:val="left"/>
      <w:pPr>
        <w:ind w:left="1800" w:hanging="1440"/>
      </w:pPr>
      <w:rPr>
        <w:rFonts w:hint="default"/>
        <w:sz w:val="18"/>
      </w:rPr>
    </w:lvl>
    <w:lvl w:ilvl="7">
      <w:start w:val="1"/>
      <w:numFmt w:val="decimal"/>
      <w:isLgl/>
      <w:lvlText w:val="%1.%2.%3.%4.%5.%6.%7.%8."/>
      <w:lvlJc w:val="left"/>
      <w:pPr>
        <w:ind w:left="1800" w:hanging="1440"/>
      </w:pPr>
      <w:rPr>
        <w:rFonts w:hint="default"/>
        <w:sz w:val="18"/>
      </w:rPr>
    </w:lvl>
    <w:lvl w:ilvl="8">
      <w:start w:val="1"/>
      <w:numFmt w:val="decimal"/>
      <w:isLgl/>
      <w:lvlText w:val="%1.%2.%3.%4.%5.%6.%7.%8.%9."/>
      <w:lvlJc w:val="left"/>
      <w:pPr>
        <w:ind w:left="2160" w:hanging="1800"/>
      </w:pPr>
      <w:rPr>
        <w:rFonts w:hint="default"/>
        <w:sz w:val="18"/>
      </w:rPr>
    </w:lvl>
  </w:abstractNum>
  <w:abstractNum w:abstractNumId="33">
    <w:nsid w:val="71AB7176"/>
    <w:multiLevelType w:val="multilevel"/>
    <w:tmpl w:val="1874A248"/>
    <w:lvl w:ilvl="0">
      <w:start w:val="4"/>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72DC2335"/>
    <w:multiLevelType w:val="hybridMultilevel"/>
    <w:tmpl w:val="E6F49A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CEB201D"/>
    <w:multiLevelType w:val="singleLevel"/>
    <w:tmpl w:val="6B563CB6"/>
    <w:lvl w:ilvl="0">
      <w:start w:val="1"/>
      <w:numFmt w:val="decimal"/>
      <w:lvlText w:val="%1."/>
      <w:legacy w:legacy="1" w:legacySpace="0" w:legacyIndent="298"/>
      <w:lvlJc w:val="left"/>
      <w:rPr>
        <w:rFonts w:ascii="Times New Roman" w:hAnsi="Times New Roman" w:cs="Times New Roman" w:hint="default"/>
      </w:rPr>
    </w:lvl>
  </w:abstractNum>
  <w:abstractNum w:abstractNumId="36">
    <w:nsid w:val="7FA52BA8"/>
    <w:multiLevelType w:val="multilevel"/>
    <w:tmpl w:val="5E06A73A"/>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5"/>
  </w:num>
  <w:num w:numId="3">
    <w:abstractNumId w:val="12"/>
  </w:num>
  <w:num w:numId="4">
    <w:abstractNumId w:val="27"/>
  </w:num>
  <w:num w:numId="5">
    <w:abstractNumId w:val="8"/>
  </w:num>
  <w:num w:numId="6">
    <w:abstractNumId w:val="30"/>
  </w:num>
  <w:num w:numId="7">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8">
    <w:abstractNumId w:val="22"/>
  </w:num>
  <w:num w:numId="9">
    <w:abstractNumId w:val="13"/>
  </w:num>
  <w:num w:numId="10">
    <w:abstractNumId w:val="20"/>
  </w:num>
  <w:num w:numId="11">
    <w:abstractNumId w:val="10"/>
  </w:num>
  <w:num w:numId="12">
    <w:abstractNumId w:val="35"/>
  </w:num>
  <w:num w:numId="13">
    <w:abstractNumId w:val="21"/>
  </w:num>
  <w:num w:numId="14">
    <w:abstractNumId w:val="24"/>
  </w:num>
  <w:num w:numId="15">
    <w:abstractNumId w:val="1"/>
  </w:num>
  <w:num w:numId="16">
    <w:abstractNumId w:val="9"/>
  </w:num>
  <w:num w:numId="17">
    <w:abstractNumId w:val="36"/>
  </w:num>
  <w:num w:numId="18">
    <w:abstractNumId w:val="33"/>
  </w:num>
  <w:num w:numId="19">
    <w:abstractNumId w:val="14"/>
  </w:num>
  <w:num w:numId="20">
    <w:abstractNumId w:val="25"/>
  </w:num>
  <w:num w:numId="21">
    <w:abstractNumId w:val="7"/>
  </w:num>
  <w:num w:numId="22">
    <w:abstractNumId w:val="6"/>
  </w:num>
  <w:num w:numId="23">
    <w:abstractNumId w:val="3"/>
  </w:num>
  <w:num w:numId="24">
    <w:abstractNumId w:val="17"/>
  </w:num>
  <w:num w:numId="25">
    <w:abstractNumId w:val="11"/>
  </w:num>
  <w:num w:numId="26">
    <w:abstractNumId w:val="18"/>
  </w:num>
  <w:num w:numId="27">
    <w:abstractNumId w:val="34"/>
  </w:num>
  <w:num w:numId="28">
    <w:abstractNumId w:val="26"/>
  </w:num>
  <w:num w:numId="29">
    <w:abstractNumId w:val="2"/>
  </w:num>
  <w:num w:numId="30">
    <w:abstractNumId w:val="31"/>
  </w:num>
  <w:num w:numId="31">
    <w:abstractNumId w:val="5"/>
  </w:num>
  <w:num w:numId="32">
    <w:abstractNumId w:val="28"/>
  </w:num>
  <w:num w:numId="33">
    <w:abstractNumId w:val="32"/>
  </w:num>
  <w:num w:numId="34">
    <w:abstractNumId w:val="29"/>
  </w:num>
  <w:num w:numId="35">
    <w:abstractNumId w:val="16"/>
  </w:num>
  <w:num w:numId="36">
    <w:abstractNumId w:val="23"/>
  </w:num>
  <w:num w:numId="37">
    <w:abstractNumId w:val="19"/>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oNotHyphenateCaps/>
  <w:drawingGridHorizontalSpacing w:val="120"/>
  <w:displayHorizontalDrawingGridEvery w:val="2"/>
  <w:characterSpacingControl w:val="doNotCompress"/>
  <w:doNotValidateAgainstSchema/>
  <w:doNotDemarcateInvalidXml/>
  <w:hdrShapeDefaults>
    <o:shapedefaults v:ext="edit" spidmax="23554"/>
  </w:hdrShapeDefaults>
  <w:footnotePr>
    <w:footnote w:id="0"/>
    <w:footnote w:id="1"/>
  </w:footnotePr>
  <w:endnotePr>
    <w:endnote w:id="0"/>
    <w:endnote w:id="1"/>
  </w:endnotePr>
  <w:compat/>
  <w:rsids>
    <w:rsidRoot w:val="005816AB"/>
    <w:rsid w:val="000001C1"/>
    <w:rsid w:val="000010F0"/>
    <w:rsid w:val="000011F7"/>
    <w:rsid w:val="00002120"/>
    <w:rsid w:val="00002D32"/>
    <w:rsid w:val="00003102"/>
    <w:rsid w:val="00003916"/>
    <w:rsid w:val="000042AB"/>
    <w:rsid w:val="0000452C"/>
    <w:rsid w:val="00005387"/>
    <w:rsid w:val="000057C3"/>
    <w:rsid w:val="00006963"/>
    <w:rsid w:val="00006B90"/>
    <w:rsid w:val="00006D2F"/>
    <w:rsid w:val="000103D3"/>
    <w:rsid w:val="00011369"/>
    <w:rsid w:val="0001177E"/>
    <w:rsid w:val="00012704"/>
    <w:rsid w:val="0001270A"/>
    <w:rsid w:val="000128D8"/>
    <w:rsid w:val="000140FD"/>
    <w:rsid w:val="00014A58"/>
    <w:rsid w:val="00014C14"/>
    <w:rsid w:val="00015B01"/>
    <w:rsid w:val="000165A3"/>
    <w:rsid w:val="00016CCB"/>
    <w:rsid w:val="00017C2A"/>
    <w:rsid w:val="0002001B"/>
    <w:rsid w:val="000209F9"/>
    <w:rsid w:val="00020A3F"/>
    <w:rsid w:val="00021807"/>
    <w:rsid w:val="00021A9C"/>
    <w:rsid w:val="00022064"/>
    <w:rsid w:val="00023F6B"/>
    <w:rsid w:val="000245C6"/>
    <w:rsid w:val="000248B0"/>
    <w:rsid w:val="00024AC1"/>
    <w:rsid w:val="00024E49"/>
    <w:rsid w:val="00025422"/>
    <w:rsid w:val="0002558B"/>
    <w:rsid w:val="000263BE"/>
    <w:rsid w:val="000268A1"/>
    <w:rsid w:val="00026E70"/>
    <w:rsid w:val="00030328"/>
    <w:rsid w:val="000306E2"/>
    <w:rsid w:val="000307A1"/>
    <w:rsid w:val="00030A4E"/>
    <w:rsid w:val="00031168"/>
    <w:rsid w:val="00031221"/>
    <w:rsid w:val="0003138A"/>
    <w:rsid w:val="00031592"/>
    <w:rsid w:val="00031FAA"/>
    <w:rsid w:val="00032F61"/>
    <w:rsid w:val="0003337B"/>
    <w:rsid w:val="00034DA0"/>
    <w:rsid w:val="0003520A"/>
    <w:rsid w:val="00035BC3"/>
    <w:rsid w:val="000362DE"/>
    <w:rsid w:val="00037B76"/>
    <w:rsid w:val="00037FE3"/>
    <w:rsid w:val="00040D18"/>
    <w:rsid w:val="00040D85"/>
    <w:rsid w:val="0004108B"/>
    <w:rsid w:val="0004169F"/>
    <w:rsid w:val="000423B0"/>
    <w:rsid w:val="000425FA"/>
    <w:rsid w:val="00042951"/>
    <w:rsid w:val="00042A1A"/>
    <w:rsid w:val="00042C14"/>
    <w:rsid w:val="000435EC"/>
    <w:rsid w:val="00043F1E"/>
    <w:rsid w:val="000440DF"/>
    <w:rsid w:val="00044F9C"/>
    <w:rsid w:val="00046571"/>
    <w:rsid w:val="00046B17"/>
    <w:rsid w:val="00047E02"/>
    <w:rsid w:val="000503F8"/>
    <w:rsid w:val="00051091"/>
    <w:rsid w:val="00051551"/>
    <w:rsid w:val="000518BC"/>
    <w:rsid w:val="00051B9E"/>
    <w:rsid w:val="00053649"/>
    <w:rsid w:val="00054133"/>
    <w:rsid w:val="000543D3"/>
    <w:rsid w:val="00054F72"/>
    <w:rsid w:val="00054FD8"/>
    <w:rsid w:val="00055864"/>
    <w:rsid w:val="00055C94"/>
    <w:rsid w:val="0005691F"/>
    <w:rsid w:val="00056ACF"/>
    <w:rsid w:val="00056E8D"/>
    <w:rsid w:val="000573DB"/>
    <w:rsid w:val="00060EBF"/>
    <w:rsid w:val="0006150D"/>
    <w:rsid w:val="00061608"/>
    <w:rsid w:val="0006171E"/>
    <w:rsid w:val="00061AD7"/>
    <w:rsid w:val="00062F8D"/>
    <w:rsid w:val="000632D2"/>
    <w:rsid w:val="000633BF"/>
    <w:rsid w:val="000633D8"/>
    <w:rsid w:val="000639F2"/>
    <w:rsid w:val="00063FE6"/>
    <w:rsid w:val="00064558"/>
    <w:rsid w:val="000650DC"/>
    <w:rsid w:val="0006535C"/>
    <w:rsid w:val="00065727"/>
    <w:rsid w:val="0006593A"/>
    <w:rsid w:val="00066B15"/>
    <w:rsid w:val="00067090"/>
    <w:rsid w:val="0007015C"/>
    <w:rsid w:val="000703CF"/>
    <w:rsid w:val="0007143D"/>
    <w:rsid w:val="000737B1"/>
    <w:rsid w:val="000741BC"/>
    <w:rsid w:val="000741FB"/>
    <w:rsid w:val="0007444F"/>
    <w:rsid w:val="00074499"/>
    <w:rsid w:val="00074728"/>
    <w:rsid w:val="00074DA7"/>
    <w:rsid w:val="000750E9"/>
    <w:rsid w:val="0007535D"/>
    <w:rsid w:val="00075756"/>
    <w:rsid w:val="000764B9"/>
    <w:rsid w:val="000766CE"/>
    <w:rsid w:val="0007698A"/>
    <w:rsid w:val="00076C07"/>
    <w:rsid w:val="00076F66"/>
    <w:rsid w:val="00077585"/>
    <w:rsid w:val="00077CE6"/>
    <w:rsid w:val="0008013A"/>
    <w:rsid w:val="00080507"/>
    <w:rsid w:val="00080714"/>
    <w:rsid w:val="00080CCD"/>
    <w:rsid w:val="00080DEA"/>
    <w:rsid w:val="00082D3B"/>
    <w:rsid w:val="00084004"/>
    <w:rsid w:val="00084043"/>
    <w:rsid w:val="000843D8"/>
    <w:rsid w:val="00085642"/>
    <w:rsid w:val="000859EF"/>
    <w:rsid w:val="00085BB7"/>
    <w:rsid w:val="00086239"/>
    <w:rsid w:val="000865E7"/>
    <w:rsid w:val="000904E4"/>
    <w:rsid w:val="00090B7F"/>
    <w:rsid w:val="00091433"/>
    <w:rsid w:val="00091490"/>
    <w:rsid w:val="000920CC"/>
    <w:rsid w:val="00092E4E"/>
    <w:rsid w:val="00093A1E"/>
    <w:rsid w:val="00094BEE"/>
    <w:rsid w:val="00095F56"/>
    <w:rsid w:val="000979C4"/>
    <w:rsid w:val="00097DD1"/>
    <w:rsid w:val="000A0051"/>
    <w:rsid w:val="000A042B"/>
    <w:rsid w:val="000A0EE9"/>
    <w:rsid w:val="000A1411"/>
    <w:rsid w:val="000A3B68"/>
    <w:rsid w:val="000A4748"/>
    <w:rsid w:val="000A5210"/>
    <w:rsid w:val="000A5D96"/>
    <w:rsid w:val="000A614D"/>
    <w:rsid w:val="000A66E7"/>
    <w:rsid w:val="000B02A9"/>
    <w:rsid w:val="000B2D2D"/>
    <w:rsid w:val="000B2FEA"/>
    <w:rsid w:val="000B3434"/>
    <w:rsid w:val="000B4444"/>
    <w:rsid w:val="000B4585"/>
    <w:rsid w:val="000B4834"/>
    <w:rsid w:val="000B54C4"/>
    <w:rsid w:val="000B5FDF"/>
    <w:rsid w:val="000B627D"/>
    <w:rsid w:val="000B6992"/>
    <w:rsid w:val="000B6AEF"/>
    <w:rsid w:val="000B7806"/>
    <w:rsid w:val="000B7DBD"/>
    <w:rsid w:val="000C0123"/>
    <w:rsid w:val="000C07E4"/>
    <w:rsid w:val="000C28DD"/>
    <w:rsid w:val="000C2AAA"/>
    <w:rsid w:val="000C2CAF"/>
    <w:rsid w:val="000C3279"/>
    <w:rsid w:val="000C390D"/>
    <w:rsid w:val="000C3BF2"/>
    <w:rsid w:val="000C41E4"/>
    <w:rsid w:val="000C44BD"/>
    <w:rsid w:val="000C498A"/>
    <w:rsid w:val="000C644F"/>
    <w:rsid w:val="000C712A"/>
    <w:rsid w:val="000C7A74"/>
    <w:rsid w:val="000C7F0E"/>
    <w:rsid w:val="000D061B"/>
    <w:rsid w:val="000D07C7"/>
    <w:rsid w:val="000D0FE9"/>
    <w:rsid w:val="000D1A49"/>
    <w:rsid w:val="000D22FA"/>
    <w:rsid w:val="000D3B2B"/>
    <w:rsid w:val="000D4D3B"/>
    <w:rsid w:val="000D59E8"/>
    <w:rsid w:val="000D670F"/>
    <w:rsid w:val="000D6885"/>
    <w:rsid w:val="000D6AE0"/>
    <w:rsid w:val="000D7016"/>
    <w:rsid w:val="000D7443"/>
    <w:rsid w:val="000E0623"/>
    <w:rsid w:val="000E13BC"/>
    <w:rsid w:val="000E16B9"/>
    <w:rsid w:val="000E20BE"/>
    <w:rsid w:val="000E3360"/>
    <w:rsid w:val="000E348F"/>
    <w:rsid w:val="000E3CB9"/>
    <w:rsid w:val="000E3D72"/>
    <w:rsid w:val="000E3DFC"/>
    <w:rsid w:val="000E464D"/>
    <w:rsid w:val="000E6012"/>
    <w:rsid w:val="000E6FFA"/>
    <w:rsid w:val="000E732C"/>
    <w:rsid w:val="000E7BAC"/>
    <w:rsid w:val="000F1107"/>
    <w:rsid w:val="000F118F"/>
    <w:rsid w:val="000F147D"/>
    <w:rsid w:val="000F1794"/>
    <w:rsid w:val="000F18ED"/>
    <w:rsid w:val="000F1C47"/>
    <w:rsid w:val="000F2D9C"/>
    <w:rsid w:val="000F31D0"/>
    <w:rsid w:val="000F335D"/>
    <w:rsid w:val="000F55F4"/>
    <w:rsid w:val="000F5A2E"/>
    <w:rsid w:val="000F611C"/>
    <w:rsid w:val="000F6BAE"/>
    <w:rsid w:val="000F7ECD"/>
    <w:rsid w:val="00100647"/>
    <w:rsid w:val="00101168"/>
    <w:rsid w:val="001016EB"/>
    <w:rsid w:val="0010201D"/>
    <w:rsid w:val="001022F4"/>
    <w:rsid w:val="00102459"/>
    <w:rsid w:val="00102494"/>
    <w:rsid w:val="00102D74"/>
    <w:rsid w:val="0010337B"/>
    <w:rsid w:val="00103B38"/>
    <w:rsid w:val="00103FD2"/>
    <w:rsid w:val="001043EB"/>
    <w:rsid w:val="00104B30"/>
    <w:rsid w:val="00104E01"/>
    <w:rsid w:val="00104FE6"/>
    <w:rsid w:val="00106349"/>
    <w:rsid w:val="00106738"/>
    <w:rsid w:val="00107208"/>
    <w:rsid w:val="001073EB"/>
    <w:rsid w:val="001108A8"/>
    <w:rsid w:val="00111184"/>
    <w:rsid w:val="00111AC5"/>
    <w:rsid w:val="00112657"/>
    <w:rsid w:val="001126B2"/>
    <w:rsid w:val="00112B56"/>
    <w:rsid w:val="001132DE"/>
    <w:rsid w:val="00113992"/>
    <w:rsid w:val="00113C8E"/>
    <w:rsid w:val="00113D80"/>
    <w:rsid w:val="00113E06"/>
    <w:rsid w:val="001144E5"/>
    <w:rsid w:val="00115043"/>
    <w:rsid w:val="00115D53"/>
    <w:rsid w:val="00115DB1"/>
    <w:rsid w:val="00116E64"/>
    <w:rsid w:val="00116ECD"/>
    <w:rsid w:val="00116EF3"/>
    <w:rsid w:val="001179DD"/>
    <w:rsid w:val="00117D4F"/>
    <w:rsid w:val="00117EB8"/>
    <w:rsid w:val="00120021"/>
    <w:rsid w:val="00120B18"/>
    <w:rsid w:val="001214E9"/>
    <w:rsid w:val="00122069"/>
    <w:rsid w:val="001223C5"/>
    <w:rsid w:val="0012346B"/>
    <w:rsid w:val="00123A58"/>
    <w:rsid w:val="00125F32"/>
    <w:rsid w:val="00130939"/>
    <w:rsid w:val="001309A5"/>
    <w:rsid w:val="00132058"/>
    <w:rsid w:val="00132203"/>
    <w:rsid w:val="00132AA8"/>
    <w:rsid w:val="00133092"/>
    <w:rsid w:val="001330AD"/>
    <w:rsid w:val="001339A9"/>
    <w:rsid w:val="0013435F"/>
    <w:rsid w:val="00134514"/>
    <w:rsid w:val="00134840"/>
    <w:rsid w:val="00134E53"/>
    <w:rsid w:val="0013521F"/>
    <w:rsid w:val="00135C26"/>
    <w:rsid w:val="00136E24"/>
    <w:rsid w:val="00136F00"/>
    <w:rsid w:val="001370F7"/>
    <w:rsid w:val="00140F96"/>
    <w:rsid w:val="001416C4"/>
    <w:rsid w:val="00141C1F"/>
    <w:rsid w:val="00142570"/>
    <w:rsid w:val="00143FF1"/>
    <w:rsid w:val="001447E2"/>
    <w:rsid w:val="00145B6E"/>
    <w:rsid w:val="00147F9F"/>
    <w:rsid w:val="0015069F"/>
    <w:rsid w:val="00150AD0"/>
    <w:rsid w:val="00151006"/>
    <w:rsid w:val="00151641"/>
    <w:rsid w:val="00151854"/>
    <w:rsid w:val="00152190"/>
    <w:rsid w:val="001525C2"/>
    <w:rsid w:val="001528EB"/>
    <w:rsid w:val="00153182"/>
    <w:rsid w:val="00153FAE"/>
    <w:rsid w:val="001542A1"/>
    <w:rsid w:val="00156835"/>
    <w:rsid w:val="001569BF"/>
    <w:rsid w:val="00156C16"/>
    <w:rsid w:val="00156C86"/>
    <w:rsid w:val="00156F73"/>
    <w:rsid w:val="00157226"/>
    <w:rsid w:val="00157389"/>
    <w:rsid w:val="00157675"/>
    <w:rsid w:val="001576CE"/>
    <w:rsid w:val="00157DA4"/>
    <w:rsid w:val="00160AA0"/>
    <w:rsid w:val="00161306"/>
    <w:rsid w:val="001621F6"/>
    <w:rsid w:val="00162304"/>
    <w:rsid w:val="0016348B"/>
    <w:rsid w:val="00163FA2"/>
    <w:rsid w:val="00164A85"/>
    <w:rsid w:val="001650DF"/>
    <w:rsid w:val="001659DE"/>
    <w:rsid w:val="00166238"/>
    <w:rsid w:val="00167536"/>
    <w:rsid w:val="00167D7E"/>
    <w:rsid w:val="00167DF1"/>
    <w:rsid w:val="00167EB5"/>
    <w:rsid w:val="00167F17"/>
    <w:rsid w:val="00170040"/>
    <w:rsid w:val="00170460"/>
    <w:rsid w:val="0017109C"/>
    <w:rsid w:val="00171266"/>
    <w:rsid w:val="0017164B"/>
    <w:rsid w:val="00171CAF"/>
    <w:rsid w:val="0017299E"/>
    <w:rsid w:val="001742B2"/>
    <w:rsid w:val="0017528D"/>
    <w:rsid w:val="001752C7"/>
    <w:rsid w:val="00175C06"/>
    <w:rsid w:val="00180D1D"/>
    <w:rsid w:val="00180F82"/>
    <w:rsid w:val="00181233"/>
    <w:rsid w:val="00181D5E"/>
    <w:rsid w:val="001822CC"/>
    <w:rsid w:val="001825BC"/>
    <w:rsid w:val="001832BA"/>
    <w:rsid w:val="00183FD3"/>
    <w:rsid w:val="0018425B"/>
    <w:rsid w:val="001842F4"/>
    <w:rsid w:val="001844BF"/>
    <w:rsid w:val="001846A7"/>
    <w:rsid w:val="00184C83"/>
    <w:rsid w:val="00184CAB"/>
    <w:rsid w:val="001854C6"/>
    <w:rsid w:val="00185705"/>
    <w:rsid w:val="00186162"/>
    <w:rsid w:val="00186C55"/>
    <w:rsid w:val="00190252"/>
    <w:rsid w:val="00190710"/>
    <w:rsid w:val="0019095F"/>
    <w:rsid w:val="00190A9C"/>
    <w:rsid w:val="00190B76"/>
    <w:rsid w:val="00190D0A"/>
    <w:rsid w:val="00190DF9"/>
    <w:rsid w:val="001911C9"/>
    <w:rsid w:val="0019124A"/>
    <w:rsid w:val="00191571"/>
    <w:rsid w:val="001917B3"/>
    <w:rsid w:val="0019199A"/>
    <w:rsid w:val="00191D50"/>
    <w:rsid w:val="00193348"/>
    <w:rsid w:val="001935BB"/>
    <w:rsid w:val="00193877"/>
    <w:rsid w:val="00193932"/>
    <w:rsid w:val="00193975"/>
    <w:rsid w:val="001944E8"/>
    <w:rsid w:val="00194FA5"/>
    <w:rsid w:val="00195E4E"/>
    <w:rsid w:val="0019682B"/>
    <w:rsid w:val="001A0DC1"/>
    <w:rsid w:val="001A1283"/>
    <w:rsid w:val="001A1DC5"/>
    <w:rsid w:val="001A26C0"/>
    <w:rsid w:val="001A2968"/>
    <w:rsid w:val="001A377A"/>
    <w:rsid w:val="001A3D7B"/>
    <w:rsid w:val="001A519D"/>
    <w:rsid w:val="001A6138"/>
    <w:rsid w:val="001A6775"/>
    <w:rsid w:val="001A6B39"/>
    <w:rsid w:val="001A6D56"/>
    <w:rsid w:val="001B0C34"/>
    <w:rsid w:val="001B0EF4"/>
    <w:rsid w:val="001B1BD5"/>
    <w:rsid w:val="001B1E71"/>
    <w:rsid w:val="001B2160"/>
    <w:rsid w:val="001B3554"/>
    <w:rsid w:val="001B3941"/>
    <w:rsid w:val="001B3E0D"/>
    <w:rsid w:val="001B432C"/>
    <w:rsid w:val="001B4D42"/>
    <w:rsid w:val="001B5042"/>
    <w:rsid w:val="001B5251"/>
    <w:rsid w:val="001B542C"/>
    <w:rsid w:val="001B5C86"/>
    <w:rsid w:val="001B5F5F"/>
    <w:rsid w:val="001B6F30"/>
    <w:rsid w:val="001B7EF8"/>
    <w:rsid w:val="001C00B7"/>
    <w:rsid w:val="001C1257"/>
    <w:rsid w:val="001C1334"/>
    <w:rsid w:val="001C34AE"/>
    <w:rsid w:val="001C3D31"/>
    <w:rsid w:val="001C3E38"/>
    <w:rsid w:val="001C4A25"/>
    <w:rsid w:val="001C4AAC"/>
    <w:rsid w:val="001C5055"/>
    <w:rsid w:val="001C6284"/>
    <w:rsid w:val="001C673C"/>
    <w:rsid w:val="001C73ED"/>
    <w:rsid w:val="001C7623"/>
    <w:rsid w:val="001D023B"/>
    <w:rsid w:val="001D02F0"/>
    <w:rsid w:val="001D08F4"/>
    <w:rsid w:val="001D199F"/>
    <w:rsid w:val="001D1CB5"/>
    <w:rsid w:val="001D218C"/>
    <w:rsid w:val="001D2310"/>
    <w:rsid w:val="001D2AE1"/>
    <w:rsid w:val="001D3D73"/>
    <w:rsid w:val="001D4556"/>
    <w:rsid w:val="001D5F48"/>
    <w:rsid w:val="001D713D"/>
    <w:rsid w:val="001D72A1"/>
    <w:rsid w:val="001D7AD2"/>
    <w:rsid w:val="001E00C8"/>
    <w:rsid w:val="001E0145"/>
    <w:rsid w:val="001E066B"/>
    <w:rsid w:val="001E0729"/>
    <w:rsid w:val="001E0EAC"/>
    <w:rsid w:val="001E1E63"/>
    <w:rsid w:val="001E2996"/>
    <w:rsid w:val="001E3583"/>
    <w:rsid w:val="001E3DE4"/>
    <w:rsid w:val="001E45B9"/>
    <w:rsid w:val="001E5396"/>
    <w:rsid w:val="001E58E2"/>
    <w:rsid w:val="001E5F65"/>
    <w:rsid w:val="001E6DD3"/>
    <w:rsid w:val="001E6E7E"/>
    <w:rsid w:val="001E6EAE"/>
    <w:rsid w:val="001E74DF"/>
    <w:rsid w:val="001E75CE"/>
    <w:rsid w:val="001E79F8"/>
    <w:rsid w:val="001F0026"/>
    <w:rsid w:val="001F0D25"/>
    <w:rsid w:val="001F180E"/>
    <w:rsid w:val="001F1ED9"/>
    <w:rsid w:val="001F200E"/>
    <w:rsid w:val="001F22B9"/>
    <w:rsid w:val="001F2968"/>
    <w:rsid w:val="001F2DE4"/>
    <w:rsid w:val="001F3F98"/>
    <w:rsid w:val="001F50EC"/>
    <w:rsid w:val="001F5283"/>
    <w:rsid w:val="001F5429"/>
    <w:rsid w:val="001F54AA"/>
    <w:rsid w:val="001F5790"/>
    <w:rsid w:val="001F60B0"/>
    <w:rsid w:val="001F6419"/>
    <w:rsid w:val="001F65C3"/>
    <w:rsid w:val="001F65DD"/>
    <w:rsid w:val="001F6ECA"/>
    <w:rsid w:val="001F7382"/>
    <w:rsid w:val="00200A7F"/>
    <w:rsid w:val="00200BE8"/>
    <w:rsid w:val="00201583"/>
    <w:rsid w:val="00202220"/>
    <w:rsid w:val="0020231C"/>
    <w:rsid w:val="00202461"/>
    <w:rsid w:val="00202477"/>
    <w:rsid w:val="00203962"/>
    <w:rsid w:val="002043F5"/>
    <w:rsid w:val="00204737"/>
    <w:rsid w:val="00205358"/>
    <w:rsid w:val="002056D3"/>
    <w:rsid w:val="00205D63"/>
    <w:rsid w:val="00206B9F"/>
    <w:rsid w:val="00206CF4"/>
    <w:rsid w:val="002077CE"/>
    <w:rsid w:val="0020780C"/>
    <w:rsid w:val="00207812"/>
    <w:rsid w:val="002078FD"/>
    <w:rsid w:val="00207E61"/>
    <w:rsid w:val="002109D4"/>
    <w:rsid w:val="002109E5"/>
    <w:rsid w:val="00210F7A"/>
    <w:rsid w:val="00210FAA"/>
    <w:rsid w:val="0021114E"/>
    <w:rsid w:val="00211507"/>
    <w:rsid w:val="00211CFD"/>
    <w:rsid w:val="00211D64"/>
    <w:rsid w:val="00212561"/>
    <w:rsid w:val="002135A7"/>
    <w:rsid w:val="00213E81"/>
    <w:rsid w:val="00214732"/>
    <w:rsid w:val="00214CF1"/>
    <w:rsid w:val="00214EE6"/>
    <w:rsid w:val="00215253"/>
    <w:rsid w:val="0021554A"/>
    <w:rsid w:val="00215826"/>
    <w:rsid w:val="0021636E"/>
    <w:rsid w:val="00216925"/>
    <w:rsid w:val="002169ED"/>
    <w:rsid w:val="00217CF8"/>
    <w:rsid w:val="00217DDC"/>
    <w:rsid w:val="00220C22"/>
    <w:rsid w:val="00220EF7"/>
    <w:rsid w:val="002218AF"/>
    <w:rsid w:val="002223B5"/>
    <w:rsid w:val="00222A01"/>
    <w:rsid w:val="00222EEE"/>
    <w:rsid w:val="00223361"/>
    <w:rsid w:val="0022392F"/>
    <w:rsid w:val="00223AEC"/>
    <w:rsid w:val="0022441F"/>
    <w:rsid w:val="00224734"/>
    <w:rsid w:val="00225B8A"/>
    <w:rsid w:val="00225FC6"/>
    <w:rsid w:val="00227519"/>
    <w:rsid w:val="002276EF"/>
    <w:rsid w:val="002304D7"/>
    <w:rsid w:val="0023085B"/>
    <w:rsid w:val="00230FB3"/>
    <w:rsid w:val="002314EB"/>
    <w:rsid w:val="00231EE3"/>
    <w:rsid w:val="002329F8"/>
    <w:rsid w:val="00232B24"/>
    <w:rsid w:val="00232BD5"/>
    <w:rsid w:val="00233340"/>
    <w:rsid w:val="002333DB"/>
    <w:rsid w:val="0023374F"/>
    <w:rsid w:val="00234625"/>
    <w:rsid w:val="0023533E"/>
    <w:rsid w:val="00235D53"/>
    <w:rsid w:val="00236163"/>
    <w:rsid w:val="00236788"/>
    <w:rsid w:val="002403A0"/>
    <w:rsid w:val="00240963"/>
    <w:rsid w:val="0024106A"/>
    <w:rsid w:val="0024111C"/>
    <w:rsid w:val="002419D1"/>
    <w:rsid w:val="00242051"/>
    <w:rsid w:val="002420E7"/>
    <w:rsid w:val="00243DAF"/>
    <w:rsid w:val="00244149"/>
    <w:rsid w:val="0024468E"/>
    <w:rsid w:val="0024491B"/>
    <w:rsid w:val="00245C73"/>
    <w:rsid w:val="00245E0C"/>
    <w:rsid w:val="002460D5"/>
    <w:rsid w:val="00246220"/>
    <w:rsid w:val="0024650C"/>
    <w:rsid w:val="0024665E"/>
    <w:rsid w:val="00246F5E"/>
    <w:rsid w:val="002473AE"/>
    <w:rsid w:val="00247D29"/>
    <w:rsid w:val="00250807"/>
    <w:rsid w:val="00250D79"/>
    <w:rsid w:val="00250F8D"/>
    <w:rsid w:val="002516BC"/>
    <w:rsid w:val="00251DB2"/>
    <w:rsid w:val="00252E39"/>
    <w:rsid w:val="002540FD"/>
    <w:rsid w:val="002547ED"/>
    <w:rsid w:val="00255E5B"/>
    <w:rsid w:val="0025611C"/>
    <w:rsid w:val="002602F6"/>
    <w:rsid w:val="00260AF7"/>
    <w:rsid w:val="00261460"/>
    <w:rsid w:val="00261894"/>
    <w:rsid w:val="00263604"/>
    <w:rsid w:val="00263708"/>
    <w:rsid w:val="00264D23"/>
    <w:rsid w:val="00265917"/>
    <w:rsid w:val="00266AC9"/>
    <w:rsid w:val="00266AD0"/>
    <w:rsid w:val="002701D2"/>
    <w:rsid w:val="00270204"/>
    <w:rsid w:val="00270893"/>
    <w:rsid w:val="002713DB"/>
    <w:rsid w:val="00272190"/>
    <w:rsid w:val="002724A3"/>
    <w:rsid w:val="002733EE"/>
    <w:rsid w:val="00273C79"/>
    <w:rsid w:val="00274B3E"/>
    <w:rsid w:val="00274FFA"/>
    <w:rsid w:val="0027549C"/>
    <w:rsid w:val="00275683"/>
    <w:rsid w:val="00276CC3"/>
    <w:rsid w:val="00276E42"/>
    <w:rsid w:val="00277003"/>
    <w:rsid w:val="00277664"/>
    <w:rsid w:val="00277CBF"/>
    <w:rsid w:val="002809C9"/>
    <w:rsid w:val="00280AEF"/>
    <w:rsid w:val="002818C1"/>
    <w:rsid w:val="0028358E"/>
    <w:rsid w:val="00284101"/>
    <w:rsid w:val="00284FA9"/>
    <w:rsid w:val="00286EA6"/>
    <w:rsid w:val="00287987"/>
    <w:rsid w:val="00287B29"/>
    <w:rsid w:val="0029049B"/>
    <w:rsid w:val="00290842"/>
    <w:rsid w:val="002927C7"/>
    <w:rsid w:val="002937FE"/>
    <w:rsid w:val="00293B79"/>
    <w:rsid w:val="00295547"/>
    <w:rsid w:val="00295DDB"/>
    <w:rsid w:val="002960B3"/>
    <w:rsid w:val="00296415"/>
    <w:rsid w:val="00296441"/>
    <w:rsid w:val="00296A78"/>
    <w:rsid w:val="002971F8"/>
    <w:rsid w:val="002975B0"/>
    <w:rsid w:val="00297C00"/>
    <w:rsid w:val="002A001C"/>
    <w:rsid w:val="002A0048"/>
    <w:rsid w:val="002A0235"/>
    <w:rsid w:val="002A0965"/>
    <w:rsid w:val="002A23DE"/>
    <w:rsid w:val="002A2714"/>
    <w:rsid w:val="002A379F"/>
    <w:rsid w:val="002A415A"/>
    <w:rsid w:val="002A4EA6"/>
    <w:rsid w:val="002A5375"/>
    <w:rsid w:val="002A556E"/>
    <w:rsid w:val="002A5FED"/>
    <w:rsid w:val="002A663C"/>
    <w:rsid w:val="002A6FB3"/>
    <w:rsid w:val="002A768E"/>
    <w:rsid w:val="002A7D1D"/>
    <w:rsid w:val="002A7E8C"/>
    <w:rsid w:val="002B067C"/>
    <w:rsid w:val="002B1592"/>
    <w:rsid w:val="002B18C6"/>
    <w:rsid w:val="002B1A71"/>
    <w:rsid w:val="002B2BD4"/>
    <w:rsid w:val="002B3084"/>
    <w:rsid w:val="002B332F"/>
    <w:rsid w:val="002B3651"/>
    <w:rsid w:val="002B3A21"/>
    <w:rsid w:val="002B3FC7"/>
    <w:rsid w:val="002B4115"/>
    <w:rsid w:val="002B4E7B"/>
    <w:rsid w:val="002B50EF"/>
    <w:rsid w:val="002C0881"/>
    <w:rsid w:val="002C24F5"/>
    <w:rsid w:val="002C2D00"/>
    <w:rsid w:val="002C4761"/>
    <w:rsid w:val="002C4ED9"/>
    <w:rsid w:val="002C4FAB"/>
    <w:rsid w:val="002C500F"/>
    <w:rsid w:val="002C585A"/>
    <w:rsid w:val="002C5C63"/>
    <w:rsid w:val="002C67AF"/>
    <w:rsid w:val="002C6B91"/>
    <w:rsid w:val="002C6F30"/>
    <w:rsid w:val="002C70D5"/>
    <w:rsid w:val="002C7647"/>
    <w:rsid w:val="002D08C7"/>
    <w:rsid w:val="002D09B4"/>
    <w:rsid w:val="002D0C4C"/>
    <w:rsid w:val="002D0C6E"/>
    <w:rsid w:val="002D0C83"/>
    <w:rsid w:val="002D16E7"/>
    <w:rsid w:val="002D4DD7"/>
    <w:rsid w:val="002D5484"/>
    <w:rsid w:val="002D5933"/>
    <w:rsid w:val="002D5B88"/>
    <w:rsid w:val="002D5C65"/>
    <w:rsid w:val="002D6F70"/>
    <w:rsid w:val="002D7143"/>
    <w:rsid w:val="002D74F4"/>
    <w:rsid w:val="002D776D"/>
    <w:rsid w:val="002D7A37"/>
    <w:rsid w:val="002E04A6"/>
    <w:rsid w:val="002E109F"/>
    <w:rsid w:val="002E1605"/>
    <w:rsid w:val="002E3499"/>
    <w:rsid w:val="002E388E"/>
    <w:rsid w:val="002E4622"/>
    <w:rsid w:val="002E4CD1"/>
    <w:rsid w:val="002E52F6"/>
    <w:rsid w:val="002E6D39"/>
    <w:rsid w:val="002E78FB"/>
    <w:rsid w:val="002E7A0F"/>
    <w:rsid w:val="002F06B8"/>
    <w:rsid w:val="002F12AE"/>
    <w:rsid w:val="002F185E"/>
    <w:rsid w:val="002F1D9E"/>
    <w:rsid w:val="002F20E0"/>
    <w:rsid w:val="002F32EE"/>
    <w:rsid w:val="002F38EC"/>
    <w:rsid w:val="002F3BE0"/>
    <w:rsid w:val="002F489D"/>
    <w:rsid w:val="002F77A4"/>
    <w:rsid w:val="002F7D9F"/>
    <w:rsid w:val="00302141"/>
    <w:rsid w:val="0030521A"/>
    <w:rsid w:val="0030522C"/>
    <w:rsid w:val="003061E9"/>
    <w:rsid w:val="00307478"/>
    <w:rsid w:val="003101A2"/>
    <w:rsid w:val="00311145"/>
    <w:rsid w:val="00312109"/>
    <w:rsid w:val="003124E3"/>
    <w:rsid w:val="00312AE6"/>
    <w:rsid w:val="00313BB8"/>
    <w:rsid w:val="003148E3"/>
    <w:rsid w:val="00314BC1"/>
    <w:rsid w:val="00316601"/>
    <w:rsid w:val="00316719"/>
    <w:rsid w:val="00317A9C"/>
    <w:rsid w:val="00317C0A"/>
    <w:rsid w:val="00321001"/>
    <w:rsid w:val="0032181E"/>
    <w:rsid w:val="00321AEE"/>
    <w:rsid w:val="00322F5E"/>
    <w:rsid w:val="0032331B"/>
    <w:rsid w:val="003233FB"/>
    <w:rsid w:val="0032410C"/>
    <w:rsid w:val="003244D8"/>
    <w:rsid w:val="00324887"/>
    <w:rsid w:val="0032632C"/>
    <w:rsid w:val="00326F89"/>
    <w:rsid w:val="00327500"/>
    <w:rsid w:val="00327926"/>
    <w:rsid w:val="00327A51"/>
    <w:rsid w:val="00330094"/>
    <w:rsid w:val="00330A77"/>
    <w:rsid w:val="00330E43"/>
    <w:rsid w:val="00330EE2"/>
    <w:rsid w:val="00332000"/>
    <w:rsid w:val="003320C2"/>
    <w:rsid w:val="00332B4F"/>
    <w:rsid w:val="00332B65"/>
    <w:rsid w:val="00333286"/>
    <w:rsid w:val="00333B6E"/>
    <w:rsid w:val="00335C7D"/>
    <w:rsid w:val="00335F9A"/>
    <w:rsid w:val="003361A4"/>
    <w:rsid w:val="00336340"/>
    <w:rsid w:val="0033663A"/>
    <w:rsid w:val="003366BF"/>
    <w:rsid w:val="00336AA8"/>
    <w:rsid w:val="00337D8B"/>
    <w:rsid w:val="00340DC7"/>
    <w:rsid w:val="00341086"/>
    <w:rsid w:val="0034131A"/>
    <w:rsid w:val="003421B7"/>
    <w:rsid w:val="003433FB"/>
    <w:rsid w:val="00344F92"/>
    <w:rsid w:val="00345768"/>
    <w:rsid w:val="0034585F"/>
    <w:rsid w:val="00345A4B"/>
    <w:rsid w:val="00346050"/>
    <w:rsid w:val="00346452"/>
    <w:rsid w:val="0034799D"/>
    <w:rsid w:val="00347D80"/>
    <w:rsid w:val="0035088F"/>
    <w:rsid w:val="003509AB"/>
    <w:rsid w:val="003509FE"/>
    <w:rsid w:val="003514B0"/>
    <w:rsid w:val="00353AA3"/>
    <w:rsid w:val="00353BC7"/>
    <w:rsid w:val="003540AD"/>
    <w:rsid w:val="00355B25"/>
    <w:rsid w:val="00355D38"/>
    <w:rsid w:val="00355D81"/>
    <w:rsid w:val="00356728"/>
    <w:rsid w:val="00356762"/>
    <w:rsid w:val="00356DFF"/>
    <w:rsid w:val="003572D3"/>
    <w:rsid w:val="00357C3E"/>
    <w:rsid w:val="003611C8"/>
    <w:rsid w:val="00361994"/>
    <w:rsid w:val="00361C7D"/>
    <w:rsid w:val="00362371"/>
    <w:rsid w:val="00362ADC"/>
    <w:rsid w:val="00362C50"/>
    <w:rsid w:val="00362FD4"/>
    <w:rsid w:val="0036327C"/>
    <w:rsid w:val="0036428A"/>
    <w:rsid w:val="00364387"/>
    <w:rsid w:val="00364894"/>
    <w:rsid w:val="00365B3C"/>
    <w:rsid w:val="00365F18"/>
    <w:rsid w:val="00367F86"/>
    <w:rsid w:val="00371CAC"/>
    <w:rsid w:val="003722C9"/>
    <w:rsid w:val="00372563"/>
    <w:rsid w:val="00372697"/>
    <w:rsid w:val="003733DC"/>
    <w:rsid w:val="00373D71"/>
    <w:rsid w:val="00373E96"/>
    <w:rsid w:val="0037401C"/>
    <w:rsid w:val="003745B2"/>
    <w:rsid w:val="003745E0"/>
    <w:rsid w:val="0037506B"/>
    <w:rsid w:val="00375897"/>
    <w:rsid w:val="00376195"/>
    <w:rsid w:val="00376BE3"/>
    <w:rsid w:val="00376EBC"/>
    <w:rsid w:val="003778B1"/>
    <w:rsid w:val="003810AC"/>
    <w:rsid w:val="0038120C"/>
    <w:rsid w:val="00381220"/>
    <w:rsid w:val="00381330"/>
    <w:rsid w:val="003818E7"/>
    <w:rsid w:val="003819AA"/>
    <w:rsid w:val="003820EC"/>
    <w:rsid w:val="003827FD"/>
    <w:rsid w:val="003828DA"/>
    <w:rsid w:val="00383130"/>
    <w:rsid w:val="00384CF0"/>
    <w:rsid w:val="00385067"/>
    <w:rsid w:val="003867AB"/>
    <w:rsid w:val="003905D1"/>
    <w:rsid w:val="00390F3D"/>
    <w:rsid w:val="00392CC2"/>
    <w:rsid w:val="003938D0"/>
    <w:rsid w:val="003943CF"/>
    <w:rsid w:val="003962A6"/>
    <w:rsid w:val="00396F6C"/>
    <w:rsid w:val="00397C37"/>
    <w:rsid w:val="003A06B6"/>
    <w:rsid w:val="003A141F"/>
    <w:rsid w:val="003A145D"/>
    <w:rsid w:val="003A21CF"/>
    <w:rsid w:val="003A2558"/>
    <w:rsid w:val="003A29A7"/>
    <w:rsid w:val="003A2C68"/>
    <w:rsid w:val="003A3333"/>
    <w:rsid w:val="003A3D07"/>
    <w:rsid w:val="003A4876"/>
    <w:rsid w:val="003A4F32"/>
    <w:rsid w:val="003A5BAE"/>
    <w:rsid w:val="003A7212"/>
    <w:rsid w:val="003A74C8"/>
    <w:rsid w:val="003A757C"/>
    <w:rsid w:val="003A7FA5"/>
    <w:rsid w:val="003B00CC"/>
    <w:rsid w:val="003B042C"/>
    <w:rsid w:val="003B1751"/>
    <w:rsid w:val="003B276F"/>
    <w:rsid w:val="003B299A"/>
    <w:rsid w:val="003B2B13"/>
    <w:rsid w:val="003B2E5C"/>
    <w:rsid w:val="003B2E6E"/>
    <w:rsid w:val="003B3782"/>
    <w:rsid w:val="003B4053"/>
    <w:rsid w:val="003B455B"/>
    <w:rsid w:val="003B4C43"/>
    <w:rsid w:val="003B5CC9"/>
    <w:rsid w:val="003B5F2A"/>
    <w:rsid w:val="003B62DA"/>
    <w:rsid w:val="003B6C33"/>
    <w:rsid w:val="003B70CA"/>
    <w:rsid w:val="003C28FE"/>
    <w:rsid w:val="003C292A"/>
    <w:rsid w:val="003C2998"/>
    <w:rsid w:val="003C2DEB"/>
    <w:rsid w:val="003C3833"/>
    <w:rsid w:val="003C3CE6"/>
    <w:rsid w:val="003C55E4"/>
    <w:rsid w:val="003C6452"/>
    <w:rsid w:val="003C661D"/>
    <w:rsid w:val="003C6FDD"/>
    <w:rsid w:val="003C77B5"/>
    <w:rsid w:val="003D0575"/>
    <w:rsid w:val="003D0BAB"/>
    <w:rsid w:val="003D0DED"/>
    <w:rsid w:val="003D1A2F"/>
    <w:rsid w:val="003D2E25"/>
    <w:rsid w:val="003D3302"/>
    <w:rsid w:val="003D35B9"/>
    <w:rsid w:val="003D4245"/>
    <w:rsid w:val="003D4B52"/>
    <w:rsid w:val="003D58DA"/>
    <w:rsid w:val="003D5C62"/>
    <w:rsid w:val="003D6645"/>
    <w:rsid w:val="003D6A4F"/>
    <w:rsid w:val="003D79FC"/>
    <w:rsid w:val="003D7DF3"/>
    <w:rsid w:val="003E03DF"/>
    <w:rsid w:val="003E0478"/>
    <w:rsid w:val="003E0665"/>
    <w:rsid w:val="003E09A5"/>
    <w:rsid w:val="003E0B49"/>
    <w:rsid w:val="003E12E1"/>
    <w:rsid w:val="003E1679"/>
    <w:rsid w:val="003E1690"/>
    <w:rsid w:val="003E2C49"/>
    <w:rsid w:val="003E2D2B"/>
    <w:rsid w:val="003E359A"/>
    <w:rsid w:val="003E472A"/>
    <w:rsid w:val="003E4D02"/>
    <w:rsid w:val="003E55E6"/>
    <w:rsid w:val="003E6AC8"/>
    <w:rsid w:val="003E6C70"/>
    <w:rsid w:val="003E6EFD"/>
    <w:rsid w:val="003E70A8"/>
    <w:rsid w:val="003E797A"/>
    <w:rsid w:val="003E7A14"/>
    <w:rsid w:val="003E7FE3"/>
    <w:rsid w:val="003F0C0F"/>
    <w:rsid w:val="003F1083"/>
    <w:rsid w:val="003F12F1"/>
    <w:rsid w:val="003F1B6B"/>
    <w:rsid w:val="003F1BF6"/>
    <w:rsid w:val="003F27EC"/>
    <w:rsid w:val="003F32D3"/>
    <w:rsid w:val="003F3C6C"/>
    <w:rsid w:val="003F3EFB"/>
    <w:rsid w:val="003F4B88"/>
    <w:rsid w:val="003F5609"/>
    <w:rsid w:val="003F6608"/>
    <w:rsid w:val="003F6705"/>
    <w:rsid w:val="003F6760"/>
    <w:rsid w:val="003F7AA3"/>
    <w:rsid w:val="004006DE"/>
    <w:rsid w:val="00400A35"/>
    <w:rsid w:val="00400AC7"/>
    <w:rsid w:val="0040112B"/>
    <w:rsid w:val="00401176"/>
    <w:rsid w:val="00401372"/>
    <w:rsid w:val="004027C7"/>
    <w:rsid w:val="00402B8C"/>
    <w:rsid w:val="00402BC3"/>
    <w:rsid w:val="00403603"/>
    <w:rsid w:val="004039C9"/>
    <w:rsid w:val="00404B4D"/>
    <w:rsid w:val="0040574A"/>
    <w:rsid w:val="004057C6"/>
    <w:rsid w:val="0040581E"/>
    <w:rsid w:val="00406050"/>
    <w:rsid w:val="00406BED"/>
    <w:rsid w:val="00407145"/>
    <w:rsid w:val="00407B43"/>
    <w:rsid w:val="004104B0"/>
    <w:rsid w:val="00410914"/>
    <w:rsid w:val="00411033"/>
    <w:rsid w:val="00411102"/>
    <w:rsid w:val="0041217C"/>
    <w:rsid w:val="00413685"/>
    <w:rsid w:val="0041369D"/>
    <w:rsid w:val="00413C76"/>
    <w:rsid w:val="00413E21"/>
    <w:rsid w:val="00415DC5"/>
    <w:rsid w:val="00415DF1"/>
    <w:rsid w:val="00416898"/>
    <w:rsid w:val="00416CB6"/>
    <w:rsid w:val="00416FCB"/>
    <w:rsid w:val="004174CE"/>
    <w:rsid w:val="0042008A"/>
    <w:rsid w:val="004204FD"/>
    <w:rsid w:val="00420A0E"/>
    <w:rsid w:val="00420C09"/>
    <w:rsid w:val="00420E38"/>
    <w:rsid w:val="00420FCC"/>
    <w:rsid w:val="00421F16"/>
    <w:rsid w:val="00421F3B"/>
    <w:rsid w:val="00422319"/>
    <w:rsid w:val="004234F8"/>
    <w:rsid w:val="00423848"/>
    <w:rsid w:val="00423D94"/>
    <w:rsid w:val="00423E1C"/>
    <w:rsid w:val="004264D9"/>
    <w:rsid w:val="0042695C"/>
    <w:rsid w:val="00427ABC"/>
    <w:rsid w:val="004301D5"/>
    <w:rsid w:val="004304D6"/>
    <w:rsid w:val="00430531"/>
    <w:rsid w:val="004306A8"/>
    <w:rsid w:val="00430D3F"/>
    <w:rsid w:val="00431496"/>
    <w:rsid w:val="00431586"/>
    <w:rsid w:val="00431649"/>
    <w:rsid w:val="00431836"/>
    <w:rsid w:val="00431E86"/>
    <w:rsid w:val="00432925"/>
    <w:rsid w:val="00432C4E"/>
    <w:rsid w:val="0043386D"/>
    <w:rsid w:val="00433A08"/>
    <w:rsid w:val="004347BD"/>
    <w:rsid w:val="00434A01"/>
    <w:rsid w:val="00435A84"/>
    <w:rsid w:val="00437652"/>
    <w:rsid w:val="00437FCA"/>
    <w:rsid w:val="004400DA"/>
    <w:rsid w:val="004404D7"/>
    <w:rsid w:val="0044075E"/>
    <w:rsid w:val="00441284"/>
    <w:rsid w:val="00442991"/>
    <w:rsid w:val="00442B52"/>
    <w:rsid w:val="004445ED"/>
    <w:rsid w:val="00444F51"/>
    <w:rsid w:val="00446547"/>
    <w:rsid w:val="004467AF"/>
    <w:rsid w:val="00446D63"/>
    <w:rsid w:val="00447315"/>
    <w:rsid w:val="00447E19"/>
    <w:rsid w:val="004510EB"/>
    <w:rsid w:val="004527DA"/>
    <w:rsid w:val="00453A50"/>
    <w:rsid w:val="00453F97"/>
    <w:rsid w:val="00454C2D"/>
    <w:rsid w:val="00454E7D"/>
    <w:rsid w:val="00455DEF"/>
    <w:rsid w:val="00455FD0"/>
    <w:rsid w:val="004565AE"/>
    <w:rsid w:val="00457111"/>
    <w:rsid w:val="0045734C"/>
    <w:rsid w:val="004574BF"/>
    <w:rsid w:val="004602F5"/>
    <w:rsid w:val="004613E5"/>
    <w:rsid w:val="004617C4"/>
    <w:rsid w:val="00461D7C"/>
    <w:rsid w:val="00462095"/>
    <w:rsid w:val="004623A4"/>
    <w:rsid w:val="00462442"/>
    <w:rsid w:val="00464045"/>
    <w:rsid w:val="00464822"/>
    <w:rsid w:val="00464DAD"/>
    <w:rsid w:val="00465A6C"/>
    <w:rsid w:val="00465BD1"/>
    <w:rsid w:val="0046630C"/>
    <w:rsid w:val="0046647F"/>
    <w:rsid w:val="004665A9"/>
    <w:rsid w:val="004666A4"/>
    <w:rsid w:val="00466F74"/>
    <w:rsid w:val="00470AC5"/>
    <w:rsid w:val="004712C3"/>
    <w:rsid w:val="00471883"/>
    <w:rsid w:val="00472E46"/>
    <w:rsid w:val="00472EEE"/>
    <w:rsid w:val="00473511"/>
    <w:rsid w:val="00473938"/>
    <w:rsid w:val="00474C4B"/>
    <w:rsid w:val="00474F68"/>
    <w:rsid w:val="00475E6A"/>
    <w:rsid w:val="004767BC"/>
    <w:rsid w:val="00477406"/>
    <w:rsid w:val="00477413"/>
    <w:rsid w:val="00477598"/>
    <w:rsid w:val="004778F6"/>
    <w:rsid w:val="00477C8F"/>
    <w:rsid w:val="004800B2"/>
    <w:rsid w:val="004802E4"/>
    <w:rsid w:val="00480B44"/>
    <w:rsid w:val="00481640"/>
    <w:rsid w:val="00481CC0"/>
    <w:rsid w:val="00482A25"/>
    <w:rsid w:val="00482B8C"/>
    <w:rsid w:val="0048334A"/>
    <w:rsid w:val="0048382B"/>
    <w:rsid w:val="00483830"/>
    <w:rsid w:val="004838A3"/>
    <w:rsid w:val="00484061"/>
    <w:rsid w:val="00484F79"/>
    <w:rsid w:val="004856C5"/>
    <w:rsid w:val="00485B2F"/>
    <w:rsid w:val="00485BCC"/>
    <w:rsid w:val="00485EF1"/>
    <w:rsid w:val="00485F81"/>
    <w:rsid w:val="00487380"/>
    <w:rsid w:val="004876A9"/>
    <w:rsid w:val="00487FAF"/>
    <w:rsid w:val="00490E87"/>
    <w:rsid w:val="00490EE2"/>
    <w:rsid w:val="0049114C"/>
    <w:rsid w:val="0049158E"/>
    <w:rsid w:val="00491CC1"/>
    <w:rsid w:val="00491CD1"/>
    <w:rsid w:val="0049280E"/>
    <w:rsid w:val="00492A9E"/>
    <w:rsid w:val="00494206"/>
    <w:rsid w:val="0049448B"/>
    <w:rsid w:val="004946A7"/>
    <w:rsid w:val="00494B78"/>
    <w:rsid w:val="00495269"/>
    <w:rsid w:val="00495608"/>
    <w:rsid w:val="004957F1"/>
    <w:rsid w:val="00496C21"/>
    <w:rsid w:val="0049711A"/>
    <w:rsid w:val="004973E5"/>
    <w:rsid w:val="00497C74"/>
    <w:rsid w:val="00497ED8"/>
    <w:rsid w:val="004A0625"/>
    <w:rsid w:val="004A0E23"/>
    <w:rsid w:val="004A179B"/>
    <w:rsid w:val="004A2A31"/>
    <w:rsid w:val="004A2B81"/>
    <w:rsid w:val="004A542D"/>
    <w:rsid w:val="004A5C46"/>
    <w:rsid w:val="004A60AE"/>
    <w:rsid w:val="004A6B86"/>
    <w:rsid w:val="004A6CBC"/>
    <w:rsid w:val="004B0080"/>
    <w:rsid w:val="004B00B1"/>
    <w:rsid w:val="004B049A"/>
    <w:rsid w:val="004B0858"/>
    <w:rsid w:val="004B0998"/>
    <w:rsid w:val="004B0F29"/>
    <w:rsid w:val="004B1AB2"/>
    <w:rsid w:val="004B1E32"/>
    <w:rsid w:val="004B24FD"/>
    <w:rsid w:val="004B2A06"/>
    <w:rsid w:val="004B3371"/>
    <w:rsid w:val="004B53F0"/>
    <w:rsid w:val="004B559F"/>
    <w:rsid w:val="004B5A91"/>
    <w:rsid w:val="004B6E35"/>
    <w:rsid w:val="004C05E2"/>
    <w:rsid w:val="004C1333"/>
    <w:rsid w:val="004C1DE3"/>
    <w:rsid w:val="004C22A5"/>
    <w:rsid w:val="004C35EE"/>
    <w:rsid w:val="004C3EFB"/>
    <w:rsid w:val="004C4204"/>
    <w:rsid w:val="004C52BF"/>
    <w:rsid w:val="004C55D9"/>
    <w:rsid w:val="004C57E1"/>
    <w:rsid w:val="004C6635"/>
    <w:rsid w:val="004C69D1"/>
    <w:rsid w:val="004C76CE"/>
    <w:rsid w:val="004D0E16"/>
    <w:rsid w:val="004D29F5"/>
    <w:rsid w:val="004D3029"/>
    <w:rsid w:val="004D35BF"/>
    <w:rsid w:val="004D363E"/>
    <w:rsid w:val="004D3A91"/>
    <w:rsid w:val="004D3B52"/>
    <w:rsid w:val="004D3FDA"/>
    <w:rsid w:val="004D5483"/>
    <w:rsid w:val="004D58A1"/>
    <w:rsid w:val="004D64A3"/>
    <w:rsid w:val="004D67D9"/>
    <w:rsid w:val="004D68B4"/>
    <w:rsid w:val="004D7208"/>
    <w:rsid w:val="004D7BA4"/>
    <w:rsid w:val="004E0E98"/>
    <w:rsid w:val="004E21DD"/>
    <w:rsid w:val="004E23AE"/>
    <w:rsid w:val="004E26AC"/>
    <w:rsid w:val="004E2D00"/>
    <w:rsid w:val="004E3EC1"/>
    <w:rsid w:val="004E41F0"/>
    <w:rsid w:val="004E4632"/>
    <w:rsid w:val="004E468F"/>
    <w:rsid w:val="004E4D7E"/>
    <w:rsid w:val="004E4FCB"/>
    <w:rsid w:val="004E5987"/>
    <w:rsid w:val="004E5F15"/>
    <w:rsid w:val="004E633A"/>
    <w:rsid w:val="004E69CA"/>
    <w:rsid w:val="004E7369"/>
    <w:rsid w:val="004E7826"/>
    <w:rsid w:val="004F15F3"/>
    <w:rsid w:val="004F19CD"/>
    <w:rsid w:val="004F1A00"/>
    <w:rsid w:val="004F1DAA"/>
    <w:rsid w:val="004F22FD"/>
    <w:rsid w:val="004F28A1"/>
    <w:rsid w:val="004F29AD"/>
    <w:rsid w:val="004F2BB1"/>
    <w:rsid w:val="004F2EAB"/>
    <w:rsid w:val="004F3248"/>
    <w:rsid w:val="004F36EC"/>
    <w:rsid w:val="004F3846"/>
    <w:rsid w:val="004F3C3F"/>
    <w:rsid w:val="004F46A5"/>
    <w:rsid w:val="004F520B"/>
    <w:rsid w:val="004F576F"/>
    <w:rsid w:val="004F585C"/>
    <w:rsid w:val="004F5CEF"/>
    <w:rsid w:val="004F5F40"/>
    <w:rsid w:val="004F60D1"/>
    <w:rsid w:val="004F614A"/>
    <w:rsid w:val="004F66EC"/>
    <w:rsid w:val="004F6F9E"/>
    <w:rsid w:val="004F6FCA"/>
    <w:rsid w:val="00500E88"/>
    <w:rsid w:val="0050116B"/>
    <w:rsid w:val="00501784"/>
    <w:rsid w:val="00503DF8"/>
    <w:rsid w:val="00503F45"/>
    <w:rsid w:val="00504E7A"/>
    <w:rsid w:val="00504EC5"/>
    <w:rsid w:val="00505D20"/>
    <w:rsid w:val="0050648E"/>
    <w:rsid w:val="0050769E"/>
    <w:rsid w:val="00507DBC"/>
    <w:rsid w:val="0051071E"/>
    <w:rsid w:val="00510D5C"/>
    <w:rsid w:val="00510E79"/>
    <w:rsid w:val="00511EDA"/>
    <w:rsid w:val="00511FB0"/>
    <w:rsid w:val="0051389D"/>
    <w:rsid w:val="00514005"/>
    <w:rsid w:val="00514565"/>
    <w:rsid w:val="00515310"/>
    <w:rsid w:val="00516531"/>
    <w:rsid w:val="005171DB"/>
    <w:rsid w:val="00517308"/>
    <w:rsid w:val="005173EE"/>
    <w:rsid w:val="005177AB"/>
    <w:rsid w:val="005202C9"/>
    <w:rsid w:val="00520BA1"/>
    <w:rsid w:val="00521C9D"/>
    <w:rsid w:val="00522735"/>
    <w:rsid w:val="00522797"/>
    <w:rsid w:val="00522B21"/>
    <w:rsid w:val="0052407C"/>
    <w:rsid w:val="00525433"/>
    <w:rsid w:val="00525E53"/>
    <w:rsid w:val="00526167"/>
    <w:rsid w:val="0052629F"/>
    <w:rsid w:val="00526A33"/>
    <w:rsid w:val="0052733B"/>
    <w:rsid w:val="00527C16"/>
    <w:rsid w:val="00527ECC"/>
    <w:rsid w:val="00530B92"/>
    <w:rsid w:val="00531084"/>
    <w:rsid w:val="005313AB"/>
    <w:rsid w:val="0053153E"/>
    <w:rsid w:val="005315F5"/>
    <w:rsid w:val="005317E3"/>
    <w:rsid w:val="00531816"/>
    <w:rsid w:val="00533021"/>
    <w:rsid w:val="005333F4"/>
    <w:rsid w:val="00533CDB"/>
    <w:rsid w:val="005347AF"/>
    <w:rsid w:val="00535013"/>
    <w:rsid w:val="0053531C"/>
    <w:rsid w:val="00535604"/>
    <w:rsid w:val="0053580E"/>
    <w:rsid w:val="00535C52"/>
    <w:rsid w:val="00535F28"/>
    <w:rsid w:val="00536DD0"/>
    <w:rsid w:val="00536F32"/>
    <w:rsid w:val="00537437"/>
    <w:rsid w:val="00540206"/>
    <w:rsid w:val="0054038A"/>
    <w:rsid w:val="00540DEA"/>
    <w:rsid w:val="005410C5"/>
    <w:rsid w:val="0054204E"/>
    <w:rsid w:val="005435BB"/>
    <w:rsid w:val="00543DA7"/>
    <w:rsid w:val="0054463E"/>
    <w:rsid w:val="00546833"/>
    <w:rsid w:val="005477DB"/>
    <w:rsid w:val="00547845"/>
    <w:rsid w:val="005508C3"/>
    <w:rsid w:val="0055113C"/>
    <w:rsid w:val="00551728"/>
    <w:rsid w:val="005530CF"/>
    <w:rsid w:val="00553800"/>
    <w:rsid w:val="00556293"/>
    <w:rsid w:val="00556D08"/>
    <w:rsid w:val="00556DC6"/>
    <w:rsid w:val="005571FE"/>
    <w:rsid w:val="00560AF9"/>
    <w:rsid w:val="0056103F"/>
    <w:rsid w:val="005626C8"/>
    <w:rsid w:val="0056347B"/>
    <w:rsid w:val="00563662"/>
    <w:rsid w:val="00563BBC"/>
    <w:rsid w:val="00563CC8"/>
    <w:rsid w:val="005640CF"/>
    <w:rsid w:val="005652C4"/>
    <w:rsid w:val="00565AE2"/>
    <w:rsid w:val="00566402"/>
    <w:rsid w:val="00566EDF"/>
    <w:rsid w:val="005675A0"/>
    <w:rsid w:val="005676AF"/>
    <w:rsid w:val="00567E30"/>
    <w:rsid w:val="005704F7"/>
    <w:rsid w:val="00571865"/>
    <w:rsid w:val="00571935"/>
    <w:rsid w:val="00573E3B"/>
    <w:rsid w:val="00574292"/>
    <w:rsid w:val="0057495D"/>
    <w:rsid w:val="005755AC"/>
    <w:rsid w:val="00575900"/>
    <w:rsid w:val="00575919"/>
    <w:rsid w:val="00580B86"/>
    <w:rsid w:val="00580E94"/>
    <w:rsid w:val="005813FC"/>
    <w:rsid w:val="005816AB"/>
    <w:rsid w:val="00581763"/>
    <w:rsid w:val="00581DFE"/>
    <w:rsid w:val="0058290A"/>
    <w:rsid w:val="00583401"/>
    <w:rsid w:val="005834ED"/>
    <w:rsid w:val="005836CE"/>
    <w:rsid w:val="0058374E"/>
    <w:rsid w:val="0058383C"/>
    <w:rsid w:val="00584052"/>
    <w:rsid w:val="0058409C"/>
    <w:rsid w:val="00584C6F"/>
    <w:rsid w:val="00585292"/>
    <w:rsid w:val="00585390"/>
    <w:rsid w:val="005856B2"/>
    <w:rsid w:val="00585823"/>
    <w:rsid w:val="0058715D"/>
    <w:rsid w:val="005876A7"/>
    <w:rsid w:val="00590124"/>
    <w:rsid w:val="00590261"/>
    <w:rsid w:val="00591B8D"/>
    <w:rsid w:val="00591D7F"/>
    <w:rsid w:val="00592C7A"/>
    <w:rsid w:val="0059390E"/>
    <w:rsid w:val="00594670"/>
    <w:rsid w:val="00594F5B"/>
    <w:rsid w:val="00594FE0"/>
    <w:rsid w:val="005952D0"/>
    <w:rsid w:val="005959BC"/>
    <w:rsid w:val="00595CD1"/>
    <w:rsid w:val="005962CF"/>
    <w:rsid w:val="00596BB0"/>
    <w:rsid w:val="00596D9B"/>
    <w:rsid w:val="0059775A"/>
    <w:rsid w:val="005A00FD"/>
    <w:rsid w:val="005A0CB9"/>
    <w:rsid w:val="005A145F"/>
    <w:rsid w:val="005A289D"/>
    <w:rsid w:val="005A4378"/>
    <w:rsid w:val="005A4ED2"/>
    <w:rsid w:val="005A539E"/>
    <w:rsid w:val="005A612A"/>
    <w:rsid w:val="005A6529"/>
    <w:rsid w:val="005A6716"/>
    <w:rsid w:val="005A6F09"/>
    <w:rsid w:val="005A72BD"/>
    <w:rsid w:val="005A7A9D"/>
    <w:rsid w:val="005B062D"/>
    <w:rsid w:val="005B1CAE"/>
    <w:rsid w:val="005B1E33"/>
    <w:rsid w:val="005B2EAB"/>
    <w:rsid w:val="005B3191"/>
    <w:rsid w:val="005B3DD8"/>
    <w:rsid w:val="005B3F0B"/>
    <w:rsid w:val="005B4446"/>
    <w:rsid w:val="005B4BBB"/>
    <w:rsid w:val="005B4F4C"/>
    <w:rsid w:val="005B5F68"/>
    <w:rsid w:val="005B6098"/>
    <w:rsid w:val="005B6740"/>
    <w:rsid w:val="005B76A0"/>
    <w:rsid w:val="005B7958"/>
    <w:rsid w:val="005B7B03"/>
    <w:rsid w:val="005C08F5"/>
    <w:rsid w:val="005C0986"/>
    <w:rsid w:val="005C0AF6"/>
    <w:rsid w:val="005C0F01"/>
    <w:rsid w:val="005C1CA5"/>
    <w:rsid w:val="005C2751"/>
    <w:rsid w:val="005C28C8"/>
    <w:rsid w:val="005C2FF1"/>
    <w:rsid w:val="005C565B"/>
    <w:rsid w:val="005C5BD9"/>
    <w:rsid w:val="005C5F50"/>
    <w:rsid w:val="005C7898"/>
    <w:rsid w:val="005D052F"/>
    <w:rsid w:val="005D1A15"/>
    <w:rsid w:val="005D2CCA"/>
    <w:rsid w:val="005D2F97"/>
    <w:rsid w:val="005D449C"/>
    <w:rsid w:val="005D4C4A"/>
    <w:rsid w:val="005D5429"/>
    <w:rsid w:val="005D5BBA"/>
    <w:rsid w:val="005D60E3"/>
    <w:rsid w:val="005D63E4"/>
    <w:rsid w:val="005D6F53"/>
    <w:rsid w:val="005D7225"/>
    <w:rsid w:val="005D7B0C"/>
    <w:rsid w:val="005D7D26"/>
    <w:rsid w:val="005D7F1A"/>
    <w:rsid w:val="005E0442"/>
    <w:rsid w:val="005E097B"/>
    <w:rsid w:val="005E14CC"/>
    <w:rsid w:val="005E352A"/>
    <w:rsid w:val="005E35AC"/>
    <w:rsid w:val="005E3856"/>
    <w:rsid w:val="005E55D7"/>
    <w:rsid w:val="005E6698"/>
    <w:rsid w:val="005E7DD4"/>
    <w:rsid w:val="005E7FE3"/>
    <w:rsid w:val="005F01F0"/>
    <w:rsid w:val="005F14F8"/>
    <w:rsid w:val="005F1ACB"/>
    <w:rsid w:val="005F2AF6"/>
    <w:rsid w:val="005F2B13"/>
    <w:rsid w:val="005F2E37"/>
    <w:rsid w:val="005F37C6"/>
    <w:rsid w:val="005F47BF"/>
    <w:rsid w:val="005F4CA1"/>
    <w:rsid w:val="005F501B"/>
    <w:rsid w:val="005F657F"/>
    <w:rsid w:val="005F6976"/>
    <w:rsid w:val="005F6A0F"/>
    <w:rsid w:val="0060103A"/>
    <w:rsid w:val="0060236C"/>
    <w:rsid w:val="00602963"/>
    <w:rsid w:val="006033EC"/>
    <w:rsid w:val="006034A9"/>
    <w:rsid w:val="006043A3"/>
    <w:rsid w:val="00604709"/>
    <w:rsid w:val="00604E4D"/>
    <w:rsid w:val="006053AA"/>
    <w:rsid w:val="006064F5"/>
    <w:rsid w:val="006068BA"/>
    <w:rsid w:val="0060716B"/>
    <w:rsid w:val="00610119"/>
    <w:rsid w:val="0061081E"/>
    <w:rsid w:val="00610A85"/>
    <w:rsid w:val="006110BE"/>
    <w:rsid w:val="00611BB0"/>
    <w:rsid w:val="00611D4D"/>
    <w:rsid w:val="00612C33"/>
    <w:rsid w:val="00613624"/>
    <w:rsid w:val="006136DA"/>
    <w:rsid w:val="006137F8"/>
    <w:rsid w:val="00614920"/>
    <w:rsid w:val="00614AAE"/>
    <w:rsid w:val="006154FE"/>
    <w:rsid w:val="00616771"/>
    <w:rsid w:val="00617097"/>
    <w:rsid w:val="0061742A"/>
    <w:rsid w:val="006175C7"/>
    <w:rsid w:val="0062030D"/>
    <w:rsid w:val="00620625"/>
    <w:rsid w:val="00622A17"/>
    <w:rsid w:val="0062316C"/>
    <w:rsid w:val="00625DBD"/>
    <w:rsid w:val="00625DF8"/>
    <w:rsid w:val="00626425"/>
    <w:rsid w:val="00626A76"/>
    <w:rsid w:val="00626E90"/>
    <w:rsid w:val="0062708E"/>
    <w:rsid w:val="00627AE5"/>
    <w:rsid w:val="006310FF"/>
    <w:rsid w:val="0063191F"/>
    <w:rsid w:val="00631FC6"/>
    <w:rsid w:val="00632212"/>
    <w:rsid w:val="00632C86"/>
    <w:rsid w:val="00633269"/>
    <w:rsid w:val="00633976"/>
    <w:rsid w:val="00633B19"/>
    <w:rsid w:val="00633B44"/>
    <w:rsid w:val="00633BA7"/>
    <w:rsid w:val="00634216"/>
    <w:rsid w:val="00634354"/>
    <w:rsid w:val="00634859"/>
    <w:rsid w:val="00634876"/>
    <w:rsid w:val="006348C1"/>
    <w:rsid w:val="00634C25"/>
    <w:rsid w:val="006351FD"/>
    <w:rsid w:val="0063581B"/>
    <w:rsid w:val="0063627D"/>
    <w:rsid w:val="00636304"/>
    <w:rsid w:val="00636F49"/>
    <w:rsid w:val="00636F65"/>
    <w:rsid w:val="006373EE"/>
    <w:rsid w:val="006375F7"/>
    <w:rsid w:val="0063787C"/>
    <w:rsid w:val="0063790B"/>
    <w:rsid w:val="006403A3"/>
    <w:rsid w:val="006408E9"/>
    <w:rsid w:val="0064098D"/>
    <w:rsid w:val="00640BB6"/>
    <w:rsid w:val="00643555"/>
    <w:rsid w:val="006435C8"/>
    <w:rsid w:val="006439B5"/>
    <w:rsid w:val="0064436B"/>
    <w:rsid w:val="0064585A"/>
    <w:rsid w:val="00645EA9"/>
    <w:rsid w:val="00646993"/>
    <w:rsid w:val="00646D4E"/>
    <w:rsid w:val="0064788B"/>
    <w:rsid w:val="0065008D"/>
    <w:rsid w:val="006500FF"/>
    <w:rsid w:val="0065150E"/>
    <w:rsid w:val="00651D1B"/>
    <w:rsid w:val="006526AA"/>
    <w:rsid w:val="00653237"/>
    <w:rsid w:val="00653B90"/>
    <w:rsid w:val="0065429A"/>
    <w:rsid w:val="00654350"/>
    <w:rsid w:val="00655348"/>
    <w:rsid w:val="00656B99"/>
    <w:rsid w:val="00657F62"/>
    <w:rsid w:val="006609CF"/>
    <w:rsid w:val="006619B1"/>
    <w:rsid w:val="0066319F"/>
    <w:rsid w:val="00663515"/>
    <w:rsid w:val="00663519"/>
    <w:rsid w:val="006645EC"/>
    <w:rsid w:val="00664EA9"/>
    <w:rsid w:val="0066594F"/>
    <w:rsid w:val="00665AEE"/>
    <w:rsid w:val="00666006"/>
    <w:rsid w:val="0066641A"/>
    <w:rsid w:val="00666733"/>
    <w:rsid w:val="00666D63"/>
    <w:rsid w:val="00667051"/>
    <w:rsid w:val="0066732D"/>
    <w:rsid w:val="00667364"/>
    <w:rsid w:val="00670C64"/>
    <w:rsid w:val="00671B3B"/>
    <w:rsid w:val="00671C6F"/>
    <w:rsid w:val="00672E51"/>
    <w:rsid w:val="00673A0D"/>
    <w:rsid w:val="00673AEB"/>
    <w:rsid w:val="006746AC"/>
    <w:rsid w:val="00676EF4"/>
    <w:rsid w:val="00677359"/>
    <w:rsid w:val="00677366"/>
    <w:rsid w:val="006805ED"/>
    <w:rsid w:val="00680807"/>
    <w:rsid w:val="006808BF"/>
    <w:rsid w:val="00681E88"/>
    <w:rsid w:val="00681EE9"/>
    <w:rsid w:val="00682A6D"/>
    <w:rsid w:val="00683C22"/>
    <w:rsid w:val="006842E4"/>
    <w:rsid w:val="0068623A"/>
    <w:rsid w:val="00687D1D"/>
    <w:rsid w:val="00690C43"/>
    <w:rsid w:val="0069185E"/>
    <w:rsid w:val="00691FE8"/>
    <w:rsid w:val="006924DC"/>
    <w:rsid w:val="0069292B"/>
    <w:rsid w:val="006937C5"/>
    <w:rsid w:val="00693EC1"/>
    <w:rsid w:val="0069438A"/>
    <w:rsid w:val="00694AEF"/>
    <w:rsid w:val="0069585A"/>
    <w:rsid w:val="00696DE8"/>
    <w:rsid w:val="00696EB4"/>
    <w:rsid w:val="006971FA"/>
    <w:rsid w:val="006A06B6"/>
    <w:rsid w:val="006A08C0"/>
    <w:rsid w:val="006A1549"/>
    <w:rsid w:val="006A188B"/>
    <w:rsid w:val="006A192F"/>
    <w:rsid w:val="006A24DD"/>
    <w:rsid w:val="006A25B3"/>
    <w:rsid w:val="006A284B"/>
    <w:rsid w:val="006A2C36"/>
    <w:rsid w:val="006A3299"/>
    <w:rsid w:val="006A3949"/>
    <w:rsid w:val="006A3E08"/>
    <w:rsid w:val="006A3F91"/>
    <w:rsid w:val="006A404C"/>
    <w:rsid w:val="006A46F9"/>
    <w:rsid w:val="006A48E9"/>
    <w:rsid w:val="006A5C8B"/>
    <w:rsid w:val="006A5E7D"/>
    <w:rsid w:val="006A6575"/>
    <w:rsid w:val="006A7CF5"/>
    <w:rsid w:val="006A7EC7"/>
    <w:rsid w:val="006A7F17"/>
    <w:rsid w:val="006B022C"/>
    <w:rsid w:val="006B1170"/>
    <w:rsid w:val="006B1573"/>
    <w:rsid w:val="006B1D6E"/>
    <w:rsid w:val="006B2528"/>
    <w:rsid w:val="006B2620"/>
    <w:rsid w:val="006B3DB6"/>
    <w:rsid w:val="006B459E"/>
    <w:rsid w:val="006B45BB"/>
    <w:rsid w:val="006B4DDE"/>
    <w:rsid w:val="006B6351"/>
    <w:rsid w:val="006B6437"/>
    <w:rsid w:val="006B6F35"/>
    <w:rsid w:val="006B745A"/>
    <w:rsid w:val="006B7532"/>
    <w:rsid w:val="006C1147"/>
    <w:rsid w:val="006C1DB9"/>
    <w:rsid w:val="006C3A37"/>
    <w:rsid w:val="006C3B84"/>
    <w:rsid w:val="006C40E3"/>
    <w:rsid w:val="006C511C"/>
    <w:rsid w:val="006C5257"/>
    <w:rsid w:val="006C5BA9"/>
    <w:rsid w:val="006C6347"/>
    <w:rsid w:val="006C6FF8"/>
    <w:rsid w:val="006C7E66"/>
    <w:rsid w:val="006D0DDD"/>
    <w:rsid w:val="006D1328"/>
    <w:rsid w:val="006D21CB"/>
    <w:rsid w:val="006D2550"/>
    <w:rsid w:val="006D29D2"/>
    <w:rsid w:val="006D2DD9"/>
    <w:rsid w:val="006D3286"/>
    <w:rsid w:val="006D3787"/>
    <w:rsid w:val="006D3833"/>
    <w:rsid w:val="006D38BA"/>
    <w:rsid w:val="006D4092"/>
    <w:rsid w:val="006D454D"/>
    <w:rsid w:val="006D4804"/>
    <w:rsid w:val="006D4FF5"/>
    <w:rsid w:val="006D56B3"/>
    <w:rsid w:val="006D5A37"/>
    <w:rsid w:val="006D6597"/>
    <w:rsid w:val="006D7097"/>
    <w:rsid w:val="006E05BA"/>
    <w:rsid w:val="006E0D63"/>
    <w:rsid w:val="006E17E7"/>
    <w:rsid w:val="006E2033"/>
    <w:rsid w:val="006E26D5"/>
    <w:rsid w:val="006E2E6E"/>
    <w:rsid w:val="006E3F84"/>
    <w:rsid w:val="006E4026"/>
    <w:rsid w:val="006E4679"/>
    <w:rsid w:val="006E4A6A"/>
    <w:rsid w:val="006E5F35"/>
    <w:rsid w:val="006E7F51"/>
    <w:rsid w:val="006F0E29"/>
    <w:rsid w:val="006F12D0"/>
    <w:rsid w:val="006F1C0C"/>
    <w:rsid w:val="006F28A1"/>
    <w:rsid w:val="006F31AE"/>
    <w:rsid w:val="006F3554"/>
    <w:rsid w:val="006F3B92"/>
    <w:rsid w:val="006F4701"/>
    <w:rsid w:val="006F5496"/>
    <w:rsid w:val="006F5699"/>
    <w:rsid w:val="006F5889"/>
    <w:rsid w:val="006F59D0"/>
    <w:rsid w:val="006F5E43"/>
    <w:rsid w:val="006F607F"/>
    <w:rsid w:val="006F6150"/>
    <w:rsid w:val="006F6DFC"/>
    <w:rsid w:val="0070025A"/>
    <w:rsid w:val="00700D91"/>
    <w:rsid w:val="007012AA"/>
    <w:rsid w:val="00702AC7"/>
    <w:rsid w:val="00702AFC"/>
    <w:rsid w:val="007035E5"/>
    <w:rsid w:val="007035FE"/>
    <w:rsid w:val="0070425C"/>
    <w:rsid w:val="007045FC"/>
    <w:rsid w:val="00704639"/>
    <w:rsid w:val="007051E1"/>
    <w:rsid w:val="00706265"/>
    <w:rsid w:val="007066F1"/>
    <w:rsid w:val="00706CEC"/>
    <w:rsid w:val="00706E37"/>
    <w:rsid w:val="00710154"/>
    <w:rsid w:val="007107C4"/>
    <w:rsid w:val="00710F60"/>
    <w:rsid w:val="00712F33"/>
    <w:rsid w:val="007138E5"/>
    <w:rsid w:val="00713B26"/>
    <w:rsid w:val="00714458"/>
    <w:rsid w:val="0071475A"/>
    <w:rsid w:val="00714D8F"/>
    <w:rsid w:val="00716DD9"/>
    <w:rsid w:val="0072064C"/>
    <w:rsid w:val="00720A9E"/>
    <w:rsid w:val="00720E4A"/>
    <w:rsid w:val="00720F9D"/>
    <w:rsid w:val="0072234B"/>
    <w:rsid w:val="00722565"/>
    <w:rsid w:val="007227FC"/>
    <w:rsid w:val="0072308F"/>
    <w:rsid w:val="00723A16"/>
    <w:rsid w:val="00723EBB"/>
    <w:rsid w:val="00723FE9"/>
    <w:rsid w:val="0072562F"/>
    <w:rsid w:val="0072608B"/>
    <w:rsid w:val="00727D35"/>
    <w:rsid w:val="00730673"/>
    <w:rsid w:val="00731050"/>
    <w:rsid w:val="0073161A"/>
    <w:rsid w:val="007319FE"/>
    <w:rsid w:val="00731CE9"/>
    <w:rsid w:val="0073253D"/>
    <w:rsid w:val="00732CFE"/>
    <w:rsid w:val="00732DB4"/>
    <w:rsid w:val="007330FA"/>
    <w:rsid w:val="00734404"/>
    <w:rsid w:val="00734A6C"/>
    <w:rsid w:val="00735792"/>
    <w:rsid w:val="00736936"/>
    <w:rsid w:val="00736E34"/>
    <w:rsid w:val="007373B4"/>
    <w:rsid w:val="0073765E"/>
    <w:rsid w:val="007379E0"/>
    <w:rsid w:val="00740411"/>
    <w:rsid w:val="007414C0"/>
    <w:rsid w:val="00741C75"/>
    <w:rsid w:val="007423CC"/>
    <w:rsid w:val="00742B4A"/>
    <w:rsid w:val="00743941"/>
    <w:rsid w:val="00743C34"/>
    <w:rsid w:val="0074502F"/>
    <w:rsid w:val="007455EA"/>
    <w:rsid w:val="00745825"/>
    <w:rsid w:val="007458F7"/>
    <w:rsid w:val="007461B6"/>
    <w:rsid w:val="00746F65"/>
    <w:rsid w:val="00747C14"/>
    <w:rsid w:val="00747DC5"/>
    <w:rsid w:val="00750246"/>
    <w:rsid w:val="0075093F"/>
    <w:rsid w:val="00750C1B"/>
    <w:rsid w:val="00751A5F"/>
    <w:rsid w:val="0075308C"/>
    <w:rsid w:val="00753350"/>
    <w:rsid w:val="007535CB"/>
    <w:rsid w:val="007543CF"/>
    <w:rsid w:val="007545BB"/>
    <w:rsid w:val="00754621"/>
    <w:rsid w:val="007546D9"/>
    <w:rsid w:val="007556CF"/>
    <w:rsid w:val="00755DEC"/>
    <w:rsid w:val="00757735"/>
    <w:rsid w:val="00760496"/>
    <w:rsid w:val="00760933"/>
    <w:rsid w:val="00760C9E"/>
    <w:rsid w:val="00761706"/>
    <w:rsid w:val="007619FF"/>
    <w:rsid w:val="00761F43"/>
    <w:rsid w:val="007630F2"/>
    <w:rsid w:val="00764475"/>
    <w:rsid w:val="0076491F"/>
    <w:rsid w:val="007653D1"/>
    <w:rsid w:val="00765A2B"/>
    <w:rsid w:val="00765FA5"/>
    <w:rsid w:val="00766970"/>
    <w:rsid w:val="00767293"/>
    <w:rsid w:val="00767DE5"/>
    <w:rsid w:val="00771C9D"/>
    <w:rsid w:val="007728AC"/>
    <w:rsid w:val="0077547C"/>
    <w:rsid w:val="0077588B"/>
    <w:rsid w:val="00775E7E"/>
    <w:rsid w:val="00776737"/>
    <w:rsid w:val="00776F29"/>
    <w:rsid w:val="0077708B"/>
    <w:rsid w:val="00777271"/>
    <w:rsid w:val="007773D0"/>
    <w:rsid w:val="00780335"/>
    <w:rsid w:val="0078128E"/>
    <w:rsid w:val="00781745"/>
    <w:rsid w:val="007818CF"/>
    <w:rsid w:val="00782061"/>
    <w:rsid w:val="00782402"/>
    <w:rsid w:val="00782FF3"/>
    <w:rsid w:val="0078467A"/>
    <w:rsid w:val="00785615"/>
    <w:rsid w:val="00785959"/>
    <w:rsid w:val="007859E4"/>
    <w:rsid w:val="00785F01"/>
    <w:rsid w:val="00786DE1"/>
    <w:rsid w:val="00790087"/>
    <w:rsid w:val="007902EC"/>
    <w:rsid w:val="0079132B"/>
    <w:rsid w:val="00791AC0"/>
    <w:rsid w:val="007923BA"/>
    <w:rsid w:val="0079259B"/>
    <w:rsid w:val="00792A8B"/>
    <w:rsid w:val="00792EFF"/>
    <w:rsid w:val="00793B91"/>
    <w:rsid w:val="00794BBE"/>
    <w:rsid w:val="00795600"/>
    <w:rsid w:val="0079597E"/>
    <w:rsid w:val="00796BEC"/>
    <w:rsid w:val="00797B26"/>
    <w:rsid w:val="00797E4D"/>
    <w:rsid w:val="007A185B"/>
    <w:rsid w:val="007A238C"/>
    <w:rsid w:val="007A2C6C"/>
    <w:rsid w:val="007A3330"/>
    <w:rsid w:val="007A3B0C"/>
    <w:rsid w:val="007A3F7C"/>
    <w:rsid w:val="007A469F"/>
    <w:rsid w:val="007A46CE"/>
    <w:rsid w:val="007A5442"/>
    <w:rsid w:val="007A56BB"/>
    <w:rsid w:val="007A6976"/>
    <w:rsid w:val="007A6D2A"/>
    <w:rsid w:val="007A72A5"/>
    <w:rsid w:val="007A7385"/>
    <w:rsid w:val="007A74C4"/>
    <w:rsid w:val="007A764B"/>
    <w:rsid w:val="007B04E4"/>
    <w:rsid w:val="007B1C56"/>
    <w:rsid w:val="007B26F9"/>
    <w:rsid w:val="007B322E"/>
    <w:rsid w:val="007B33F5"/>
    <w:rsid w:val="007B39A1"/>
    <w:rsid w:val="007B3D8D"/>
    <w:rsid w:val="007B425C"/>
    <w:rsid w:val="007B492E"/>
    <w:rsid w:val="007B504B"/>
    <w:rsid w:val="007B5FA4"/>
    <w:rsid w:val="007B696A"/>
    <w:rsid w:val="007B6C84"/>
    <w:rsid w:val="007B6E5C"/>
    <w:rsid w:val="007B6E73"/>
    <w:rsid w:val="007B6EFE"/>
    <w:rsid w:val="007B74C1"/>
    <w:rsid w:val="007B7690"/>
    <w:rsid w:val="007C09C5"/>
    <w:rsid w:val="007C0A33"/>
    <w:rsid w:val="007C1698"/>
    <w:rsid w:val="007C3261"/>
    <w:rsid w:val="007C35FC"/>
    <w:rsid w:val="007C3984"/>
    <w:rsid w:val="007C44E9"/>
    <w:rsid w:val="007C5F8A"/>
    <w:rsid w:val="007C6148"/>
    <w:rsid w:val="007C634B"/>
    <w:rsid w:val="007C646A"/>
    <w:rsid w:val="007C64D7"/>
    <w:rsid w:val="007C6A2A"/>
    <w:rsid w:val="007C769D"/>
    <w:rsid w:val="007C7F94"/>
    <w:rsid w:val="007D0799"/>
    <w:rsid w:val="007D0B05"/>
    <w:rsid w:val="007D1E34"/>
    <w:rsid w:val="007D20CE"/>
    <w:rsid w:val="007D2335"/>
    <w:rsid w:val="007D2F37"/>
    <w:rsid w:val="007D3738"/>
    <w:rsid w:val="007D379B"/>
    <w:rsid w:val="007D3F00"/>
    <w:rsid w:val="007D444D"/>
    <w:rsid w:val="007D456F"/>
    <w:rsid w:val="007D4896"/>
    <w:rsid w:val="007D5F24"/>
    <w:rsid w:val="007D61B3"/>
    <w:rsid w:val="007D686C"/>
    <w:rsid w:val="007D7A96"/>
    <w:rsid w:val="007D7E86"/>
    <w:rsid w:val="007E0151"/>
    <w:rsid w:val="007E03AA"/>
    <w:rsid w:val="007E060C"/>
    <w:rsid w:val="007E0A78"/>
    <w:rsid w:val="007E148F"/>
    <w:rsid w:val="007E275A"/>
    <w:rsid w:val="007E2860"/>
    <w:rsid w:val="007E2C0B"/>
    <w:rsid w:val="007E2DC1"/>
    <w:rsid w:val="007E439E"/>
    <w:rsid w:val="007E54F0"/>
    <w:rsid w:val="007E6E1F"/>
    <w:rsid w:val="007E6E94"/>
    <w:rsid w:val="007E7110"/>
    <w:rsid w:val="007F02C0"/>
    <w:rsid w:val="007F0E70"/>
    <w:rsid w:val="007F1341"/>
    <w:rsid w:val="007F33B9"/>
    <w:rsid w:val="007F39AC"/>
    <w:rsid w:val="007F4486"/>
    <w:rsid w:val="007F483A"/>
    <w:rsid w:val="007F4E82"/>
    <w:rsid w:val="007F5101"/>
    <w:rsid w:val="007F56C9"/>
    <w:rsid w:val="007F6B85"/>
    <w:rsid w:val="007F7C21"/>
    <w:rsid w:val="007F7D08"/>
    <w:rsid w:val="008001C9"/>
    <w:rsid w:val="008012E7"/>
    <w:rsid w:val="0080136A"/>
    <w:rsid w:val="0080224F"/>
    <w:rsid w:val="0080438C"/>
    <w:rsid w:val="00804DB6"/>
    <w:rsid w:val="008077B5"/>
    <w:rsid w:val="00807D90"/>
    <w:rsid w:val="0081008F"/>
    <w:rsid w:val="00810565"/>
    <w:rsid w:val="008109CC"/>
    <w:rsid w:val="00811049"/>
    <w:rsid w:val="0081107D"/>
    <w:rsid w:val="00811D4D"/>
    <w:rsid w:val="0081206F"/>
    <w:rsid w:val="008121AC"/>
    <w:rsid w:val="008152F8"/>
    <w:rsid w:val="008158B8"/>
    <w:rsid w:val="00815F1B"/>
    <w:rsid w:val="008172CF"/>
    <w:rsid w:val="0081742F"/>
    <w:rsid w:val="008201FD"/>
    <w:rsid w:val="008204A9"/>
    <w:rsid w:val="00821067"/>
    <w:rsid w:val="00821BFC"/>
    <w:rsid w:val="00821DA7"/>
    <w:rsid w:val="00822023"/>
    <w:rsid w:val="00822372"/>
    <w:rsid w:val="008224C3"/>
    <w:rsid w:val="008227B1"/>
    <w:rsid w:val="00822C00"/>
    <w:rsid w:val="00822C8E"/>
    <w:rsid w:val="0082311B"/>
    <w:rsid w:val="00823C18"/>
    <w:rsid w:val="00824271"/>
    <w:rsid w:val="00825D6C"/>
    <w:rsid w:val="008262A9"/>
    <w:rsid w:val="008266DF"/>
    <w:rsid w:val="00826A91"/>
    <w:rsid w:val="00827EC4"/>
    <w:rsid w:val="00831B11"/>
    <w:rsid w:val="0083206B"/>
    <w:rsid w:val="00832494"/>
    <w:rsid w:val="008345DD"/>
    <w:rsid w:val="00835A8B"/>
    <w:rsid w:val="00836409"/>
    <w:rsid w:val="00836E2F"/>
    <w:rsid w:val="0083789A"/>
    <w:rsid w:val="008403AE"/>
    <w:rsid w:val="0084129A"/>
    <w:rsid w:val="00841F2B"/>
    <w:rsid w:val="008422CB"/>
    <w:rsid w:val="00842458"/>
    <w:rsid w:val="00842878"/>
    <w:rsid w:val="00843F65"/>
    <w:rsid w:val="00845692"/>
    <w:rsid w:val="00846510"/>
    <w:rsid w:val="00846F9A"/>
    <w:rsid w:val="00850007"/>
    <w:rsid w:val="00850271"/>
    <w:rsid w:val="008505AE"/>
    <w:rsid w:val="00850A21"/>
    <w:rsid w:val="00851265"/>
    <w:rsid w:val="0085175B"/>
    <w:rsid w:val="00851F78"/>
    <w:rsid w:val="00852145"/>
    <w:rsid w:val="00852A19"/>
    <w:rsid w:val="00853A89"/>
    <w:rsid w:val="00854951"/>
    <w:rsid w:val="0085609D"/>
    <w:rsid w:val="008561B0"/>
    <w:rsid w:val="00857059"/>
    <w:rsid w:val="00857B27"/>
    <w:rsid w:val="00860880"/>
    <w:rsid w:val="00861E9F"/>
    <w:rsid w:val="00862977"/>
    <w:rsid w:val="00862B6E"/>
    <w:rsid w:val="00864187"/>
    <w:rsid w:val="008641CB"/>
    <w:rsid w:val="00864745"/>
    <w:rsid w:val="00864A7A"/>
    <w:rsid w:val="00865CED"/>
    <w:rsid w:val="008661FD"/>
    <w:rsid w:val="00866BBE"/>
    <w:rsid w:val="00866BF7"/>
    <w:rsid w:val="00867955"/>
    <w:rsid w:val="008704CE"/>
    <w:rsid w:val="00870AA2"/>
    <w:rsid w:val="00875B7E"/>
    <w:rsid w:val="00875C1F"/>
    <w:rsid w:val="00876370"/>
    <w:rsid w:val="00876496"/>
    <w:rsid w:val="00877644"/>
    <w:rsid w:val="00877F75"/>
    <w:rsid w:val="00881381"/>
    <w:rsid w:val="008815EC"/>
    <w:rsid w:val="00881B04"/>
    <w:rsid w:val="00882760"/>
    <w:rsid w:val="008829DC"/>
    <w:rsid w:val="008830A2"/>
    <w:rsid w:val="00883216"/>
    <w:rsid w:val="008848FB"/>
    <w:rsid w:val="008850DF"/>
    <w:rsid w:val="0088601B"/>
    <w:rsid w:val="00886EED"/>
    <w:rsid w:val="00886F2D"/>
    <w:rsid w:val="00886FAC"/>
    <w:rsid w:val="0088714D"/>
    <w:rsid w:val="00887493"/>
    <w:rsid w:val="008875D0"/>
    <w:rsid w:val="00887E85"/>
    <w:rsid w:val="00887EDC"/>
    <w:rsid w:val="00890D38"/>
    <w:rsid w:val="008925C9"/>
    <w:rsid w:val="00892EF0"/>
    <w:rsid w:val="00893598"/>
    <w:rsid w:val="008939E1"/>
    <w:rsid w:val="00893EF2"/>
    <w:rsid w:val="008942BD"/>
    <w:rsid w:val="008942FA"/>
    <w:rsid w:val="00894D4C"/>
    <w:rsid w:val="00895009"/>
    <w:rsid w:val="00897103"/>
    <w:rsid w:val="008A0D13"/>
    <w:rsid w:val="008A10A9"/>
    <w:rsid w:val="008A193C"/>
    <w:rsid w:val="008A1B50"/>
    <w:rsid w:val="008A245A"/>
    <w:rsid w:val="008A35CD"/>
    <w:rsid w:val="008A370E"/>
    <w:rsid w:val="008A3C13"/>
    <w:rsid w:val="008A3E45"/>
    <w:rsid w:val="008A4050"/>
    <w:rsid w:val="008A4A01"/>
    <w:rsid w:val="008A5147"/>
    <w:rsid w:val="008A7A1D"/>
    <w:rsid w:val="008B068C"/>
    <w:rsid w:val="008B0BCE"/>
    <w:rsid w:val="008B1AD1"/>
    <w:rsid w:val="008B1EA7"/>
    <w:rsid w:val="008B221F"/>
    <w:rsid w:val="008B3BB7"/>
    <w:rsid w:val="008B3C8E"/>
    <w:rsid w:val="008B4B6A"/>
    <w:rsid w:val="008B52B7"/>
    <w:rsid w:val="008B6849"/>
    <w:rsid w:val="008B78B0"/>
    <w:rsid w:val="008C0CC0"/>
    <w:rsid w:val="008C1AD0"/>
    <w:rsid w:val="008C2238"/>
    <w:rsid w:val="008C227B"/>
    <w:rsid w:val="008C287F"/>
    <w:rsid w:val="008C2D38"/>
    <w:rsid w:val="008C2D67"/>
    <w:rsid w:val="008C36D4"/>
    <w:rsid w:val="008C381C"/>
    <w:rsid w:val="008C3B58"/>
    <w:rsid w:val="008C43CC"/>
    <w:rsid w:val="008C49AD"/>
    <w:rsid w:val="008C58A8"/>
    <w:rsid w:val="008C6333"/>
    <w:rsid w:val="008C6618"/>
    <w:rsid w:val="008C665E"/>
    <w:rsid w:val="008C6959"/>
    <w:rsid w:val="008C7D26"/>
    <w:rsid w:val="008D04D5"/>
    <w:rsid w:val="008D2EE1"/>
    <w:rsid w:val="008D4169"/>
    <w:rsid w:val="008D5003"/>
    <w:rsid w:val="008D5C56"/>
    <w:rsid w:val="008D69DB"/>
    <w:rsid w:val="008D70F8"/>
    <w:rsid w:val="008D7244"/>
    <w:rsid w:val="008D7510"/>
    <w:rsid w:val="008D79C7"/>
    <w:rsid w:val="008D7ACB"/>
    <w:rsid w:val="008D7F1D"/>
    <w:rsid w:val="008E08FE"/>
    <w:rsid w:val="008E1914"/>
    <w:rsid w:val="008E2273"/>
    <w:rsid w:val="008E2509"/>
    <w:rsid w:val="008E2546"/>
    <w:rsid w:val="008E39E6"/>
    <w:rsid w:val="008E4113"/>
    <w:rsid w:val="008F0A5E"/>
    <w:rsid w:val="008F0E77"/>
    <w:rsid w:val="008F182F"/>
    <w:rsid w:val="008F29A0"/>
    <w:rsid w:val="008F29AA"/>
    <w:rsid w:val="008F2AF7"/>
    <w:rsid w:val="008F30DD"/>
    <w:rsid w:val="008F40B6"/>
    <w:rsid w:val="008F4979"/>
    <w:rsid w:val="008F5281"/>
    <w:rsid w:val="008F5D29"/>
    <w:rsid w:val="008F5F27"/>
    <w:rsid w:val="008F66FE"/>
    <w:rsid w:val="009001A9"/>
    <w:rsid w:val="009006F3"/>
    <w:rsid w:val="00901A32"/>
    <w:rsid w:val="00902B6F"/>
    <w:rsid w:val="00902D0E"/>
    <w:rsid w:val="00903105"/>
    <w:rsid w:val="009036E7"/>
    <w:rsid w:val="00903E2D"/>
    <w:rsid w:val="009048C2"/>
    <w:rsid w:val="0090523F"/>
    <w:rsid w:val="00910513"/>
    <w:rsid w:val="00911D12"/>
    <w:rsid w:val="00911DAE"/>
    <w:rsid w:val="00912205"/>
    <w:rsid w:val="00912C96"/>
    <w:rsid w:val="00912FC6"/>
    <w:rsid w:val="0091365A"/>
    <w:rsid w:val="009137C3"/>
    <w:rsid w:val="00913DA0"/>
    <w:rsid w:val="00913EB4"/>
    <w:rsid w:val="009144F3"/>
    <w:rsid w:val="00914F77"/>
    <w:rsid w:val="009153BE"/>
    <w:rsid w:val="00915B1D"/>
    <w:rsid w:val="00917839"/>
    <w:rsid w:val="00917D51"/>
    <w:rsid w:val="00917DAE"/>
    <w:rsid w:val="009204D3"/>
    <w:rsid w:val="0092051D"/>
    <w:rsid w:val="009206C5"/>
    <w:rsid w:val="00920752"/>
    <w:rsid w:val="0092134C"/>
    <w:rsid w:val="009217F3"/>
    <w:rsid w:val="00922135"/>
    <w:rsid w:val="00922385"/>
    <w:rsid w:val="009226E9"/>
    <w:rsid w:val="00922C33"/>
    <w:rsid w:val="00922CF8"/>
    <w:rsid w:val="009231F1"/>
    <w:rsid w:val="009236E0"/>
    <w:rsid w:val="00924DB2"/>
    <w:rsid w:val="00925060"/>
    <w:rsid w:val="009255A4"/>
    <w:rsid w:val="00925EF3"/>
    <w:rsid w:val="009263C5"/>
    <w:rsid w:val="00926515"/>
    <w:rsid w:val="00927C84"/>
    <w:rsid w:val="00931171"/>
    <w:rsid w:val="00931C72"/>
    <w:rsid w:val="00932116"/>
    <w:rsid w:val="009328A7"/>
    <w:rsid w:val="00933E8E"/>
    <w:rsid w:val="00934C9D"/>
    <w:rsid w:val="00934F0C"/>
    <w:rsid w:val="00935B6E"/>
    <w:rsid w:val="0093659F"/>
    <w:rsid w:val="009366DA"/>
    <w:rsid w:val="009373AF"/>
    <w:rsid w:val="009376B3"/>
    <w:rsid w:val="009377CA"/>
    <w:rsid w:val="00937E0D"/>
    <w:rsid w:val="00940438"/>
    <w:rsid w:val="00941ED3"/>
    <w:rsid w:val="009420ED"/>
    <w:rsid w:val="00942736"/>
    <w:rsid w:val="00942CE2"/>
    <w:rsid w:val="00943525"/>
    <w:rsid w:val="00944148"/>
    <w:rsid w:val="00944A39"/>
    <w:rsid w:val="00945603"/>
    <w:rsid w:val="00945CA8"/>
    <w:rsid w:val="00945F60"/>
    <w:rsid w:val="00946776"/>
    <w:rsid w:val="00946B6C"/>
    <w:rsid w:val="00946FC8"/>
    <w:rsid w:val="00950CC9"/>
    <w:rsid w:val="009511FF"/>
    <w:rsid w:val="00952583"/>
    <w:rsid w:val="00952820"/>
    <w:rsid w:val="00952827"/>
    <w:rsid w:val="009529E6"/>
    <w:rsid w:val="009531DB"/>
    <w:rsid w:val="00954779"/>
    <w:rsid w:val="0095618E"/>
    <w:rsid w:val="009567BD"/>
    <w:rsid w:val="009569F9"/>
    <w:rsid w:val="00957138"/>
    <w:rsid w:val="009575A3"/>
    <w:rsid w:val="009601EB"/>
    <w:rsid w:val="00960A85"/>
    <w:rsid w:val="00960B9B"/>
    <w:rsid w:val="00960DCB"/>
    <w:rsid w:val="0096170E"/>
    <w:rsid w:val="009619A7"/>
    <w:rsid w:val="00962452"/>
    <w:rsid w:val="00962A76"/>
    <w:rsid w:val="00962F0A"/>
    <w:rsid w:val="009638DD"/>
    <w:rsid w:val="00963A45"/>
    <w:rsid w:val="00964512"/>
    <w:rsid w:val="00964B16"/>
    <w:rsid w:val="009652C4"/>
    <w:rsid w:val="00965447"/>
    <w:rsid w:val="00965B40"/>
    <w:rsid w:val="00965F7A"/>
    <w:rsid w:val="0096636C"/>
    <w:rsid w:val="00966955"/>
    <w:rsid w:val="00966FCE"/>
    <w:rsid w:val="00970703"/>
    <w:rsid w:val="00970A2C"/>
    <w:rsid w:val="00970F51"/>
    <w:rsid w:val="0097122E"/>
    <w:rsid w:val="009715A3"/>
    <w:rsid w:val="00971AB4"/>
    <w:rsid w:val="00971ABB"/>
    <w:rsid w:val="009724F3"/>
    <w:rsid w:val="00973076"/>
    <w:rsid w:val="00973BCD"/>
    <w:rsid w:val="009741D2"/>
    <w:rsid w:val="0097565E"/>
    <w:rsid w:val="00975F13"/>
    <w:rsid w:val="00975F81"/>
    <w:rsid w:val="009766CB"/>
    <w:rsid w:val="00976D41"/>
    <w:rsid w:val="00980366"/>
    <w:rsid w:val="009807AD"/>
    <w:rsid w:val="00981546"/>
    <w:rsid w:val="009822AA"/>
    <w:rsid w:val="00982A29"/>
    <w:rsid w:val="00983505"/>
    <w:rsid w:val="00983AE9"/>
    <w:rsid w:val="00983D73"/>
    <w:rsid w:val="00984DDB"/>
    <w:rsid w:val="0098600E"/>
    <w:rsid w:val="009868A2"/>
    <w:rsid w:val="00987175"/>
    <w:rsid w:val="00987672"/>
    <w:rsid w:val="00987BD6"/>
    <w:rsid w:val="00987D31"/>
    <w:rsid w:val="00987FDA"/>
    <w:rsid w:val="00990C98"/>
    <w:rsid w:val="00991360"/>
    <w:rsid w:val="00994C3B"/>
    <w:rsid w:val="00997264"/>
    <w:rsid w:val="00997469"/>
    <w:rsid w:val="0099796F"/>
    <w:rsid w:val="00997F8A"/>
    <w:rsid w:val="009A0263"/>
    <w:rsid w:val="009A09FA"/>
    <w:rsid w:val="009A1E18"/>
    <w:rsid w:val="009A3584"/>
    <w:rsid w:val="009A3933"/>
    <w:rsid w:val="009A4335"/>
    <w:rsid w:val="009A4412"/>
    <w:rsid w:val="009A5604"/>
    <w:rsid w:val="009A5BFC"/>
    <w:rsid w:val="009A6C6A"/>
    <w:rsid w:val="009A6DED"/>
    <w:rsid w:val="009A7F45"/>
    <w:rsid w:val="009B04AD"/>
    <w:rsid w:val="009B08BA"/>
    <w:rsid w:val="009B0910"/>
    <w:rsid w:val="009B176E"/>
    <w:rsid w:val="009B25AD"/>
    <w:rsid w:val="009B28D1"/>
    <w:rsid w:val="009B33BE"/>
    <w:rsid w:val="009B399B"/>
    <w:rsid w:val="009B4E27"/>
    <w:rsid w:val="009B4E94"/>
    <w:rsid w:val="009B54D6"/>
    <w:rsid w:val="009B60A9"/>
    <w:rsid w:val="009B6236"/>
    <w:rsid w:val="009B6ED9"/>
    <w:rsid w:val="009C1FFB"/>
    <w:rsid w:val="009C2FBF"/>
    <w:rsid w:val="009C3806"/>
    <w:rsid w:val="009C516F"/>
    <w:rsid w:val="009C56FA"/>
    <w:rsid w:val="009C5D02"/>
    <w:rsid w:val="009C6415"/>
    <w:rsid w:val="009C66C0"/>
    <w:rsid w:val="009C6C36"/>
    <w:rsid w:val="009C717E"/>
    <w:rsid w:val="009C7968"/>
    <w:rsid w:val="009C7F4C"/>
    <w:rsid w:val="009D1377"/>
    <w:rsid w:val="009D15A7"/>
    <w:rsid w:val="009D1F39"/>
    <w:rsid w:val="009D2A26"/>
    <w:rsid w:val="009D2F2C"/>
    <w:rsid w:val="009D3DC9"/>
    <w:rsid w:val="009D3FFD"/>
    <w:rsid w:val="009D584F"/>
    <w:rsid w:val="009D65D2"/>
    <w:rsid w:val="009D6ABF"/>
    <w:rsid w:val="009D71F6"/>
    <w:rsid w:val="009D7336"/>
    <w:rsid w:val="009E001E"/>
    <w:rsid w:val="009E0646"/>
    <w:rsid w:val="009E0B88"/>
    <w:rsid w:val="009E0C68"/>
    <w:rsid w:val="009E1630"/>
    <w:rsid w:val="009E1CB4"/>
    <w:rsid w:val="009E2B20"/>
    <w:rsid w:val="009E335F"/>
    <w:rsid w:val="009E342D"/>
    <w:rsid w:val="009E350E"/>
    <w:rsid w:val="009E39BC"/>
    <w:rsid w:val="009E6765"/>
    <w:rsid w:val="009F14BD"/>
    <w:rsid w:val="009F2095"/>
    <w:rsid w:val="009F3150"/>
    <w:rsid w:val="009F4E93"/>
    <w:rsid w:val="009F5151"/>
    <w:rsid w:val="009F6526"/>
    <w:rsid w:val="009F6C6A"/>
    <w:rsid w:val="00A001F3"/>
    <w:rsid w:val="00A0038B"/>
    <w:rsid w:val="00A00737"/>
    <w:rsid w:val="00A033BA"/>
    <w:rsid w:val="00A0345F"/>
    <w:rsid w:val="00A03A96"/>
    <w:rsid w:val="00A05160"/>
    <w:rsid w:val="00A05366"/>
    <w:rsid w:val="00A06053"/>
    <w:rsid w:val="00A06935"/>
    <w:rsid w:val="00A069D9"/>
    <w:rsid w:val="00A071E7"/>
    <w:rsid w:val="00A07DAA"/>
    <w:rsid w:val="00A114C5"/>
    <w:rsid w:val="00A115F8"/>
    <w:rsid w:val="00A11C7D"/>
    <w:rsid w:val="00A11F65"/>
    <w:rsid w:val="00A12F08"/>
    <w:rsid w:val="00A13003"/>
    <w:rsid w:val="00A14257"/>
    <w:rsid w:val="00A145E4"/>
    <w:rsid w:val="00A15199"/>
    <w:rsid w:val="00A155B0"/>
    <w:rsid w:val="00A17846"/>
    <w:rsid w:val="00A211FE"/>
    <w:rsid w:val="00A2149F"/>
    <w:rsid w:val="00A21E18"/>
    <w:rsid w:val="00A23B40"/>
    <w:rsid w:val="00A24F43"/>
    <w:rsid w:val="00A252A1"/>
    <w:rsid w:val="00A26E2C"/>
    <w:rsid w:val="00A278EA"/>
    <w:rsid w:val="00A27900"/>
    <w:rsid w:val="00A27D9C"/>
    <w:rsid w:val="00A306C4"/>
    <w:rsid w:val="00A30D0C"/>
    <w:rsid w:val="00A30D0D"/>
    <w:rsid w:val="00A31504"/>
    <w:rsid w:val="00A31ED1"/>
    <w:rsid w:val="00A32822"/>
    <w:rsid w:val="00A32E30"/>
    <w:rsid w:val="00A3325E"/>
    <w:rsid w:val="00A33782"/>
    <w:rsid w:val="00A33A22"/>
    <w:rsid w:val="00A3490A"/>
    <w:rsid w:val="00A34961"/>
    <w:rsid w:val="00A35244"/>
    <w:rsid w:val="00A3624A"/>
    <w:rsid w:val="00A37A2A"/>
    <w:rsid w:val="00A41BFE"/>
    <w:rsid w:val="00A420F2"/>
    <w:rsid w:val="00A424CC"/>
    <w:rsid w:val="00A42876"/>
    <w:rsid w:val="00A42893"/>
    <w:rsid w:val="00A437B4"/>
    <w:rsid w:val="00A43E2D"/>
    <w:rsid w:val="00A44085"/>
    <w:rsid w:val="00A44469"/>
    <w:rsid w:val="00A4492D"/>
    <w:rsid w:val="00A4721A"/>
    <w:rsid w:val="00A472AF"/>
    <w:rsid w:val="00A47651"/>
    <w:rsid w:val="00A47A06"/>
    <w:rsid w:val="00A47A63"/>
    <w:rsid w:val="00A50B5E"/>
    <w:rsid w:val="00A50CDE"/>
    <w:rsid w:val="00A50FA5"/>
    <w:rsid w:val="00A51142"/>
    <w:rsid w:val="00A51211"/>
    <w:rsid w:val="00A51338"/>
    <w:rsid w:val="00A5157C"/>
    <w:rsid w:val="00A51F85"/>
    <w:rsid w:val="00A5264D"/>
    <w:rsid w:val="00A526AE"/>
    <w:rsid w:val="00A528CD"/>
    <w:rsid w:val="00A52D77"/>
    <w:rsid w:val="00A53CB0"/>
    <w:rsid w:val="00A53F5E"/>
    <w:rsid w:val="00A547B7"/>
    <w:rsid w:val="00A54946"/>
    <w:rsid w:val="00A54C41"/>
    <w:rsid w:val="00A54DA0"/>
    <w:rsid w:val="00A574F7"/>
    <w:rsid w:val="00A57E29"/>
    <w:rsid w:val="00A60019"/>
    <w:rsid w:val="00A6057D"/>
    <w:rsid w:val="00A60ACC"/>
    <w:rsid w:val="00A61891"/>
    <w:rsid w:val="00A618B1"/>
    <w:rsid w:val="00A62573"/>
    <w:rsid w:val="00A62BC1"/>
    <w:rsid w:val="00A63187"/>
    <w:rsid w:val="00A635A3"/>
    <w:rsid w:val="00A63CBB"/>
    <w:rsid w:val="00A64AF4"/>
    <w:rsid w:val="00A64C5A"/>
    <w:rsid w:val="00A65282"/>
    <w:rsid w:val="00A65CE0"/>
    <w:rsid w:val="00A6731C"/>
    <w:rsid w:val="00A675E6"/>
    <w:rsid w:val="00A67CB8"/>
    <w:rsid w:val="00A70849"/>
    <w:rsid w:val="00A70A7B"/>
    <w:rsid w:val="00A71588"/>
    <w:rsid w:val="00A7163F"/>
    <w:rsid w:val="00A71778"/>
    <w:rsid w:val="00A723DF"/>
    <w:rsid w:val="00A72877"/>
    <w:rsid w:val="00A73651"/>
    <w:rsid w:val="00A7370F"/>
    <w:rsid w:val="00A757DA"/>
    <w:rsid w:val="00A76446"/>
    <w:rsid w:val="00A770D3"/>
    <w:rsid w:val="00A77367"/>
    <w:rsid w:val="00A7784C"/>
    <w:rsid w:val="00A7797D"/>
    <w:rsid w:val="00A77A3B"/>
    <w:rsid w:val="00A77B74"/>
    <w:rsid w:val="00A77CF6"/>
    <w:rsid w:val="00A800C8"/>
    <w:rsid w:val="00A807CB"/>
    <w:rsid w:val="00A80B84"/>
    <w:rsid w:val="00A80D9C"/>
    <w:rsid w:val="00A8162D"/>
    <w:rsid w:val="00A81E9E"/>
    <w:rsid w:val="00A82A27"/>
    <w:rsid w:val="00A8474A"/>
    <w:rsid w:val="00A84920"/>
    <w:rsid w:val="00A84C36"/>
    <w:rsid w:val="00A85AEB"/>
    <w:rsid w:val="00A87C8F"/>
    <w:rsid w:val="00A9085E"/>
    <w:rsid w:val="00A913FC"/>
    <w:rsid w:val="00A91462"/>
    <w:rsid w:val="00A91DF8"/>
    <w:rsid w:val="00A92217"/>
    <w:rsid w:val="00A92271"/>
    <w:rsid w:val="00A92577"/>
    <w:rsid w:val="00A92654"/>
    <w:rsid w:val="00A92E2C"/>
    <w:rsid w:val="00A943EC"/>
    <w:rsid w:val="00A9499A"/>
    <w:rsid w:val="00A94B46"/>
    <w:rsid w:val="00A950C6"/>
    <w:rsid w:val="00A9515B"/>
    <w:rsid w:val="00A951AC"/>
    <w:rsid w:val="00A95917"/>
    <w:rsid w:val="00A96440"/>
    <w:rsid w:val="00A96BFA"/>
    <w:rsid w:val="00A96CA0"/>
    <w:rsid w:val="00A9764A"/>
    <w:rsid w:val="00AA0742"/>
    <w:rsid w:val="00AA07E5"/>
    <w:rsid w:val="00AA1204"/>
    <w:rsid w:val="00AA2A04"/>
    <w:rsid w:val="00AA3745"/>
    <w:rsid w:val="00AA3BBA"/>
    <w:rsid w:val="00AA577A"/>
    <w:rsid w:val="00AA5A0B"/>
    <w:rsid w:val="00AA6718"/>
    <w:rsid w:val="00AA69F3"/>
    <w:rsid w:val="00AA6C90"/>
    <w:rsid w:val="00AA6D8F"/>
    <w:rsid w:val="00AA727D"/>
    <w:rsid w:val="00AB0B6E"/>
    <w:rsid w:val="00AB0BC5"/>
    <w:rsid w:val="00AB0C25"/>
    <w:rsid w:val="00AB0DA8"/>
    <w:rsid w:val="00AB30CE"/>
    <w:rsid w:val="00AB41EC"/>
    <w:rsid w:val="00AB6015"/>
    <w:rsid w:val="00AB6387"/>
    <w:rsid w:val="00AB66E7"/>
    <w:rsid w:val="00AB6E18"/>
    <w:rsid w:val="00AB716A"/>
    <w:rsid w:val="00AB7B53"/>
    <w:rsid w:val="00AB7F0B"/>
    <w:rsid w:val="00AC0202"/>
    <w:rsid w:val="00AC029F"/>
    <w:rsid w:val="00AC02FD"/>
    <w:rsid w:val="00AC0E25"/>
    <w:rsid w:val="00AC1143"/>
    <w:rsid w:val="00AC211E"/>
    <w:rsid w:val="00AC28FC"/>
    <w:rsid w:val="00AC2A58"/>
    <w:rsid w:val="00AC488A"/>
    <w:rsid w:val="00AC4920"/>
    <w:rsid w:val="00AC53A0"/>
    <w:rsid w:val="00AC6246"/>
    <w:rsid w:val="00AC63B0"/>
    <w:rsid w:val="00AC7098"/>
    <w:rsid w:val="00AC72CB"/>
    <w:rsid w:val="00AD003D"/>
    <w:rsid w:val="00AD0041"/>
    <w:rsid w:val="00AD0156"/>
    <w:rsid w:val="00AD0752"/>
    <w:rsid w:val="00AD12D6"/>
    <w:rsid w:val="00AD1334"/>
    <w:rsid w:val="00AD2C64"/>
    <w:rsid w:val="00AD2F18"/>
    <w:rsid w:val="00AD3183"/>
    <w:rsid w:val="00AD3674"/>
    <w:rsid w:val="00AD3D56"/>
    <w:rsid w:val="00AD565A"/>
    <w:rsid w:val="00AD6E7D"/>
    <w:rsid w:val="00AD73D3"/>
    <w:rsid w:val="00AD770F"/>
    <w:rsid w:val="00AD774C"/>
    <w:rsid w:val="00AD7F40"/>
    <w:rsid w:val="00AE0680"/>
    <w:rsid w:val="00AE08C7"/>
    <w:rsid w:val="00AE0C92"/>
    <w:rsid w:val="00AE0D73"/>
    <w:rsid w:val="00AE11E0"/>
    <w:rsid w:val="00AE146E"/>
    <w:rsid w:val="00AE177D"/>
    <w:rsid w:val="00AE19B6"/>
    <w:rsid w:val="00AE1DE5"/>
    <w:rsid w:val="00AE21C4"/>
    <w:rsid w:val="00AE32E6"/>
    <w:rsid w:val="00AE337B"/>
    <w:rsid w:val="00AE39D7"/>
    <w:rsid w:val="00AE49CD"/>
    <w:rsid w:val="00AE4D4B"/>
    <w:rsid w:val="00AE53BF"/>
    <w:rsid w:val="00AE5779"/>
    <w:rsid w:val="00AE6F43"/>
    <w:rsid w:val="00AE71D2"/>
    <w:rsid w:val="00AE75DB"/>
    <w:rsid w:val="00AE78C6"/>
    <w:rsid w:val="00AF038E"/>
    <w:rsid w:val="00AF04BF"/>
    <w:rsid w:val="00AF06A0"/>
    <w:rsid w:val="00AF08FA"/>
    <w:rsid w:val="00AF1100"/>
    <w:rsid w:val="00AF1FEB"/>
    <w:rsid w:val="00AF21BF"/>
    <w:rsid w:val="00AF256E"/>
    <w:rsid w:val="00AF2730"/>
    <w:rsid w:val="00AF2986"/>
    <w:rsid w:val="00AF2A98"/>
    <w:rsid w:val="00AF301E"/>
    <w:rsid w:val="00AF3185"/>
    <w:rsid w:val="00AF3F33"/>
    <w:rsid w:val="00AF5277"/>
    <w:rsid w:val="00AF5BFB"/>
    <w:rsid w:val="00AF5E27"/>
    <w:rsid w:val="00AF6406"/>
    <w:rsid w:val="00AF6D3D"/>
    <w:rsid w:val="00AF79CB"/>
    <w:rsid w:val="00B00357"/>
    <w:rsid w:val="00B0059F"/>
    <w:rsid w:val="00B00716"/>
    <w:rsid w:val="00B0150C"/>
    <w:rsid w:val="00B017AE"/>
    <w:rsid w:val="00B01869"/>
    <w:rsid w:val="00B01EBB"/>
    <w:rsid w:val="00B02FD8"/>
    <w:rsid w:val="00B02FEA"/>
    <w:rsid w:val="00B038BA"/>
    <w:rsid w:val="00B04398"/>
    <w:rsid w:val="00B04776"/>
    <w:rsid w:val="00B05EC8"/>
    <w:rsid w:val="00B06682"/>
    <w:rsid w:val="00B069E9"/>
    <w:rsid w:val="00B06E9B"/>
    <w:rsid w:val="00B1005E"/>
    <w:rsid w:val="00B10ADC"/>
    <w:rsid w:val="00B1136B"/>
    <w:rsid w:val="00B11497"/>
    <w:rsid w:val="00B11A43"/>
    <w:rsid w:val="00B12315"/>
    <w:rsid w:val="00B12347"/>
    <w:rsid w:val="00B12754"/>
    <w:rsid w:val="00B12CB7"/>
    <w:rsid w:val="00B130C2"/>
    <w:rsid w:val="00B13646"/>
    <w:rsid w:val="00B14422"/>
    <w:rsid w:val="00B152B2"/>
    <w:rsid w:val="00B157B5"/>
    <w:rsid w:val="00B165D5"/>
    <w:rsid w:val="00B16D9A"/>
    <w:rsid w:val="00B16FEB"/>
    <w:rsid w:val="00B171B1"/>
    <w:rsid w:val="00B176C1"/>
    <w:rsid w:val="00B17CDD"/>
    <w:rsid w:val="00B20D9B"/>
    <w:rsid w:val="00B21524"/>
    <w:rsid w:val="00B217BF"/>
    <w:rsid w:val="00B22B96"/>
    <w:rsid w:val="00B234F3"/>
    <w:rsid w:val="00B23DC2"/>
    <w:rsid w:val="00B24EA2"/>
    <w:rsid w:val="00B25D7E"/>
    <w:rsid w:val="00B26BFF"/>
    <w:rsid w:val="00B27749"/>
    <w:rsid w:val="00B27C21"/>
    <w:rsid w:val="00B27F9C"/>
    <w:rsid w:val="00B303CD"/>
    <w:rsid w:val="00B305AD"/>
    <w:rsid w:val="00B307D6"/>
    <w:rsid w:val="00B30EAD"/>
    <w:rsid w:val="00B3119E"/>
    <w:rsid w:val="00B3119F"/>
    <w:rsid w:val="00B31456"/>
    <w:rsid w:val="00B315DD"/>
    <w:rsid w:val="00B316D8"/>
    <w:rsid w:val="00B319AC"/>
    <w:rsid w:val="00B31A5B"/>
    <w:rsid w:val="00B31BCD"/>
    <w:rsid w:val="00B325CF"/>
    <w:rsid w:val="00B325F3"/>
    <w:rsid w:val="00B3264B"/>
    <w:rsid w:val="00B3370E"/>
    <w:rsid w:val="00B33DFA"/>
    <w:rsid w:val="00B33FE3"/>
    <w:rsid w:val="00B34816"/>
    <w:rsid w:val="00B3482F"/>
    <w:rsid w:val="00B34989"/>
    <w:rsid w:val="00B34E16"/>
    <w:rsid w:val="00B356A8"/>
    <w:rsid w:val="00B35D04"/>
    <w:rsid w:val="00B360EA"/>
    <w:rsid w:val="00B3680C"/>
    <w:rsid w:val="00B36C17"/>
    <w:rsid w:val="00B3716E"/>
    <w:rsid w:val="00B377C1"/>
    <w:rsid w:val="00B37DCB"/>
    <w:rsid w:val="00B400A2"/>
    <w:rsid w:val="00B408E3"/>
    <w:rsid w:val="00B40D4F"/>
    <w:rsid w:val="00B41FE7"/>
    <w:rsid w:val="00B42D31"/>
    <w:rsid w:val="00B4330A"/>
    <w:rsid w:val="00B43F76"/>
    <w:rsid w:val="00B44C79"/>
    <w:rsid w:val="00B44D10"/>
    <w:rsid w:val="00B44FA6"/>
    <w:rsid w:val="00B45688"/>
    <w:rsid w:val="00B45D06"/>
    <w:rsid w:val="00B45F01"/>
    <w:rsid w:val="00B4609E"/>
    <w:rsid w:val="00B460DE"/>
    <w:rsid w:val="00B4678C"/>
    <w:rsid w:val="00B46C00"/>
    <w:rsid w:val="00B46F91"/>
    <w:rsid w:val="00B4788B"/>
    <w:rsid w:val="00B501B7"/>
    <w:rsid w:val="00B508F8"/>
    <w:rsid w:val="00B517BC"/>
    <w:rsid w:val="00B51891"/>
    <w:rsid w:val="00B53F0D"/>
    <w:rsid w:val="00B53F2F"/>
    <w:rsid w:val="00B54294"/>
    <w:rsid w:val="00B5590F"/>
    <w:rsid w:val="00B56136"/>
    <w:rsid w:val="00B5621C"/>
    <w:rsid w:val="00B56756"/>
    <w:rsid w:val="00B568FC"/>
    <w:rsid w:val="00B60C4C"/>
    <w:rsid w:val="00B61AAD"/>
    <w:rsid w:val="00B61F94"/>
    <w:rsid w:val="00B62ADE"/>
    <w:rsid w:val="00B635C4"/>
    <w:rsid w:val="00B63F66"/>
    <w:rsid w:val="00B65157"/>
    <w:rsid w:val="00B6535B"/>
    <w:rsid w:val="00B65DB7"/>
    <w:rsid w:val="00B65E16"/>
    <w:rsid w:val="00B66271"/>
    <w:rsid w:val="00B66E52"/>
    <w:rsid w:val="00B66ED6"/>
    <w:rsid w:val="00B67ABB"/>
    <w:rsid w:val="00B7045A"/>
    <w:rsid w:val="00B7143A"/>
    <w:rsid w:val="00B71ABD"/>
    <w:rsid w:val="00B71BA9"/>
    <w:rsid w:val="00B72820"/>
    <w:rsid w:val="00B7308D"/>
    <w:rsid w:val="00B73379"/>
    <w:rsid w:val="00B73399"/>
    <w:rsid w:val="00B74CFA"/>
    <w:rsid w:val="00B7543F"/>
    <w:rsid w:val="00B75DDB"/>
    <w:rsid w:val="00B75EDC"/>
    <w:rsid w:val="00B76739"/>
    <w:rsid w:val="00B76891"/>
    <w:rsid w:val="00B77C4C"/>
    <w:rsid w:val="00B77E3C"/>
    <w:rsid w:val="00B801C8"/>
    <w:rsid w:val="00B80446"/>
    <w:rsid w:val="00B80554"/>
    <w:rsid w:val="00B809AC"/>
    <w:rsid w:val="00B80CA8"/>
    <w:rsid w:val="00B812EB"/>
    <w:rsid w:val="00B813F3"/>
    <w:rsid w:val="00B8142B"/>
    <w:rsid w:val="00B81EF2"/>
    <w:rsid w:val="00B822FF"/>
    <w:rsid w:val="00B835CC"/>
    <w:rsid w:val="00B8370F"/>
    <w:rsid w:val="00B83812"/>
    <w:rsid w:val="00B83AF3"/>
    <w:rsid w:val="00B84DFD"/>
    <w:rsid w:val="00B8522D"/>
    <w:rsid w:val="00B85571"/>
    <w:rsid w:val="00B85A6A"/>
    <w:rsid w:val="00B8699E"/>
    <w:rsid w:val="00B86DE4"/>
    <w:rsid w:val="00B86E95"/>
    <w:rsid w:val="00B878B6"/>
    <w:rsid w:val="00B87E2B"/>
    <w:rsid w:val="00B90460"/>
    <w:rsid w:val="00B907B3"/>
    <w:rsid w:val="00B91004"/>
    <w:rsid w:val="00B91101"/>
    <w:rsid w:val="00B91219"/>
    <w:rsid w:val="00B91983"/>
    <w:rsid w:val="00B92FCD"/>
    <w:rsid w:val="00B93375"/>
    <w:rsid w:val="00B93599"/>
    <w:rsid w:val="00B9378E"/>
    <w:rsid w:val="00B938FD"/>
    <w:rsid w:val="00B93E00"/>
    <w:rsid w:val="00B9424B"/>
    <w:rsid w:val="00B94B4E"/>
    <w:rsid w:val="00B95A7A"/>
    <w:rsid w:val="00B96D8E"/>
    <w:rsid w:val="00B97605"/>
    <w:rsid w:val="00B97959"/>
    <w:rsid w:val="00B97A2E"/>
    <w:rsid w:val="00BA0ADC"/>
    <w:rsid w:val="00BA0D16"/>
    <w:rsid w:val="00BA2294"/>
    <w:rsid w:val="00BA2EAF"/>
    <w:rsid w:val="00BA3807"/>
    <w:rsid w:val="00BA3EBF"/>
    <w:rsid w:val="00BA4008"/>
    <w:rsid w:val="00BA41A0"/>
    <w:rsid w:val="00BA454F"/>
    <w:rsid w:val="00BA4647"/>
    <w:rsid w:val="00BA4853"/>
    <w:rsid w:val="00BA4B10"/>
    <w:rsid w:val="00BA4E3F"/>
    <w:rsid w:val="00BA5691"/>
    <w:rsid w:val="00BA5E28"/>
    <w:rsid w:val="00BA5FB2"/>
    <w:rsid w:val="00BA63CF"/>
    <w:rsid w:val="00BA647A"/>
    <w:rsid w:val="00BA69BD"/>
    <w:rsid w:val="00BA6AC0"/>
    <w:rsid w:val="00BA7846"/>
    <w:rsid w:val="00BA7A80"/>
    <w:rsid w:val="00BA7AA0"/>
    <w:rsid w:val="00BA7CD2"/>
    <w:rsid w:val="00BA7DE7"/>
    <w:rsid w:val="00BA7EE3"/>
    <w:rsid w:val="00BB0268"/>
    <w:rsid w:val="00BB06D4"/>
    <w:rsid w:val="00BB0FE2"/>
    <w:rsid w:val="00BB2FB2"/>
    <w:rsid w:val="00BB3D7E"/>
    <w:rsid w:val="00BB4761"/>
    <w:rsid w:val="00BB5DB3"/>
    <w:rsid w:val="00BB5F8F"/>
    <w:rsid w:val="00BB6075"/>
    <w:rsid w:val="00BC05DD"/>
    <w:rsid w:val="00BC14BC"/>
    <w:rsid w:val="00BC15FC"/>
    <w:rsid w:val="00BC189C"/>
    <w:rsid w:val="00BC1FA2"/>
    <w:rsid w:val="00BC22A5"/>
    <w:rsid w:val="00BC3A0D"/>
    <w:rsid w:val="00BC53DC"/>
    <w:rsid w:val="00BC575D"/>
    <w:rsid w:val="00BC61FC"/>
    <w:rsid w:val="00BC641A"/>
    <w:rsid w:val="00BC6AFA"/>
    <w:rsid w:val="00BC7034"/>
    <w:rsid w:val="00BC750E"/>
    <w:rsid w:val="00BC75EA"/>
    <w:rsid w:val="00BC7C5A"/>
    <w:rsid w:val="00BD1AC3"/>
    <w:rsid w:val="00BD2865"/>
    <w:rsid w:val="00BD3FEC"/>
    <w:rsid w:val="00BD441C"/>
    <w:rsid w:val="00BD4E31"/>
    <w:rsid w:val="00BD560C"/>
    <w:rsid w:val="00BD5808"/>
    <w:rsid w:val="00BD630C"/>
    <w:rsid w:val="00BD6403"/>
    <w:rsid w:val="00BD64B5"/>
    <w:rsid w:val="00BD6BE1"/>
    <w:rsid w:val="00BD6E15"/>
    <w:rsid w:val="00BD7026"/>
    <w:rsid w:val="00BD7A90"/>
    <w:rsid w:val="00BE1520"/>
    <w:rsid w:val="00BE1916"/>
    <w:rsid w:val="00BE23F9"/>
    <w:rsid w:val="00BE2799"/>
    <w:rsid w:val="00BE2D81"/>
    <w:rsid w:val="00BE2F13"/>
    <w:rsid w:val="00BE2F39"/>
    <w:rsid w:val="00BE3432"/>
    <w:rsid w:val="00BE43A0"/>
    <w:rsid w:val="00BE4814"/>
    <w:rsid w:val="00BE48DC"/>
    <w:rsid w:val="00BE4B5B"/>
    <w:rsid w:val="00BE4ED5"/>
    <w:rsid w:val="00BE4F09"/>
    <w:rsid w:val="00BE5C51"/>
    <w:rsid w:val="00BE6643"/>
    <w:rsid w:val="00BE6757"/>
    <w:rsid w:val="00BE6D5A"/>
    <w:rsid w:val="00BE7969"/>
    <w:rsid w:val="00BF0138"/>
    <w:rsid w:val="00BF0176"/>
    <w:rsid w:val="00BF03C6"/>
    <w:rsid w:val="00BF0550"/>
    <w:rsid w:val="00BF0CA5"/>
    <w:rsid w:val="00BF175A"/>
    <w:rsid w:val="00BF1788"/>
    <w:rsid w:val="00BF19A2"/>
    <w:rsid w:val="00BF25FC"/>
    <w:rsid w:val="00BF2B3D"/>
    <w:rsid w:val="00BF2D0E"/>
    <w:rsid w:val="00BF3581"/>
    <w:rsid w:val="00BF383B"/>
    <w:rsid w:val="00BF4A02"/>
    <w:rsid w:val="00BF4E5C"/>
    <w:rsid w:val="00BF4F45"/>
    <w:rsid w:val="00BF546C"/>
    <w:rsid w:val="00BF5C34"/>
    <w:rsid w:val="00BF5D38"/>
    <w:rsid w:val="00BF7E2E"/>
    <w:rsid w:val="00C0028B"/>
    <w:rsid w:val="00C002BE"/>
    <w:rsid w:val="00C00504"/>
    <w:rsid w:val="00C00744"/>
    <w:rsid w:val="00C00E79"/>
    <w:rsid w:val="00C0217B"/>
    <w:rsid w:val="00C025C9"/>
    <w:rsid w:val="00C03540"/>
    <w:rsid w:val="00C03CD0"/>
    <w:rsid w:val="00C03CF1"/>
    <w:rsid w:val="00C042DB"/>
    <w:rsid w:val="00C05225"/>
    <w:rsid w:val="00C053AD"/>
    <w:rsid w:val="00C05D26"/>
    <w:rsid w:val="00C0604F"/>
    <w:rsid w:val="00C066E1"/>
    <w:rsid w:val="00C06DCE"/>
    <w:rsid w:val="00C103F9"/>
    <w:rsid w:val="00C105EC"/>
    <w:rsid w:val="00C10994"/>
    <w:rsid w:val="00C11BD9"/>
    <w:rsid w:val="00C12265"/>
    <w:rsid w:val="00C13BBB"/>
    <w:rsid w:val="00C1407B"/>
    <w:rsid w:val="00C155B2"/>
    <w:rsid w:val="00C16D8D"/>
    <w:rsid w:val="00C16E8F"/>
    <w:rsid w:val="00C17AA8"/>
    <w:rsid w:val="00C17C7E"/>
    <w:rsid w:val="00C20649"/>
    <w:rsid w:val="00C20E17"/>
    <w:rsid w:val="00C214F7"/>
    <w:rsid w:val="00C21A7B"/>
    <w:rsid w:val="00C21CC4"/>
    <w:rsid w:val="00C22129"/>
    <w:rsid w:val="00C22594"/>
    <w:rsid w:val="00C226A5"/>
    <w:rsid w:val="00C22DA4"/>
    <w:rsid w:val="00C22F5D"/>
    <w:rsid w:val="00C238AC"/>
    <w:rsid w:val="00C24EB0"/>
    <w:rsid w:val="00C251B9"/>
    <w:rsid w:val="00C253D8"/>
    <w:rsid w:val="00C265F4"/>
    <w:rsid w:val="00C27227"/>
    <w:rsid w:val="00C30138"/>
    <w:rsid w:val="00C30434"/>
    <w:rsid w:val="00C307DD"/>
    <w:rsid w:val="00C31CA2"/>
    <w:rsid w:val="00C31F5D"/>
    <w:rsid w:val="00C33492"/>
    <w:rsid w:val="00C33A54"/>
    <w:rsid w:val="00C34228"/>
    <w:rsid w:val="00C34522"/>
    <w:rsid w:val="00C349DF"/>
    <w:rsid w:val="00C34D12"/>
    <w:rsid w:val="00C35A1C"/>
    <w:rsid w:val="00C36519"/>
    <w:rsid w:val="00C37238"/>
    <w:rsid w:val="00C3783F"/>
    <w:rsid w:val="00C37C02"/>
    <w:rsid w:val="00C37E02"/>
    <w:rsid w:val="00C40313"/>
    <w:rsid w:val="00C40FB5"/>
    <w:rsid w:val="00C41EC5"/>
    <w:rsid w:val="00C41FA2"/>
    <w:rsid w:val="00C42115"/>
    <w:rsid w:val="00C427D9"/>
    <w:rsid w:val="00C43C1D"/>
    <w:rsid w:val="00C44741"/>
    <w:rsid w:val="00C45D9A"/>
    <w:rsid w:val="00C45EF5"/>
    <w:rsid w:val="00C4684F"/>
    <w:rsid w:val="00C46994"/>
    <w:rsid w:val="00C475B8"/>
    <w:rsid w:val="00C47640"/>
    <w:rsid w:val="00C47AEF"/>
    <w:rsid w:val="00C47CF7"/>
    <w:rsid w:val="00C50068"/>
    <w:rsid w:val="00C5012B"/>
    <w:rsid w:val="00C508BE"/>
    <w:rsid w:val="00C50D82"/>
    <w:rsid w:val="00C5182C"/>
    <w:rsid w:val="00C519A3"/>
    <w:rsid w:val="00C52E1B"/>
    <w:rsid w:val="00C53AAD"/>
    <w:rsid w:val="00C53D4C"/>
    <w:rsid w:val="00C54144"/>
    <w:rsid w:val="00C547A0"/>
    <w:rsid w:val="00C55FD1"/>
    <w:rsid w:val="00C56688"/>
    <w:rsid w:val="00C56D71"/>
    <w:rsid w:val="00C56E69"/>
    <w:rsid w:val="00C607F2"/>
    <w:rsid w:val="00C611D4"/>
    <w:rsid w:val="00C61411"/>
    <w:rsid w:val="00C61BA1"/>
    <w:rsid w:val="00C61FB1"/>
    <w:rsid w:val="00C62501"/>
    <w:rsid w:val="00C62594"/>
    <w:rsid w:val="00C62649"/>
    <w:rsid w:val="00C62A11"/>
    <w:rsid w:val="00C62A96"/>
    <w:rsid w:val="00C62B0E"/>
    <w:rsid w:val="00C62E57"/>
    <w:rsid w:val="00C63D12"/>
    <w:rsid w:val="00C63F5B"/>
    <w:rsid w:val="00C66B66"/>
    <w:rsid w:val="00C66DB0"/>
    <w:rsid w:val="00C679C4"/>
    <w:rsid w:val="00C733B1"/>
    <w:rsid w:val="00C73B18"/>
    <w:rsid w:val="00C73EE2"/>
    <w:rsid w:val="00C742A0"/>
    <w:rsid w:val="00C750BF"/>
    <w:rsid w:val="00C75449"/>
    <w:rsid w:val="00C75E1D"/>
    <w:rsid w:val="00C75F6E"/>
    <w:rsid w:val="00C76547"/>
    <w:rsid w:val="00C76AD3"/>
    <w:rsid w:val="00C76D16"/>
    <w:rsid w:val="00C76F55"/>
    <w:rsid w:val="00C775D3"/>
    <w:rsid w:val="00C77989"/>
    <w:rsid w:val="00C77F8C"/>
    <w:rsid w:val="00C809C9"/>
    <w:rsid w:val="00C81AAF"/>
    <w:rsid w:val="00C820B0"/>
    <w:rsid w:val="00C82F04"/>
    <w:rsid w:val="00C85514"/>
    <w:rsid w:val="00C86661"/>
    <w:rsid w:val="00C86856"/>
    <w:rsid w:val="00C874C6"/>
    <w:rsid w:val="00C919F3"/>
    <w:rsid w:val="00C91A39"/>
    <w:rsid w:val="00C91F88"/>
    <w:rsid w:val="00C9231B"/>
    <w:rsid w:val="00C92626"/>
    <w:rsid w:val="00C92E2E"/>
    <w:rsid w:val="00C93397"/>
    <w:rsid w:val="00C9374F"/>
    <w:rsid w:val="00C94443"/>
    <w:rsid w:val="00C94AFE"/>
    <w:rsid w:val="00C95849"/>
    <w:rsid w:val="00C95AF1"/>
    <w:rsid w:val="00C95B4B"/>
    <w:rsid w:val="00CA033C"/>
    <w:rsid w:val="00CA1D28"/>
    <w:rsid w:val="00CA1FD8"/>
    <w:rsid w:val="00CA437A"/>
    <w:rsid w:val="00CA44C9"/>
    <w:rsid w:val="00CA4931"/>
    <w:rsid w:val="00CA4DA2"/>
    <w:rsid w:val="00CA5F98"/>
    <w:rsid w:val="00CA6AF6"/>
    <w:rsid w:val="00CA6F81"/>
    <w:rsid w:val="00CA7782"/>
    <w:rsid w:val="00CA78C4"/>
    <w:rsid w:val="00CA7DAD"/>
    <w:rsid w:val="00CB0B95"/>
    <w:rsid w:val="00CB0D62"/>
    <w:rsid w:val="00CB10AF"/>
    <w:rsid w:val="00CB1473"/>
    <w:rsid w:val="00CB193C"/>
    <w:rsid w:val="00CB1BDE"/>
    <w:rsid w:val="00CB2501"/>
    <w:rsid w:val="00CB2A04"/>
    <w:rsid w:val="00CB3429"/>
    <w:rsid w:val="00CB45E0"/>
    <w:rsid w:val="00CB5B2D"/>
    <w:rsid w:val="00CB612F"/>
    <w:rsid w:val="00CB6415"/>
    <w:rsid w:val="00CB6DD8"/>
    <w:rsid w:val="00CB77F9"/>
    <w:rsid w:val="00CC0514"/>
    <w:rsid w:val="00CC06F2"/>
    <w:rsid w:val="00CC156E"/>
    <w:rsid w:val="00CC18B7"/>
    <w:rsid w:val="00CC1FB7"/>
    <w:rsid w:val="00CC2050"/>
    <w:rsid w:val="00CC2ADC"/>
    <w:rsid w:val="00CC2DF1"/>
    <w:rsid w:val="00CC317E"/>
    <w:rsid w:val="00CC3295"/>
    <w:rsid w:val="00CC4C57"/>
    <w:rsid w:val="00CC4FD5"/>
    <w:rsid w:val="00CC51A1"/>
    <w:rsid w:val="00CC5A92"/>
    <w:rsid w:val="00CC5F78"/>
    <w:rsid w:val="00CC5FFF"/>
    <w:rsid w:val="00CC692B"/>
    <w:rsid w:val="00CD02A5"/>
    <w:rsid w:val="00CD0949"/>
    <w:rsid w:val="00CD119A"/>
    <w:rsid w:val="00CD136A"/>
    <w:rsid w:val="00CD13AA"/>
    <w:rsid w:val="00CD1E85"/>
    <w:rsid w:val="00CD2280"/>
    <w:rsid w:val="00CD363E"/>
    <w:rsid w:val="00CD46B8"/>
    <w:rsid w:val="00CD5A56"/>
    <w:rsid w:val="00CD5C47"/>
    <w:rsid w:val="00CD639F"/>
    <w:rsid w:val="00CD6EDF"/>
    <w:rsid w:val="00CD707A"/>
    <w:rsid w:val="00CD7394"/>
    <w:rsid w:val="00CD76EB"/>
    <w:rsid w:val="00CE04CA"/>
    <w:rsid w:val="00CE0889"/>
    <w:rsid w:val="00CE08BD"/>
    <w:rsid w:val="00CE09CD"/>
    <w:rsid w:val="00CE14D2"/>
    <w:rsid w:val="00CE1532"/>
    <w:rsid w:val="00CE39CF"/>
    <w:rsid w:val="00CE45A8"/>
    <w:rsid w:val="00CE6326"/>
    <w:rsid w:val="00CE65D8"/>
    <w:rsid w:val="00CE77D7"/>
    <w:rsid w:val="00CF0262"/>
    <w:rsid w:val="00CF05F9"/>
    <w:rsid w:val="00CF0B0C"/>
    <w:rsid w:val="00CF1FE6"/>
    <w:rsid w:val="00CF4E6F"/>
    <w:rsid w:val="00CF543D"/>
    <w:rsid w:val="00CF55A9"/>
    <w:rsid w:val="00CF5A74"/>
    <w:rsid w:val="00CF6CD4"/>
    <w:rsid w:val="00CF6D8C"/>
    <w:rsid w:val="00CF7852"/>
    <w:rsid w:val="00D007EC"/>
    <w:rsid w:val="00D0138E"/>
    <w:rsid w:val="00D014B3"/>
    <w:rsid w:val="00D0227E"/>
    <w:rsid w:val="00D0287D"/>
    <w:rsid w:val="00D02DB8"/>
    <w:rsid w:val="00D030F3"/>
    <w:rsid w:val="00D031ED"/>
    <w:rsid w:val="00D05600"/>
    <w:rsid w:val="00D05793"/>
    <w:rsid w:val="00D05FCC"/>
    <w:rsid w:val="00D065F9"/>
    <w:rsid w:val="00D06751"/>
    <w:rsid w:val="00D072BE"/>
    <w:rsid w:val="00D10D49"/>
    <w:rsid w:val="00D1189A"/>
    <w:rsid w:val="00D1193D"/>
    <w:rsid w:val="00D12C24"/>
    <w:rsid w:val="00D1330E"/>
    <w:rsid w:val="00D13609"/>
    <w:rsid w:val="00D13967"/>
    <w:rsid w:val="00D14127"/>
    <w:rsid w:val="00D15CF7"/>
    <w:rsid w:val="00D1659E"/>
    <w:rsid w:val="00D16952"/>
    <w:rsid w:val="00D174CB"/>
    <w:rsid w:val="00D17629"/>
    <w:rsid w:val="00D20222"/>
    <w:rsid w:val="00D206D7"/>
    <w:rsid w:val="00D21F37"/>
    <w:rsid w:val="00D22020"/>
    <w:rsid w:val="00D227B4"/>
    <w:rsid w:val="00D2406D"/>
    <w:rsid w:val="00D246DC"/>
    <w:rsid w:val="00D247BA"/>
    <w:rsid w:val="00D24CEE"/>
    <w:rsid w:val="00D2562A"/>
    <w:rsid w:val="00D25D62"/>
    <w:rsid w:val="00D25FCB"/>
    <w:rsid w:val="00D2771C"/>
    <w:rsid w:val="00D2781C"/>
    <w:rsid w:val="00D2795C"/>
    <w:rsid w:val="00D3112F"/>
    <w:rsid w:val="00D3234F"/>
    <w:rsid w:val="00D329B7"/>
    <w:rsid w:val="00D32B2A"/>
    <w:rsid w:val="00D35985"/>
    <w:rsid w:val="00D359DA"/>
    <w:rsid w:val="00D36C3E"/>
    <w:rsid w:val="00D37711"/>
    <w:rsid w:val="00D379DC"/>
    <w:rsid w:val="00D37A9C"/>
    <w:rsid w:val="00D37E2B"/>
    <w:rsid w:val="00D400A7"/>
    <w:rsid w:val="00D4069E"/>
    <w:rsid w:val="00D40976"/>
    <w:rsid w:val="00D40B59"/>
    <w:rsid w:val="00D40B87"/>
    <w:rsid w:val="00D40C6E"/>
    <w:rsid w:val="00D40DC7"/>
    <w:rsid w:val="00D413A6"/>
    <w:rsid w:val="00D43145"/>
    <w:rsid w:val="00D4320D"/>
    <w:rsid w:val="00D433B0"/>
    <w:rsid w:val="00D44236"/>
    <w:rsid w:val="00D445AD"/>
    <w:rsid w:val="00D44E73"/>
    <w:rsid w:val="00D47880"/>
    <w:rsid w:val="00D50743"/>
    <w:rsid w:val="00D50EF0"/>
    <w:rsid w:val="00D5128B"/>
    <w:rsid w:val="00D51FDB"/>
    <w:rsid w:val="00D522AD"/>
    <w:rsid w:val="00D522C0"/>
    <w:rsid w:val="00D52825"/>
    <w:rsid w:val="00D5289B"/>
    <w:rsid w:val="00D53600"/>
    <w:rsid w:val="00D53CED"/>
    <w:rsid w:val="00D53CF8"/>
    <w:rsid w:val="00D547F0"/>
    <w:rsid w:val="00D54D9F"/>
    <w:rsid w:val="00D55FF4"/>
    <w:rsid w:val="00D57742"/>
    <w:rsid w:val="00D5782B"/>
    <w:rsid w:val="00D60174"/>
    <w:rsid w:val="00D60B6F"/>
    <w:rsid w:val="00D60E64"/>
    <w:rsid w:val="00D614B2"/>
    <w:rsid w:val="00D61E4A"/>
    <w:rsid w:val="00D61EC8"/>
    <w:rsid w:val="00D64A2E"/>
    <w:rsid w:val="00D64F98"/>
    <w:rsid w:val="00D6504C"/>
    <w:rsid w:val="00D65483"/>
    <w:rsid w:val="00D65AE7"/>
    <w:rsid w:val="00D66C06"/>
    <w:rsid w:val="00D6731D"/>
    <w:rsid w:val="00D67D23"/>
    <w:rsid w:val="00D67D66"/>
    <w:rsid w:val="00D70059"/>
    <w:rsid w:val="00D7016B"/>
    <w:rsid w:val="00D7078F"/>
    <w:rsid w:val="00D71015"/>
    <w:rsid w:val="00D71899"/>
    <w:rsid w:val="00D71A2A"/>
    <w:rsid w:val="00D72094"/>
    <w:rsid w:val="00D72E86"/>
    <w:rsid w:val="00D72E8A"/>
    <w:rsid w:val="00D72FD1"/>
    <w:rsid w:val="00D73E73"/>
    <w:rsid w:val="00D746B7"/>
    <w:rsid w:val="00D7529B"/>
    <w:rsid w:val="00D75309"/>
    <w:rsid w:val="00D761D6"/>
    <w:rsid w:val="00D76EAA"/>
    <w:rsid w:val="00D80A58"/>
    <w:rsid w:val="00D80DDA"/>
    <w:rsid w:val="00D81476"/>
    <w:rsid w:val="00D8293B"/>
    <w:rsid w:val="00D829FA"/>
    <w:rsid w:val="00D831FE"/>
    <w:rsid w:val="00D86C71"/>
    <w:rsid w:val="00D86FA7"/>
    <w:rsid w:val="00D8741C"/>
    <w:rsid w:val="00D879E9"/>
    <w:rsid w:val="00D87C36"/>
    <w:rsid w:val="00D935C5"/>
    <w:rsid w:val="00D93941"/>
    <w:rsid w:val="00D93B2C"/>
    <w:rsid w:val="00D955B7"/>
    <w:rsid w:val="00D960A5"/>
    <w:rsid w:val="00D962CC"/>
    <w:rsid w:val="00DA0810"/>
    <w:rsid w:val="00DA124B"/>
    <w:rsid w:val="00DA1B37"/>
    <w:rsid w:val="00DA1CEE"/>
    <w:rsid w:val="00DA1DA9"/>
    <w:rsid w:val="00DA25E5"/>
    <w:rsid w:val="00DA2875"/>
    <w:rsid w:val="00DA2F9F"/>
    <w:rsid w:val="00DA4729"/>
    <w:rsid w:val="00DA4C8E"/>
    <w:rsid w:val="00DA540C"/>
    <w:rsid w:val="00DA56E8"/>
    <w:rsid w:val="00DA5B2A"/>
    <w:rsid w:val="00DA6148"/>
    <w:rsid w:val="00DA64AD"/>
    <w:rsid w:val="00DA6F4E"/>
    <w:rsid w:val="00DA6FF8"/>
    <w:rsid w:val="00DA7536"/>
    <w:rsid w:val="00DB01AA"/>
    <w:rsid w:val="00DB01CE"/>
    <w:rsid w:val="00DB0302"/>
    <w:rsid w:val="00DB0F18"/>
    <w:rsid w:val="00DB1053"/>
    <w:rsid w:val="00DB10E5"/>
    <w:rsid w:val="00DB22D7"/>
    <w:rsid w:val="00DB2735"/>
    <w:rsid w:val="00DB2A25"/>
    <w:rsid w:val="00DB3118"/>
    <w:rsid w:val="00DB3810"/>
    <w:rsid w:val="00DB3A75"/>
    <w:rsid w:val="00DB3D0B"/>
    <w:rsid w:val="00DB4170"/>
    <w:rsid w:val="00DB47E3"/>
    <w:rsid w:val="00DB6804"/>
    <w:rsid w:val="00DB6E1A"/>
    <w:rsid w:val="00DB756E"/>
    <w:rsid w:val="00DB789F"/>
    <w:rsid w:val="00DB7FEE"/>
    <w:rsid w:val="00DC078E"/>
    <w:rsid w:val="00DC08B9"/>
    <w:rsid w:val="00DC0B09"/>
    <w:rsid w:val="00DC15B5"/>
    <w:rsid w:val="00DC183C"/>
    <w:rsid w:val="00DC20AA"/>
    <w:rsid w:val="00DC294C"/>
    <w:rsid w:val="00DC2D07"/>
    <w:rsid w:val="00DC40DA"/>
    <w:rsid w:val="00DC4A52"/>
    <w:rsid w:val="00DC6223"/>
    <w:rsid w:val="00DC650A"/>
    <w:rsid w:val="00DC7080"/>
    <w:rsid w:val="00DC77B8"/>
    <w:rsid w:val="00DC790F"/>
    <w:rsid w:val="00DD1291"/>
    <w:rsid w:val="00DD1CA6"/>
    <w:rsid w:val="00DD1DC8"/>
    <w:rsid w:val="00DD2369"/>
    <w:rsid w:val="00DD3192"/>
    <w:rsid w:val="00DD3BB1"/>
    <w:rsid w:val="00DD3C43"/>
    <w:rsid w:val="00DD3F22"/>
    <w:rsid w:val="00DD3F88"/>
    <w:rsid w:val="00DD4419"/>
    <w:rsid w:val="00DD444A"/>
    <w:rsid w:val="00DD44E9"/>
    <w:rsid w:val="00DD4985"/>
    <w:rsid w:val="00DD4EE2"/>
    <w:rsid w:val="00DD4F3D"/>
    <w:rsid w:val="00DD4FC7"/>
    <w:rsid w:val="00DD562E"/>
    <w:rsid w:val="00DD6ADE"/>
    <w:rsid w:val="00DD6D7A"/>
    <w:rsid w:val="00DE0D1E"/>
    <w:rsid w:val="00DE10AB"/>
    <w:rsid w:val="00DE11E6"/>
    <w:rsid w:val="00DE2E78"/>
    <w:rsid w:val="00DE2E91"/>
    <w:rsid w:val="00DE313F"/>
    <w:rsid w:val="00DE3A34"/>
    <w:rsid w:val="00DE4895"/>
    <w:rsid w:val="00DE495F"/>
    <w:rsid w:val="00DE72EA"/>
    <w:rsid w:val="00DE7449"/>
    <w:rsid w:val="00DE7A74"/>
    <w:rsid w:val="00DE7AAA"/>
    <w:rsid w:val="00DF01BB"/>
    <w:rsid w:val="00DF0262"/>
    <w:rsid w:val="00DF1807"/>
    <w:rsid w:val="00DF2007"/>
    <w:rsid w:val="00DF26B1"/>
    <w:rsid w:val="00DF27BB"/>
    <w:rsid w:val="00DF2A74"/>
    <w:rsid w:val="00DF2A92"/>
    <w:rsid w:val="00DF5092"/>
    <w:rsid w:val="00DF52CB"/>
    <w:rsid w:val="00DF535C"/>
    <w:rsid w:val="00DF5E38"/>
    <w:rsid w:val="00DF68BC"/>
    <w:rsid w:val="00DF68E5"/>
    <w:rsid w:val="00DF6FA1"/>
    <w:rsid w:val="00E00099"/>
    <w:rsid w:val="00E0093C"/>
    <w:rsid w:val="00E00E60"/>
    <w:rsid w:val="00E01A08"/>
    <w:rsid w:val="00E034DB"/>
    <w:rsid w:val="00E03688"/>
    <w:rsid w:val="00E039BE"/>
    <w:rsid w:val="00E042CF"/>
    <w:rsid w:val="00E04508"/>
    <w:rsid w:val="00E04919"/>
    <w:rsid w:val="00E04A0F"/>
    <w:rsid w:val="00E04CA7"/>
    <w:rsid w:val="00E0557B"/>
    <w:rsid w:val="00E0557E"/>
    <w:rsid w:val="00E05AAC"/>
    <w:rsid w:val="00E0628A"/>
    <w:rsid w:val="00E062C5"/>
    <w:rsid w:val="00E067A3"/>
    <w:rsid w:val="00E0755F"/>
    <w:rsid w:val="00E07720"/>
    <w:rsid w:val="00E106B8"/>
    <w:rsid w:val="00E10B92"/>
    <w:rsid w:val="00E11B4C"/>
    <w:rsid w:val="00E11B69"/>
    <w:rsid w:val="00E12438"/>
    <w:rsid w:val="00E12A8D"/>
    <w:rsid w:val="00E13763"/>
    <w:rsid w:val="00E13BCC"/>
    <w:rsid w:val="00E13C09"/>
    <w:rsid w:val="00E13D9C"/>
    <w:rsid w:val="00E14107"/>
    <w:rsid w:val="00E145C3"/>
    <w:rsid w:val="00E15284"/>
    <w:rsid w:val="00E15530"/>
    <w:rsid w:val="00E16107"/>
    <w:rsid w:val="00E16E2E"/>
    <w:rsid w:val="00E17601"/>
    <w:rsid w:val="00E17EF7"/>
    <w:rsid w:val="00E20C16"/>
    <w:rsid w:val="00E20D37"/>
    <w:rsid w:val="00E211DF"/>
    <w:rsid w:val="00E21233"/>
    <w:rsid w:val="00E2191A"/>
    <w:rsid w:val="00E21D2F"/>
    <w:rsid w:val="00E229B9"/>
    <w:rsid w:val="00E23ECE"/>
    <w:rsid w:val="00E24DB2"/>
    <w:rsid w:val="00E24E6F"/>
    <w:rsid w:val="00E2516F"/>
    <w:rsid w:val="00E25858"/>
    <w:rsid w:val="00E265AD"/>
    <w:rsid w:val="00E2770A"/>
    <w:rsid w:val="00E300D3"/>
    <w:rsid w:val="00E30D71"/>
    <w:rsid w:val="00E31593"/>
    <w:rsid w:val="00E32013"/>
    <w:rsid w:val="00E33344"/>
    <w:rsid w:val="00E33565"/>
    <w:rsid w:val="00E335CD"/>
    <w:rsid w:val="00E33973"/>
    <w:rsid w:val="00E33E51"/>
    <w:rsid w:val="00E33E79"/>
    <w:rsid w:val="00E3497B"/>
    <w:rsid w:val="00E35022"/>
    <w:rsid w:val="00E37340"/>
    <w:rsid w:val="00E37656"/>
    <w:rsid w:val="00E37AF3"/>
    <w:rsid w:val="00E4001A"/>
    <w:rsid w:val="00E40871"/>
    <w:rsid w:val="00E41030"/>
    <w:rsid w:val="00E4133E"/>
    <w:rsid w:val="00E413A2"/>
    <w:rsid w:val="00E41B3B"/>
    <w:rsid w:val="00E41ECB"/>
    <w:rsid w:val="00E42C7B"/>
    <w:rsid w:val="00E4422B"/>
    <w:rsid w:val="00E4480E"/>
    <w:rsid w:val="00E44887"/>
    <w:rsid w:val="00E44F20"/>
    <w:rsid w:val="00E450EB"/>
    <w:rsid w:val="00E4595C"/>
    <w:rsid w:val="00E4603C"/>
    <w:rsid w:val="00E4608F"/>
    <w:rsid w:val="00E47004"/>
    <w:rsid w:val="00E47B9E"/>
    <w:rsid w:val="00E47C45"/>
    <w:rsid w:val="00E50187"/>
    <w:rsid w:val="00E51611"/>
    <w:rsid w:val="00E5202E"/>
    <w:rsid w:val="00E5345F"/>
    <w:rsid w:val="00E5427E"/>
    <w:rsid w:val="00E54EB8"/>
    <w:rsid w:val="00E55696"/>
    <w:rsid w:val="00E56CC3"/>
    <w:rsid w:val="00E56EEA"/>
    <w:rsid w:val="00E56F2F"/>
    <w:rsid w:val="00E572A6"/>
    <w:rsid w:val="00E60190"/>
    <w:rsid w:val="00E610C2"/>
    <w:rsid w:val="00E61741"/>
    <w:rsid w:val="00E61824"/>
    <w:rsid w:val="00E62138"/>
    <w:rsid w:val="00E62888"/>
    <w:rsid w:val="00E62B7C"/>
    <w:rsid w:val="00E650C6"/>
    <w:rsid w:val="00E65881"/>
    <w:rsid w:val="00E665F3"/>
    <w:rsid w:val="00E6719A"/>
    <w:rsid w:val="00E672B8"/>
    <w:rsid w:val="00E67509"/>
    <w:rsid w:val="00E67AAF"/>
    <w:rsid w:val="00E70961"/>
    <w:rsid w:val="00E71962"/>
    <w:rsid w:val="00E7224B"/>
    <w:rsid w:val="00E7290B"/>
    <w:rsid w:val="00E75310"/>
    <w:rsid w:val="00E77550"/>
    <w:rsid w:val="00E7759E"/>
    <w:rsid w:val="00E7762E"/>
    <w:rsid w:val="00E80312"/>
    <w:rsid w:val="00E80CA6"/>
    <w:rsid w:val="00E80CAE"/>
    <w:rsid w:val="00E811C6"/>
    <w:rsid w:val="00E82894"/>
    <w:rsid w:val="00E836A9"/>
    <w:rsid w:val="00E8375B"/>
    <w:rsid w:val="00E8407F"/>
    <w:rsid w:val="00E841B1"/>
    <w:rsid w:val="00E8453F"/>
    <w:rsid w:val="00E85D16"/>
    <w:rsid w:val="00E85ED3"/>
    <w:rsid w:val="00E865AC"/>
    <w:rsid w:val="00E86B83"/>
    <w:rsid w:val="00E86C98"/>
    <w:rsid w:val="00E874A6"/>
    <w:rsid w:val="00E87F64"/>
    <w:rsid w:val="00E925A1"/>
    <w:rsid w:val="00E92AFB"/>
    <w:rsid w:val="00E92F5F"/>
    <w:rsid w:val="00E934C6"/>
    <w:rsid w:val="00E9374F"/>
    <w:rsid w:val="00E941C4"/>
    <w:rsid w:val="00E94AC8"/>
    <w:rsid w:val="00E95029"/>
    <w:rsid w:val="00E951DD"/>
    <w:rsid w:val="00E96385"/>
    <w:rsid w:val="00E96656"/>
    <w:rsid w:val="00E967F8"/>
    <w:rsid w:val="00E968E1"/>
    <w:rsid w:val="00E96DAF"/>
    <w:rsid w:val="00E97195"/>
    <w:rsid w:val="00E97CCB"/>
    <w:rsid w:val="00EA0262"/>
    <w:rsid w:val="00EA04A6"/>
    <w:rsid w:val="00EA06A3"/>
    <w:rsid w:val="00EA08E1"/>
    <w:rsid w:val="00EA09F6"/>
    <w:rsid w:val="00EA0B5A"/>
    <w:rsid w:val="00EA0CCA"/>
    <w:rsid w:val="00EA0CD3"/>
    <w:rsid w:val="00EA0D98"/>
    <w:rsid w:val="00EA13CA"/>
    <w:rsid w:val="00EA27C6"/>
    <w:rsid w:val="00EA28EA"/>
    <w:rsid w:val="00EA2D6E"/>
    <w:rsid w:val="00EA3196"/>
    <w:rsid w:val="00EA3E3C"/>
    <w:rsid w:val="00EA491B"/>
    <w:rsid w:val="00EA4E8A"/>
    <w:rsid w:val="00EA524D"/>
    <w:rsid w:val="00EA5556"/>
    <w:rsid w:val="00EA6571"/>
    <w:rsid w:val="00EA68AF"/>
    <w:rsid w:val="00EA6EED"/>
    <w:rsid w:val="00EA76CC"/>
    <w:rsid w:val="00EA78A0"/>
    <w:rsid w:val="00EA7EE3"/>
    <w:rsid w:val="00EB0D33"/>
    <w:rsid w:val="00EB1162"/>
    <w:rsid w:val="00EB2979"/>
    <w:rsid w:val="00EB37F1"/>
    <w:rsid w:val="00EB4329"/>
    <w:rsid w:val="00EB460C"/>
    <w:rsid w:val="00EB4704"/>
    <w:rsid w:val="00EB4FDC"/>
    <w:rsid w:val="00EB6253"/>
    <w:rsid w:val="00EB68CF"/>
    <w:rsid w:val="00EB6DF0"/>
    <w:rsid w:val="00EB7852"/>
    <w:rsid w:val="00EC0596"/>
    <w:rsid w:val="00EC0920"/>
    <w:rsid w:val="00EC0BEF"/>
    <w:rsid w:val="00EC3389"/>
    <w:rsid w:val="00EC3C05"/>
    <w:rsid w:val="00EC3C91"/>
    <w:rsid w:val="00EC4146"/>
    <w:rsid w:val="00EC4317"/>
    <w:rsid w:val="00EC446B"/>
    <w:rsid w:val="00EC54F7"/>
    <w:rsid w:val="00EC5676"/>
    <w:rsid w:val="00EC6222"/>
    <w:rsid w:val="00EC6242"/>
    <w:rsid w:val="00EC64C0"/>
    <w:rsid w:val="00EC799D"/>
    <w:rsid w:val="00EC7A99"/>
    <w:rsid w:val="00EC7E22"/>
    <w:rsid w:val="00EC7E61"/>
    <w:rsid w:val="00ED0097"/>
    <w:rsid w:val="00ED083B"/>
    <w:rsid w:val="00ED1C08"/>
    <w:rsid w:val="00ED1DBC"/>
    <w:rsid w:val="00ED2290"/>
    <w:rsid w:val="00ED30A1"/>
    <w:rsid w:val="00ED57BD"/>
    <w:rsid w:val="00ED5A45"/>
    <w:rsid w:val="00ED6109"/>
    <w:rsid w:val="00ED69D4"/>
    <w:rsid w:val="00ED6A47"/>
    <w:rsid w:val="00ED703E"/>
    <w:rsid w:val="00ED70D1"/>
    <w:rsid w:val="00ED7231"/>
    <w:rsid w:val="00ED7A55"/>
    <w:rsid w:val="00ED7C17"/>
    <w:rsid w:val="00EE106B"/>
    <w:rsid w:val="00EE19B6"/>
    <w:rsid w:val="00EE1C50"/>
    <w:rsid w:val="00EE1C7D"/>
    <w:rsid w:val="00EE2B54"/>
    <w:rsid w:val="00EE2D04"/>
    <w:rsid w:val="00EE532A"/>
    <w:rsid w:val="00EE5724"/>
    <w:rsid w:val="00EE7085"/>
    <w:rsid w:val="00EE7EC2"/>
    <w:rsid w:val="00EF0334"/>
    <w:rsid w:val="00EF078F"/>
    <w:rsid w:val="00EF12BB"/>
    <w:rsid w:val="00EF1478"/>
    <w:rsid w:val="00EF1937"/>
    <w:rsid w:val="00EF2BA5"/>
    <w:rsid w:val="00EF377B"/>
    <w:rsid w:val="00EF3AB5"/>
    <w:rsid w:val="00EF4045"/>
    <w:rsid w:val="00EF4314"/>
    <w:rsid w:val="00EF48DA"/>
    <w:rsid w:val="00EF4CCC"/>
    <w:rsid w:val="00EF6167"/>
    <w:rsid w:val="00EF6E77"/>
    <w:rsid w:val="00F00BCB"/>
    <w:rsid w:val="00F00E75"/>
    <w:rsid w:val="00F0108C"/>
    <w:rsid w:val="00F01116"/>
    <w:rsid w:val="00F01E02"/>
    <w:rsid w:val="00F02D26"/>
    <w:rsid w:val="00F030BF"/>
    <w:rsid w:val="00F03490"/>
    <w:rsid w:val="00F03C61"/>
    <w:rsid w:val="00F03D2B"/>
    <w:rsid w:val="00F04293"/>
    <w:rsid w:val="00F0497F"/>
    <w:rsid w:val="00F04EBF"/>
    <w:rsid w:val="00F04F3F"/>
    <w:rsid w:val="00F050B7"/>
    <w:rsid w:val="00F05A34"/>
    <w:rsid w:val="00F05F90"/>
    <w:rsid w:val="00F06583"/>
    <w:rsid w:val="00F0658C"/>
    <w:rsid w:val="00F075F9"/>
    <w:rsid w:val="00F07D8E"/>
    <w:rsid w:val="00F07DA5"/>
    <w:rsid w:val="00F07E0D"/>
    <w:rsid w:val="00F1011D"/>
    <w:rsid w:val="00F1053B"/>
    <w:rsid w:val="00F1093B"/>
    <w:rsid w:val="00F10C07"/>
    <w:rsid w:val="00F12043"/>
    <w:rsid w:val="00F136D6"/>
    <w:rsid w:val="00F1384F"/>
    <w:rsid w:val="00F142E7"/>
    <w:rsid w:val="00F14F6A"/>
    <w:rsid w:val="00F1596D"/>
    <w:rsid w:val="00F15BDD"/>
    <w:rsid w:val="00F16905"/>
    <w:rsid w:val="00F16EA9"/>
    <w:rsid w:val="00F16F20"/>
    <w:rsid w:val="00F17C0D"/>
    <w:rsid w:val="00F2038B"/>
    <w:rsid w:val="00F2057F"/>
    <w:rsid w:val="00F20E3E"/>
    <w:rsid w:val="00F21893"/>
    <w:rsid w:val="00F21F4B"/>
    <w:rsid w:val="00F22770"/>
    <w:rsid w:val="00F22A5C"/>
    <w:rsid w:val="00F22B41"/>
    <w:rsid w:val="00F233EE"/>
    <w:rsid w:val="00F235C0"/>
    <w:rsid w:val="00F24057"/>
    <w:rsid w:val="00F248D3"/>
    <w:rsid w:val="00F24A58"/>
    <w:rsid w:val="00F25471"/>
    <w:rsid w:val="00F25960"/>
    <w:rsid w:val="00F259B6"/>
    <w:rsid w:val="00F25BE3"/>
    <w:rsid w:val="00F26E52"/>
    <w:rsid w:val="00F270F5"/>
    <w:rsid w:val="00F3003A"/>
    <w:rsid w:val="00F311F4"/>
    <w:rsid w:val="00F31620"/>
    <w:rsid w:val="00F31707"/>
    <w:rsid w:val="00F31D47"/>
    <w:rsid w:val="00F322E5"/>
    <w:rsid w:val="00F32F78"/>
    <w:rsid w:val="00F331F7"/>
    <w:rsid w:val="00F33958"/>
    <w:rsid w:val="00F340EC"/>
    <w:rsid w:val="00F34115"/>
    <w:rsid w:val="00F34A91"/>
    <w:rsid w:val="00F34F4F"/>
    <w:rsid w:val="00F35842"/>
    <w:rsid w:val="00F35E14"/>
    <w:rsid w:val="00F36048"/>
    <w:rsid w:val="00F36AD7"/>
    <w:rsid w:val="00F379AC"/>
    <w:rsid w:val="00F37D26"/>
    <w:rsid w:val="00F40878"/>
    <w:rsid w:val="00F4154A"/>
    <w:rsid w:val="00F42A51"/>
    <w:rsid w:val="00F446D3"/>
    <w:rsid w:val="00F463AA"/>
    <w:rsid w:val="00F46412"/>
    <w:rsid w:val="00F47203"/>
    <w:rsid w:val="00F478B1"/>
    <w:rsid w:val="00F47CE8"/>
    <w:rsid w:val="00F514A4"/>
    <w:rsid w:val="00F525C0"/>
    <w:rsid w:val="00F52BA8"/>
    <w:rsid w:val="00F53EC7"/>
    <w:rsid w:val="00F55825"/>
    <w:rsid w:val="00F566E1"/>
    <w:rsid w:val="00F567E1"/>
    <w:rsid w:val="00F578FC"/>
    <w:rsid w:val="00F57DB8"/>
    <w:rsid w:val="00F60165"/>
    <w:rsid w:val="00F61B15"/>
    <w:rsid w:val="00F62C7A"/>
    <w:rsid w:val="00F65156"/>
    <w:rsid w:val="00F654EA"/>
    <w:rsid w:val="00F658B7"/>
    <w:rsid w:val="00F65E76"/>
    <w:rsid w:val="00F66108"/>
    <w:rsid w:val="00F662B3"/>
    <w:rsid w:val="00F70637"/>
    <w:rsid w:val="00F71437"/>
    <w:rsid w:val="00F721BB"/>
    <w:rsid w:val="00F72273"/>
    <w:rsid w:val="00F72783"/>
    <w:rsid w:val="00F73EF6"/>
    <w:rsid w:val="00F74CC0"/>
    <w:rsid w:val="00F759BC"/>
    <w:rsid w:val="00F76997"/>
    <w:rsid w:val="00F76E2E"/>
    <w:rsid w:val="00F77A4B"/>
    <w:rsid w:val="00F77B14"/>
    <w:rsid w:val="00F77F69"/>
    <w:rsid w:val="00F82003"/>
    <w:rsid w:val="00F82CB3"/>
    <w:rsid w:val="00F83372"/>
    <w:rsid w:val="00F83C71"/>
    <w:rsid w:val="00F847D0"/>
    <w:rsid w:val="00F84E12"/>
    <w:rsid w:val="00F85408"/>
    <w:rsid w:val="00F85994"/>
    <w:rsid w:val="00F866B1"/>
    <w:rsid w:val="00F87883"/>
    <w:rsid w:val="00F87E76"/>
    <w:rsid w:val="00F87E9E"/>
    <w:rsid w:val="00F9003C"/>
    <w:rsid w:val="00F90398"/>
    <w:rsid w:val="00F90605"/>
    <w:rsid w:val="00F9237D"/>
    <w:rsid w:val="00F929CE"/>
    <w:rsid w:val="00F92B85"/>
    <w:rsid w:val="00F933DD"/>
    <w:rsid w:val="00F93713"/>
    <w:rsid w:val="00F93FAF"/>
    <w:rsid w:val="00F94E9F"/>
    <w:rsid w:val="00F954B0"/>
    <w:rsid w:val="00F95CF9"/>
    <w:rsid w:val="00F97478"/>
    <w:rsid w:val="00FA0186"/>
    <w:rsid w:val="00FA24E0"/>
    <w:rsid w:val="00FA2A1D"/>
    <w:rsid w:val="00FA2DA5"/>
    <w:rsid w:val="00FA38E2"/>
    <w:rsid w:val="00FA4208"/>
    <w:rsid w:val="00FA436E"/>
    <w:rsid w:val="00FA4D5B"/>
    <w:rsid w:val="00FA525F"/>
    <w:rsid w:val="00FA564C"/>
    <w:rsid w:val="00FA6049"/>
    <w:rsid w:val="00FA61E4"/>
    <w:rsid w:val="00FA622C"/>
    <w:rsid w:val="00FA63F6"/>
    <w:rsid w:val="00FA783F"/>
    <w:rsid w:val="00FA7ACE"/>
    <w:rsid w:val="00FA7BFA"/>
    <w:rsid w:val="00FB041B"/>
    <w:rsid w:val="00FB0578"/>
    <w:rsid w:val="00FB24C8"/>
    <w:rsid w:val="00FB2542"/>
    <w:rsid w:val="00FB256B"/>
    <w:rsid w:val="00FB26FB"/>
    <w:rsid w:val="00FB2EF1"/>
    <w:rsid w:val="00FB321D"/>
    <w:rsid w:val="00FB338A"/>
    <w:rsid w:val="00FB3606"/>
    <w:rsid w:val="00FB3E63"/>
    <w:rsid w:val="00FB40BE"/>
    <w:rsid w:val="00FB4798"/>
    <w:rsid w:val="00FB4D6B"/>
    <w:rsid w:val="00FB5317"/>
    <w:rsid w:val="00FB53AF"/>
    <w:rsid w:val="00FB5A37"/>
    <w:rsid w:val="00FB612E"/>
    <w:rsid w:val="00FB679C"/>
    <w:rsid w:val="00FC0408"/>
    <w:rsid w:val="00FC1F24"/>
    <w:rsid w:val="00FC214B"/>
    <w:rsid w:val="00FC2C45"/>
    <w:rsid w:val="00FC2CA1"/>
    <w:rsid w:val="00FC41E4"/>
    <w:rsid w:val="00FC6100"/>
    <w:rsid w:val="00FC6A57"/>
    <w:rsid w:val="00FC7181"/>
    <w:rsid w:val="00FC7208"/>
    <w:rsid w:val="00FC760E"/>
    <w:rsid w:val="00FD00BB"/>
    <w:rsid w:val="00FD1749"/>
    <w:rsid w:val="00FD2A7F"/>
    <w:rsid w:val="00FD2C33"/>
    <w:rsid w:val="00FD2C86"/>
    <w:rsid w:val="00FD3335"/>
    <w:rsid w:val="00FD38B4"/>
    <w:rsid w:val="00FD3AAC"/>
    <w:rsid w:val="00FD4F76"/>
    <w:rsid w:val="00FD53DC"/>
    <w:rsid w:val="00FD5475"/>
    <w:rsid w:val="00FD60CB"/>
    <w:rsid w:val="00FD6599"/>
    <w:rsid w:val="00FD7195"/>
    <w:rsid w:val="00FD7388"/>
    <w:rsid w:val="00FD75EA"/>
    <w:rsid w:val="00FD7E4B"/>
    <w:rsid w:val="00FE09E4"/>
    <w:rsid w:val="00FE0F06"/>
    <w:rsid w:val="00FE11F4"/>
    <w:rsid w:val="00FE22C1"/>
    <w:rsid w:val="00FE2898"/>
    <w:rsid w:val="00FE2BB0"/>
    <w:rsid w:val="00FE42AA"/>
    <w:rsid w:val="00FE42E8"/>
    <w:rsid w:val="00FE4E5C"/>
    <w:rsid w:val="00FE5010"/>
    <w:rsid w:val="00FE5D2F"/>
    <w:rsid w:val="00FE610F"/>
    <w:rsid w:val="00FE65D3"/>
    <w:rsid w:val="00FE69A9"/>
    <w:rsid w:val="00FE69BF"/>
    <w:rsid w:val="00FE6EE0"/>
    <w:rsid w:val="00FF08DA"/>
    <w:rsid w:val="00FF2361"/>
    <w:rsid w:val="00FF3719"/>
    <w:rsid w:val="00FF40C7"/>
    <w:rsid w:val="00FF525C"/>
    <w:rsid w:val="00FF55A4"/>
    <w:rsid w:val="00FF7231"/>
    <w:rsid w:val="00FF7F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9" w:unhideWhenUsed="0" w:qFormat="1"/>
    <w:lsdException w:name="heading 2" w:locked="1" w:semiHidden="0" w:unhideWhenUsed="0" w:qFormat="1"/>
    <w:lsdException w:name="heading 3" w:locked="1" w:semiHidden="0" w:uiPriority="99"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Indent" w:uiPriority="99"/>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Hyperlink" w:uiPriority="99"/>
    <w:lsdException w:name="Strong" w:locked="1" w:semiHidden="0" w:uiPriority="22" w:unhideWhenUsed="0" w:qFormat="1"/>
    <w:lsdException w:name="Emphasis" w:locked="1" w:semiHidden="0" w:uiPriority="20" w:unhideWhenUsed="0" w:qFormat="1"/>
    <w:lsdException w:name="Normal (Web)" w:uiPriority="99"/>
    <w:lsdException w:name="No List" w:uiPriority="99"/>
    <w:lsdException w:name="Balloon Text" w:uiPriority="99"/>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253D8"/>
    <w:pPr>
      <w:spacing w:before="100" w:after="100"/>
      <w:jc w:val="right"/>
    </w:pPr>
    <w:rPr>
      <w:sz w:val="24"/>
      <w:szCs w:val="24"/>
    </w:rPr>
  </w:style>
  <w:style w:type="paragraph" w:styleId="1">
    <w:name w:val="heading 1"/>
    <w:basedOn w:val="a0"/>
    <w:next w:val="a0"/>
    <w:link w:val="10"/>
    <w:uiPriority w:val="99"/>
    <w:qFormat/>
    <w:rsid w:val="00C253D8"/>
    <w:pPr>
      <w:keepNext/>
      <w:keepLines/>
      <w:pageBreakBefore/>
      <w:suppressLineNumbers/>
      <w:suppressAutoHyphens/>
      <w:spacing w:before="360" w:after="180"/>
      <w:jc w:val="center"/>
      <w:outlineLvl w:val="0"/>
    </w:pPr>
    <w:rPr>
      <w:rFonts w:ascii="Cambria" w:hAnsi="Cambria"/>
      <w:b/>
      <w:bCs/>
      <w:kern w:val="32"/>
      <w:sz w:val="32"/>
      <w:szCs w:val="32"/>
    </w:rPr>
  </w:style>
  <w:style w:type="paragraph" w:styleId="2">
    <w:name w:val="heading 2"/>
    <w:basedOn w:val="a0"/>
    <w:next w:val="a0"/>
    <w:link w:val="20"/>
    <w:qFormat/>
    <w:rsid w:val="00A53F5E"/>
    <w:pPr>
      <w:keepNext/>
      <w:spacing w:before="240" w:after="60"/>
      <w:outlineLvl w:val="1"/>
    </w:pPr>
    <w:rPr>
      <w:rFonts w:ascii="Cambria" w:hAnsi="Cambria"/>
      <w:b/>
      <w:bCs/>
      <w:i/>
      <w:iCs/>
      <w:sz w:val="28"/>
      <w:szCs w:val="28"/>
    </w:rPr>
  </w:style>
  <w:style w:type="paragraph" w:styleId="3">
    <w:name w:val="heading 3"/>
    <w:aliases w:val="ПодЗаголовок"/>
    <w:basedOn w:val="a0"/>
    <w:next w:val="a0"/>
    <w:link w:val="30"/>
    <w:uiPriority w:val="99"/>
    <w:qFormat/>
    <w:rsid w:val="00421F3B"/>
    <w:pPr>
      <w:keepNext/>
      <w:spacing w:before="240" w:after="60"/>
      <w:outlineLvl w:val="2"/>
    </w:pPr>
    <w:rPr>
      <w:rFonts w:ascii="Cambria" w:hAnsi="Cambria"/>
      <w:b/>
      <w:bCs/>
      <w:sz w:val="26"/>
      <w:szCs w:val="26"/>
    </w:rPr>
  </w:style>
  <w:style w:type="paragraph" w:styleId="4">
    <w:name w:val="heading 4"/>
    <w:basedOn w:val="a0"/>
    <w:next w:val="a0"/>
    <w:link w:val="40"/>
    <w:qFormat/>
    <w:rsid w:val="00FB2EF1"/>
    <w:pPr>
      <w:keepNext/>
      <w:spacing w:before="240" w:after="60"/>
      <w:outlineLvl w:val="3"/>
    </w:pPr>
    <w:rPr>
      <w:rFonts w:ascii="Calibri" w:hAnsi="Calibri"/>
      <w:b/>
      <w:bCs/>
      <w:sz w:val="28"/>
      <w:szCs w:val="28"/>
    </w:rPr>
  </w:style>
  <w:style w:type="paragraph" w:styleId="5">
    <w:name w:val="heading 5"/>
    <w:basedOn w:val="a0"/>
    <w:next w:val="a0"/>
    <w:link w:val="50"/>
    <w:qFormat/>
    <w:rsid w:val="00530B92"/>
    <w:pPr>
      <w:spacing w:before="240" w:after="60"/>
      <w:outlineLvl w:val="4"/>
    </w:pPr>
    <w:rPr>
      <w:rFonts w:ascii="Calibri" w:hAnsi="Calibri"/>
      <w:b/>
      <w:bCs/>
      <w:i/>
      <w:iCs/>
      <w:sz w:val="26"/>
      <w:szCs w:val="26"/>
    </w:rPr>
  </w:style>
  <w:style w:type="paragraph" w:styleId="6">
    <w:name w:val="heading 6"/>
    <w:basedOn w:val="a0"/>
    <w:next w:val="a0"/>
    <w:link w:val="60"/>
    <w:qFormat/>
    <w:rsid w:val="00F759BC"/>
    <w:pPr>
      <w:spacing w:before="240" w:after="60"/>
      <w:outlineLvl w:val="5"/>
    </w:pPr>
    <w:rPr>
      <w:rFonts w:ascii="Calibri" w:hAnsi="Calibri"/>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C62501"/>
    <w:rPr>
      <w:rFonts w:ascii="Cambria" w:hAnsi="Cambria" w:cs="Cambria"/>
      <w:b/>
      <w:bCs/>
      <w:kern w:val="32"/>
      <w:sz w:val="32"/>
      <w:szCs w:val="32"/>
    </w:rPr>
  </w:style>
  <w:style w:type="character" w:customStyle="1" w:styleId="20">
    <w:name w:val="Заголовок 2 Знак"/>
    <w:link w:val="2"/>
    <w:semiHidden/>
    <w:locked/>
    <w:rsid w:val="00C62501"/>
    <w:rPr>
      <w:rFonts w:ascii="Cambria" w:hAnsi="Cambria" w:cs="Cambria"/>
      <w:b/>
      <w:bCs/>
      <w:i/>
      <w:iCs/>
      <w:sz w:val="28"/>
      <w:szCs w:val="28"/>
    </w:rPr>
  </w:style>
  <w:style w:type="character" w:customStyle="1" w:styleId="30">
    <w:name w:val="Заголовок 3 Знак"/>
    <w:aliases w:val="ПодЗаголовок Знак"/>
    <w:link w:val="3"/>
    <w:uiPriority w:val="99"/>
    <w:locked/>
    <w:rsid w:val="00C62501"/>
    <w:rPr>
      <w:rFonts w:ascii="Cambria" w:hAnsi="Cambria" w:cs="Cambria"/>
      <w:b/>
      <w:bCs/>
      <w:sz w:val="26"/>
      <w:szCs w:val="26"/>
    </w:rPr>
  </w:style>
  <w:style w:type="character" w:customStyle="1" w:styleId="40">
    <w:name w:val="Заголовок 4 Знак"/>
    <w:link w:val="4"/>
    <w:semiHidden/>
    <w:locked/>
    <w:rsid w:val="00FB2EF1"/>
    <w:rPr>
      <w:rFonts w:ascii="Calibri" w:hAnsi="Calibri" w:cs="Calibri"/>
      <w:b/>
      <w:bCs/>
      <w:sz w:val="28"/>
      <w:szCs w:val="28"/>
    </w:rPr>
  </w:style>
  <w:style w:type="character" w:customStyle="1" w:styleId="50">
    <w:name w:val="Заголовок 5 Знак"/>
    <w:link w:val="5"/>
    <w:semiHidden/>
    <w:locked/>
    <w:rsid w:val="00C62501"/>
    <w:rPr>
      <w:rFonts w:ascii="Calibri" w:hAnsi="Calibri" w:cs="Calibri"/>
      <w:b/>
      <w:bCs/>
      <w:i/>
      <w:iCs/>
      <w:sz w:val="26"/>
      <w:szCs w:val="26"/>
    </w:rPr>
  </w:style>
  <w:style w:type="character" w:customStyle="1" w:styleId="60">
    <w:name w:val="Заголовок 6 Знак"/>
    <w:link w:val="6"/>
    <w:semiHidden/>
    <w:locked/>
    <w:rsid w:val="00C62501"/>
    <w:rPr>
      <w:rFonts w:ascii="Calibri" w:hAnsi="Calibri" w:cs="Calibri"/>
      <w:b/>
      <w:bCs/>
    </w:rPr>
  </w:style>
  <w:style w:type="character" w:styleId="a4">
    <w:name w:val="Hyperlink"/>
    <w:uiPriority w:val="99"/>
    <w:rsid w:val="00C253D8"/>
    <w:rPr>
      <w:color w:val="0000FF"/>
      <w:u w:val="single"/>
    </w:rPr>
  </w:style>
  <w:style w:type="paragraph" w:customStyle="1" w:styleId="11">
    <w:name w:val="Основной текст1"/>
    <w:basedOn w:val="a0"/>
    <w:uiPriority w:val="99"/>
    <w:rsid w:val="00C253D8"/>
    <w:pPr>
      <w:spacing w:before="60" w:after="60"/>
      <w:jc w:val="both"/>
    </w:pPr>
    <w:rPr>
      <w:rFonts w:ascii="Arial" w:hAnsi="Arial" w:cs="Arial"/>
      <w:b/>
      <w:bCs/>
      <w:i/>
      <w:iCs/>
      <w:lang w:val="en-US"/>
    </w:rPr>
  </w:style>
  <w:style w:type="paragraph" w:styleId="12">
    <w:name w:val="toc 1"/>
    <w:basedOn w:val="a0"/>
    <w:next w:val="a0"/>
    <w:autoRedefine/>
    <w:uiPriority w:val="39"/>
    <w:rsid w:val="00B30EAD"/>
    <w:pPr>
      <w:tabs>
        <w:tab w:val="right" w:leader="dot" w:pos="9356"/>
      </w:tabs>
      <w:spacing w:before="360" w:after="0" w:line="360" w:lineRule="auto"/>
      <w:jc w:val="both"/>
    </w:pPr>
    <w:rPr>
      <w:rFonts w:ascii="Book Antiqua" w:hAnsi="Book Antiqua" w:cs="Book Antiqua"/>
      <w:b/>
      <w:bCs/>
      <w:caps/>
      <w:noProof/>
    </w:rPr>
  </w:style>
  <w:style w:type="paragraph" w:styleId="21">
    <w:name w:val="toc 2"/>
    <w:basedOn w:val="a0"/>
    <w:next w:val="a0"/>
    <w:autoRedefine/>
    <w:uiPriority w:val="39"/>
    <w:rsid w:val="00163FA2"/>
    <w:pPr>
      <w:pageBreakBefore/>
      <w:tabs>
        <w:tab w:val="right" w:leader="dot" w:pos="9515"/>
        <w:tab w:val="right" w:leader="dot" w:pos="9677"/>
      </w:tabs>
      <w:spacing w:before="0" w:after="120"/>
      <w:jc w:val="center"/>
    </w:pPr>
    <w:rPr>
      <w:b/>
      <w:bCs/>
      <w:noProof/>
      <w:lang w:val="en-US"/>
    </w:rPr>
  </w:style>
  <w:style w:type="paragraph" w:styleId="22">
    <w:name w:val="Body Text Indent 2"/>
    <w:basedOn w:val="a0"/>
    <w:link w:val="23"/>
    <w:uiPriority w:val="99"/>
    <w:rsid w:val="00C253D8"/>
    <w:pPr>
      <w:spacing w:before="0" w:after="0"/>
      <w:ind w:firstLine="720"/>
      <w:jc w:val="both"/>
    </w:pPr>
  </w:style>
  <w:style w:type="character" w:customStyle="1" w:styleId="23">
    <w:name w:val="Основной текст с отступом 2 Знак"/>
    <w:link w:val="22"/>
    <w:uiPriority w:val="99"/>
    <w:locked/>
    <w:rsid w:val="00C62501"/>
    <w:rPr>
      <w:sz w:val="24"/>
      <w:szCs w:val="24"/>
    </w:rPr>
  </w:style>
  <w:style w:type="paragraph" w:styleId="24">
    <w:name w:val="Body Text 2"/>
    <w:basedOn w:val="a0"/>
    <w:link w:val="25"/>
    <w:rsid w:val="00C253D8"/>
    <w:pPr>
      <w:tabs>
        <w:tab w:val="left" w:pos="-3675"/>
      </w:tabs>
      <w:spacing w:before="0" w:after="0"/>
      <w:jc w:val="both"/>
    </w:pPr>
  </w:style>
  <w:style w:type="character" w:customStyle="1" w:styleId="25">
    <w:name w:val="Основной текст 2 Знак"/>
    <w:link w:val="24"/>
    <w:semiHidden/>
    <w:locked/>
    <w:rsid w:val="00C62501"/>
    <w:rPr>
      <w:sz w:val="24"/>
      <w:szCs w:val="24"/>
    </w:rPr>
  </w:style>
  <w:style w:type="paragraph" w:customStyle="1" w:styleId="BodyTxt">
    <w:name w:val="Body Txt"/>
    <w:basedOn w:val="a0"/>
    <w:rsid w:val="00C253D8"/>
    <w:pPr>
      <w:spacing w:before="60" w:after="60"/>
      <w:ind w:firstLine="567"/>
      <w:jc w:val="both"/>
    </w:pPr>
    <w:rPr>
      <w:rFonts w:ascii="Thames A" w:hAnsi="Thames A" w:cs="Thames A"/>
    </w:rPr>
  </w:style>
  <w:style w:type="paragraph" w:styleId="a5">
    <w:name w:val="Body Text"/>
    <w:basedOn w:val="a0"/>
    <w:link w:val="a6"/>
    <w:rsid w:val="00A53F5E"/>
    <w:pPr>
      <w:spacing w:before="0" w:after="120"/>
    </w:pPr>
  </w:style>
  <w:style w:type="character" w:customStyle="1" w:styleId="a6">
    <w:name w:val="Основной текст Знак"/>
    <w:link w:val="a5"/>
    <w:locked/>
    <w:rsid w:val="00C62501"/>
    <w:rPr>
      <w:sz w:val="24"/>
      <w:szCs w:val="24"/>
    </w:rPr>
  </w:style>
  <w:style w:type="paragraph" w:styleId="a7">
    <w:name w:val="footnote text"/>
    <w:basedOn w:val="a0"/>
    <w:link w:val="a8"/>
    <w:semiHidden/>
    <w:rsid w:val="0096636C"/>
    <w:pPr>
      <w:spacing w:before="0" w:after="0"/>
    </w:pPr>
    <w:rPr>
      <w:sz w:val="20"/>
      <w:szCs w:val="20"/>
    </w:rPr>
  </w:style>
  <w:style w:type="character" w:customStyle="1" w:styleId="a8">
    <w:name w:val="Текст сноски Знак"/>
    <w:link w:val="a7"/>
    <w:semiHidden/>
    <w:locked/>
    <w:rsid w:val="00C62501"/>
    <w:rPr>
      <w:sz w:val="20"/>
      <w:szCs w:val="20"/>
    </w:rPr>
  </w:style>
  <w:style w:type="character" w:styleId="a9">
    <w:name w:val="footnote reference"/>
    <w:semiHidden/>
    <w:rsid w:val="0096636C"/>
    <w:rPr>
      <w:vertAlign w:val="superscript"/>
    </w:rPr>
  </w:style>
  <w:style w:type="paragraph" w:styleId="aa">
    <w:name w:val="Title"/>
    <w:basedOn w:val="a0"/>
    <w:link w:val="ab"/>
    <w:qFormat/>
    <w:rsid w:val="006F28A1"/>
    <w:pPr>
      <w:spacing w:before="0" w:after="0"/>
      <w:jc w:val="center"/>
    </w:pPr>
    <w:rPr>
      <w:rFonts w:ascii="Arial" w:hAnsi="Arial"/>
      <w:b/>
      <w:bCs/>
      <w:sz w:val="22"/>
      <w:szCs w:val="22"/>
    </w:rPr>
  </w:style>
  <w:style w:type="character" w:customStyle="1" w:styleId="ab">
    <w:name w:val="Название Знак"/>
    <w:link w:val="aa"/>
    <w:locked/>
    <w:rsid w:val="00D40976"/>
    <w:rPr>
      <w:rFonts w:ascii="Arial" w:hAnsi="Arial" w:cs="Arial"/>
      <w:b/>
      <w:bCs/>
      <w:sz w:val="22"/>
      <w:szCs w:val="22"/>
      <w:lang w:val="ru-RU" w:eastAsia="ru-RU"/>
    </w:rPr>
  </w:style>
  <w:style w:type="table" w:styleId="ac">
    <w:name w:val="Table Grid"/>
    <w:basedOn w:val="a2"/>
    <w:uiPriority w:val="59"/>
    <w:rsid w:val="00BC1F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toc 3"/>
    <w:basedOn w:val="a0"/>
    <w:next w:val="a0"/>
    <w:autoRedefine/>
    <w:uiPriority w:val="39"/>
    <w:rsid w:val="00C053AD"/>
    <w:pPr>
      <w:tabs>
        <w:tab w:val="right" w:leader="dot" w:pos="9515"/>
      </w:tabs>
      <w:spacing w:before="0" w:after="0"/>
    </w:pPr>
    <w:rPr>
      <w:sz w:val="20"/>
      <w:szCs w:val="20"/>
    </w:rPr>
  </w:style>
  <w:style w:type="paragraph" w:styleId="41">
    <w:name w:val="toc 4"/>
    <w:basedOn w:val="a0"/>
    <w:next w:val="a0"/>
    <w:autoRedefine/>
    <w:semiHidden/>
    <w:rsid w:val="00C053AD"/>
    <w:pPr>
      <w:spacing w:before="0" w:after="0"/>
    </w:pPr>
    <w:rPr>
      <w:sz w:val="20"/>
      <w:szCs w:val="20"/>
    </w:rPr>
  </w:style>
  <w:style w:type="paragraph" w:styleId="51">
    <w:name w:val="toc 5"/>
    <w:basedOn w:val="a0"/>
    <w:next w:val="a0"/>
    <w:autoRedefine/>
    <w:semiHidden/>
    <w:rsid w:val="00265917"/>
    <w:pPr>
      <w:spacing w:before="0" w:after="0"/>
      <w:ind w:left="720"/>
    </w:pPr>
    <w:rPr>
      <w:sz w:val="20"/>
      <w:szCs w:val="20"/>
    </w:rPr>
  </w:style>
  <w:style w:type="paragraph" w:styleId="61">
    <w:name w:val="toc 6"/>
    <w:basedOn w:val="a0"/>
    <w:next w:val="a0"/>
    <w:autoRedefine/>
    <w:semiHidden/>
    <w:rsid w:val="00265917"/>
    <w:pPr>
      <w:spacing w:before="0" w:after="0"/>
      <w:ind w:left="960"/>
    </w:pPr>
    <w:rPr>
      <w:sz w:val="20"/>
      <w:szCs w:val="20"/>
    </w:rPr>
  </w:style>
  <w:style w:type="paragraph" w:styleId="7">
    <w:name w:val="toc 7"/>
    <w:basedOn w:val="a0"/>
    <w:next w:val="a0"/>
    <w:autoRedefine/>
    <w:semiHidden/>
    <w:rsid w:val="00265917"/>
    <w:pPr>
      <w:spacing w:before="0" w:after="0"/>
      <w:ind w:left="1200"/>
    </w:pPr>
    <w:rPr>
      <w:sz w:val="20"/>
      <w:szCs w:val="20"/>
    </w:rPr>
  </w:style>
  <w:style w:type="paragraph" w:styleId="8">
    <w:name w:val="toc 8"/>
    <w:basedOn w:val="a0"/>
    <w:next w:val="a0"/>
    <w:autoRedefine/>
    <w:semiHidden/>
    <w:rsid w:val="00265917"/>
    <w:pPr>
      <w:spacing w:before="0" w:after="0"/>
      <w:ind w:left="1440"/>
    </w:pPr>
    <w:rPr>
      <w:sz w:val="20"/>
      <w:szCs w:val="20"/>
    </w:rPr>
  </w:style>
  <w:style w:type="paragraph" w:styleId="9">
    <w:name w:val="toc 9"/>
    <w:basedOn w:val="a0"/>
    <w:next w:val="a0"/>
    <w:autoRedefine/>
    <w:semiHidden/>
    <w:rsid w:val="00265917"/>
    <w:pPr>
      <w:spacing w:before="0" w:after="0"/>
      <w:ind w:left="1680"/>
    </w:pPr>
    <w:rPr>
      <w:sz w:val="20"/>
      <w:szCs w:val="20"/>
    </w:rPr>
  </w:style>
  <w:style w:type="paragraph" w:styleId="32">
    <w:name w:val="Body Text Indent 3"/>
    <w:basedOn w:val="a0"/>
    <w:link w:val="33"/>
    <w:rsid w:val="00265917"/>
    <w:pPr>
      <w:spacing w:before="0" w:after="120"/>
      <w:ind w:left="283"/>
    </w:pPr>
    <w:rPr>
      <w:sz w:val="16"/>
      <w:szCs w:val="16"/>
    </w:rPr>
  </w:style>
  <w:style w:type="character" w:customStyle="1" w:styleId="33">
    <w:name w:val="Основной текст с отступом 3 Знак"/>
    <w:link w:val="32"/>
    <w:semiHidden/>
    <w:locked/>
    <w:rsid w:val="00C62501"/>
    <w:rPr>
      <w:sz w:val="16"/>
      <w:szCs w:val="16"/>
    </w:rPr>
  </w:style>
  <w:style w:type="paragraph" w:styleId="ad">
    <w:name w:val="Normal (Web)"/>
    <w:basedOn w:val="a0"/>
    <w:uiPriority w:val="99"/>
    <w:rsid w:val="00760C9E"/>
    <w:pPr>
      <w:spacing w:beforeAutospacing="1" w:afterAutospacing="1"/>
    </w:pPr>
  </w:style>
  <w:style w:type="paragraph" w:customStyle="1" w:styleId="ae">
    <w:name w:val="Название таблицы"/>
    <w:basedOn w:val="a0"/>
    <w:rsid w:val="00530B92"/>
    <w:pPr>
      <w:keepNext/>
      <w:keepLines/>
      <w:snapToGrid w:val="0"/>
      <w:spacing w:before="120" w:after="0"/>
      <w:ind w:left="357" w:right="357" w:firstLine="720"/>
    </w:pPr>
    <w:rPr>
      <w:rFonts w:ascii="Arial" w:hAnsi="Arial" w:cs="Arial"/>
      <w:b/>
      <w:bCs/>
    </w:rPr>
  </w:style>
  <w:style w:type="paragraph" w:customStyle="1" w:styleId="120">
    <w:name w:val="таблицы 12"/>
    <w:basedOn w:val="a0"/>
    <w:rsid w:val="00530B92"/>
    <w:pPr>
      <w:keepLines/>
      <w:snapToGrid w:val="0"/>
      <w:spacing w:before="0" w:after="0"/>
      <w:jc w:val="both"/>
    </w:pPr>
  </w:style>
  <w:style w:type="paragraph" w:customStyle="1" w:styleId="af">
    <w:name w:val="номер таблицы"/>
    <w:basedOn w:val="a0"/>
    <w:rsid w:val="00530B92"/>
    <w:pPr>
      <w:spacing w:before="120" w:after="60"/>
    </w:pPr>
    <w:rPr>
      <w:b/>
      <w:bCs/>
    </w:rPr>
  </w:style>
  <w:style w:type="paragraph" w:styleId="af0">
    <w:name w:val="header"/>
    <w:aliases w:val="ВерхКолонтитул"/>
    <w:basedOn w:val="a0"/>
    <w:link w:val="af1"/>
    <w:uiPriority w:val="99"/>
    <w:rsid w:val="00530B92"/>
    <w:pPr>
      <w:tabs>
        <w:tab w:val="center" w:pos="4677"/>
        <w:tab w:val="right" w:pos="9355"/>
      </w:tabs>
      <w:spacing w:before="0" w:after="0"/>
    </w:pPr>
  </w:style>
  <w:style w:type="character" w:customStyle="1" w:styleId="af1">
    <w:name w:val="Верхний колонтитул Знак"/>
    <w:aliases w:val="ВерхКолонтитул Знак"/>
    <w:link w:val="af0"/>
    <w:uiPriority w:val="99"/>
    <w:locked/>
    <w:rsid w:val="00C62501"/>
    <w:rPr>
      <w:sz w:val="24"/>
      <w:szCs w:val="24"/>
    </w:rPr>
  </w:style>
  <w:style w:type="character" w:styleId="af2">
    <w:name w:val="page number"/>
    <w:basedOn w:val="a1"/>
    <w:rsid w:val="003E6C70"/>
  </w:style>
  <w:style w:type="paragraph" w:styleId="af3">
    <w:name w:val="footer"/>
    <w:basedOn w:val="a0"/>
    <w:link w:val="af4"/>
    <w:uiPriority w:val="99"/>
    <w:rsid w:val="00745825"/>
    <w:pPr>
      <w:pBdr>
        <w:top w:val="single" w:sz="4" w:space="1" w:color="auto"/>
      </w:pBdr>
      <w:tabs>
        <w:tab w:val="center" w:pos="4677"/>
        <w:tab w:val="right" w:pos="9355"/>
      </w:tabs>
      <w:spacing w:before="0" w:after="0"/>
      <w:jc w:val="center"/>
    </w:pPr>
    <w:rPr>
      <w:rFonts w:ascii="Book Antiqua" w:hAnsi="Book Antiqua"/>
      <w:b/>
      <w:bCs/>
      <w:i/>
      <w:iCs/>
      <w:sz w:val="20"/>
      <w:szCs w:val="20"/>
    </w:rPr>
  </w:style>
  <w:style w:type="character" w:customStyle="1" w:styleId="af4">
    <w:name w:val="Нижний колонтитул Знак"/>
    <w:link w:val="af3"/>
    <w:uiPriority w:val="99"/>
    <w:locked/>
    <w:rsid w:val="00745825"/>
    <w:rPr>
      <w:rFonts w:ascii="Book Antiqua" w:hAnsi="Book Antiqua" w:cs="Book Antiqua"/>
      <w:b/>
      <w:bCs/>
      <w:i/>
      <w:iCs/>
    </w:rPr>
  </w:style>
  <w:style w:type="paragraph" w:customStyle="1" w:styleId="Main">
    <w:name w:val="Main"/>
    <w:link w:val="Main0"/>
    <w:rsid w:val="002D09B4"/>
    <w:pPr>
      <w:widowControl w:val="0"/>
      <w:spacing w:line="360" w:lineRule="auto"/>
      <w:ind w:firstLine="709"/>
      <w:jc w:val="both"/>
    </w:pPr>
    <w:rPr>
      <w:sz w:val="24"/>
      <w:szCs w:val="24"/>
    </w:rPr>
  </w:style>
  <w:style w:type="character" w:customStyle="1" w:styleId="Main0">
    <w:name w:val="Main Знак"/>
    <w:link w:val="Main"/>
    <w:locked/>
    <w:rsid w:val="00850007"/>
    <w:rPr>
      <w:sz w:val="24"/>
      <w:szCs w:val="24"/>
      <w:lang w:val="ru-RU" w:eastAsia="ru-RU" w:bidi="ar-SA"/>
    </w:rPr>
  </w:style>
  <w:style w:type="paragraph" w:customStyle="1" w:styleId="ConsPlusNormal">
    <w:name w:val="ConsPlusNormal"/>
    <w:rsid w:val="001B3554"/>
    <w:pPr>
      <w:widowControl w:val="0"/>
      <w:autoSpaceDE w:val="0"/>
      <w:autoSpaceDN w:val="0"/>
      <w:adjustRightInd w:val="0"/>
      <w:ind w:firstLine="720"/>
      <w:jc w:val="right"/>
    </w:pPr>
    <w:rPr>
      <w:rFonts w:ascii="Arial" w:hAnsi="Arial" w:cs="Arial"/>
    </w:rPr>
  </w:style>
  <w:style w:type="paragraph" w:styleId="af5">
    <w:name w:val="Body Text Indent"/>
    <w:basedOn w:val="a0"/>
    <w:link w:val="af6"/>
    <w:uiPriority w:val="99"/>
    <w:rsid w:val="00AC63B0"/>
    <w:pPr>
      <w:spacing w:after="120"/>
      <w:ind w:left="283"/>
    </w:pPr>
  </w:style>
  <w:style w:type="character" w:customStyle="1" w:styleId="af6">
    <w:name w:val="Основной текст с отступом Знак"/>
    <w:link w:val="af5"/>
    <w:uiPriority w:val="99"/>
    <w:locked/>
    <w:rsid w:val="00AC63B0"/>
    <w:rPr>
      <w:sz w:val="24"/>
      <w:szCs w:val="24"/>
    </w:rPr>
  </w:style>
  <w:style w:type="paragraph" w:customStyle="1" w:styleId="Normal">
    <w:name w:val="Normal Знак Знак"/>
    <w:rsid w:val="00AC63B0"/>
    <w:pPr>
      <w:spacing w:before="100" w:after="100"/>
      <w:jc w:val="both"/>
    </w:pPr>
    <w:rPr>
      <w:sz w:val="24"/>
      <w:szCs w:val="24"/>
    </w:rPr>
  </w:style>
  <w:style w:type="paragraph" w:styleId="af7">
    <w:name w:val="Balloon Text"/>
    <w:basedOn w:val="a0"/>
    <w:link w:val="af8"/>
    <w:uiPriority w:val="99"/>
    <w:semiHidden/>
    <w:rsid w:val="00745825"/>
    <w:pPr>
      <w:spacing w:before="0" w:after="0"/>
    </w:pPr>
    <w:rPr>
      <w:rFonts w:ascii="Tahoma" w:hAnsi="Tahoma"/>
      <w:sz w:val="16"/>
      <w:szCs w:val="16"/>
    </w:rPr>
  </w:style>
  <w:style w:type="character" w:customStyle="1" w:styleId="af8">
    <w:name w:val="Текст выноски Знак"/>
    <w:link w:val="af7"/>
    <w:uiPriority w:val="99"/>
    <w:semiHidden/>
    <w:locked/>
    <w:rsid w:val="00745825"/>
    <w:rPr>
      <w:rFonts w:ascii="Tahoma" w:hAnsi="Tahoma" w:cs="Tahoma"/>
      <w:sz w:val="16"/>
      <w:szCs w:val="16"/>
    </w:rPr>
  </w:style>
  <w:style w:type="paragraph" w:customStyle="1" w:styleId="just">
    <w:name w:val="just"/>
    <w:basedOn w:val="a0"/>
    <w:rsid w:val="00C94AFE"/>
    <w:pPr>
      <w:spacing w:beforeAutospacing="1" w:afterAutospacing="1"/>
    </w:pPr>
  </w:style>
  <w:style w:type="table" w:customStyle="1" w:styleId="13">
    <w:name w:val="Стиль таблицы1"/>
    <w:basedOn w:val="ac"/>
    <w:rsid w:val="00C94A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62">
    <w:name w:val="Знак Знак6"/>
    <w:locked/>
    <w:rsid w:val="00511FB0"/>
    <w:rPr>
      <w:rFonts w:cs="Times New Roman"/>
      <w:sz w:val="24"/>
      <w:szCs w:val="24"/>
    </w:rPr>
  </w:style>
  <w:style w:type="character" w:customStyle="1" w:styleId="34">
    <w:name w:val="Знак Знак3"/>
    <w:semiHidden/>
    <w:locked/>
    <w:rsid w:val="00C62649"/>
    <w:rPr>
      <w:rFonts w:cs="Times New Roman"/>
      <w:sz w:val="16"/>
      <w:szCs w:val="16"/>
    </w:rPr>
  </w:style>
  <w:style w:type="character" w:customStyle="1" w:styleId="70">
    <w:name w:val="Знак Знак7"/>
    <w:locked/>
    <w:rsid w:val="00AB7B53"/>
    <w:rPr>
      <w:rFonts w:cs="Times New Roman"/>
      <w:sz w:val="24"/>
      <w:szCs w:val="24"/>
    </w:rPr>
  </w:style>
  <w:style w:type="character" w:customStyle="1" w:styleId="121">
    <w:name w:val="Знак Знак12"/>
    <w:locked/>
    <w:rsid w:val="006D0DDD"/>
    <w:rPr>
      <w:rFonts w:ascii="Cambria" w:hAnsi="Cambria" w:cs="Times New Roman"/>
      <w:b/>
      <w:bCs/>
      <w:sz w:val="26"/>
      <w:szCs w:val="26"/>
    </w:rPr>
  </w:style>
  <w:style w:type="character" w:customStyle="1" w:styleId="80">
    <w:name w:val="Знак Знак8"/>
    <w:locked/>
    <w:rsid w:val="00F85408"/>
    <w:rPr>
      <w:rFonts w:cs="Times New Roman"/>
      <w:sz w:val="24"/>
      <w:szCs w:val="24"/>
    </w:rPr>
  </w:style>
  <w:style w:type="paragraph" w:customStyle="1" w:styleId="kreder">
    <w:name w:val="kreder"/>
    <w:rsid w:val="00E86B83"/>
    <w:pPr>
      <w:widowControl w:val="0"/>
      <w:spacing w:line="360" w:lineRule="atLeast"/>
      <w:ind w:firstLine="567"/>
      <w:jc w:val="right"/>
    </w:pPr>
    <w:rPr>
      <w:rFonts w:ascii="Arial" w:hAnsi="Arial"/>
      <w:color w:val="000000"/>
      <w:sz w:val="24"/>
    </w:rPr>
  </w:style>
  <w:style w:type="character" w:customStyle="1" w:styleId="210">
    <w:name w:val="Основной текст 2 Знак1"/>
    <w:uiPriority w:val="99"/>
    <w:locked/>
    <w:rsid w:val="00527C16"/>
    <w:rPr>
      <w:rFonts w:cs="Times New Roman"/>
      <w:sz w:val="24"/>
      <w:szCs w:val="24"/>
    </w:rPr>
  </w:style>
  <w:style w:type="character" w:customStyle="1" w:styleId="26">
    <w:name w:val="Основной текст (2)"/>
    <w:rsid w:val="00971ABB"/>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971ABB"/>
    <w:pPr>
      <w:widowControl w:val="0"/>
      <w:shd w:val="clear" w:color="auto" w:fill="FFFFFF"/>
      <w:spacing w:before="0" w:after="0" w:line="0" w:lineRule="atLeast"/>
      <w:ind w:hanging="1760"/>
    </w:pPr>
    <w:rPr>
      <w:color w:val="000000"/>
      <w:sz w:val="27"/>
      <w:szCs w:val="27"/>
    </w:rPr>
  </w:style>
  <w:style w:type="character" w:customStyle="1" w:styleId="af9">
    <w:name w:val="Основной текст_"/>
    <w:link w:val="14"/>
    <w:rsid w:val="00700D91"/>
    <w:rPr>
      <w:sz w:val="27"/>
      <w:szCs w:val="27"/>
      <w:shd w:val="clear" w:color="auto" w:fill="FFFFFF"/>
    </w:rPr>
  </w:style>
  <w:style w:type="paragraph" w:customStyle="1" w:styleId="14">
    <w:name w:val="Основной текст1"/>
    <w:basedOn w:val="a0"/>
    <w:link w:val="af9"/>
    <w:rsid w:val="00700D91"/>
    <w:pPr>
      <w:widowControl w:val="0"/>
      <w:shd w:val="clear" w:color="auto" w:fill="FFFFFF"/>
      <w:spacing w:before="0" w:after="0" w:line="326" w:lineRule="exact"/>
    </w:pPr>
    <w:rPr>
      <w:sz w:val="27"/>
      <w:szCs w:val="27"/>
    </w:rPr>
  </w:style>
  <w:style w:type="paragraph" w:customStyle="1" w:styleId="afa">
    <w:name w:val="Обычный нум. список"/>
    <w:basedOn w:val="a0"/>
    <w:link w:val="afb"/>
    <w:qFormat/>
    <w:rsid w:val="00EE2B54"/>
    <w:pPr>
      <w:suppressAutoHyphens/>
      <w:spacing w:before="45" w:after="0"/>
      <w:jc w:val="both"/>
    </w:pPr>
    <w:rPr>
      <w:sz w:val="28"/>
      <w:szCs w:val="28"/>
      <w:lang w:eastAsia="ar-SA"/>
    </w:rPr>
  </w:style>
  <w:style w:type="character" w:customStyle="1" w:styleId="afb">
    <w:name w:val="Обычный нум. список Знак"/>
    <w:link w:val="afa"/>
    <w:rsid w:val="00EE2B54"/>
    <w:rPr>
      <w:sz w:val="28"/>
      <w:szCs w:val="28"/>
      <w:lang w:eastAsia="ar-SA"/>
    </w:rPr>
  </w:style>
  <w:style w:type="paragraph" w:customStyle="1" w:styleId="afc">
    <w:name w:val="Обычный с первой строкой"/>
    <w:basedOn w:val="a0"/>
    <w:qFormat/>
    <w:rsid w:val="00EE2B54"/>
    <w:pPr>
      <w:suppressAutoHyphens/>
      <w:spacing w:before="0" w:after="0"/>
      <w:ind w:firstLine="567"/>
      <w:jc w:val="both"/>
    </w:pPr>
    <w:rPr>
      <w:sz w:val="28"/>
      <w:szCs w:val="28"/>
      <w:lang w:eastAsia="ar-SA"/>
    </w:rPr>
  </w:style>
  <w:style w:type="paragraph" w:customStyle="1" w:styleId="a">
    <w:name w:val="Обычный маркер. список"/>
    <w:basedOn w:val="a0"/>
    <w:link w:val="afd"/>
    <w:qFormat/>
    <w:rsid w:val="00EE2B54"/>
    <w:pPr>
      <w:numPr>
        <w:ilvl w:val="1"/>
        <w:numId w:val="1"/>
      </w:numPr>
      <w:suppressAutoHyphens/>
      <w:spacing w:before="0" w:after="0"/>
      <w:jc w:val="both"/>
    </w:pPr>
    <w:rPr>
      <w:sz w:val="28"/>
      <w:szCs w:val="28"/>
      <w:lang w:eastAsia="ar-SA"/>
    </w:rPr>
  </w:style>
  <w:style w:type="character" w:customStyle="1" w:styleId="afd">
    <w:name w:val="Обычный маркер. список Знак"/>
    <w:link w:val="a"/>
    <w:rsid w:val="00EE2B54"/>
    <w:rPr>
      <w:sz w:val="28"/>
      <w:szCs w:val="28"/>
      <w:lang w:eastAsia="ar-SA"/>
    </w:rPr>
  </w:style>
  <w:style w:type="paragraph" w:customStyle="1" w:styleId="-">
    <w:name w:val="Таблица - номер"/>
    <w:basedOn w:val="a0"/>
    <w:link w:val="-0"/>
    <w:qFormat/>
    <w:rsid w:val="00EE2B54"/>
    <w:pPr>
      <w:suppressAutoHyphens/>
      <w:spacing w:before="0" w:after="0"/>
    </w:pPr>
    <w:rPr>
      <w:i/>
      <w:lang w:eastAsia="ar-SA"/>
    </w:rPr>
  </w:style>
  <w:style w:type="character" w:customStyle="1" w:styleId="-0">
    <w:name w:val="Таблица - номер Знак"/>
    <w:link w:val="-"/>
    <w:rsid w:val="00EE2B54"/>
    <w:rPr>
      <w:i/>
      <w:sz w:val="24"/>
      <w:szCs w:val="24"/>
      <w:lang w:eastAsia="ar-SA"/>
    </w:rPr>
  </w:style>
  <w:style w:type="paragraph" w:styleId="afe">
    <w:name w:val="List Paragraph"/>
    <w:basedOn w:val="a0"/>
    <w:uiPriority w:val="34"/>
    <w:qFormat/>
    <w:rsid w:val="00211D64"/>
    <w:pPr>
      <w:ind w:left="720"/>
      <w:contextualSpacing/>
    </w:pPr>
  </w:style>
  <w:style w:type="character" w:styleId="aff">
    <w:name w:val="FollowedHyperlink"/>
    <w:rsid w:val="005F1ACB"/>
    <w:rPr>
      <w:color w:val="800080"/>
      <w:u w:val="single"/>
    </w:rPr>
  </w:style>
  <w:style w:type="paragraph" w:customStyle="1" w:styleId="Default">
    <w:name w:val="Default"/>
    <w:link w:val="Default0"/>
    <w:rsid w:val="00BA4647"/>
    <w:pPr>
      <w:autoSpaceDE w:val="0"/>
      <w:autoSpaceDN w:val="0"/>
      <w:adjustRightInd w:val="0"/>
      <w:jc w:val="right"/>
    </w:pPr>
    <w:rPr>
      <w:color w:val="000000"/>
      <w:sz w:val="24"/>
      <w:szCs w:val="24"/>
    </w:rPr>
  </w:style>
  <w:style w:type="character" w:customStyle="1" w:styleId="blk">
    <w:name w:val="blk"/>
    <w:basedOn w:val="a1"/>
    <w:rsid w:val="00556D08"/>
  </w:style>
  <w:style w:type="character" w:customStyle="1" w:styleId="WW8Num10z0">
    <w:name w:val="WW8Num10z0"/>
    <w:rsid w:val="00BC14BC"/>
    <w:rPr>
      <w:rFonts w:ascii="Symbol" w:hAnsi="Symbol" w:cs="Times New Roman"/>
      <w:b/>
      <w:i w:val="0"/>
    </w:rPr>
  </w:style>
  <w:style w:type="paragraph" w:customStyle="1" w:styleId="15">
    <w:name w:val="обычный_1"/>
    <w:basedOn w:val="a0"/>
    <w:rsid w:val="00DF5E38"/>
    <w:pPr>
      <w:spacing w:before="0" w:after="0"/>
    </w:pPr>
    <w:rPr>
      <w:color w:val="000000"/>
      <w:sz w:val="20"/>
      <w:szCs w:val="20"/>
    </w:rPr>
  </w:style>
  <w:style w:type="paragraph" w:customStyle="1" w:styleId="aff0">
    <w:name w:val="Знак"/>
    <w:basedOn w:val="a0"/>
    <w:rsid w:val="00617097"/>
    <w:pPr>
      <w:spacing w:before="0" w:after="160" w:line="240" w:lineRule="exact"/>
    </w:pPr>
    <w:rPr>
      <w:rFonts w:ascii="Verdana" w:hAnsi="Verdana" w:cs="Verdana"/>
      <w:lang w:val="en-US" w:eastAsia="en-US"/>
    </w:rPr>
  </w:style>
  <w:style w:type="character" w:customStyle="1" w:styleId="WW8Num2z3">
    <w:name w:val="WW8Num2z3"/>
    <w:rsid w:val="004006DE"/>
  </w:style>
  <w:style w:type="paragraph" w:customStyle="1" w:styleId="Lbullit">
    <w:name w:val="! L=bullit ! Знак Знак"/>
    <w:basedOn w:val="a0"/>
    <w:rsid w:val="004006DE"/>
    <w:pPr>
      <w:suppressAutoHyphens/>
      <w:spacing w:before="60" w:after="60"/>
      <w:jc w:val="both"/>
    </w:pPr>
    <w:rPr>
      <w:color w:val="000000"/>
      <w:szCs w:val="16"/>
      <w:lang w:eastAsia="zh-CN"/>
    </w:rPr>
  </w:style>
  <w:style w:type="character" w:customStyle="1" w:styleId="FontStyle275">
    <w:name w:val="Font Style275"/>
    <w:rsid w:val="004C52BF"/>
    <w:rPr>
      <w:rFonts w:ascii="Times New Roman" w:hAnsi="Times New Roman" w:cs="Times New Roman"/>
      <w:sz w:val="22"/>
      <w:szCs w:val="22"/>
    </w:rPr>
  </w:style>
  <w:style w:type="paragraph" w:customStyle="1" w:styleId="Style32">
    <w:name w:val="Style32"/>
    <w:basedOn w:val="a0"/>
    <w:rsid w:val="00183FD3"/>
    <w:pPr>
      <w:widowControl w:val="0"/>
      <w:autoSpaceDE w:val="0"/>
      <w:autoSpaceDN w:val="0"/>
      <w:adjustRightInd w:val="0"/>
      <w:spacing w:before="0" w:after="0"/>
      <w:jc w:val="both"/>
    </w:pPr>
  </w:style>
  <w:style w:type="character" w:customStyle="1" w:styleId="FontStyle333">
    <w:name w:val="Font Style333"/>
    <w:rsid w:val="006A3E08"/>
    <w:rPr>
      <w:rFonts w:ascii="Times New Roman" w:hAnsi="Times New Roman" w:cs="Times New Roman"/>
      <w:b/>
      <w:bCs/>
      <w:sz w:val="26"/>
      <w:szCs w:val="26"/>
    </w:rPr>
  </w:style>
  <w:style w:type="paragraph" w:customStyle="1" w:styleId="Style214">
    <w:name w:val="Style214"/>
    <w:basedOn w:val="a0"/>
    <w:rsid w:val="006A3E08"/>
    <w:pPr>
      <w:widowControl w:val="0"/>
      <w:autoSpaceDE w:val="0"/>
      <w:autoSpaceDN w:val="0"/>
      <w:adjustRightInd w:val="0"/>
      <w:spacing w:before="0" w:after="0" w:line="325" w:lineRule="exact"/>
      <w:ind w:firstLine="554"/>
      <w:jc w:val="both"/>
    </w:pPr>
  </w:style>
  <w:style w:type="paragraph" w:customStyle="1" w:styleId="FR1">
    <w:name w:val="FR1"/>
    <w:rsid w:val="00D37711"/>
    <w:pPr>
      <w:widowControl w:val="0"/>
      <w:overflowPunct w:val="0"/>
      <w:autoSpaceDE w:val="0"/>
      <w:autoSpaceDN w:val="0"/>
      <w:adjustRightInd w:val="0"/>
      <w:spacing w:line="458" w:lineRule="auto"/>
      <w:ind w:left="2280" w:right="1600"/>
      <w:jc w:val="center"/>
    </w:pPr>
    <w:rPr>
      <w:sz w:val="28"/>
    </w:rPr>
  </w:style>
  <w:style w:type="character" w:styleId="aff1">
    <w:name w:val="Strong"/>
    <w:uiPriority w:val="22"/>
    <w:qFormat/>
    <w:locked/>
    <w:rsid w:val="00AF2A98"/>
    <w:rPr>
      <w:b/>
      <w:bCs/>
    </w:rPr>
  </w:style>
  <w:style w:type="character" w:customStyle="1" w:styleId="apple-converted-space">
    <w:name w:val="apple-converted-space"/>
    <w:basedOn w:val="a1"/>
    <w:rsid w:val="008B0BCE"/>
  </w:style>
  <w:style w:type="paragraph" w:customStyle="1" w:styleId="Style3">
    <w:name w:val="Style3"/>
    <w:basedOn w:val="a0"/>
    <w:rsid w:val="00FE4E5C"/>
    <w:pPr>
      <w:widowControl w:val="0"/>
      <w:autoSpaceDE w:val="0"/>
      <w:autoSpaceDN w:val="0"/>
      <w:adjustRightInd w:val="0"/>
      <w:spacing w:before="0" w:after="0"/>
      <w:jc w:val="left"/>
    </w:pPr>
  </w:style>
  <w:style w:type="paragraph" w:customStyle="1" w:styleId="Style4">
    <w:name w:val="Style4"/>
    <w:basedOn w:val="a0"/>
    <w:rsid w:val="00FE4E5C"/>
    <w:pPr>
      <w:widowControl w:val="0"/>
      <w:autoSpaceDE w:val="0"/>
      <w:autoSpaceDN w:val="0"/>
      <w:adjustRightInd w:val="0"/>
      <w:spacing w:before="0" w:after="0" w:line="302" w:lineRule="exact"/>
      <w:jc w:val="center"/>
    </w:pPr>
  </w:style>
  <w:style w:type="paragraph" w:customStyle="1" w:styleId="Style5">
    <w:name w:val="Style5"/>
    <w:basedOn w:val="a0"/>
    <w:rsid w:val="00FE4E5C"/>
    <w:pPr>
      <w:widowControl w:val="0"/>
      <w:autoSpaceDE w:val="0"/>
      <w:autoSpaceDN w:val="0"/>
      <w:adjustRightInd w:val="0"/>
      <w:spacing w:before="0" w:after="0"/>
      <w:jc w:val="center"/>
    </w:pPr>
  </w:style>
  <w:style w:type="paragraph" w:customStyle="1" w:styleId="Style6">
    <w:name w:val="Style6"/>
    <w:basedOn w:val="a0"/>
    <w:rsid w:val="00FE4E5C"/>
    <w:pPr>
      <w:widowControl w:val="0"/>
      <w:autoSpaceDE w:val="0"/>
      <w:autoSpaceDN w:val="0"/>
      <w:adjustRightInd w:val="0"/>
      <w:spacing w:before="0" w:after="0"/>
      <w:jc w:val="left"/>
    </w:pPr>
  </w:style>
  <w:style w:type="paragraph" w:customStyle="1" w:styleId="Style12">
    <w:name w:val="Style12"/>
    <w:basedOn w:val="a0"/>
    <w:rsid w:val="00FE4E5C"/>
    <w:pPr>
      <w:widowControl w:val="0"/>
      <w:autoSpaceDE w:val="0"/>
      <w:autoSpaceDN w:val="0"/>
      <w:adjustRightInd w:val="0"/>
      <w:spacing w:before="0" w:after="0"/>
      <w:jc w:val="left"/>
    </w:pPr>
  </w:style>
  <w:style w:type="paragraph" w:customStyle="1" w:styleId="Style14">
    <w:name w:val="Style14"/>
    <w:basedOn w:val="a0"/>
    <w:rsid w:val="00FE4E5C"/>
    <w:pPr>
      <w:widowControl w:val="0"/>
      <w:autoSpaceDE w:val="0"/>
      <w:autoSpaceDN w:val="0"/>
      <w:adjustRightInd w:val="0"/>
      <w:spacing w:before="0" w:after="0"/>
      <w:jc w:val="left"/>
    </w:pPr>
  </w:style>
  <w:style w:type="paragraph" w:customStyle="1" w:styleId="Style18">
    <w:name w:val="Style18"/>
    <w:basedOn w:val="a0"/>
    <w:rsid w:val="00FE4E5C"/>
    <w:pPr>
      <w:widowControl w:val="0"/>
      <w:autoSpaceDE w:val="0"/>
      <w:autoSpaceDN w:val="0"/>
      <w:adjustRightInd w:val="0"/>
      <w:spacing w:before="0" w:after="0"/>
      <w:jc w:val="left"/>
    </w:pPr>
  </w:style>
  <w:style w:type="paragraph" w:customStyle="1" w:styleId="Style20">
    <w:name w:val="Style20"/>
    <w:basedOn w:val="a0"/>
    <w:rsid w:val="00FE4E5C"/>
    <w:pPr>
      <w:widowControl w:val="0"/>
      <w:autoSpaceDE w:val="0"/>
      <w:autoSpaceDN w:val="0"/>
      <w:adjustRightInd w:val="0"/>
      <w:spacing w:before="0" w:after="0"/>
      <w:jc w:val="left"/>
    </w:pPr>
  </w:style>
  <w:style w:type="paragraph" w:customStyle="1" w:styleId="Style24">
    <w:name w:val="Style24"/>
    <w:basedOn w:val="a0"/>
    <w:rsid w:val="00FE4E5C"/>
    <w:pPr>
      <w:widowControl w:val="0"/>
      <w:autoSpaceDE w:val="0"/>
      <w:autoSpaceDN w:val="0"/>
      <w:adjustRightInd w:val="0"/>
      <w:spacing w:before="0" w:after="0"/>
      <w:jc w:val="left"/>
    </w:pPr>
  </w:style>
  <w:style w:type="paragraph" w:customStyle="1" w:styleId="Style25">
    <w:name w:val="Style25"/>
    <w:basedOn w:val="a0"/>
    <w:rsid w:val="00FE4E5C"/>
    <w:pPr>
      <w:widowControl w:val="0"/>
      <w:autoSpaceDE w:val="0"/>
      <w:autoSpaceDN w:val="0"/>
      <w:adjustRightInd w:val="0"/>
      <w:spacing w:before="0" w:after="0"/>
      <w:jc w:val="left"/>
    </w:pPr>
  </w:style>
  <w:style w:type="paragraph" w:customStyle="1" w:styleId="Style27">
    <w:name w:val="Style27"/>
    <w:basedOn w:val="a0"/>
    <w:rsid w:val="00FE4E5C"/>
    <w:pPr>
      <w:widowControl w:val="0"/>
      <w:autoSpaceDE w:val="0"/>
      <w:autoSpaceDN w:val="0"/>
      <w:adjustRightInd w:val="0"/>
      <w:spacing w:before="0" w:after="0"/>
      <w:jc w:val="left"/>
    </w:pPr>
  </w:style>
  <w:style w:type="paragraph" w:customStyle="1" w:styleId="Style34">
    <w:name w:val="Style34"/>
    <w:basedOn w:val="a0"/>
    <w:rsid w:val="00FE4E5C"/>
    <w:pPr>
      <w:widowControl w:val="0"/>
      <w:autoSpaceDE w:val="0"/>
      <w:autoSpaceDN w:val="0"/>
      <w:adjustRightInd w:val="0"/>
      <w:spacing w:before="0" w:after="0" w:line="322" w:lineRule="exact"/>
      <w:ind w:firstLine="478"/>
      <w:jc w:val="both"/>
    </w:pPr>
  </w:style>
  <w:style w:type="character" w:customStyle="1" w:styleId="FontStyle266">
    <w:name w:val="Font Style266"/>
    <w:rsid w:val="00FE4E5C"/>
    <w:rPr>
      <w:rFonts w:ascii="Times New Roman" w:hAnsi="Times New Roman" w:cs="Times New Roman"/>
      <w:sz w:val="22"/>
      <w:szCs w:val="22"/>
    </w:rPr>
  </w:style>
  <w:style w:type="character" w:customStyle="1" w:styleId="FontStyle267">
    <w:name w:val="Font Style267"/>
    <w:rsid w:val="00FE4E5C"/>
    <w:rPr>
      <w:rFonts w:ascii="Times New Roman" w:hAnsi="Times New Roman" w:cs="Times New Roman"/>
      <w:b/>
      <w:bCs/>
      <w:sz w:val="22"/>
      <w:szCs w:val="22"/>
    </w:rPr>
  </w:style>
  <w:style w:type="character" w:customStyle="1" w:styleId="FontStyle268">
    <w:name w:val="Font Style268"/>
    <w:rsid w:val="00FE4E5C"/>
    <w:rPr>
      <w:rFonts w:ascii="Times New Roman" w:hAnsi="Times New Roman" w:cs="Times New Roman"/>
      <w:sz w:val="22"/>
      <w:szCs w:val="22"/>
    </w:rPr>
  </w:style>
  <w:style w:type="character" w:customStyle="1" w:styleId="FontStyle269">
    <w:name w:val="Font Style269"/>
    <w:rsid w:val="00FE4E5C"/>
    <w:rPr>
      <w:rFonts w:ascii="Times New Roman" w:hAnsi="Times New Roman" w:cs="Times New Roman"/>
      <w:sz w:val="22"/>
      <w:szCs w:val="22"/>
    </w:rPr>
  </w:style>
  <w:style w:type="character" w:customStyle="1" w:styleId="FontStyle270">
    <w:name w:val="Font Style270"/>
    <w:rsid w:val="00FE4E5C"/>
    <w:rPr>
      <w:rFonts w:ascii="Book Antiqua" w:hAnsi="Book Antiqua" w:cs="Book Antiqua"/>
      <w:b/>
      <w:bCs/>
      <w:sz w:val="18"/>
      <w:szCs w:val="18"/>
    </w:rPr>
  </w:style>
  <w:style w:type="character" w:customStyle="1" w:styleId="FontStyle271">
    <w:name w:val="Font Style271"/>
    <w:rsid w:val="00FE4E5C"/>
    <w:rPr>
      <w:rFonts w:ascii="Times New Roman" w:hAnsi="Times New Roman" w:cs="Times New Roman"/>
      <w:sz w:val="24"/>
      <w:szCs w:val="24"/>
    </w:rPr>
  </w:style>
  <w:style w:type="character" w:customStyle="1" w:styleId="FontStyle272">
    <w:name w:val="Font Style272"/>
    <w:rsid w:val="00FE4E5C"/>
    <w:rPr>
      <w:rFonts w:ascii="Times New Roman" w:hAnsi="Times New Roman" w:cs="Times New Roman"/>
      <w:sz w:val="24"/>
      <w:szCs w:val="24"/>
    </w:rPr>
  </w:style>
  <w:style w:type="character" w:customStyle="1" w:styleId="FontStyle273">
    <w:name w:val="Font Style273"/>
    <w:rsid w:val="00FE4E5C"/>
    <w:rPr>
      <w:rFonts w:ascii="Times New Roman" w:hAnsi="Times New Roman" w:cs="Times New Roman"/>
      <w:b/>
      <w:bCs/>
      <w:sz w:val="10"/>
      <w:szCs w:val="10"/>
    </w:rPr>
  </w:style>
  <w:style w:type="paragraph" w:customStyle="1" w:styleId="Style21">
    <w:name w:val="Style21"/>
    <w:basedOn w:val="a0"/>
    <w:rsid w:val="00FC2C45"/>
    <w:pPr>
      <w:widowControl w:val="0"/>
      <w:autoSpaceDE w:val="0"/>
      <w:autoSpaceDN w:val="0"/>
      <w:adjustRightInd w:val="0"/>
      <w:spacing w:before="0" w:after="0"/>
      <w:jc w:val="left"/>
    </w:pPr>
  </w:style>
  <w:style w:type="paragraph" w:customStyle="1" w:styleId="Style41">
    <w:name w:val="Style41"/>
    <w:basedOn w:val="a0"/>
    <w:rsid w:val="00E97CCB"/>
    <w:pPr>
      <w:widowControl w:val="0"/>
      <w:autoSpaceDE w:val="0"/>
      <w:autoSpaceDN w:val="0"/>
      <w:adjustRightInd w:val="0"/>
      <w:spacing w:before="0" w:after="0" w:line="295" w:lineRule="exact"/>
      <w:ind w:hanging="259"/>
      <w:jc w:val="left"/>
    </w:pPr>
  </w:style>
  <w:style w:type="paragraph" w:customStyle="1" w:styleId="Style56">
    <w:name w:val="Style56"/>
    <w:basedOn w:val="a0"/>
    <w:rsid w:val="00E97CCB"/>
    <w:pPr>
      <w:widowControl w:val="0"/>
      <w:autoSpaceDE w:val="0"/>
      <w:autoSpaceDN w:val="0"/>
      <w:adjustRightInd w:val="0"/>
      <w:spacing w:before="0" w:after="0"/>
      <w:jc w:val="center"/>
    </w:pPr>
  </w:style>
  <w:style w:type="paragraph" w:customStyle="1" w:styleId="Style59">
    <w:name w:val="Style59"/>
    <w:basedOn w:val="a0"/>
    <w:rsid w:val="00E97CCB"/>
    <w:pPr>
      <w:widowControl w:val="0"/>
      <w:autoSpaceDE w:val="0"/>
      <w:autoSpaceDN w:val="0"/>
      <w:adjustRightInd w:val="0"/>
      <w:spacing w:before="0" w:after="0" w:line="226" w:lineRule="exact"/>
      <w:jc w:val="center"/>
    </w:pPr>
  </w:style>
  <w:style w:type="paragraph" w:customStyle="1" w:styleId="Style60">
    <w:name w:val="Style60"/>
    <w:basedOn w:val="a0"/>
    <w:rsid w:val="00E97CCB"/>
    <w:pPr>
      <w:widowControl w:val="0"/>
      <w:autoSpaceDE w:val="0"/>
      <w:autoSpaceDN w:val="0"/>
      <w:adjustRightInd w:val="0"/>
      <w:spacing w:before="0" w:after="0" w:line="231" w:lineRule="exact"/>
      <w:jc w:val="center"/>
    </w:pPr>
  </w:style>
  <w:style w:type="character" w:customStyle="1" w:styleId="FontStyle281">
    <w:name w:val="Font Style281"/>
    <w:rsid w:val="00E97CCB"/>
    <w:rPr>
      <w:rFonts w:ascii="Times New Roman" w:hAnsi="Times New Roman" w:cs="Times New Roman"/>
      <w:b/>
      <w:bCs/>
      <w:sz w:val="18"/>
      <w:szCs w:val="18"/>
    </w:rPr>
  </w:style>
  <w:style w:type="character" w:customStyle="1" w:styleId="FontStyle282">
    <w:name w:val="Font Style282"/>
    <w:rsid w:val="00E97CCB"/>
    <w:rPr>
      <w:rFonts w:ascii="Times New Roman" w:hAnsi="Times New Roman" w:cs="Times New Roman"/>
      <w:sz w:val="18"/>
      <w:szCs w:val="18"/>
    </w:rPr>
  </w:style>
  <w:style w:type="paragraph" w:customStyle="1" w:styleId="Style13">
    <w:name w:val="Style13"/>
    <w:basedOn w:val="a0"/>
    <w:rsid w:val="00E97CCB"/>
    <w:pPr>
      <w:widowControl w:val="0"/>
      <w:autoSpaceDE w:val="0"/>
      <w:autoSpaceDN w:val="0"/>
      <w:adjustRightInd w:val="0"/>
      <w:spacing w:before="0" w:after="0"/>
      <w:jc w:val="left"/>
    </w:pPr>
  </w:style>
  <w:style w:type="paragraph" w:customStyle="1" w:styleId="Style19">
    <w:name w:val="Style19"/>
    <w:basedOn w:val="a0"/>
    <w:rsid w:val="00E97CCB"/>
    <w:pPr>
      <w:widowControl w:val="0"/>
      <w:autoSpaceDE w:val="0"/>
      <w:autoSpaceDN w:val="0"/>
      <w:adjustRightInd w:val="0"/>
      <w:spacing w:before="0" w:after="0"/>
      <w:jc w:val="left"/>
    </w:pPr>
  </w:style>
  <w:style w:type="paragraph" w:customStyle="1" w:styleId="Style28">
    <w:name w:val="Style28"/>
    <w:basedOn w:val="a0"/>
    <w:rsid w:val="00E97CCB"/>
    <w:pPr>
      <w:widowControl w:val="0"/>
      <w:autoSpaceDE w:val="0"/>
      <w:autoSpaceDN w:val="0"/>
      <w:adjustRightInd w:val="0"/>
      <w:spacing w:before="0" w:after="0"/>
      <w:jc w:val="left"/>
    </w:pPr>
  </w:style>
  <w:style w:type="paragraph" w:customStyle="1" w:styleId="Style36">
    <w:name w:val="Style36"/>
    <w:basedOn w:val="a0"/>
    <w:rsid w:val="00E97CCB"/>
    <w:pPr>
      <w:widowControl w:val="0"/>
      <w:autoSpaceDE w:val="0"/>
      <w:autoSpaceDN w:val="0"/>
      <w:adjustRightInd w:val="0"/>
      <w:spacing w:before="0" w:after="0"/>
      <w:jc w:val="center"/>
    </w:pPr>
  </w:style>
  <w:style w:type="paragraph" w:customStyle="1" w:styleId="Style38">
    <w:name w:val="Style38"/>
    <w:basedOn w:val="a0"/>
    <w:rsid w:val="00E97CCB"/>
    <w:pPr>
      <w:widowControl w:val="0"/>
      <w:autoSpaceDE w:val="0"/>
      <w:autoSpaceDN w:val="0"/>
      <w:adjustRightInd w:val="0"/>
      <w:spacing w:before="0" w:after="0"/>
      <w:jc w:val="left"/>
    </w:pPr>
  </w:style>
  <w:style w:type="paragraph" w:customStyle="1" w:styleId="Style52">
    <w:name w:val="Style52"/>
    <w:basedOn w:val="a0"/>
    <w:rsid w:val="00E97CCB"/>
    <w:pPr>
      <w:widowControl w:val="0"/>
      <w:autoSpaceDE w:val="0"/>
      <w:autoSpaceDN w:val="0"/>
      <w:adjustRightInd w:val="0"/>
      <w:spacing w:before="0" w:after="0"/>
      <w:jc w:val="left"/>
    </w:pPr>
  </w:style>
  <w:style w:type="paragraph" w:customStyle="1" w:styleId="Style81">
    <w:name w:val="Style81"/>
    <w:basedOn w:val="a0"/>
    <w:rsid w:val="00E97CCB"/>
    <w:pPr>
      <w:widowControl w:val="0"/>
      <w:autoSpaceDE w:val="0"/>
      <w:autoSpaceDN w:val="0"/>
      <w:adjustRightInd w:val="0"/>
      <w:spacing w:before="0" w:after="0" w:line="295" w:lineRule="exact"/>
      <w:ind w:hanging="458"/>
      <w:jc w:val="both"/>
    </w:pPr>
  </w:style>
  <w:style w:type="paragraph" w:customStyle="1" w:styleId="Style101">
    <w:name w:val="Style101"/>
    <w:basedOn w:val="a0"/>
    <w:rsid w:val="00E97CCB"/>
    <w:pPr>
      <w:widowControl w:val="0"/>
      <w:autoSpaceDE w:val="0"/>
      <w:autoSpaceDN w:val="0"/>
      <w:adjustRightInd w:val="0"/>
      <w:spacing w:before="0" w:after="0"/>
      <w:jc w:val="left"/>
    </w:pPr>
  </w:style>
  <w:style w:type="paragraph" w:customStyle="1" w:styleId="Style131">
    <w:name w:val="Style131"/>
    <w:basedOn w:val="a0"/>
    <w:rsid w:val="00E97CCB"/>
    <w:pPr>
      <w:widowControl w:val="0"/>
      <w:autoSpaceDE w:val="0"/>
      <w:autoSpaceDN w:val="0"/>
      <w:adjustRightInd w:val="0"/>
      <w:spacing w:before="0" w:after="0" w:line="238" w:lineRule="exact"/>
      <w:ind w:firstLine="461"/>
      <w:jc w:val="left"/>
    </w:pPr>
  </w:style>
  <w:style w:type="paragraph" w:customStyle="1" w:styleId="Style185">
    <w:name w:val="Style185"/>
    <w:basedOn w:val="a0"/>
    <w:rsid w:val="00E97CCB"/>
    <w:pPr>
      <w:widowControl w:val="0"/>
      <w:autoSpaceDE w:val="0"/>
      <w:autoSpaceDN w:val="0"/>
      <w:adjustRightInd w:val="0"/>
      <w:spacing w:before="0" w:after="0"/>
      <w:jc w:val="left"/>
    </w:pPr>
  </w:style>
  <w:style w:type="paragraph" w:customStyle="1" w:styleId="Style220">
    <w:name w:val="Style220"/>
    <w:basedOn w:val="a0"/>
    <w:rsid w:val="00E97CCB"/>
    <w:pPr>
      <w:widowControl w:val="0"/>
      <w:autoSpaceDE w:val="0"/>
      <w:autoSpaceDN w:val="0"/>
      <w:adjustRightInd w:val="0"/>
      <w:spacing w:before="0" w:after="0" w:line="297" w:lineRule="exact"/>
      <w:ind w:hanging="329"/>
      <w:jc w:val="both"/>
    </w:pPr>
  </w:style>
  <w:style w:type="paragraph" w:customStyle="1" w:styleId="Style253">
    <w:name w:val="Style253"/>
    <w:basedOn w:val="a0"/>
    <w:rsid w:val="00E97CCB"/>
    <w:pPr>
      <w:widowControl w:val="0"/>
      <w:autoSpaceDE w:val="0"/>
      <w:autoSpaceDN w:val="0"/>
      <w:adjustRightInd w:val="0"/>
      <w:spacing w:before="0" w:after="0"/>
      <w:jc w:val="left"/>
    </w:pPr>
  </w:style>
  <w:style w:type="character" w:customStyle="1" w:styleId="FontStyle325">
    <w:name w:val="Font Style325"/>
    <w:rsid w:val="00E97CCB"/>
    <w:rPr>
      <w:rFonts w:ascii="Times New Roman" w:hAnsi="Times New Roman" w:cs="Times New Roman"/>
      <w:sz w:val="24"/>
      <w:szCs w:val="24"/>
    </w:rPr>
  </w:style>
  <w:style w:type="character" w:customStyle="1" w:styleId="FontStyle326">
    <w:name w:val="Font Style326"/>
    <w:rsid w:val="00E97CCB"/>
    <w:rPr>
      <w:rFonts w:ascii="Franklin Gothic Medium" w:hAnsi="Franklin Gothic Medium" w:cs="Franklin Gothic Medium"/>
      <w:sz w:val="22"/>
      <w:szCs w:val="22"/>
    </w:rPr>
  </w:style>
  <w:style w:type="character" w:customStyle="1" w:styleId="FontStyle327">
    <w:name w:val="Font Style327"/>
    <w:rsid w:val="00E97CCB"/>
    <w:rPr>
      <w:rFonts w:ascii="Times New Roman" w:hAnsi="Times New Roman" w:cs="Times New Roman"/>
      <w:sz w:val="22"/>
      <w:szCs w:val="22"/>
    </w:rPr>
  </w:style>
  <w:style w:type="character" w:customStyle="1" w:styleId="FontStyle328">
    <w:name w:val="Font Style328"/>
    <w:rsid w:val="00E97CCB"/>
    <w:rPr>
      <w:rFonts w:ascii="Times New Roman" w:hAnsi="Times New Roman" w:cs="Times New Roman"/>
      <w:b/>
      <w:bCs/>
      <w:spacing w:val="20"/>
      <w:sz w:val="12"/>
      <w:szCs w:val="12"/>
    </w:rPr>
  </w:style>
  <w:style w:type="character" w:customStyle="1" w:styleId="FontStyle329">
    <w:name w:val="Font Style329"/>
    <w:rsid w:val="00E97CCB"/>
    <w:rPr>
      <w:rFonts w:ascii="Palatino Linotype" w:hAnsi="Palatino Linotype" w:cs="Palatino Linotype"/>
      <w:b/>
      <w:bCs/>
      <w:sz w:val="20"/>
      <w:szCs w:val="20"/>
    </w:rPr>
  </w:style>
  <w:style w:type="character" w:customStyle="1" w:styleId="FontStyle330">
    <w:name w:val="Font Style330"/>
    <w:rsid w:val="00E97CCB"/>
    <w:rPr>
      <w:rFonts w:ascii="Franklin Gothic Medium" w:hAnsi="Franklin Gothic Medium" w:cs="Franklin Gothic Medium"/>
      <w:sz w:val="22"/>
      <w:szCs w:val="22"/>
    </w:rPr>
  </w:style>
  <w:style w:type="character" w:customStyle="1" w:styleId="FontStyle331">
    <w:name w:val="Font Style331"/>
    <w:rsid w:val="00E97CCB"/>
    <w:rPr>
      <w:rFonts w:ascii="Times New Roman" w:hAnsi="Times New Roman" w:cs="Times New Roman"/>
      <w:b/>
      <w:bCs/>
      <w:spacing w:val="20"/>
      <w:sz w:val="8"/>
      <w:szCs w:val="8"/>
    </w:rPr>
  </w:style>
  <w:style w:type="character" w:customStyle="1" w:styleId="FontStyle339">
    <w:name w:val="Font Style339"/>
    <w:rsid w:val="00E97CCB"/>
    <w:rPr>
      <w:rFonts w:ascii="Franklin Gothic Heavy" w:hAnsi="Franklin Gothic Heavy" w:cs="Franklin Gothic Heavy"/>
      <w:sz w:val="12"/>
      <w:szCs w:val="12"/>
    </w:rPr>
  </w:style>
  <w:style w:type="paragraph" w:customStyle="1" w:styleId="Style1">
    <w:name w:val="Style1"/>
    <w:basedOn w:val="a0"/>
    <w:rsid w:val="00E7290B"/>
    <w:pPr>
      <w:widowControl w:val="0"/>
      <w:autoSpaceDE w:val="0"/>
      <w:autoSpaceDN w:val="0"/>
      <w:adjustRightInd w:val="0"/>
      <w:spacing w:before="0" w:after="0"/>
      <w:jc w:val="both"/>
    </w:pPr>
  </w:style>
  <w:style w:type="paragraph" w:customStyle="1" w:styleId="Style2">
    <w:name w:val="Style2"/>
    <w:basedOn w:val="a0"/>
    <w:uiPriority w:val="99"/>
    <w:rsid w:val="00E7290B"/>
    <w:pPr>
      <w:widowControl w:val="0"/>
      <w:autoSpaceDE w:val="0"/>
      <w:autoSpaceDN w:val="0"/>
      <w:adjustRightInd w:val="0"/>
      <w:spacing w:before="0" w:after="0"/>
      <w:jc w:val="center"/>
    </w:pPr>
  </w:style>
  <w:style w:type="paragraph" w:customStyle="1" w:styleId="Style7">
    <w:name w:val="Style7"/>
    <w:basedOn w:val="a0"/>
    <w:rsid w:val="00E7290B"/>
    <w:pPr>
      <w:widowControl w:val="0"/>
      <w:autoSpaceDE w:val="0"/>
      <w:autoSpaceDN w:val="0"/>
      <w:adjustRightInd w:val="0"/>
      <w:spacing w:before="0" w:after="0"/>
      <w:jc w:val="left"/>
    </w:pPr>
  </w:style>
  <w:style w:type="paragraph" w:customStyle="1" w:styleId="Style26">
    <w:name w:val="Style26"/>
    <w:basedOn w:val="a0"/>
    <w:rsid w:val="00E7290B"/>
    <w:pPr>
      <w:widowControl w:val="0"/>
      <w:autoSpaceDE w:val="0"/>
      <w:autoSpaceDN w:val="0"/>
      <w:adjustRightInd w:val="0"/>
      <w:spacing w:before="0" w:after="0"/>
      <w:jc w:val="center"/>
    </w:pPr>
  </w:style>
  <w:style w:type="paragraph" w:customStyle="1" w:styleId="Style29">
    <w:name w:val="Style29"/>
    <w:basedOn w:val="a0"/>
    <w:rsid w:val="00E7290B"/>
    <w:pPr>
      <w:widowControl w:val="0"/>
      <w:autoSpaceDE w:val="0"/>
      <w:autoSpaceDN w:val="0"/>
      <w:adjustRightInd w:val="0"/>
      <w:spacing w:before="0" w:after="0"/>
      <w:jc w:val="left"/>
    </w:pPr>
  </w:style>
  <w:style w:type="paragraph" w:customStyle="1" w:styleId="Style31">
    <w:name w:val="Style31"/>
    <w:basedOn w:val="a0"/>
    <w:rsid w:val="00E7290B"/>
    <w:pPr>
      <w:widowControl w:val="0"/>
      <w:autoSpaceDE w:val="0"/>
      <w:autoSpaceDN w:val="0"/>
      <w:adjustRightInd w:val="0"/>
      <w:spacing w:before="0" w:after="0"/>
      <w:jc w:val="both"/>
    </w:pPr>
  </w:style>
  <w:style w:type="paragraph" w:customStyle="1" w:styleId="Style35">
    <w:name w:val="Style35"/>
    <w:basedOn w:val="a0"/>
    <w:rsid w:val="00E7290B"/>
    <w:pPr>
      <w:widowControl w:val="0"/>
      <w:autoSpaceDE w:val="0"/>
      <w:autoSpaceDN w:val="0"/>
      <w:adjustRightInd w:val="0"/>
      <w:spacing w:before="0" w:after="0"/>
      <w:jc w:val="left"/>
    </w:pPr>
  </w:style>
  <w:style w:type="character" w:customStyle="1" w:styleId="FontStyle265">
    <w:name w:val="Font Style265"/>
    <w:rsid w:val="00E7290B"/>
    <w:rPr>
      <w:rFonts w:ascii="Times New Roman" w:hAnsi="Times New Roman" w:cs="Times New Roman"/>
      <w:spacing w:val="800"/>
      <w:sz w:val="8"/>
      <w:szCs w:val="8"/>
    </w:rPr>
  </w:style>
  <w:style w:type="character" w:customStyle="1" w:styleId="FontStyle274">
    <w:name w:val="Font Style274"/>
    <w:rsid w:val="00E7290B"/>
    <w:rPr>
      <w:rFonts w:ascii="Georgia" w:hAnsi="Georgia" w:cs="Georgia"/>
      <w:sz w:val="32"/>
      <w:szCs w:val="32"/>
    </w:rPr>
  </w:style>
  <w:style w:type="paragraph" w:customStyle="1" w:styleId="Style48">
    <w:name w:val="Style48"/>
    <w:basedOn w:val="a0"/>
    <w:rsid w:val="00E7290B"/>
    <w:pPr>
      <w:widowControl w:val="0"/>
      <w:autoSpaceDE w:val="0"/>
      <w:autoSpaceDN w:val="0"/>
      <w:adjustRightInd w:val="0"/>
      <w:spacing w:before="0" w:after="0" w:line="358" w:lineRule="exact"/>
      <w:jc w:val="left"/>
    </w:pPr>
  </w:style>
  <w:style w:type="paragraph" w:customStyle="1" w:styleId="Style234">
    <w:name w:val="Style234"/>
    <w:basedOn w:val="a0"/>
    <w:rsid w:val="00E7290B"/>
    <w:pPr>
      <w:widowControl w:val="0"/>
      <w:autoSpaceDE w:val="0"/>
      <w:autoSpaceDN w:val="0"/>
      <w:adjustRightInd w:val="0"/>
      <w:spacing w:before="0" w:after="0" w:line="317" w:lineRule="exact"/>
      <w:ind w:hanging="442"/>
      <w:jc w:val="left"/>
    </w:pPr>
  </w:style>
  <w:style w:type="character" w:customStyle="1" w:styleId="FontStyle314">
    <w:name w:val="Font Style314"/>
    <w:rsid w:val="00E7290B"/>
    <w:rPr>
      <w:rFonts w:ascii="Microsoft Sans Serif" w:hAnsi="Microsoft Sans Serif" w:cs="Microsoft Sans Serif"/>
      <w:b/>
      <w:bCs/>
      <w:spacing w:val="-10"/>
      <w:sz w:val="24"/>
      <w:szCs w:val="24"/>
    </w:rPr>
  </w:style>
  <w:style w:type="paragraph" w:customStyle="1" w:styleId="Style37">
    <w:name w:val="Style37"/>
    <w:basedOn w:val="a0"/>
    <w:rsid w:val="00E7290B"/>
    <w:pPr>
      <w:widowControl w:val="0"/>
      <w:autoSpaceDE w:val="0"/>
      <w:autoSpaceDN w:val="0"/>
      <w:adjustRightInd w:val="0"/>
      <w:spacing w:before="0" w:after="0" w:line="324" w:lineRule="exact"/>
      <w:jc w:val="both"/>
    </w:pPr>
  </w:style>
  <w:style w:type="paragraph" w:customStyle="1" w:styleId="Style194">
    <w:name w:val="Style194"/>
    <w:basedOn w:val="a0"/>
    <w:rsid w:val="00E7290B"/>
    <w:pPr>
      <w:widowControl w:val="0"/>
      <w:autoSpaceDE w:val="0"/>
      <w:autoSpaceDN w:val="0"/>
      <w:adjustRightInd w:val="0"/>
      <w:spacing w:before="0" w:after="0"/>
      <w:jc w:val="left"/>
    </w:pPr>
  </w:style>
  <w:style w:type="paragraph" w:customStyle="1" w:styleId="Style224">
    <w:name w:val="Style224"/>
    <w:basedOn w:val="a0"/>
    <w:rsid w:val="00E7290B"/>
    <w:pPr>
      <w:widowControl w:val="0"/>
      <w:autoSpaceDE w:val="0"/>
      <w:autoSpaceDN w:val="0"/>
      <w:adjustRightInd w:val="0"/>
      <w:spacing w:before="0" w:after="0" w:line="323" w:lineRule="exact"/>
      <w:ind w:firstLine="653"/>
      <w:jc w:val="both"/>
    </w:pPr>
  </w:style>
  <w:style w:type="character" w:customStyle="1" w:styleId="FontStyle334">
    <w:name w:val="Font Style334"/>
    <w:rsid w:val="00E7290B"/>
    <w:rPr>
      <w:rFonts w:ascii="Times New Roman" w:hAnsi="Times New Roman" w:cs="Times New Roman"/>
      <w:sz w:val="26"/>
      <w:szCs w:val="26"/>
    </w:rPr>
  </w:style>
  <w:style w:type="paragraph" w:customStyle="1" w:styleId="Style89">
    <w:name w:val="Style89"/>
    <w:basedOn w:val="a0"/>
    <w:rsid w:val="00E7290B"/>
    <w:pPr>
      <w:widowControl w:val="0"/>
      <w:autoSpaceDE w:val="0"/>
      <w:autoSpaceDN w:val="0"/>
      <w:adjustRightInd w:val="0"/>
      <w:spacing w:before="0" w:after="0" w:line="319" w:lineRule="exact"/>
      <w:ind w:firstLine="797"/>
      <w:jc w:val="both"/>
    </w:pPr>
  </w:style>
  <w:style w:type="paragraph" w:customStyle="1" w:styleId="Style90">
    <w:name w:val="Style90"/>
    <w:basedOn w:val="a0"/>
    <w:rsid w:val="00E7290B"/>
    <w:pPr>
      <w:widowControl w:val="0"/>
      <w:autoSpaceDE w:val="0"/>
      <w:autoSpaceDN w:val="0"/>
      <w:adjustRightInd w:val="0"/>
      <w:spacing w:before="0" w:after="0" w:line="323" w:lineRule="exact"/>
      <w:jc w:val="left"/>
    </w:pPr>
  </w:style>
  <w:style w:type="paragraph" w:customStyle="1" w:styleId="Style93">
    <w:name w:val="Style93"/>
    <w:basedOn w:val="a0"/>
    <w:rsid w:val="00E7290B"/>
    <w:pPr>
      <w:widowControl w:val="0"/>
      <w:autoSpaceDE w:val="0"/>
      <w:autoSpaceDN w:val="0"/>
      <w:adjustRightInd w:val="0"/>
      <w:spacing w:before="0" w:after="0"/>
      <w:jc w:val="left"/>
    </w:pPr>
  </w:style>
  <w:style w:type="paragraph" w:customStyle="1" w:styleId="Style153">
    <w:name w:val="Style153"/>
    <w:basedOn w:val="a0"/>
    <w:rsid w:val="00E7290B"/>
    <w:pPr>
      <w:widowControl w:val="0"/>
      <w:autoSpaceDE w:val="0"/>
      <w:autoSpaceDN w:val="0"/>
      <w:adjustRightInd w:val="0"/>
      <w:spacing w:before="0" w:after="0" w:line="322" w:lineRule="exact"/>
      <w:ind w:firstLine="766"/>
      <w:jc w:val="both"/>
    </w:pPr>
  </w:style>
  <w:style w:type="paragraph" w:customStyle="1" w:styleId="Style211">
    <w:name w:val="Style211"/>
    <w:basedOn w:val="a0"/>
    <w:rsid w:val="00E7290B"/>
    <w:pPr>
      <w:widowControl w:val="0"/>
      <w:autoSpaceDE w:val="0"/>
      <w:autoSpaceDN w:val="0"/>
      <w:adjustRightInd w:val="0"/>
      <w:spacing w:before="0" w:after="0" w:line="322" w:lineRule="exact"/>
      <w:jc w:val="both"/>
    </w:pPr>
  </w:style>
  <w:style w:type="paragraph" w:customStyle="1" w:styleId="Style219">
    <w:name w:val="Style219"/>
    <w:basedOn w:val="a0"/>
    <w:rsid w:val="00E7290B"/>
    <w:pPr>
      <w:widowControl w:val="0"/>
      <w:autoSpaceDE w:val="0"/>
      <w:autoSpaceDN w:val="0"/>
      <w:adjustRightInd w:val="0"/>
      <w:spacing w:before="0" w:after="0" w:line="322" w:lineRule="exact"/>
      <w:ind w:hanging="653"/>
      <w:jc w:val="left"/>
    </w:pPr>
  </w:style>
  <w:style w:type="character" w:customStyle="1" w:styleId="FontStyle287">
    <w:name w:val="Font Style287"/>
    <w:rsid w:val="00E7290B"/>
    <w:rPr>
      <w:rFonts w:ascii="Times New Roman" w:hAnsi="Times New Roman" w:cs="Times New Roman"/>
      <w:b/>
      <w:bCs/>
      <w:sz w:val="28"/>
      <w:szCs w:val="28"/>
    </w:rPr>
  </w:style>
  <w:style w:type="paragraph" w:customStyle="1" w:styleId="Style53">
    <w:name w:val="Style53"/>
    <w:basedOn w:val="a0"/>
    <w:rsid w:val="00E7290B"/>
    <w:pPr>
      <w:widowControl w:val="0"/>
      <w:autoSpaceDE w:val="0"/>
      <w:autoSpaceDN w:val="0"/>
      <w:adjustRightInd w:val="0"/>
      <w:spacing w:before="0" w:after="0" w:line="329" w:lineRule="exact"/>
      <w:jc w:val="both"/>
    </w:pPr>
  </w:style>
  <w:style w:type="paragraph" w:customStyle="1" w:styleId="Style115">
    <w:name w:val="Style115"/>
    <w:basedOn w:val="a0"/>
    <w:rsid w:val="00E7290B"/>
    <w:pPr>
      <w:widowControl w:val="0"/>
      <w:autoSpaceDE w:val="0"/>
      <w:autoSpaceDN w:val="0"/>
      <w:adjustRightInd w:val="0"/>
      <w:spacing w:before="0" w:after="0"/>
      <w:jc w:val="both"/>
    </w:pPr>
  </w:style>
  <w:style w:type="character" w:customStyle="1" w:styleId="FontStyle317">
    <w:name w:val="Font Style317"/>
    <w:rsid w:val="00E7290B"/>
    <w:rPr>
      <w:rFonts w:ascii="Times New Roman" w:hAnsi="Times New Roman" w:cs="Times New Roman"/>
      <w:b/>
      <w:bCs/>
      <w:i/>
      <w:iCs/>
      <w:spacing w:val="170"/>
      <w:sz w:val="28"/>
      <w:szCs w:val="28"/>
    </w:rPr>
  </w:style>
  <w:style w:type="paragraph" w:customStyle="1" w:styleId="Style118">
    <w:name w:val="Style118"/>
    <w:basedOn w:val="a0"/>
    <w:rsid w:val="00E7290B"/>
    <w:pPr>
      <w:widowControl w:val="0"/>
      <w:autoSpaceDE w:val="0"/>
      <w:autoSpaceDN w:val="0"/>
      <w:adjustRightInd w:val="0"/>
      <w:spacing w:before="0" w:after="0" w:line="146" w:lineRule="exact"/>
      <w:jc w:val="both"/>
    </w:pPr>
  </w:style>
  <w:style w:type="paragraph" w:customStyle="1" w:styleId="Style165">
    <w:name w:val="Style165"/>
    <w:basedOn w:val="a0"/>
    <w:rsid w:val="00E7290B"/>
    <w:pPr>
      <w:widowControl w:val="0"/>
      <w:autoSpaceDE w:val="0"/>
      <w:autoSpaceDN w:val="0"/>
      <w:adjustRightInd w:val="0"/>
      <w:spacing w:before="0" w:after="0"/>
      <w:jc w:val="both"/>
    </w:pPr>
  </w:style>
  <w:style w:type="paragraph" w:customStyle="1" w:styleId="Style178">
    <w:name w:val="Style178"/>
    <w:basedOn w:val="a0"/>
    <w:rsid w:val="00E7290B"/>
    <w:pPr>
      <w:widowControl w:val="0"/>
      <w:autoSpaceDE w:val="0"/>
      <w:autoSpaceDN w:val="0"/>
      <w:adjustRightInd w:val="0"/>
      <w:spacing w:before="0" w:after="0" w:line="442" w:lineRule="exact"/>
      <w:ind w:firstLine="8513"/>
      <w:jc w:val="left"/>
    </w:pPr>
  </w:style>
  <w:style w:type="character" w:customStyle="1" w:styleId="FontStyle335">
    <w:name w:val="Font Style335"/>
    <w:rsid w:val="00E7290B"/>
    <w:rPr>
      <w:rFonts w:ascii="Times New Roman" w:hAnsi="Times New Roman" w:cs="Times New Roman"/>
      <w:sz w:val="14"/>
      <w:szCs w:val="14"/>
    </w:rPr>
  </w:style>
  <w:style w:type="character" w:customStyle="1" w:styleId="FontStyle336">
    <w:name w:val="Font Style336"/>
    <w:rsid w:val="00E7290B"/>
    <w:rPr>
      <w:rFonts w:ascii="Times New Roman" w:hAnsi="Times New Roman" w:cs="Times New Roman"/>
      <w:i/>
      <w:iCs/>
      <w:spacing w:val="20"/>
      <w:sz w:val="24"/>
      <w:szCs w:val="24"/>
    </w:rPr>
  </w:style>
  <w:style w:type="character" w:customStyle="1" w:styleId="FontStyle337">
    <w:name w:val="Font Style337"/>
    <w:rsid w:val="00E7290B"/>
    <w:rPr>
      <w:rFonts w:ascii="Times New Roman" w:hAnsi="Times New Roman" w:cs="Times New Roman"/>
      <w:b/>
      <w:bCs/>
      <w:i/>
      <w:iCs/>
      <w:spacing w:val="10"/>
      <w:sz w:val="18"/>
      <w:szCs w:val="18"/>
    </w:rPr>
  </w:style>
  <w:style w:type="character" w:customStyle="1" w:styleId="FontStyle340">
    <w:name w:val="Font Style340"/>
    <w:rsid w:val="00E7290B"/>
    <w:rPr>
      <w:rFonts w:ascii="Georgia" w:hAnsi="Georgia" w:cs="Georgia"/>
      <w:b/>
      <w:bCs/>
      <w:smallCaps/>
      <w:spacing w:val="10"/>
      <w:sz w:val="20"/>
      <w:szCs w:val="20"/>
    </w:rPr>
  </w:style>
  <w:style w:type="paragraph" w:customStyle="1" w:styleId="Style112">
    <w:name w:val="Style112"/>
    <w:basedOn w:val="a0"/>
    <w:rsid w:val="00E7290B"/>
    <w:pPr>
      <w:widowControl w:val="0"/>
      <w:autoSpaceDE w:val="0"/>
      <w:autoSpaceDN w:val="0"/>
      <w:adjustRightInd w:val="0"/>
      <w:spacing w:before="0" w:after="0" w:line="139" w:lineRule="exact"/>
      <w:jc w:val="both"/>
    </w:pPr>
  </w:style>
  <w:style w:type="paragraph" w:customStyle="1" w:styleId="Style148">
    <w:name w:val="Style148"/>
    <w:basedOn w:val="a0"/>
    <w:rsid w:val="00E7290B"/>
    <w:pPr>
      <w:widowControl w:val="0"/>
      <w:autoSpaceDE w:val="0"/>
      <w:autoSpaceDN w:val="0"/>
      <w:adjustRightInd w:val="0"/>
      <w:spacing w:before="0" w:after="0"/>
      <w:jc w:val="both"/>
    </w:pPr>
  </w:style>
  <w:style w:type="paragraph" w:customStyle="1" w:styleId="Style215">
    <w:name w:val="Style215"/>
    <w:basedOn w:val="a0"/>
    <w:rsid w:val="00E7290B"/>
    <w:pPr>
      <w:widowControl w:val="0"/>
      <w:autoSpaceDE w:val="0"/>
      <w:autoSpaceDN w:val="0"/>
      <w:adjustRightInd w:val="0"/>
      <w:spacing w:before="0" w:after="0" w:line="347" w:lineRule="exact"/>
      <w:ind w:firstLine="401"/>
      <w:jc w:val="left"/>
    </w:pPr>
  </w:style>
  <w:style w:type="character" w:customStyle="1" w:styleId="FontStyle294">
    <w:name w:val="Font Style294"/>
    <w:rsid w:val="00E7290B"/>
    <w:rPr>
      <w:rFonts w:ascii="Times New Roman" w:hAnsi="Times New Roman" w:cs="Times New Roman"/>
      <w:b/>
      <w:bCs/>
      <w:sz w:val="24"/>
      <w:szCs w:val="24"/>
    </w:rPr>
  </w:style>
  <w:style w:type="character" w:customStyle="1" w:styleId="FontStyle301">
    <w:name w:val="Font Style301"/>
    <w:rsid w:val="00E7290B"/>
    <w:rPr>
      <w:rFonts w:ascii="Times New Roman" w:hAnsi="Times New Roman" w:cs="Times New Roman"/>
      <w:b/>
      <w:bCs/>
      <w:i/>
      <w:iCs/>
      <w:spacing w:val="-10"/>
      <w:sz w:val="18"/>
      <w:szCs w:val="18"/>
    </w:rPr>
  </w:style>
  <w:style w:type="character" w:customStyle="1" w:styleId="FontStyle338">
    <w:name w:val="Font Style338"/>
    <w:rsid w:val="00E7290B"/>
    <w:rPr>
      <w:rFonts w:ascii="Franklin Gothic Heavy" w:hAnsi="Franklin Gothic Heavy" w:cs="Franklin Gothic Heavy"/>
      <w:i/>
      <w:iCs/>
      <w:spacing w:val="20"/>
      <w:sz w:val="24"/>
      <w:szCs w:val="24"/>
    </w:rPr>
  </w:style>
  <w:style w:type="paragraph" w:customStyle="1" w:styleId="Style137">
    <w:name w:val="Style137"/>
    <w:basedOn w:val="a0"/>
    <w:rsid w:val="00E7290B"/>
    <w:pPr>
      <w:widowControl w:val="0"/>
      <w:autoSpaceDE w:val="0"/>
      <w:autoSpaceDN w:val="0"/>
      <w:adjustRightInd w:val="0"/>
      <w:spacing w:before="0" w:after="0" w:line="322" w:lineRule="exact"/>
      <w:ind w:firstLine="878"/>
      <w:jc w:val="both"/>
    </w:pPr>
  </w:style>
  <w:style w:type="paragraph" w:customStyle="1" w:styleId="Style68">
    <w:name w:val="Style68"/>
    <w:basedOn w:val="a0"/>
    <w:rsid w:val="00E7290B"/>
    <w:pPr>
      <w:widowControl w:val="0"/>
      <w:autoSpaceDE w:val="0"/>
      <w:autoSpaceDN w:val="0"/>
      <w:adjustRightInd w:val="0"/>
      <w:spacing w:before="0" w:after="0" w:line="312" w:lineRule="exact"/>
      <w:jc w:val="center"/>
    </w:pPr>
  </w:style>
  <w:style w:type="paragraph" w:customStyle="1" w:styleId="Style162">
    <w:name w:val="Style162"/>
    <w:basedOn w:val="a0"/>
    <w:rsid w:val="00E7290B"/>
    <w:pPr>
      <w:widowControl w:val="0"/>
      <w:autoSpaceDE w:val="0"/>
      <w:autoSpaceDN w:val="0"/>
      <w:adjustRightInd w:val="0"/>
      <w:spacing w:before="0" w:after="0" w:line="324" w:lineRule="exact"/>
      <w:ind w:firstLine="871"/>
      <w:jc w:val="both"/>
    </w:pPr>
  </w:style>
  <w:style w:type="paragraph" w:customStyle="1" w:styleId="Style154">
    <w:name w:val="Style154"/>
    <w:basedOn w:val="a0"/>
    <w:rsid w:val="00E7290B"/>
    <w:pPr>
      <w:widowControl w:val="0"/>
      <w:autoSpaceDE w:val="0"/>
      <w:autoSpaceDN w:val="0"/>
      <w:adjustRightInd w:val="0"/>
      <w:spacing w:before="0" w:after="0"/>
      <w:jc w:val="center"/>
    </w:pPr>
  </w:style>
  <w:style w:type="paragraph" w:customStyle="1" w:styleId="Style146">
    <w:name w:val="Style146"/>
    <w:basedOn w:val="a0"/>
    <w:rsid w:val="00E7290B"/>
    <w:pPr>
      <w:widowControl w:val="0"/>
      <w:autoSpaceDE w:val="0"/>
      <w:autoSpaceDN w:val="0"/>
      <w:adjustRightInd w:val="0"/>
      <w:spacing w:before="0" w:after="0" w:line="365" w:lineRule="exact"/>
      <w:jc w:val="center"/>
    </w:pPr>
  </w:style>
  <w:style w:type="paragraph" w:customStyle="1" w:styleId="Style8">
    <w:name w:val="Style8"/>
    <w:basedOn w:val="a0"/>
    <w:rsid w:val="00E7290B"/>
    <w:pPr>
      <w:widowControl w:val="0"/>
      <w:autoSpaceDE w:val="0"/>
      <w:autoSpaceDN w:val="0"/>
      <w:adjustRightInd w:val="0"/>
      <w:spacing w:before="0" w:after="0"/>
      <w:jc w:val="both"/>
    </w:pPr>
  </w:style>
  <w:style w:type="paragraph" w:customStyle="1" w:styleId="Style233">
    <w:name w:val="Style233"/>
    <w:basedOn w:val="a0"/>
    <w:rsid w:val="00E7290B"/>
    <w:pPr>
      <w:widowControl w:val="0"/>
      <w:autoSpaceDE w:val="0"/>
      <w:autoSpaceDN w:val="0"/>
      <w:adjustRightInd w:val="0"/>
      <w:spacing w:before="0" w:after="0"/>
      <w:jc w:val="left"/>
    </w:pPr>
  </w:style>
  <w:style w:type="character" w:customStyle="1" w:styleId="FontStyle344">
    <w:name w:val="Font Style344"/>
    <w:rsid w:val="00E7290B"/>
    <w:rPr>
      <w:rFonts w:ascii="Times New Roman" w:hAnsi="Times New Roman" w:cs="Times New Roman"/>
      <w:i/>
      <w:iCs/>
      <w:smallCaps/>
      <w:spacing w:val="70"/>
      <w:sz w:val="26"/>
      <w:szCs w:val="26"/>
    </w:rPr>
  </w:style>
  <w:style w:type="character" w:customStyle="1" w:styleId="FontStyle345">
    <w:name w:val="Font Style345"/>
    <w:rsid w:val="00E7290B"/>
    <w:rPr>
      <w:rFonts w:ascii="Times New Roman" w:hAnsi="Times New Roman" w:cs="Times New Roman"/>
      <w:sz w:val="28"/>
      <w:szCs w:val="28"/>
    </w:rPr>
  </w:style>
  <w:style w:type="paragraph" w:customStyle="1" w:styleId="Style88">
    <w:name w:val="Style88"/>
    <w:basedOn w:val="a0"/>
    <w:rsid w:val="00E7290B"/>
    <w:pPr>
      <w:widowControl w:val="0"/>
      <w:autoSpaceDE w:val="0"/>
      <w:autoSpaceDN w:val="0"/>
      <w:adjustRightInd w:val="0"/>
      <w:spacing w:before="0" w:after="0"/>
      <w:jc w:val="left"/>
    </w:pPr>
  </w:style>
  <w:style w:type="character" w:customStyle="1" w:styleId="FontStyle346">
    <w:name w:val="Font Style346"/>
    <w:rsid w:val="00E7290B"/>
    <w:rPr>
      <w:rFonts w:ascii="Times New Roman" w:hAnsi="Times New Roman" w:cs="Times New Roman"/>
      <w:sz w:val="28"/>
      <w:szCs w:val="28"/>
    </w:rPr>
  </w:style>
  <w:style w:type="paragraph" w:customStyle="1" w:styleId="Style67">
    <w:name w:val="Style67"/>
    <w:basedOn w:val="a0"/>
    <w:rsid w:val="00E7290B"/>
    <w:pPr>
      <w:widowControl w:val="0"/>
      <w:autoSpaceDE w:val="0"/>
      <w:autoSpaceDN w:val="0"/>
      <w:adjustRightInd w:val="0"/>
      <w:spacing w:before="0" w:after="0" w:line="473" w:lineRule="exact"/>
      <w:jc w:val="both"/>
    </w:pPr>
  </w:style>
  <w:style w:type="paragraph" w:customStyle="1" w:styleId="Style75">
    <w:name w:val="Style75"/>
    <w:basedOn w:val="a0"/>
    <w:rsid w:val="00E7290B"/>
    <w:pPr>
      <w:widowControl w:val="0"/>
      <w:autoSpaceDE w:val="0"/>
      <w:autoSpaceDN w:val="0"/>
      <w:adjustRightInd w:val="0"/>
      <w:spacing w:before="0" w:after="0"/>
      <w:jc w:val="both"/>
    </w:pPr>
  </w:style>
  <w:style w:type="paragraph" w:customStyle="1" w:styleId="Style95">
    <w:name w:val="Style95"/>
    <w:basedOn w:val="a0"/>
    <w:rsid w:val="00E7290B"/>
    <w:pPr>
      <w:widowControl w:val="0"/>
      <w:autoSpaceDE w:val="0"/>
      <w:autoSpaceDN w:val="0"/>
      <w:adjustRightInd w:val="0"/>
      <w:spacing w:before="0" w:after="0"/>
      <w:jc w:val="both"/>
    </w:pPr>
  </w:style>
  <w:style w:type="paragraph" w:customStyle="1" w:styleId="Style181">
    <w:name w:val="Style181"/>
    <w:basedOn w:val="a0"/>
    <w:rsid w:val="00E7290B"/>
    <w:pPr>
      <w:widowControl w:val="0"/>
      <w:autoSpaceDE w:val="0"/>
      <w:autoSpaceDN w:val="0"/>
      <w:adjustRightInd w:val="0"/>
      <w:spacing w:before="0" w:after="0"/>
      <w:jc w:val="center"/>
    </w:pPr>
  </w:style>
  <w:style w:type="character" w:customStyle="1" w:styleId="FontStyle369">
    <w:name w:val="Font Style369"/>
    <w:rsid w:val="00E7290B"/>
    <w:rPr>
      <w:rFonts w:ascii="Times New Roman" w:hAnsi="Times New Roman" w:cs="Times New Roman"/>
      <w:b/>
      <w:bCs/>
      <w:sz w:val="22"/>
      <w:szCs w:val="22"/>
    </w:rPr>
  </w:style>
  <w:style w:type="paragraph" w:customStyle="1" w:styleId="Style160">
    <w:name w:val="Style160"/>
    <w:basedOn w:val="a0"/>
    <w:rsid w:val="00E7290B"/>
    <w:pPr>
      <w:widowControl w:val="0"/>
      <w:autoSpaceDE w:val="0"/>
      <w:autoSpaceDN w:val="0"/>
      <w:adjustRightInd w:val="0"/>
      <w:spacing w:before="0" w:after="0" w:line="321" w:lineRule="exact"/>
      <w:ind w:firstLine="874"/>
      <w:jc w:val="both"/>
    </w:pPr>
  </w:style>
  <w:style w:type="character" w:customStyle="1" w:styleId="FontStyle370">
    <w:name w:val="Font Style370"/>
    <w:rsid w:val="00E7290B"/>
    <w:rPr>
      <w:rFonts w:ascii="Times New Roman" w:hAnsi="Times New Roman" w:cs="Times New Roman"/>
      <w:b/>
      <w:bCs/>
      <w:i/>
      <w:iCs/>
      <w:sz w:val="26"/>
      <w:szCs w:val="26"/>
    </w:rPr>
  </w:style>
  <w:style w:type="paragraph" w:customStyle="1" w:styleId="Style169">
    <w:name w:val="Style169"/>
    <w:basedOn w:val="a0"/>
    <w:rsid w:val="00E7290B"/>
    <w:pPr>
      <w:widowControl w:val="0"/>
      <w:autoSpaceDE w:val="0"/>
      <w:autoSpaceDN w:val="0"/>
      <w:adjustRightInd w:val="0"/>
      <w:spacing w:before="0" w:after="0" w:line="110" w:lineRule="exact"/>
      <w:jc w:val="center"/>
    </w:pPr>
  </w:style>
  <w:style w:type="character" w:customStyle="1" w:styleId="FontStyle285">
    <w:name w:val="Font Style285"/>
    <w:rsid w:val="00E7290B"/>
    <w:rPr>
      <w:rFonts w:ascii="Times New Roman" w:hAnsi="Times New Roman" w:cs="Times New Roman"/>
      <w:b/>
      <w:bCs/>
      <w:spacing w:val="-10"/>
      <w:sz w:val="12"/>
      <w:szCs w:val="12"/>
    </w:rPr>
  </w:style>
  <w:style w:type="character" w:customStyle="1" w:styleId="FontStyle364">
    <w:name w:val="Font Style364"/>
    <w:rsid w:val="00E7290B"/>
    <w:rPr>
      <w:rFonts w:ascii="Times New Roman" w:hAnsi="Times New Roman" w:cs="Times New Roman"/>
      <w:b/>
      <w:bCs/>
      <w:sz w:val="26"/>
      <w:szCs w:val="26"/>
    </w:rPr>
  </w:style>
  <w:style w:type="paragraph" w:customStyle="1" w:styleId="Style11">
    <w:name w:val="Style11"/>
    <w:basedOn w:val="a0"/>
    <w:rsid w:val="00E7290B"/>
    <w:pPr>
      <w:widowControl w:val="0"/>
      <w:autoSpaceDE w:val="0"/>
      <w:autoSpaceDN w:val="0"/>
      <w:adjustRightInd w:val="0"/>
      <w:spacing w:before="0" w:after="0" w:line="319" w:lineRule="exact"/>
      <w:ind w:firstLine="660"/>
      <w:jc w:val="both"/>
    </w:pPr>
  </w:style>
  <w:style w:type="paragraph" w:customStyle="1" w:styleId="Style16">
    <w:name w:val="Style16"/>
    <w:basedOn w:val="a0"/>
    <w:rsid w:val="00E7290B"/>
    <w:pPr>
      <w:widowControl w:val="0"/>
      <w:autoSpaceDE w:val="0"/>
      <w:autoSpaceDN w:val="0"/>
      <w:adjustRightInd w:val="0"/>
      <w:spacing w:before="0" w:after="0" w:line="317" w:lineRule="exact"/>
      <w:ind w:firstLine="137"/>
      <w:jc w:val="both"/>
    </w:pPr>
  </w:style>
  <w:style w:type="paragraph" w:customStyle="1" w:styleId="Style179">
    <w:name w:val="Style179"/>
    <w:basedOn w:val="a0"/>
    <w:rsid w:val="00E7290B"/>
    <w:pPr>
      <w:widowControl w:val="0"/>
      <w:autoSpaceDE w:val="0"/>
      <w:autoSpaceDN w:val="0"/>
      <w:adjustRightInd w:val="0"/>
      <w:spacing w:before="0" w:after="0" w:line="321" w:lineRule="exact"/>
      <w:jc w:val="both"/>
    </w:pPr>
  </w:style>
  <w:style w:type="paragraph" w:customStyle="1" w:styleId="Style196">
    <w:name w:val="Style196"/>
    <w:basedOn w:val="a0"/>
    <w:rsid w:val="00E7290B"/>
    <w:pPr>
      <w:widowControl w:val="0"/>
      <w:autoSpaceDE w:val="0"/>
      <w:autoSpaceDN w:val="0"/>
      <w:adjustRightInd w:val="0"/>
      <w:spacing w:before="0" w:after="0" w:line="324" w:lineRule="exact"/>
      <w:jc w:val="center"/>
    </w:pPr>
  </w:style>
  <w:style w:type="paragraph" w:customStyle="1" w:styleId="Style99">
    <w:name w:val="Style99"/>
    <w:basedOn w:val="a0"/>
    <w:rsid w:val="00E7290B"/>
    <w:pPr>
      <w:widowControl w:val="0"/>
      <w:autoSpaceDE w:val="0"/>
      <w:autoSpaceDN w:val="0"/>
      <w:adjustRightInd w:val="0"/>
      <w:spacing w:before="0" w:after="0" w:line="319" w:lineRule="exact"/>
      <w:ind w:firstLine="761"/>
      <w:jc w:val="both"/>
    </w:pPr>
  </w:style>
  <w:style w:type="paragraph" w:customStyle="1" w:styleId="Style168">
    <w:name w:val="Style168"/>
    <w:basedOn w:val="a0"/>
    <w:rsid w:val="00E7290B"/>
    <w:pPr>
      <w:widowControl w:val="0"/>
      <w:autoSpaceDE w:val="0"/>
      <w:autoSpaceDN w:val="0"/>
      <w:adjustRightInd w:val="0"/>
      <w:spacing w:before="0" w:after="0" w:line="322" w:lineRule="exact"/>
      <w:ind w:firstLine="662"/>
      <w:jc w:val="left"/>
    </w:pPr>
  </w:style>
  <w:style w:type="paragraph" w:styleId="aff2">
    <w:name w:val="Plain Text"/>
    <w:basedOn w:val="a0"/>
    <w:link w:val="aff3"/>
    <w:rsid w:val="00E7290B"/>
    <w:pPr>
      <w:spacing w:before="0" w:after="0"/>
      <w:jc w:val="left"/>
    </w:pPr>
    <w:rPr>
      <w:rFonts w:ascii="Courier New" w:hAnsi="Courier New"/>
      <w:sz w:val="20"/>
    </w:rPr>
  </w:style>
  <w:style w:type="character" w:customStyle="1" w:styleId="aff3">
    <w:name w:val="Текст Знак"/>
    <w:link w:val="aff2"/>
    <w:rsid w:val="00E7290B"/>
    <w:rPr>
      <w:rFonts w:ascii="Courier New" w:hAnsi="Courier New"/>
      <w:szCs w:val="24"/>
    </w:rPr>
  </w:style>
  <w:style w:type="paragraph" w:styleId="aff4">
    <w:name w:val="Document Map"/>
    <w:basedOn w:val="a0"/>
    <w:link w:val="aff5"/>
    <w:rsid w:val="001C34AE"/>
    <w:rPr>
      <w:rFonts w:ascii="Tahoma" w:hAnsi="Tahoma"/>
      <w:sz w:val="16"/>
      <w:szCs w:val="16"/>
    </w:rPr>
  </w:style>
  <w:style w:type="character" w:customStyle="1" w:styleId="aff5">
    <w:name w:val="Схема документа Знак"/>
    <w:link w:val="aff4"/>
    <w:rsid w:val="001C34AE"/>
    <w:rPr>
      <w:rFonts w:ascii="Tahoma" w:hAnsi="Tahoma" w:cs="Tahoma"/>
      <w:sz w:val="16"/>
      <w:szCs w:val="16"/>
    </w:rPr>
  </w:style>
  <w:style w:type="character" w:customStyle="1" w:styleId="spelle">
    <w:name w:val="spelle"/>
    <w:basedOn w:val="a1"/>
    <w:rsid w:val="00C53D4C"/>
  </w:style>
  <w:style w:type="character" w:customStyle="1" w:styleId="grame">
    <w:name w:val="grame"/>
    <w:basedOn w:val="a1"/>
    <w:rsid w:val="00C53D4C"/>
  </w:style>
  <w:style w:type="paragraph" w:customStyle="1" w:styleId="formattext">
    <w:name w:val="formattext"/>
    <w:basedOn w:val="a0"/>
    <w:rsid w:val="00B93599"/>
    <w:pPr>
      <w:spacing w:beforeAutospacing="1" w:afterAutospacing="1"/>
      <w:jc w:val="left"/>
    </w:pPr>
  </w:style>
  <w:style w:type="paragraph" w:customStyle="1" w:styleId="ConsNonformat">
    <w:name w:val="ConsNonformat"/>
    <w:rsid w:val="00477413"/>
    <w:pPr>
      <w:widowControl w:val="0"/>
      <w:autoSpaceDE w:val="0"/>
      <w:autoSpaceDN w:val="0"/>
      <w:adjustRightInd w:val="0"/>
      <w:ind w:right="19772"/>
    </w:pPr>
    <w:rPr>
      <w:rFonts w:ascii="Courier New" w:hAnsi="Courier New" w:cs="Courier New"/>
    </w:rPr>
  </w:style>
  <w:style w:type="character" w:customStyle="1" w:styleId="button-search">
    <w:name w:val="button-search"/>
    <w:basedOn w:val="a1"/>
    <w:rsid w:val="006B2620"/>
  </w:style>
  <w:style w:type="character" w:customStyle="1" w:styleId="comment">
    <w:name w:val="comment"/>
    <w:basedOn w:val="a1"/>
    <w:rsid w:val="00CC4C57"/>
  </w:style>
  <w:style w:type="character" w:customStyle="1" w:styleId="fontstyle21">
    <w:name w:val="fontstyle21"/>
    <w:basedOn w:val="a1"/>
    <w:rsid w:val="00235D53"/>
    <w:rPr>
      <w:rFonts w:ascii="TimesNewRomanPSMT" w:hAnsi="TimesNewRomanPSMT" w:hint="default"/>
      <w:b w:val="0"/>
      <w:bCs w:val="0"/>
      <w:i w:val="0"/>
      <w:iCs w:val="0"/>
      <w:color w:val="000000"/>
      <w:sz w:val="24"/>
      <w:szCs w:val="24"/>
    </w:rPr>
  </w:style>
  <w:style w:type="character" w:customStyle="1" w:styleId="Default0">
    <w:name w:val="Default Знак"/>
    <w:basedOn w:val="a1"/>
    <w:link w:val="Default"/>
    <w:rsid w:val="004347BD"/>
    <w:rPr>
      <w:color w:val="000000"/>
      <w:sz w:val="24"/>
      <w:szCs w:val="24"/>
    </w:rPr>
  </w:style>
  <w:style w:type="character" w:styleId="aff6">
    <w:name w:val="Emphasis"/>
    <w:basedOn w:val="a1"/>
    <w:uiPriority w:val="20"/>
    <w:qFormat/>
    <w:locked/>
    <w:rsid w:val="00A62573"/>
    <w:rPr>
      <w:i/>
      <w:iCs/>
    </w:rPr>
  </w:style>
  <w:style w:type="character" w:customStyle="1" w:styleId="27">
    <w:name w:val="Основной текст (2)_"/>
    <w:basedOn w:val="a1"/>
    <w:rsid w:val="006B2528"/>
    <w:rPr>
      <w:rFonts w:ascii="Times New Roman" w:eastAsia="Times New Roman" w:hAnsi="Times New Roman" w:cs="Times New Roman"/>
      <w:b w:val="0"/>
      <w:bCs w:val="0"/>
      <w:i w:val="0"/>
      <w:iCs w:val="0"/>
      <w:smallCaps w:val="0"/>
      <w:strike w:val="0"/>
      <w:sz w:val="26"/>
      <w:szCs w:val="26"/>
      <w:u w:val="none"/>
    </w:rPr>
  </w:style>
  <w:style w:type="character" w:customStyle="1" w:styleId="49pt">
    <w:name w:val="Основной текст (4) + 9 pt"/>
    <w:basedOn w:val="a1"/>
    <w:rsid w:val="00B408E3"/>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paragraph" w:customStyle="1" w:styleId="s1">
    <w:name w:val="s_1"/>
    <w:basedOn w:val="a0"/>
    <w:rsid w:val="007545BB"/>
    <w:pPr>
      <w:spacing w:beforeAutospacing="1" w:afterAutospacing="1"/>
      <w:jc w:val="left"/>
    </w:pPr>
  </w:style>
  <w:style w:type="paragraph" w:customStyle="1" w:styleId="s22">
    <w:name w:val="s_22"/>
    <w:basedOn w:val="a0"/>
    <w:rsid w:val="007545BB"/>
    <w:pPr>
      <w:spacing w:beforeAutospacing="1" w:afterAutospacing="1"/>
      <w:jc w:val="left"/>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6373678">
      <w:bodyDiv w:val="1"/>
      <w:marLeft w:val="0"/>
      <w:marRight w:val="0"/>
      <w:marTop w:val="0"/>
      <w:marBottom w:val="0"/>
      <w:divBdr>
        <w:top w:val="none" w:sz="0" w:space="0" w:color="auto"/>
        <w:left w:val="none" w:sz="0" w:space="0" w:color="auto"/>
        <w:bottom w:val="none" w:sz="0" w:space="0" w:color="auto"/>
        <w:right w:val="none" w:sz="0" w:space="0" w:color="auto"/>
      </w:divBdr>
    </w:div>
    <w:div w:id="43219597">
      <w:bodyDiv w:val="1"/>
      <w:marLeft w:val="0"/>
      <w:marRight w:val="0"/>
      <w:marTop w:val="0"/>
      <w:marBottom w:val="0"/>
      <w:divBdr>
        <w:top w:val="none" w:sz="0" w:space="0" w:color="auto"/>
        <w:left w:val="none" w:sz="0" w:space="0" w:color="auto"/>
        <w:bottom w:val="none" w:sz="0" w:space="0" w:color="auto"/>
        <w:right w:val="none" w:sz="0" w:space="0" w:color="auto"/>
      </w:divBdr>
    </w:div>
    <w:div w:id="81490807">
      <w:bodyDiv w:val="1"/>
      <w:marLeft w:val="0"/>
      <w:marRight w:val="0"/>
      <w:marTop w:val="0"/>
      <w:marBottom w:val="0"/>
      <w:divBdr>
        <w:top w:val="none" w:sz="0" w:space="0" w:color="auto"/>
        <w:left w:val="none" w:sz="0" w:space="0" w:color="auto"/>
        <w:bottom w:val="none" w:sz="0" w:space="0" w:color="auto"/>
        <w:right w:val="none" w:sz="0" w:space="0" w:color="auto"/>
      </w:divBdr>
    </w:div>
    <w:div w:id="91905098">
      <w:bodyDiv w:val="1"/>
      <w:marLeft w:val="0"/>
      <w:marRight w:val="0"/>
      <w:marTop w:val="0"/>
      <w:marBottom w:val="0"/>
      <w:divBdr>
        <w:top w:val="none" w:sz="0" w:space="0" w:color="auto"/>
        <w:left w:val="none" w:sz="0" w:space="0" w:color="auto"/>
        <w:bottom w:val="none" w:sz="0" w:space="0" w:color="auto"/>
        <w:right w:val="none" w:sz="0" w:space="0" w:color="auto"/>
      </w:divBdr>
    </w:div>
    <w:div w:id="123931161">
      <w:bodyDiv w:val="1"/>
      <w:marLeft w:val="0"/>
      <w:marRight w:val="0"/>
      <w:marTop w:val="0"/>
      <w:marBottom w:val="0"/>
      <w:divBdr>
        <w:top w:val="none" w:sz="0" w:space="0" w:color="auto"/>
        <w:left w:val="none" w:sz="0" w:space="0" w:color="auto"/>
        <w:bottom w:val="none" w:sz="0" w:space="0" w:color="auto"/>
        <w:right w:val="none" w:sz="0" w:space="0" w:color="auto"/>
      </w:divBdr>
    </w:div>
    <w:div w:id="150105483">
      <w:bodyDiv w:val="1"/>
      <w:marLeft w:val="0"/>
      <w:marRight w:val="0"/>
      <w:marTop w:val="0"/>
      <w:marBottom w:val="0"/>
      <w:divBdr>
        <w:top w:val="none" w:sz="0" w:space="0" w:color="auto"/>
        <w:left w:val="none" w:sz="0" w:space="0" w:color="auto"/>
        <w:bottom w:val="none" w:sz="0" w:space="0" w:color="auto"/>
        <w:right w:val="none" w:sz="0" w:space="0" w:color="auto"/>
      </w:divBdr>
    </w:div>
    <w:div w:id="150296338">
      <w:bodyDiv w:val="1"/>
      <w:marLeft w:val="0"/>
      <w:marRight w:val="0"/>
      <w:marTop w:val="0"/>
      <w:marBottom w:val="0"/>
      <w:divBdr>
        <w:top w:val="none" w:sz="0" w:space="0" w:color="auto"/>
        <w:left w:val="none" w:sz="0" w:space="0" w:color="auto"/>
        <w:bottom w:val="none" w:sz="0" w:space="0" w:color="auto"/>
        <w:right w:val="none" w:sz="0" w:space="0" w:color="auto"/>
      </w:divBdr>
      <w:divsChild>
        <w:div w:id="1355496572">
          <w:marLeft w:val="0"/>
          <w:marRight w:val="0"/>
          <w:marTop w:val="0"/>
          <w:marBottom w:val="0"/>
          <w:divBdr>
            <w:top w:val="none" w:sz="0" w:space="0" w:color="auto"/>
            <w:left w:val="none" w:sz="0" w:space="0" w:color="auto"/>
            <w:bottom w:val="none" w:sz="0" w:space="0" w:color="auto"/>
            <w:right w:val="none" w:sz="0" w:space="0" w:color="auto"/>
          </w:divBdr>
        </w:div>
      </w:divsChild>
    </w:div>
    <w:div w:id="179006325">
      <w:bodyDiv w:val="1"/>
      <w:marLeft w:val="0"/>
      <w:marRight w:val="0"/>
      <w:marTop w:val="0"/>
      <w:marBottom w:val="0"/>
      <w:divBdr>
        <w:top w:val="none" w:sz="0" w:space="0" w:color="auto"/>
        <w:left w:val="none" w:sz="0" w:space="0" w:color="auto"/>
        <w:bottom w:val="none" w:sz="0" w:space="0" w:color="auto"/>
        <w:right w:val="none" w:sz="0" w:space="0" w:color="auto"/>
      </w:divBdr>
    </w:div>
    <w:div w:id="234242558">
      <w:bodyDiv w:val="1"/>
      <w:marLeft w:val="0"/>
      <w:marRight w:val="0"/>
      <w:marTop w:val="0"/>
      <w:marBottom w:val="0"/>
      <w:divBdr>
        <w:top w:val="none" w:sz="0" w:space="0" w:color="auto"/>
        <w:left w:val="none" w:sz="0" w:space="0" w:color="auto"/>
        <w:bottom w:val="none" w:sz="0" w:space="0" w:color="auto"/>
        <w:right w:val="none" w:sz="0" w:space="0" w:color="auto"/>
      </w:divBdr>
    </w:div>
    <w:div w:id="248009702">
      <w:bodyDiv w:val="1"/>
      <w:marLeft w:val="0"/>
      <w:marRight w:val="0"/>
      <w:marTop w:val="0"/>
      <w:marBottom w:val="0"/>
      <w:divBdr>
        <w:top w:val="none" w:sz="0" w:space="0" w:color="auto"/>
        <w:left w:val="none" w:sz="0" w:space="0" w:color="auto"/>
        <w:bottom w:val="none" w:sz="0" w:space="0" w:color="auto"/>
        <w:right w:val="none" w:sz="0" w:space="0" w:color="auto"/>
      </w:divBdr>
    </w:div>
    <w:div w:id="253981794">
      <w:bodyDiv w:val="1"/>
      <w:marLeft w:val="0"/>
      <w:marRight w:val="0"/>
      <w:marTop w:val="0"/>
      <w:marBottom w:val="0"/>
      <w:divBdr>
        <w:top w:val="none" w:sz="0" w:space="0" w:color="auto"/>
        <w:left w:val="none" w:sz="0" w:space="0" w:color="auto"/>
        <w:bottom w:val="none" w:sz="0" w:space="0" w:color="auto"/>
        <w:right w:val="none" w:sz="0" w:space="0" w:color="auto"/>
      </w:divBdr>
    </w:div>
    <w:div w:id="263850044">
      <w:bodyDiv w:val="1"/>
      <w:marLeft w:val="0"/>
      <w:marRight w:val="0"/>
      <w:marTop w:val="0"/>
      <w:marBottom w:val="0"/>
      <w:divBdr>
        <w:top w:val="none" w:sz="0" w:space="0" w:color="auto"/>
        <w:left w:val="none" w:sz="0" w:space="0" w:color="auto"/>
        <w:bottom w:val="none" w:sz="0" w:space="0" w:color="auto"/>
        <w:right w:val="none" w:sz="0" w:space="0" w:color="auto"/>
      </w:divBdr>
    </w:div>
    <w:div w:id="291982661">
      <w:bodyDiv w:val="1"/>
      <w:marLeft w:val="0"/>
      <w:marRight w:val="0"/>
      <w:marTop w:val="0"/>
      <w:marBottom w:val="0"/>
      <w:divBdr>
        <w:top w:val="none" w:sz="0" w:space="0" w:color="auto"/>
        <w:left w:val="none" w:sz="0" w:space="0" w:color="auto"/>
        <w:bottom w:val="none" w:sz="0" w:space="0" w:color="auto"/>
        <w:right w:val="none" w:sz="0" w:space="0" w:color="auto"/>
      </w:divBdr>
    </w:div>
    <w:div w:id="390007886">
      <w:bodyDiv w:val="1"/>
      <w:marLeft w:val="0"/>
      <w:marRight w:val="0"/>
      <w:marTop w:val="0"/>
      <w:marBottom w:val="0"/>
      <w:divBdr>
        <w:top w:val="none" w:sz="0" w:space="0" w:color="auto"/>
        <w:left w:val="none" w:sz="0" w:space="0" w:color="auto"/>
        <w:bottom w:val="none" w:sz="0" w:space="0" w:color="auto"/>
        <w:right w:val="none" w:sz="0" w:space="0" w:color="auto"/>
      </w:divBdr>
    </w:div>
    <w:div w:id="392316802">
      <w:bodyDiv w:val="1"/>
      <w:marLeft w:val="0"/>
      <w:marRight w:val="0"/>
      <w:marTop w:val="0"/>
      <w:marBottom w:val="0"/>
      <w:divBdr>
        <w:top w:val="none" w:sz="0" w:space="0" w:color="auto"/>
        <w:left w:val="none" w:sz="0" w:space="0" w:color="auto"/>
        <w:bottom w:val="none" w:sz="0" w:space="0" w:color="auto"/>
        <w:right w:val="none" w:sz="0" w:space="0" w:color="auto"/>
      </w:divBdr>
    </w:div>
    <w:div w:id="407197022">
      <w:bodyDiv w:val="1"/>
      <w:marLeft w:val="0"/>
      <w:marRight w:val="0"/>
      <w:marTop w:val="0"/>
      <w:marBottom w:val="0"/>
      <w:divBdr>
        <w:top w:val="none" w:sz="0" w:space="0" w:color="auto"/>
        <w:left w:val="none" w:sz="0" w:space="0" w:color="auto"/>
        <w:bottom w:val="none" w:sz="0" w:space="0" w:color="auto"/>
        <w:right w:val="none" w:sz="0" w:space="0" w:color="auto"/>
      </w:divBdr>
    </w:div>
    <w:div w:id="445731366">
      <w:bodyDiv w:val="1"/>
      <w:marLeft w:val="0"/>
      <w:marRight w:val="0"/>
      <w:marTop w:val="0"/>
      <w:marBottom w:val="0"/>
      <w:divBdr>
        <w:top w:val="none" w:sz="0" w:space="0" w:color="auto"/>
        <w:left w:val="none" w:sz="0" w:space="0" w:color="auto"/>
        <w:bottom w:val="none" w:sz="0" w:space="0" w:color="auto"/>
        <w:right w:val="none" w:sz="0" w:space="0" w:color="auto"/>
      </w:divBdr>
      <w:divsChild>
        <w:div w:id="1826436824">
          <w:marLeft w:val="0"/>
          <w:marRight w:val="0"/>
          <w:marTop w:val="0"/>
          <w:marBottom w:val="0"/>
          <w:divBdr>
            <w:top w:val="none" w:sz="0" w:space="0" w:color="auto"/>
            <w:left w:val="none" w:sz="0" w:space="0" w:color="auto"/>
            <w:bottom w:val="none" w:sz="0" w:space="0" w:color="auto"/>
            <w:right w:val="none" w:sz="0" w:space="0" w:color="auto"/>
          </w:divBdr>
          <w:divsChild>
            <w:div w:id="18903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434140">
      <w:bodyDiv w:val="1"/>
      <w:marLeft w:val="0"/>
      <w:marRight w:val="0"/>
      <w:marTop w:val="0"/>
      <w:marBottom w:val="0"/>
      <w:divBdr>
        <w:top w:val="none" w:sz="0" w:space="0" w:color="auto"/>
        <w:left w:val="none" w:sz="0" w:space="0" w:color="auto"/>
        <w:bottom w:val="none" w:sz="0" w:space="0" w:color="auto"/>
        <w:right w:val="none" w:sz="0" w:space="0" w:color="auto"/>
      </w:divBdr>
    </w:div>
    <w:div w:id="490950005">
      <w:bodyDiv w:val="1"/>
      <w:marLeft w:val="0"/>
      <w:marRight w:val="0"/>
      <w:marTop w:val="0"/>
      <w:marBottom w:val="0"/>
      <w:divBdr>
        <w:top w:val="none" w:sz="0" w:space="0" w:color="auto"/>
        <w:left w:val="none" w:sz="0" w:space="0" w:color="auto"/>
        <w:bottom w:val="none" w:sz="0" w:space="0" w:color="auto"/>
        <w:right w:val="none" w:sz="0" w:space="0" w:color="auto"/>
      </w:divBdr>
    </w:div>
    <w:div w:id="514420507">
      <w:bodyDiv w:val="1"/>
      <w:marLeft w:val="0"/>
      <w:marRight w:val="0"/>
      <w:marTop w:val="0"/>
      <w:marBottom w:val="0"/>
      <w:divBdr>
        <w:top w:val="none" w:sz="0" w:space="0" w:color="auto"/>
        <w:left w:val="none" w:sz="0" w:space="0" w:color="auto"/>
        <w:bottom w:val="none" w:sz="0" w:space="0" w:color="auto"/>
        <w:right w:val="none" w:sz="0" w:space="0" w:color="auto"/>
      </w:divBdr>
    </w:div>
    <w:div w:id="526600203">
      <w:bodyDiv w:val="1"/>
      <w:marLeft w:val="0"/>
      <w:marRight w:val="0"/>
      <w:marTop w:val="0"/>
      <w:marBottom w:val="0"/>
      <w:divBdr>
        <w:top w:val="none" w:sz="0" w:space="0" w:color="auto"/>
        <w:left w:val="none" w:sz="0" w:space="0" w:color="auto"/>
        <w:bottom w:val="none" w:sz="0" w:space="0" w:color="auto"/>
        <w:right w:val="none" w:sz="0" w:space="0" w:color="auto"/>
      </w:divBdr>
    </w:div>
    <w:div w:id="553544092">
      <w:bodyDiv w:val="1"/>
      <w:marLeft w:val="0"/>
      <w:marRight w:val="0"/>
      <w:marTop w:val="0"/>
      <w:marBottom w:val="0"/>
      <w:divBdr>
        <w:top w:val="none" w:sz="0" w:space="0" w:color="auto"/>
        <w:left w:val="none" w:sz="0" w:space="0" w:color="auto"/>
        <w:bottom w:val="none" w:sz="0" w:space="0" w:color="auto"/>
        <w:right w:val="none" w:sz="0" w:space="0" w:color="auto"/>
      </w:divBdr>
    </w:div>
    <w:div w:id="557939650">
      <w:bodyDiv w:val="1"/>
      <w:marLeft w:val="0"/>
      <w:marRight w:val="0"/>
      <w:marTop w:val="0"/>
      <w:marBottom w:val="0"/>
      <w:divBdr>
        <w:top w:val="none" w:sz="0" w:space="0" w:color="auto"/>
        <w:left w:val="none" w:sz="0" w:space="0" w:color="auto"/>
        <w:bottom w:val="none" w:sz="0" w:space="0" w:color="auto"/>
        <w:right w:val="none" w:sz="0" w:space="0" w:color="auto"/>
      </w:divBdr>
    </w:div>
    <w:div w:id="594246607">
      <w:bodyDiv w:val="1"/>
      <w:marLeft w:val="0"/>
      <w:marRight w:val="0"/>
      <w:marTop w:val="0"/>
      <w:marBottom w:val="0"/>
      <w:divBdr>
        <w:top w:val="none" w:sz="0" w:space="0" w:color="auto"/>
        <w:left w:val="none" w:sz="0" w:space="0" w:color="auto"/>
        <w:bottom w:val="none" w:sz="0" w:space="0" w:color="auto"/>
        <w:right w:val="none" w:sz="0" w:space="0" w:color="auto"/>
      </w:divBdr>
    </w:div>
    <w:div w:id="637344134">
      <w:bodyDiv w:val="1"/>
      <w:marLeft w:val="0"/>
      <w:marRight w:val="0"/>
      <w:marTop w:val="0"/>
      <w:marBottom w:val="0"/>
      <w:divBdr>
        <w:top w:val="none" w:sz="0" w:space="0" w:color="auto"/>
        <w:left w:val="none" w:sz="0" w:space="0" w:color="auto"/>
        <w:bottom w:val="none" w:sz="0" w:space="0" w:color="auto"/>
        <w:right w:val="none" w:sz="0" w:space="0" w:color="auto"/>
      </w:divBdr>
      <w:divsChild>
        <w:div w:id="978149070">
          <w:marLeft w:val="0"/>
          <w:marRight w:val="0"/>
          <w:marTop w:val="0"/>
          <w:marBottom w:val="0"/>
          <w:divBdr>
            <w:top w:val="none" w:sz="0" w:space="0" w:color="auto"/>
            <w:left w:val="none" w:sz="0" w:space="0" w:color="auto"/>
            <w:bottom w:val="none" w:sz="0" w:space="0" w:color="auto"/>
            <w:right w:val="none" w:sz="0" w:space="0" w:color="auto"/>
          </w:divBdr>
        </w:div>
      </w:divsChild>
    </w:div>
    <w:div w:id="654188771">
      <w:bodyDiv w:val="1"/>
      <w:marLeft w:val="0"/>
      <w:marRight w:val="0"/>
      <w:marTop w:val="0"/>
      <w:marBottom w:val="0"/>
      <w:divBdr>
        <w:top w:val="none" w:sz="0" w:space="0" w:color="auto"/>
        <w:left w:val="none" w:sz="0" w:space="0" w:color="auto"/>
        <w:bottom w:val="none" w:sz="0" w:space="0" w:color="auto"/>
        <w:right w:val="none" w:sz="0" w:space="0" w:color="auto"/>
      </w:divBdr>
    </w:div>
    <w:div w:id="655911921">
      <w:bodyDiv w:val="1"/>
      <w:marLeft w:val="0"/>
      <w:marRight w:val="0"/>
      <w:marTop w:val="0"/>
      <w:marBottom w:val="0"/>
      <w:divBdr>
        <w:top w:val="none" w:sz="0" w:space="0" w:color="auto"/>
        <w:left w:val="none" w:sz="0" w:space="0" w:color="auto"/>
        <w:bottom w:val="none" w:sz="0" w:space="0" w:color="auto"/>
        <w:right w:val="none" w:sz="0" w:space="0" w:color="auto"/>
      </w:divBdr>
    </w:div>
    <w:div w:id="675230252">
      <w:bodyDiv w:val="1"/>
      <w:marLeft w:val="0"/>
      <w:marRight w:val="0"/>
      <w:marTop w:val="0"/>
      <w:marBottom w:val="0"/>
      <w:divBdr>
        <w:top w:val="none" w:sz="0" w:space="0" w:color="auto"/>
        <w:left w:val="none" w:sz="0" w:space="0" w:color="auto"/>
        <w:bottom w:val="none" w:sz="0" w:space="0" w:color="auto"/>
        <w:right w:val="none" w:sz="0" w:space="0" w:color="auto"/>
      </w:divBdr>
    </w:div>
    <w:div w:id="692145631">
      <w:bodyDiv w:val="1"/>
      <w:marLeft w:val="0"/>
      <w:marRight w:val="0"/>
      <w:marTop w:val="0"/>
      <w:marBottom w:val="0"/>
      <w:divBdr>
        <w:top w:val="none" w:sz="0" w:space="0" w:color="auto"/>
        <w:left w:val="none" w:sz="0" w:space="0" w:color="auto"/>
        <w:bottom w:val="none" w:sz="0" w:space="0" w:color="auto"/>
        <w:right w:val="none" w:sz="0" w:space="0" w:color="auto"/>
      </w:divBdr>
    </w:div>
    <w:div w:id="696464724">
      <w:bodyDiv w:val="1"/>
      <w:marLeft w:val="0"/>
      <w:marRight w:val="0"/>
      <w:marTop w:val="0"/>
      <w:marBottom w:val="0"/>
      <w:divBdr>
        <w:top w:val="none" w:sz="0" w:space="0" w:color="auto"/>
        <w:left w:val="none" w:sz="0" w:space="0" w:color="auto"/>
        <w:bottom w:val="none" w:sz="0" w:space="0" w:color="auto"/>
        <w:right w:val="none" w:sz="0" w:space="0" w:color="auto"/>
      </w:divBdr>
    </w:div>
    <w:div w:id="718935832">
      <w:bodyDiv w:val="1"/>
      <w:marLeft w:val="0"/>
      <w:marRight w:val="0"/>
      <w:marTop w:val="0"/>
      <w:marBottom w:val="0"/>
      <w:divBdr>
        <w:top w:val="none" w:sz="0" w:space="0" w:color="auto"/>
        <w:left w:val="none" w:sz="0" w:space="0" w:color="auto"/>
        <w:bottom w:val="none" w:sz="0" w:space="0" w:color="auto"/>
        <w:right w:val="none" w:sz="0" w:space="0" w:color="auto"/>
      </w:divBdr>
    </w:div>
    <w:div w:id="737872156">
      <w:bodyDiv w:val="1"/>
      <w:marLeft w:val="0"/>
      <w:marRight w:val="0"/>
      <w:marTop w:val="0"/>
      <w:marBottom w:val="0"/>
      <w:divBdr>
        <w:top w:val="none" w:sz="0" w:space="0" w:color="auto"/>
        <w:left w:val="none" w:sz="0" w:space="0" w:color="auto"/>
        <w:bottom w:val="none" w:sz="0" w:space="0" w:color="auto"/>
        <w:right w:val="none" w:sz="0" w:space="0" w:color="auto"/>
      </w:divBdr>
      <w:divsChild>
        <w:div w:id="1711343438">
          <w:marLeft w:val="0"/>
          <w:marRight w:val="0"/>
          <w:marTop w:val="0"/>
          <w:marBottom w:val="0"/>
          <w:divBdr>
            <w:top w:val="none" w:sz="0" w:space="0" w:color="auto"/>
            <w:left w:val="none" w:sz="0" w:space="0" w:color="auto"/>
            <w:bottom w:val="none" w:sz="0" w:space="0" w:color="auto"/>
            <w:right w:val="none" w:sz="0" w:space="0" w:color="auto"/>
          </w:divBdr>
          <w:divsChild>
            <w:div w:id="103122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662329">
      <w:bodyDiv w:val="1"/>
      <w:marLeft w:val="0"/>
      <w:marRight w:val="0"/>
      <w:marTop w:val="0"/>
      <w:marBottom w:val="0"/>
      <w:divBdr>
        <w:top w:val="none" w:sz="0" w:space="0" w:color="auto"/>
        <w:left w:val="none" w:sz="0" w:space="0" w:color="auto"/>
        <w:bottom w:val="none" w:sz="0" w:space="0" w:color="auto"/>
        <w:right w:val="none" w:sz="0" w:space="0" w:color="auto"/>
      </w:divBdr>
    </w:div>
    <w:div w:id="851336293">
      <w:bodyDiv w:val="1"/>
      <w:marLeft w:val="0"/>
      <w:marRight w:val="0"/>
      <w:marTop w:val="0"/>
      <w:marBottom w:val="0"/>
      <w:divBdr>
        <w:top w:val="none" w:sz="0" w:space="0" w:color="auto"/>
        <w:left w:val="none" w:sz="0" w:space="0" w:color="auto"/>
        <w:bottom w:val="none" w:sz="0" w:space="0" w:color="auto"/>
        <w:right w:val="none" w:sz="0" w:space="0" w:color="auto"/>
      </w:divBdr>
    </w:div>
    <w:div w:id="882787410">
      <w:bodyDiv w:val="1"/>
      <w:marLeft w:val="0"/>
      <w:marRight w:val="0"/>
      <w:marTop w:val="0"/>
      <w:marBottom w:val="0"/>
      <w:divBdr>
        <w:top w:val="none" w:sz="0" w:space="0" w:color="auto"/>
        <w:left w:val="none" w:sz="0" w:space="0" w:color="auto"/>
        <w:bottom w:val="none" w:sz="0" w:space="0" w:color="auto"/>
        <w:right w:val="none" w:sz="0" w:space="0" w:color="auto"/>
      </w:divBdr>
    </w:div>
    <w:div w:id="890337831">
      <w:bodyDiv w:val="1"/>
      <w:marLeft w:val="0"/>
      <w:marRight w:val="0"/>
      <w:marTop w:val="0"/>
      <w:marBottom w:val="0"/>
      <w:divBdr>
        <w:top w:val="none" w:sz="0" w:space="0" w:color="auto"/>
        <w:left w:val="none" w:sz="0" w:space="0" w:color="auto"/>
        <w:bottom w:val="none" w:sz="0" w:space="0" w:color="auto"/>
        <w:right w:val="none" w:sz="0" w:space="0" w:color="auto"/>
      </w:divBdr>
    </w:div>
    <w:div w:id="926497770">
      <w:bodyDiv w:val="1"/>
      <w:marLeft w:val="0"/>
      <w:marRight w:val="0"/>
      <w:marTop w:val="0"/>
      <w:marBottom w:val="0"/>
      <w:divBdr>
        <w:top w:val="none" w:sz="0" w:space="0" w:color="auto"/>
        <w:left w:val="none" w:sz="0" w:space="0" w:color="auto"/>
        <w:bottom w:val="none" w:sz="0" w:space="0" w:color="auto"/>
        <w:right w:val="none" w:sz="0" w:space="0" w:color="auto"/>
      </w:divBdr>
    </w:div>
    <w:div w:id="949816323">
      <w:bodyDiv w:val="1"/>
      <w:marLeft w:val="0"/>
      <w:marRight w:val="0"/>
      <w:marTop w:val="0"/>
      <w:marBottom w:val="0"/>
      <w:divBdr>
        <w:top w:val="none" w:sz="0" w:space="0" w:color="auto"/>
        <w:left w:val="none" w:sz="0" w:space="0" w:color="auto"/>
        <w:bottom w:val="none" w:sz="0" w:space="0" w:color="auto"/>
        <w:right w:val="none" w:sz="0" w:space="0" w:color="auto"/>
      </w:divBdr>
    </w:div>
    <w:div w:id="958143789">
      <w:bodyDiv w:val="1"/>
      <w:marLeft w:val="0"/>
      <w:marRight w:val="0"/>
      <w:marTop w:val="0"/>
      <w:marBottom w:val="0"/>
      <w:divBdr>
        <w:top w:val="none" w:sz="0" w:space="0" w:color="auto"/>
        <w:left w:val="none" w:sz="0" w:space="0" w:color="auto"/>
        <w:bottom w:val="none" w:sz="0" w:space="0" w:color="auto"/>
        <w:right w:val="none" w:sz="0" w:space="0" w:color="auto"/>
      </w:divBdr>
      <w:divsChild>
        <w:div w:id="1271861099">
          <w:marLeft w:val="0"/>
          <w:marRight w:val="0"/>
          <w:marTop w:val="0"/>
          <w:marBottom w:val="0"/>
          <w:divBdr>
            <w:top w:val="none" w:sz="0" w:space="0" w:color="auto"/>
            <w:left w:val="none" w:sz="0" w:space="0" w:color="auto"/>
            <w:bottom w:val="none" w:sz="0" w:space="0" w:color="auto"/>
            <w:right w:val="none" w:sz="0" w:space="0" w:color="auto"/>
          </w:divBdr>
        </w:div>
        <w:div w:id="245462893">
          <w:marLeft w:val="0"/>
          <w:marRight w:val="0"/>
          <w:marTop w:val="0"/>
          <w:marBottom w:val="0"/>
          <w:divBdr>
            <w:top w:val="none" w:sz="0" w:space="0" w:color="auto"/>
            <w:left w:val="none" w:sz="0" w:space="0" w:color="auto"/>
            <w:bottom w:val="none" w:sz="0" w:space="0" w:color="auto"/>
            <w:right w:val="none" w:sz="0" w:space="0" w:color="auto"/>
          </w:divBdr>
        </w:div>
        <w:div w:id="778185052">
          <w:marLeft w:val="0"/>
          <w:marRight w:val="0"/>
          <w:marTop w:val="0"/>
          <w:marBottom w:val="0"/>
          <w:divBdr>
            <w:top w:val="none" w:sz="0" w:space="0" w:color="auto"/>
            <w:left w:val="none" w:sz="0" w:space="0" w:color="auto"/>
            <w:bottom w:val="none" w:sz="0" w:space="0" w:color="auto"/>
            <w:right w:val="none" w:sz="0" w:space="0" w:color="auto"/>
          </w:divBdr>
        </w:div>
        <w:div w:id="1367948299">
          <w:marLeft w:val="0"/>
          <w:marRight w:val="0"/>
          <w:marTop w:val="0"/>
          <w:marBottom w:val="0"/>
          <w:divBdr>
            <w:top w:val="none" w:sz="0" w:space="0" w:color="auto"/>
            <w:left w:val="none" w:sz="0" w:space="0" w:color="auto"/>
            <w:bottom w:val="none" w:sz="0" w:space="0" w:color="auto"/>
            <w:right w:val="none" w:sz="0" w:space="0" w:color="auto"/>
          </w:divBdr>
        </w:div>
        <w:div w:id="408038081">
          <w:marLeft w:val="0"/>
          <w:marRight w:val="0"/>
          <w:marTop w:val="0"/>
          <w:marBottom w:val="0"/>
          <w:divBdr>
            <w:top w:val="none" w:sz="0" w:space="0" w:color="auto"/>
            <w:left w:val="none" w:sz="0" w:space="0" w:color="auto"/>
            <w:bottom w:val="none" w:sz="0" w:space="0" w:color="auto"/>
            <w:right w:val="none" w:sz="0" w:space="0" w:color="auto"/>
          </w:divBdr>
        </w:div>
        <w:div w:id="995381281">
          <w:marLeft w:val="0"/>
          <w:marRight w:val="0"/>
          <w:marTop w:val="0"/>
          <w:marBottom w:val="0"/>
          <w:divBdr>
            <w:top w:val="none" w:sz="0" w:space="0" w:color="auto"/>
            <w:left w:val="none" w:sz="0" w:space="0" w:color="auto"/>
            <w:bottom w:val="none" w:sz="0" w:space="0" w:color="auto"/>
            <w:right w:val="none" w:sz="0" w:space="0" w:color="auto"/>
          </w:divBdr>
        </w:div>
        <w:div w:id="1675449992">
          <w:marLeft w:val="0"/>
          <w:marRight w:val="0"/>
          <w:marTop w:val="0"/>
          <w:marBottom w:val="0"/>
          <w:divBdr>
            <w:top w:val="none" w:sz="0" w:space="0" w:color="auto"/>
            <w:left w:val="none" w:sz="0" w:space="0" w:color="auto"/>
            <w:bottom w:val="none" w:sz="0" w:space="0" w:color="auto"/>
            <w:right w:val="none" w:sz="0" w:space="0" w:color="auto"/>
          </w:divBdr>
          <w:divsChild>
            <w:div w:id="856190479">
              <w:marLeft w:val="0"/>
              <w:marRight w:val="0"/>
              <w:marTop w:val="192"/>
              <w:marBottom w:val="192"/>
              <w:divBdr>
                <w:top w:val="none" w:sz="0" w:space="0" w:color="auto"/>
                <w:left w:val="none" w:sz="0" w:space="0" w:color="auto"/>
                <w:bottom w:val="none" w:sz="0" w:space="0" w:color="auto"/>
                <w:right w:val="none" w:sz="0" w:space="0" w:color="auto"/>
              </w:divBdr>
            </w:div>
          </w:divsChild>
        </w:div>
        <w:div w:id="1148790258">
          <w:marLeft w:val="0"/>
          <w:marRight w:val="0"/>
          <w:marTop w:val="0"/>
          <w:marBottom w:val="0"/>
          <w:divBdr>
            <w:top w:val="none" w:sz="0" w:space="0" w:color="auto"/>
            <w:left w:val="none" w:sz="0" w:space="0" w:color="auto"/>
            <w:bottom w:val="none" w:sz="0" w:space="0" w:color="auto"/>
            <w:right w:val="none" w:sz="0" w:space="0" w:color="auto"/>
          </w:divBdr>
        </w:div>
      </w:divsChild>
    </w:div>
    <w:div w:id="984624389">
      <w:bodyDiv w:val="1"/>
      <w:marLeft w:val="0"/>
      <w:marRight w:val="0"/>
      <w:marTop w:val="0"/>
      <w:marBottom w:val="0"/>
      <w:divBdr>
        <w:top w:val="none" w:sz="0" w:space="0" w:color="auto"/>
        <w:left w:val="none" w:sz="0" w:space="0" w:color="auto"/>
        <w:bottom w:val="none" w:sz="0" w:space="0" w:color="auto"/>
        <w:right w:val="none" w:sz="0" w:space="0" w:color="auto"/>
      </w:divBdr>
    </w:div>
    <w:div w:id="990912869">
      <w:bodyDiv w:val="1"/>
      <w:marLeft w:val="0"/>
      <w:marRight w:val="0"/>
      <w:marTop w:val="0"/>
      <w:marBottom w:val="0"/>
      <w:divBdr>
        <w:top w:val="none" w:sz="0" w:space="0" w:color="auto"/>
        <w:left w:val="none" w:sz="0" w:space="0" w:color="auto"/>
        <w:bottom w:val="none" w:sz="0" w:space="0" w:color="auto"/>
        <w:right w:val="none" w:sz="0" w:space="0" w:color="auto"/>
      </w:divBdr>
    </w:div>
    <w:div w:id="992413523">
      <w:bodyDiv w:val="1"/>
      <w:marLeft w:val="0"/>
      <w:marRight w:val="0"/>
      <w:marTop w:val="0"/>
      <w:marBottom w:val="0"/>
      <w:divBdr>
        <w:top w:val="none" w:sz="0" w:space="0" w:color="auto"/>
        <w:left w:val="none" w:sz="0" w:space="0" w:color="auto"/>
        <w:bottom w:val="none" w:sz="0" w:space="0" w:color="auto"/>
        <w:right w:val="none" w:sz="0" w:space="0" w:color="auto"/>
      </w:divBdr>
    </w:div>
    <w:div w:id="999578747">
      <w:bodyDiv w:val="1"/>
      <w:marLeft w:val="0"/>
      <w:marRight w:val="0"/>
      <w:marTop w:val="0"/>
      <w:marBottom w:val="0"/>
      <w:divBdr>
        <w:top w:val="none" w:sz="0" w:space="0" w:color="auto"/>
        <w:left w:val="none" w:sz="0" w:space="0" w:color="auto"/>
        <w:bottom w:val="none" w:sz="0" w:space="0" w:color="auto"/>
        <w:right w:val="none" w:sz="0" w:space="0" w:color="auto"/>
      </w:divBdr>
    </w:div>
    <w:div w:id="1012335320">
      <w:bodyDiv w:val="1"/>
      <w:marLeft w:val="0"/>
      <w:marRight w:val="0"/>
      <w:marTop w:val="0"/>
      <w:marBottom w:val="0"/>
      <w:divBdr>
        <w:top w:val="none" w:sz="0" w:space="0" w:color="auto"/>
        <w:left w:val="none" w:sz="0" w:space="0" w:color="auto"/>
        <w:bottom w:val="none" w:sz="0" w:space="0" w:color="auto"/>
        <w:right w:val="none" w:sz="0" w:space="0" w:color="auto"/>
      </w:divBdr>
      <w:divsChild>
        <w:div w:id="12582986">
          <w:marLeft w:val="0"/>
          <w:marRight w:val="0"/>
          <w:marTop w:val="0"/>
          <w:marBottom w:val="0"/>
          <w:divBdr>
            <w:top w:val="none" w:sz="0" w:space="0" w:color="auto"/>
            <w:left w:val="none" w:sz="0" w:space="0" w:color="auto"/>
            <w:bottom w:val="none" w:sz="0" w:space="0" w:color="auto"/>
            <w:right w:val="none" w:sz="0" w:space="0" w:color="auto"/>
          </w:divBdr>
        </w:div>
        <w:div w:id="82650592">
          <w:marLeft w:val="0"/>
          <w:marRight w:val="0"/>
          <w:marTop w:val="0"/>
          <w:marBottom w:val="0"/>
          <w:divBdr>
            <w:top w:val="none" w:sz="0" w:space="0" w:color="auto"/>
            <w:left w:val="none" w:sz="0" w:space="0" w:color="auto"/>
            <w:bottom w:val="none" w:sz="0" w:space="0" w:color="auto"/>
            <w:right w:val="none" w:sz="0" w:space="0" w:color="auto"/>
          </w:divBdr>
        </w:div>
        <w:div w:id="96677558">
          <w:marLeft w:val="0"/>
          <w:marRight w:val="0"/>
          <w:marTop w:val="0"/>
          <w:marBottom w:val="0"/>
          <w:divBdr>
            <w:top w:val="none" w:sz="0" w:space="0" w:color="auto"/>
            <w:left w:val="none" w:sz="0" w:space="0" w:color="auto"/>
            <w:bottom w:val="none" w:sz="0" w:space="0" w:color="auto"/>
            <w:right w:val="none" w:sz="0" w:space="0" w:color="auto"/>
          </w:divBdr>
        </w:div>
        <w:div w:id="99839059">
          <w:marLeft w:val="0"/>
          <w:marRight w:val="0"/>
          <w:marTop w:val="0"/>
          <w:marBottom w:val="0"/>
          <w:divBdr>
            <w:top w:val="none" w:sz="0" w:space="0" w:color="auto"/>
            <w:left w:val="none" w:sz="0" w:space="0" w:color="auto"/>
            <w:bottom w:val="none" w:sz="0" w:space="0" w:color="auto"/>
            <w:right w:val="none" w:sz="0" w:space="0" w:color="auto"/>
          </w:divBdr>
        </w:div>
        <w:div w:id="105006239">
          <w:marLeft w:val="0"/>
          <w:marRight w:val="0"/>
          <w:marTop w:val="0"/>
          <w:marBottom w:val="0"/>
          <w:divBdr>
            <w:top w:val="none" w:sz="0" w:space="0" w:color="auto"/>
            <w:left w:val="none" w:sz="0" w:space="0" w:color="auto"/>
            <w:bottom w:val="none" w:sz="0" w:space="0" w:color="auto"/>
            <w:right w:val="none" w:sz="0" w:space="0" w:color="auto"/>
          </w:divBdr>
        </w:div>
        <w:div w:id="113064365">
          <w:marLeft w:val="0"/>
          <w:marRight w:val="0"/>
          <w:marTop w:val="0"/>
          <w:marBottom w:val="0"/>
          <w:divBdr>
            <w:top w:val="none" w:sz="0" w:space="0" w:color="auto"/>
            <w:left w:val="none" w:sz="0" w:space="0" w:color="auto"/>
            <w:bottom w:val="none" w:sz="0" w:space="0" w:color="auto"/>
            <w:right w:val="none" w:sz="0" w:space="0" w:color="auto"/>
          </w:divBdr>
        </w:div>
        <w:div w:id="144973973">
          <w:marLeft w:val="0"/>
          <w:marRight w:val="0"/>
          <w:marTop w:val="0"/>
          <w:marBottom w:val="0"/>
          <w:divBdr>
            <w:top w:val="none" w:sz="0" w:space="0" w:color="auto"/>
            <w:left w:val="none" w:sz="0" w:space="0" w:color="auto"/>
            <w:bottom w:val="none" w:sz="0" w:space="0" w:color="auto"/>
            <w:right w:val="none" w:sz="0" w:space="0" w:color="auto"/>
          </w:divBdr>
        </w:div>
        <w:div w:id="158814629">
          <w:marLeft w:val="0"/>
          <w:marRight w:val="0"/>
          <w:marTop w:val="0"/>
          <w:marBottom w:val="0"/>
          <w:divBdr>
            <w:top w:val="none" w:sz="0" w:space="0" w:color="auto"/>
            <w:left w:val="none" w:sz="0" w:space="0" w:color="auto"/>
            <w:bottom w:val="none" w:sz="0" w:space="0" w:color="auto"/>
            <w:right w:val="none" w:sz="0" w:space="0" w:color="auto"/>
          </w:divBdr>
        </w:div>
        <w:div w:id="308706922">
          <w:marLeft w:val="0"/>
          <w:marRight w:val="0"/>
          <w:marTop w:val="0"/>
          <w:marBottom w:val="0"/>
          <w:divBdr>
            <w:top w:val="none" w:sz="0" w:space="0" w:color="auto"/>
            <w:left w:val="none" w:sz="0" w:space="0" w:color="auto"/>
            <w:bottom w:val="none" w:sz="0" w:space="0" w:color="auto"/>
            <w:right w:val="none" w:sz="0" w:space="0" w:color="auto"/>
          </w:divBdr>
        </w:div>
        <w:div w:id="446003529">
          <w:marLeft w:val="0"/>
          <w:marRight w:val="0"/>
          <w:marTop w:val="0"/>
          <w:marBottom w:val="0"/>
          <w:divBdr>
            <w:top w:val="none" w:sz="0" w:space="0" w:color="auto"/>
            <w:left w:val="none" w:sz="0" w:space="0" w:color="auto"/>
            <w:bottom w:val="none" w:sz="0" w:space="0" w:color="auto"/>
            <w:right w:val="none" w:sz="0" w:space="0" w:color="auto"/>
          </w:divBdr>
        </w:div>
        <w:div w:id="447896360">
          <w:marLeft w:val="0"/>
          <w:marRight w:val="0"/>
          <w:marTop w:val="0"/>
          <w:marBottom w:val="0"/>
          <w:divBdr>
            <w:top w:val="none" w:sz="0" w:space="0" w:color="auto"/>
            <w:left w:val="none" w:sz="0" w:space="0" w:color="auto"/>
            <w:bottom w:val="none" w:sz="0" w:space="0" w:color="auto"/>
            <w:right w:val="none" w:sz="0" w:space="0" w:color="auto"/>
          </w:divBdr>
        </w:div>
        <w:div w:id="471411909">
          <w:marLeft w:val="0"/>
          <w:marRight w:val="0"/>
          <w:marTop w:val="0"/>
          <w:marBottom w:val="0"/>
          <w:divBdr>
            <w:top w:val="none" w:sz="0" w:space="0" w:color="auto"/>
            <w:left w:val="none" w:sz="0" w:space="0" w:color="auto"/>
            <w:bottom w:val="none" w:sz="0" w:space="0" w:color="auto"/>
            <w:right w:val="none" w:sz="0" w:space="0" w:color="auto"/>
          </w:divBdr>
        </w:div>
        <w:div w:id="472480817">
          <w:marLeft w:val="0"/>
          <w:marRight w:val="0"/>
          <w:marTop w:val="0"/>
          <w:marBottom w:val="0"/>
          <w:divBdr>
            <w:top w:val="none" w:sz="0" w:space="0" w:color="auto"/>
            <w:left w:val="none" w:sz="0" w:space="0" w:color="auto"/>
            <w:bottom w:val="none" w:sz="0" w:space="0" w:color="auto"/>
            <w:right w:val="none" w:sz="0" w:space="0" w:color="auto"/>
          </w:divBdr>
        </w:div>
        <w:div w:id="506212221">
          <w:marLeft w:val="0"/>
          <w:marRight w:val="0"/>
          <w:marTop w:val="0"/>
          <w:marBottom w:val="0"/>
          <w:divBdr>
            <w:top w:val="none" w:sz="0" w:space="0" w:color="auto"/>
            <w:left w:val="none" w:sz="0" w:space="0" w:color="auto"/>
            <w:bottom w:val="none" w:sz="0" w:space="0" w:color="auto"/>
            <w:right w:val="none" w:sz="0" w:space="0" w:color="auto"/>
          </w:divBdr>
        </w:div>
        <w:div w:id="532578216">
          <w:marLeft w:val="0"/>
          <w:marRight w:val="0"/>
          <w:marTop w:val="0"/>
          <w:marBottom w:val="0"/>
          <w:divBdr>
            <w:top w:val="none" w:sz="0" w:space="0" w:color="auto"/>
            <w:left w:val="none" w:sz="0" w:space="0" w:color="auto"/>
            <w:bottom w:val="none" w:sz="0" w:space="0" w:color="auto"/>
            <w:right w:val="none" w:sz="0" w:space="0" w:color="auto"/>
          </w:divBdr>
        </w:div>
        <w:div w:id="583419894">
          <w:marLeft w:val="0"/>
          <w:marRight w:val="0"/>
          <w:marTop w:val="0"/>
          <w:marBottom w:val="0"/>
          <w:divBdr>
            <w:top w:val="none" w:sz="0" w:space="0" w:color="auto"/>
            <w:left w:val="none" w:sz="0" w:space="0" w:color="auto"/>
            <w:bottom w:val="none" w:sz="0" w:space="0" w:color="auto"/>
            <w:right w:val="none" w:sz="0" w:space="0" w:color="auto"/>
          </w:divBdr>
        </w:div>
        <w:div w:id="621494196">
          <w:marLeft w:val="0"/>
          <w:marRight w:val="0"/>
          <w:marTop w:val="0"/>
          <w:marBottom w:val="0"/>
          <w:divBdr>
            <w:top w:val="none" w:sz="0" w:space="0" w:color="auto"/>
            <w:left w:val="none" w:sz="0" w:space="0" w:color="auto"/>
            <w:bottom w:val="none" w:sz="0" w:space="0" w:color="auto"/>
            <w:right w:val="none" w:sz="0" w:space="0" w:color="auto"/>
          </w:divBdr>
        </w:div>
        <w:div w:id="755907524">
          <w:marLeft w:val="0"/>
          <w:marRight w:val="0"/>
          <w:marTop w:val="0"/>
          <w:marBottom w:val="0"/>
          <w:divBdr>
            <w:top w:val="none" w:sz="0" w:space="0" w:color="auto"/>
            <w:left w:val="none" w:sz="0" w:space="0" w:color="auto"/>
            <w:bottom w:val="none" w:sz="0" w:space="0" w:color="auto"/>
            <w:right w:val="none" w:sz="0" w:space="0" w:color="auto"/>
          </w:divBdr>
        </w:div>
        <w:div w:id="854811748">
          <w:marLeft w:val="0"/>
          <w:marRight w:val="0"/>
          <w:marTop w:val="0"/>
          <w:marBottom w:val="0"/>
          <w:divBdr>
            <w:top w:val="none" w:sz="0" w:space="0" w:color="auto"/>
            <w:left w:val="none" w:sz="0" w:space="0" w:color="auto"/>
            <w:bottom w:val="none" w:sz="0" w:space="0" w:color="auto"/>
            <w:right w:val="none" w:sz="0" w:space="0" w:color="auto"/>
          </w:divBdr>
        </w:div>
        <w:div w:id="866648732">
          <w:marLeft w:val="0"/>
          <w:marRight w:val="0"/>
          <w:marTop w:val="0"/>
          <w:marBottom w:val="0"/>
          <w:divBdr>
            <w:top w:val="none" w:sz="0" w:space="0" w:color="auto"/>
            <w:left w:val="none" w:sz="0" w:space="0" w:color="auto"/>
            <w:bottom w:val="none" w:sz="0" w:space="0" w:color="auto"/>
            <w:right w:val="none" w:sz="0" w:space="0" w:color="auto"/>
          </w:divBdr>
        </w:div>
        <w:div w:id="1046176250">
          <w:marLeft w:val="0"/>
          <w:marRight w:val="0"/>
          <w:marTop w:val="0"/>
          <w:marBottom w:val="0"/>
          <w:divBdr>
            <w:top w:val="none" w:sz="0" w:space="0" w:color="auto"/>
            <w:left w:val="none" w:sz="0" w:space="0" w:color="auto"/>
            <w:bottom w:val="none" w:sz="0" w:space="0" w:color="auto"/>
            <w:right w:val="none" w:sz="0" w:space="0" w:color="auto"/>
          </w:divBdr>
        </w:div>
        <w:div w:id="1121653314">
          <w:marLeft w:val="0"/>
          <w:marRight w:val="0"/>
          <w:marTop w:val="0"/>
          <w:marBottom w:val="0"/>
          <w:divBdr>
            <w:top w:val="none" w:sz="0" w:space="0" w:color="auto"/>
            <w:left w:val="none" w:sz="0" w:space="0" w:color="auto"/>
            <w:bottom w:val="none" w:sz="0" w:space="0" w:color="auto"/>
            <w:right w:val="none" w:sz="0" w:space="0" w:color="auto"/>
          </w:divBdr>
        </w:div>
        <w:div w:id="1329287444">
          <w:marLeft w:val="0"/>
          <w:marRight w:val="0"/>
          <w:marTop w:val="0"/>
          <w:marBottom w:val="0"/>
          <w:divBdr>
            <w:top w:val="none" w:sz="0" w:space="0" w:color="auto"/>
            <w:left w:val="none" w:sz="0" w:space="0" w:color="auto"/>
            <w:bottom w:val="none" w:sz="0" w:space="0" w:color="auto"/>
            <w:right w:val="none" w:sz="0" w:space="0" w:color="auto"/>
          </w:divBdr>
        </w:div>
        <w:div w:id="1377511408">
          <w:marLeft w:val="0"/>
          <w:marRight w:val="0"/>
          <w:marTop w:val="0"/>
          <w:marBottom w:val="0"/>
          <w:divBdr>
            <w:top w:val="none" w:sz="0" w:space="0" w:color="auto"/>
            <w:left w:val="none" w:sz="0" w:space="0" w:color="auto"/>
            <w:bottom w:val="none" w:sz="0" w:space="0" w:color="auto"/>
            <w:right w:val="none" w:sz="0" w:space="0" w:color="auto"/>
          </w:divBdr>
        </w:div>
        <w:div w:id="1389189831">
          <w:marLeft w:val="0"/>
          <w:marRight w:val="0"/>
          <w:marTop w:val="0"/>
          <w:marBottom w:val="0"/>
          <w:divBdr>
            <w:top w:val="none" w:sz="0" w:space="0" w:color="auto"/>
            <w:left w:val="none" w:sz="0" w:space="0" w:color="auto"/>
            <w:bottom w:val="none" w:sz="0" w:space="0" w:color="auto"/>
            <w:right w:val="none" w:sz="0" w:space="0" w:color="auto"/>
          </w:divBdr>
        </w:div>
        <w:div w:id="1478644374">
          <w:marLeft w:val="0"/>
          <w:marRight w:val="0"/>
          <w:marTop w:val="0"/>
          <w:marBottom w:val="0"/>
          <w:divBdr>
            <w:top w:val="none" w:sz="0" w:space="0" w:color="auto"/>
            <w:left w:val="none" w:sz="0" w:space="0" w:color="auto"/>
            <w:bottom w:val="none" w:sz="0" w:space="0" w:color="auto"/>
            <w:right w:val="none" w:sz="0" w:space="0" w:color="auto"/>
          </w:divBdr>
        </w:div>
        <w:div w:id="1580284612">
          <w:marLeft w:val="0"/>
          <w:marRight w:val="0"/>
          <w:marTop w:val="0"/>
          <w:marBottom w:val="0"/>
          <w:divBdr>
            <w:top w:val="none" w:sz="0" w:space="0" w:color="auto"/>
            <w:left w:val="none" w:sz="0" w:space="0" w:color="auto"/>
            <w:bottom w:val="none" w:sz="0" w:space="0" w:color="auto"/>
            <w:right w:val="none" w:sz="0" w:space="0" w:color="auto"/>
          </w:divBdr>
        </w:div>
        <w:div w:id="1611743569">
          <w:marLeft w:val="0"/>
          <w:marRight w:val="0"/>
          <w:marTop w:val="0"/>
          <w:marBottom w:val="0"/>
          <w:divBdr>
            <w:top w:val="none" w:sz="0" w:space="0" w:color="auto"/>
            <w:left w:val="none" w:sz="0" w:space="0" w:color="auto"/>
            <w:bottom w:val="none" w:sz="0" w:space="0" w:color="auto"/>
            <w:right w:val="none" w:sz="0" w:space="0" w:color="auto"/>
          </w:divBdr>
        </w:div>
        <w:div w:id="1622303451">
          <w:marLeft w:val="0"/>
          <w:marRight w:val="0"/>
          <w:marTop w:val="0"/>
          <w:marBottom w:val="0"/>
          <w:divBdr>
            <w:top w:val="none" w:sz="0" w:space="0" w:color="auto"/>
            <w:left w:val="none" w:sz="0" w:space="0" w:color="auto"/>
            <w:bottom w:val="none" w:sz="0" w:space="0" w:color="auto"/>
            <w:right w:val="none" w:sz="0" w:space="0" w:color="auto"/>
          </w:divBdr>
        </w:div>
        <w:div w:id="1626737615">
          <w:marLeft w:val="0"/>
          <w:marRight w:val="0"/>
          <w:marTop w:val="0"/>
          <w:marBottom w:val="0"/>
          <w:divBdr>
            <w:top w:val="none" w:sz="0" w:space="0" w:color="auto"/>
            <w:left w:val="none" w:sz="0" w:space="0" w:color="auto"/>
            <w:bottom w:val="none" w:sz="0" w:space="0" w:color="auto"/>
            <w:right w:val="none" w:sz="0" w:space="0" w:color="auto"/>
          </w:divBdr>
        </w:div>
        <w:div w:id="1771007828">
          <w:marLeft w:val="0"/>
          <w:marRight w:val="0"/>
          <w:marTop w:val="0"/>
          <w:marBottom w:val="0"/>
          <w:divBdr>
            <w:top w:val="none" w:sz="0" w:space="0" w:color="auto"/>
            <w:left w:val="none" w:sz="0" w:space="0" w:color="auto"/>
            <w:bottom w:val="none" w:sz="0" w:space="0" w:color="auto"/>
            <w:right w:val="none" w:sz="0" w:space="0" w:color="auto"/>
          </w:divBdr>
        </w:div>
        <w:div w:id="2035381158">
          <w:marLeft w:val="0"/>
          <w:marRight w:val="0"/>
          <w:marTop w:val="0"/>
          <w:marBottom w:val="0"/>
          <w:divBdr>
            <w:top w:val="none" w:sz="0" w:space="0" w:color="auto"/>
            <w:left w:val="none" w:sz="0" w:space="0" w:color="auto"/>
            <w:bottom w:val="none" w:sz="0" w:space="0" w:color="auto"/>
            <w:right w:val="none" w:sz="0" w:space="0" w:color="auto"/>
          </w:divBdr>
        </w:div>
      </w:divsChild>
    </w:div>
    <w:div w:id="1024356577">
      <w:bodyDiv w:val="1"/>
      <w:marLeft w:val="0"/>
      <w:marRight w:val="0"/>
      <w:marTop w:val="0"/>
      <w:marBottom w:val="0"/>
      <w:divBdr>
        <w:top w:val="none" w:sz="0" w:space="0" w:color="auto"/>
        <w:left w:val="none" w:sz="0" w:space="0" w:color="auto"/>
        <w:bottom w:val="none" w:sz="0" w:space="0" w:color="auto"/>
        <w:right w:val="none" w:sz="0" w:space="0" w:color="auto"/>
      </w:divBdr>
    </w:div>
    <w:div w:id="1034502845">
      <w:bodyDiv w:val="1"/>
      <w:marLeft w:val="0"/>
      <w:marRight w:val="0"/>
      <w:marTop w:val="0"/>
      <w:marBottom w:val="0"/>
      <w:divBdr>
        <w:top w:val="none" w:sz="0" w:space="0" w:color="auto"/>
        <w:left w:val="none" w:sz="0" w:space="0" w:color="auto"/>
        <w:bottom w:val="none" w:sz="0" w:space="0" w:color="auto"/>
        <w:right w:val="none" w:sz="0" w:space="0" w:color="auto"/>
      </w:divBdr>
    </w:div>
    <w:div w:id="1060442539">
      <w:bodyDiv w:val="1"/>
      <w:marLeft w:val="0"/>
      <w:marRight w:val="0"/>
      <w:marTop w:val="0"/>
      <w:marBottom w:val="0"/>
      <w:divBdr>
        <w:top w:val="none" w:sz="0" w:space="0" w:color="auto"/>
        <w:left w:val="none" w:sz="0" w:space="0" w:color="auto"/>
        <w:bottom w:val="none" w:sz="0" w:space="0" w:color="auto"/>
        <w:right w:val="none" w:sz="0" w:space="0" w:color="auto"/>
      </w:divBdr>
    </w:div>
    <w:div w:id="1071004812">
      <w:bodyDiv w:val="1"/>
      <w:marLeft w:val="0"/>
      <w:marRight w:val="0"/>
      <w:marTop w:val="0"/>
      <w:marBottom w:val="0"/>
      <w:divBdr>
        <w:top w:val="none" w:sz="0" w:space="0" w:color="auto"/>
        <w:left w:val="none" w:sz="0" w:space="0" w:color="auto"/>
        <w:bottom w:val="none" w:sz="0" w:space="0" w:color="auto"/>
        <w:right w:val="none" w:sz="0" w:space="0" w:color="auto"/>
      </w:divBdr>
    </w:div>
    <w:div w:id="1080563785">
      <w:bodyDiv w:val="1"/>
      <w:marLeft w:val="0"/>
      <w:marRight w:val="0"/>
      <w:marTop w:val="0"/>
      <w:marBottom w:val="0"/>
      <w:divBdr>
        <w:top w:val="none" w:sz="0" w:space="0" w:color="auto"/>
        <w:left w:val="none" w:sz="0" w:space="0" w:color="auto"/>
        <w:bottom w:val="none" w:sz="0" w:space="0" w:color="auto"/>
        <w:right w:val="none" w:sz="0" w:space="0" w:color="auto"/>
      </w:divBdr>
      <w:divsChild>
        <w:div w:id="1686637051">
          <w:marLeft w:val="0"/>
          <w:marRight w:val="0"/>
          <w:marTop w:val="0"/>
          <w:marBottom w:val="0"/>
          <w:divBdr>
            <w:top w:val="none" w:sz="0" w:space="0" w:color="auto"/>
            <w:left w:val="none" w:sz="0" w:space="0" w:color="auto"/>
            <w:bottom w:val="none" w:sz="0" w:space="0" w:color="auto"/>
            <w:right w:val="none" w:sz="0" w:space="0" w:color="auto"/>
          </w:divBdr>
        </w:div>
        <w:div w:id="2113432185">
          <w:marLeft w:val="0"/>
          <w:marRight w:val="0"/>
          <w:marTop w:val="0"/>
          <w:marBottom w:val="0"/>
          <w:divBdr>
            <w:top w:val="none" w:sz="0" w:space="0" w:color="auto"/>
            <w:left w:val="none" w:sz="0" w:space="0" w:color="auto"/>
            <w:bottom w:val="none" w:sz="0" w:space="0" w:color="auto"/>
            <w:right w:val="none" w:sz="0" w:space="0" w:color="auto"/>
          </w:divBdr>
        </w:div>
      </w:divsChild>
    </w:div>
    <w:div w:id="1097948135">
      <w:bodyDiv w:val="1"/>
      <w:marLeft w:val="0"/>
      <w:marRight w:val="0"/>
      <w:marTop w:val="0"/>
      <w:marBottom w:val="0"/>
      <w:divBdr>
        <w:top w:val="none" w:sz="0" w:space="0" w:color="auto"/>
        <w:left w:val="none" w:sz="0" w:space="0" w:color="auto"/>
        <w:bottom w:val="none" w:sz="0" w:space="0" w:color="auto"/>
        <w:right w:val="none" w:sz="0" w:space="0" w:color="auto"/>
      </w:divBdr>
    </w:div>
    <w:div w:id="1108429006">
      <w:bodyDiv w:val="1"/>
      <w:marLeft w:val="0"/>
      <w:marRight w:val="0"/>
      <w:marTop w:val="0"/>
      <w:marBottom w:val="0"/>
      <w:divBdr>
        <w:top w:val="none" w:sz="0" w:space="0" w:color="auto"/>
        <w:left w:val="none" w:sz="0" w:space="0" w:color="auto"/>
        <w:bottom w:val="none" w:sz="0" w:space="0" w:color="auto"/>
        <w:right w:val="none" w:sz="0" w:space="0" w:color="auto"/>
      </w:divBdr>
    </w:div>
    <w:div w:id="1124695151">
      <w:bodyDiv w:val="1"/>
      <w:marLeft w:val="0"/>
      <w:marRight w:val="0"/>
      <w:marTop w:val="0"/>
      <w:marBottom w:val="0"/>
      <w:divBdr>
        <w:top w:val="none" w:sz="0" w:space="0" w:color="auto"/>
        <w:left w:val="none" w:sz="0" w:space="0" w:color="auto"/>
        <w:bottom w:val="none" w:sz="0" w:space="0" w:color="auto"/>
        <w:right w:val="none" w:sz="0" w:space="0" w:color="auto"/>
      </w:divBdr>
    </w:div>
    <w:div w:id="1158574179">
      <w:bodyDiv w:val="1"/>
      <w:marLeft w:val="0"/>
      <w:marRight w:val="0"/>
      <w:marTop w:val="0"/>
      <w:marBottom w:val="0"/>
      <w:divBdr>
        <w:top w:val="none" w:sz="0" w:space="0" w:color="auto"/>
        <w:left w:val="none" w:sz="0" w:space="0" w:color="auto"/>
        <w:bottom w:val="none" w:sz="0" w:space="0" w:color="auto"/>
        <w:right w:val="none" w:sz="0" w:space="0" w:color="auto"/>
      </w:divBdr>
    </w:div>
    <w:div w:id="1159423236">
      <w:bodyDiv w:val="1"/>
      <w:marLeft w:val="0"/>
      <w:marRight w:val="0"/>
      <w:marTop w:val="0"/>
      <w:marBottom w:val="0"/>
      <w:divBdr>
        <w:top w:val="none" w:sz="0" w:space="0" w:color="auto"/>
        <w:left w:val="none" w:sz="0" w:space="0" w:color="auto"/>
        <w:bottom w:val="none" w:sz="0" w:space="0" w:color="auto"/>
        <w:right w:val="none" w:sz="0" w:space="0" w:color="auto"/>
      </w:divBdr>
    </w:div>
    <w:div w:id="1182206770">
      <w:bodyDiv w:val="1"/>
      <w:marLeft w:val="0"/>
      <w:marRight w:val="0"/>
      <w:marTop w:val="0"/>
      <w:marBottom w:val="0"/>
      <w:divBdr>
        <w:top w:val="none" w:sz="0" w:space="0" w:color="auto"/>
        <w:left w:val="none" w:sz="0" w:space="0" w:color="auto"/>
        <w:bottom w:val="none" w:sz="0" w:space="0" w:color="auto"/>
        <w:right w:val="none" w:sz="0" w:space="0" w:color="auto"/>
      </w:divBdr>
    </w:div>
    <w:div w:id="1195387542">
      <w:bodyDiv w:val="1"/>
      <w:marLeft w:val="0"/>
      <w:marRight w:val="0"/>
      <w:marTop w:val="0"/>
      <w:marBottom w:val="0"/>
      <w:divBdr>
        <w:top w:val="none" w:sz="0" w:space="0" w:color="auto"/>
        <w:left w:val="none" w:sz="0" w:space="0" w:color="auto"/>
        <w:bottom w:val="none" w:sz="0" w:space="0" w:color="auto"/>
        <w:right w:val="none" w:sz="0" w:space="0" w:color="auto"/>
      </w:divBdr>
    </w:div>
    <w:div w:id="1211380676">
      <w:bodyDiv w:val="1"/>
      <w:marLeft w:val="0"/>
      <w:marRight w:val="0"/>
      <w:marTop w:val="0"/>
      <w:marBottom w:val="0"/>
      <w:divBdr>
        <w:top w:val="none" w:sz="0" w:space="0" w:color="auto"/>
        <w:left w:val="none" w:sz="0" w:space="0" w:color="auto"/>
        <w:bottom w:val="none" w:sz="0" w:space="0" w:color="auto"/>
        <w:right w:val="none" w:sz="0" w:space="0" w:color="auto"/>
      </w:divBdr>
    </w:div>
    <w:div w:id="1225407830">
      <w:bodyDiv w:val="1"/>
      <w:marLeft w:val="0"/>
      <w:marRight w:val="0"/>
      <w:marTop w:val="0"/>
      <w:marBottom w:val="0"/>
      <w:divBdr>
        <w:top w:val="none" w:sz="0" w:space="0" w:color="auto"/>
        <w:left w:val="none" w:sz="0" w:space="0" w:color="auto"/>
        <w:bottom w:val="none" w:sz="0" w:space="0" w:color="auto"/>
        <w:right w:val="none" w:sz="0" w:space="0" w:color="auto"/>
      </w:divBdr>
    </w:div>
    <w:div w:id="1232233114">
      <w:bodyDiv w:val="1"/>
      <w:marLeft w:val="0"/>
      <w:marRight w:val="0"/>
      <w:marTop w:val="0"/>
      <w:marBottom w:val="0"/>
      <w:divBdr>
        <w:top w:val="none" w:sz="0" w:space="0" w:color="auto"/>
        <w:left w:val="none" w:sz="0" w:space="0" w:color="auto"/>
        <w:bottom w:val="none" w:sz="0" w:space="0" w:color="auto"/>
        <w:right w:val="none" w:sz="0" w:space="0" w:color="auto"/>
      </w:divBdr>
      <w:divsChild>
        <w:div w:id="127165469">
          <w:marLeft w:val="0"/>
          <w:marRight w:val="0"/>
          <w:marTop w:val="0"/>
          <w:marBottom w:val="0"/>
          <w:divBdr>
            <w:top w:val="none" w:sz="0" w:space="0" w:color="auto"/>
            <w:left w:val="none" w:sz="0" w:space="0" w:color="auto"/>
            <w:bottom w:val="none" w:sz="0" w:space="0" w:color="auto"/>
            <w:right w:val="none" w:sz="0" w:space="0" w:color="auto"/>
          </w:divBdr>
          <w:divsChild>
            <w:div w:id="205812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967200">
      <w:bodyDiv w:val="1"/>
      <w:marLeft w:val="0"/>
      <w:marRight w:val="0"/>
      <w:marTop w:val="0"/>
      <w:marBottom w:val="0"/>
      <w:divBdr>
        <w:top w:val="none" w:sz="0" w:space="0" w:color="auto"/>
        <w:left w:val="none" w:sz="0" w:space="0" w:color="auto"/>
        <w:bottom w:val="none" w:sz="0" w:space="0" w:color="auto"/>
        <w:right w:val="none" w:sz="0" w:space="0" w:color="auto"/>
      </w:divBdr>
    </w:div>
    <w:div w:id="1270161239">
      <w:bodyDiv w:val="1"/>
      <w:marLeft w:val="0"/>
      <w:marRight w:val="0"/>
      <w:marTop w:val="0"/>
      <w:marBottom w:val="0"/>
      <w:divBdr>
        <w:top w:val="none" w:sz="0" w:space="0" w:color="auto"/>
        <w:left w:val="none" w:sz="0" w:space="0" w:color="auto"/>
        <w:bottom w:val="none" w:sz="0" w:space="0" w:color="auto"/>
        <w:right w:val="none" w:sz="0" w:space="0" w:color="auto"/>
      </w:divBdr>
    </w:div>
    <w:div w:id="1346402471">
      <w:bodyDiv w:val="1"/>
      <w:marLeft w:val="0"/>
      <w:marRight w:val="0"/>
      <w:marTop w:val="0"/>
      <w:marBottom w:val="0"/>
      <w:divBdr>
        <w:top w:val="none" w:sz="0" w:space="0" w:color="auto"/>
        <w:left w:val="none" w:sz="0" w:space="0" w:color="auto"/>
        <w:bottom w:val="none" w:sz="0" w:space="0" w:color="auto"/>
        <w:right w:val="none" w:sz="0" w:space="0" w:color="auto"/>
      </w:divBdr>
    </w:div>
    <w:div w:id="1374427317">
      <w:bodyDiv w:val="1"/>
      <w:marLeft w:val="0"/>
      <w:marRight w:val="0"/>
      <w:marTop w:val="0"/>
      <w:marBottom w:val="0"/>
      <w:divBdr>
        <w:top w:val="none" w:sz="0" w:space="0" w:color="auto"/>
        <w:left w:val="none" w:sz="0" w:space="0" w:color="auto"/>
        <w:bottom w:val="none" w:sz="0" w:space="0" w:color="auto"/>
        <w:right w:val="none" w:sz="0" w:space="0" w:color="auto"/>
      </w:divBdr>
    </w:div>
    <w:div w:id="1391028718">
      <w:bodyDiv w:val="1"/>
      <w:marLeft w:val="0"/>
      <w:marRight w:val="0"/>
      <w:marTop w:val="0"/>
      <w:marBottom w:val="0"/>
      <w:divBdr>
        <w:top w:val="none" w:sz="0" w:space="0" w:color="auto"/>
        <w:left w:val="none" w:sz="0" w:space="0" w:color="auto"/>
        <w:bottom w:val="none" w:sz="0" w:space="0" w:color="auto"/>
        <w:right w:val="none" w:sz="0" w:space="0" w:color="auto"/>
      </w:divBdr>
    </w:div>
    <w:div w:id="1401445961">
      <w:bodyDiv w:val="1"/>
      <w:marLeft w:val="0"/>
      <w:marRight w:val="0"/>
      <w:marTop w:val="0"/>
      <w:marBottom w:val="0"/>
      <w:divBdr>
        <w:top w:val="none" w:sz="0" w:space="0" w:color="auto"/>
        <w:left w:val="none" w:sz="0" w:space="0" w:color="auto"/>
        <w:bottom w:val="none" w:sz="0" w:space="0" w:color="auto"/>
        <w:right w:val="none" w:sz="0" w:space="0" w:color="auto"/>
      </w:divBdr>
    </w:div>
    <w:div w:id="1401828734">
      <w:bodyDiv w:val="1"/>
      <w:marLeft w:val="0"/>
      <w:marRight w:val="0"/>
      <w:marTop w:val="0"/>
      <w:marBottom w:val="0"/>
      <w:divBdr>
        <w:top w:val="none" w:sz="0" w:space="0" w:color="auto"/>
        <w:left w:val="none" w:sz="0" w:space="0" w:color="auto"/>
        <w:bottom w:val="none" w:sz="0" w:space="0" w:color="auto"/>
        <w:right w:val="none" w:sz="0" w:space="0" w:color="auto"/>
      </w:divBdr>
    </w:div>
    <w:div w:id="1401830178">
      <w:bodyDiv w:val="1"/>
      <w:marLeft w:val="0"/>
      <w:marRight w:val="0"/>
      <w:marTop w:val="0"/>
      <w:marBottom w:val="0"/>
      <w:divBdr>
        <w:top w:val="none" w:sz="0" w:space="0" w:color="auto"/>
        <w:left w:val="none" w:sz="0" w:space="0" w:color="auto"/>
        <w:bottom w:val="none" w:sz="0" w:space="0" w:color="auto"/>
        <w:right w:val="none" w:sz="0" w:space="0" w:color="auto"/>
      </w:divBdr>
    </w:div>
    <w:div w:id="1436247886">
      <w:bodyDiv w:val="1"/>
      <w:marLeft w:val="0"/>
      <w:marRight w:val="0"/>
      <w:marTop w:val="0"/>
      <w:marBottom w:val="0"/>
      <w:divBdr>
        <w:top w:val="none" w:sz="0" w:space="0" w:color="auto"/>
        <w:left w:val="none" w:sz="0" w:space="0" w:color="auto"/>
        <w:bottom w:val="none" w:sz="0" w:space="0" w:color="auto"/>
        <w:right w:val="none" w:sz="0" w:space="0" w:color="auto"/>
      </w:divBdr>
    </w:div>
    <w:div w:id="1441342754">
      <w:bodyDiv w:val="1"/>
      <w:marLeft w:val="0"/>
      <w:marRight w:val="0"/>
      <w:marTop w:val="0"/>
      <w:marBottom w:val="0"/>
      <w:divBdr>
        <w:top w:val="none" w:sz="0" w:space="0" w:color="auto"/>
        <w:left w:val="none" w:sz="0" w:space="0" w:color="auto"/>
        <w:bottom w:val="none" w:sz="0" w:space="0" w:color="auto"/>
        <w:right w:val="none" w:sz="0" w:space="0" w:color="auto"/>
      </w:divBdr>
    </w:div>
    <w:div w:id="1463888486">
      <w:bodyDiv w:val="1"/>
      <w:marLeft w:val="0"/>
      <w:marRight w:val="0"/>
      <w:marTop w:val="0"/>
      <w:marBottom w:val="0"/>
      <w:divBdr>
        <w:top w:val="none" w:sz="0" w:space="0" w:color="auto"/>
        <w:left w:val="none" w:sz="0" w:space="0" w:color="auto"/>
        <w:bottom w:val="none" w:sz="0" w:space="0" w:color="auto"/>
        <w:right w:val="none" w:sz="0" w:space="0" w:color="auto"/>
      </w:divBdr>
    </w:div>
    <w:div w:id="1467354433">
      <w:bodyDiv w:val="1"/>
      <w:marLeft w:val="0"/>
      <w:marRight w:val="0"/>
      <w:marTop w:val="0"/>
      <w:marBottom w:val="0"/>
      <w:divBdr>
        <w:top w:val="none" w:sz="0" w:space="0" w:color="auto"/>
        <w:left w:val="none" w:sz="0" w:space="0" w:color="auto"/>
        <w:bottom w:val="none" w:sz="0" w:space="0" w:color="auto"/>
        <w:right w:val="none" w:sz="0" w:space="0" w:color="auto"/>
      </w:divBdr>
    </w:div>
    <w:div w:id="1468400442">
      <w:bodyDiv w:val="1"/>
      <w:marLeft w:val="0"/>
      <w:marRight w:val="0"/>
      <w:marTop w:val="0"/>
      <w:marBottom w:val="0"/>
      <w:divBdr>
        <w:top w:val="none" w:sz="0" w:space="0" w:color="auto"/>
        <w:left w:val="none" w:sz="0" w:space="0" w:color="auto"/>
        <w:bottom w:val="none" w:sz="0" w:space="0" w:color="auto"/>
        <w:right w:val="none" w:sz="0" w:space="0" w:color="auto"/>
      </w:divBdr>
    </w:div>
    <w:div w:id="1489711424">
      <w:bodyDiv w:val="1"/>
      <w:marLeft w:val="0"/>
      <w:marRight w:val="0"/>
      <w:marTop w:val="0"/>
      <w:marBottom w:val="0"/>
      <w:divBdr>
        <w:top w:val="none" w:sz="0" w:space="0" w:color="auto"/>
        <w:left w:val="none" w:sz="0" w:space="0" w:color="auto"/>
        <w:bottom w:val="none" w:sz="0" w:space="0" w:color="auto"/>
        <w:right w:val="none" w:sz="0" w:space="0" w:color="auto"/>
      </w:divBdr>
    </w:div>
    <w:div w:id="1551458628">
      <w:bodyDiv w:val="1"/>
      <w:marLeft w:val="0"/>
      <w:marRight w:val="0"/>
      <w:marTop w:val="0"/>
      <w:marBottom w:val="0"/>
      <w:divBdr>
        <w:top w:val="none" w:sz="0" w:space="0" w:color="auto"/>
        <w:left w:val="none" w:sz="0" w:space="0" w:color="auto"/>
        <w:bottom w:val="none" w:sz="0" w:space="0" w:color="auto"/>
        <w:right w:val="none" w:sz="0" w:space="0" w:color="auto"/>
      </w:divBdr>
    </w:div>
    <w:div w:id="1557207475">
      <w:bodyDiv w:val="1"/>
      <w:marLeft w:val="0"/>
      <w:marRight w:val="0"/>
      <w:marTop w:val="0"/>
      <w:marBottom w:val="0"/>
      <w:divBdr>
        <w:top w:val="none" w:sz="0" w:space="0" w:color="auto"/>
        <w:left w:val="none" w:sz="0" w:space="0" w:color="auto"/>
        <w:bottom w:val="none" w:sz="0" w:space="0" w:color="auto"/>
        <w:right w:val="none" w:sz="0" w:space="0" w:color="auto"/>
      </w:divBdr>
      <w:divsChild>
        <w:div w:id="1005328761">
          <w:marLeft w:val="0"/>
          <w:marRight w:val="0"/>
          <w:marTop w:val="0"/>
          <w:marBottom w:val="0"/>
          <w:divBdr>
            <w:top w:val="none" w:sz="0" w:space="0" w:color="auto"/>
            <w:left w:val="none" w:sz="0" w:space="0" w:color="auto"/>
            <w:bottom w:val="none" w:sz="0" w:space="0" w:color="auto"/>
            <w:right w:val="none" w:sz="0" w:space="0" w:color="auto"/>
          </w:divBdr>
          <w:divsChild>
            <w:div w:id="16151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149281">
      <w:bodyDiv w:val="1"/>
      <w:marLeft w:val="0"/>
      <w:marRight w:val="0"/>
      <w:marTop w:val="0"/>
      <w:marBottom w:val="0"/>
      <w:divBdr>
        <w:top w:val="none" w:sz="0" w:space="0" w:color="auto"/>
        <w:left w:val="none" w:sz="0" w:space="0" w:color="auto"/>
        <w:bottom w:val="none" w:sz="0" w:space="0" w:color="auto"/>
        <w:right w:val="none" w:sz="0" w:space="0" w:color="auto"/>
      </w:divBdr>
    </w:div>
    <w:div w:id="1614824138">
      <w:bodyDiv w:val="1"/>
      <w:marLeft w:val="0"/>
      <w:marRight w:val="0"/>
      <w:marTop w:val="0"/>
      <w:marBottom w:val="0"/>
      <w:divBdr>
        <w:top w:val="none" w:sz="0" w:space="0" w:color="auto"/>
        <w:left w:val="none" w:sz="0" w:space="0" w:color="auto"/>
        <w:bottom w:val="none" w:sz="0" w:space="0" w:color="auto"/>
        <w:right w:val="none" w:sz="0" w:space="0" w:color="auto"/>
      </w:divBdr>
    </w:div>
    <w:div w:id="1620255270">
      <w:bodyDiv w:val="1"/>
      <w:marLeft w:val="0"/>
      <w:marRight w:val="0"/>
      <w:marTop w:val="0"/>
      <w:marBottom w:val="0"/>
      <w:divBdr>
        <w:top w:val="none" w:sz="0" w:space="0" w:color="auto"/>
        <w:left w:val="none" w:sz="0" w:space="0" w:color="auto"/>
        <w:bottom w:val="none" w:sz="0" w:space="0" w:color="auto"/>
        <w:right w:val="none" w:sz="0" w:space="0" w:color="auto"/>
      </w:divBdr>
      <w:divsChild>
        <w:div w:id="1136025751">
          <w:marLeft w:val="0"/>
          <w:marRight w:val="0"/>
          <w:marTop w:val="0"/>
          <w:marBottom w:val="0"/>
          <w:divBdr>
            <w:top w:val="none" w:sz="0" w:space="0" w:color="auto"/>
            <w:left w:val="none" w:sz="0" w:space="0" w:color="auto"/>
            <w:bottom w:val="none" w:sz="0" w:space="0" w:color="auto"/>
            <w:right w:val="none" w:sz="0" w:space="0" w:color="auto"/>
          </w:divBdr>
          <w:divsChild>
            <w:div w:id="3951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609574">
      <w:bodyDiv w:val="1"/>
      <w:marLeft w:val="0"/>
      <w:marRight w:val="0"/>
      <w:marTop w:val="0"/>
      <w:marBottom w:val="0"/>
      <w:divBdr>
        <w:top w:val="none" w:sz="0" w:space="0" w:color="auto"/>
        <w:left w:val="none" w:sz="0" w:space="0" w:color="auto"/>
        <w:bottom w:val="none" w:sz="0" w:space="0" w:color="auto"/>
        <w:right w:val="none" w:sz="0" w:space="0" w:color="auto"/>
      </w:divBdr>
    </w:div>
    <w:div w:id="1624263841">
      <w:bodyDiv w:val="1"/>
      <w:marLeft w:val="0"/>
      <w:marRight w:val="0"/>
      <w:marTop w:val="0"/>
      <w:marBottom w:val="0"/>
      <w:divBdr>
        <w:top w:val="none" w:sz="0" w:space="0" w:color="auto"/>
        <w:left w:val="none" w:sz="0" w:space="0" w:color="auto"/>
        <w:bottom w:val="none" w:sz="0" w:space="0" w:color="auto"/>
        <w:right w:val="none" w:sz="0" w:space="0" w:color="auto"/>
      </w:divBdr>
    </w:div>
    <w:div w:id="1644849513">
      <w:bodyDiv w:val="1"/>
      <w:marLeft w:val="0"/>
      <w:marRight w:val="0"/>
      <w:marTop w:val="0"/>
      <w:marBottom w:val="0"/>
      <w:divBdr>
        <w:top w:val="none" w:sz="0" w:space="0" w:color="auto"/>
        <w:left w:val="none" w:sz="0" w:space="0" w:color="auto"/>
        <w:bottom w:val="none" w:sz="0" w:space="0" w:color="auto"/>
        <w:right w:val="none" w:sz="0" w:space="0" w:color="auto"/>
      </w:divBdr>
      <w:divsChild>
        <w:div w:id="440998543">
          <w:marLeft w:val="0"/>
          <w:marRight w:val="0"/>
          <w:marTop w:val="0"/>
          <w:marBottom w:val="0"/>
          <w:divBdr>
            <w:top w:val="none" w:sz="0" w:space="0" w:color="auto"/>
            <w:left w:val="none" w:sz="0" w:space="0" w:color="auto"/>
            <w:bottom w:val="none" w:sz="0" w:space="0" w:color="auto"/>
            <w:right w:val="none" w:sz="0" w:space="0" w:color="auto"/>
          </w:divBdr>
        </w:div>
      </w:divsChild>
    </w:div>
    <w:div w:id="1651136372">
      <w:bodyDiv w:val="1"/>
      <w:marLeft w:val="0"/>
      <w:marRight w:val="0"/>
      <w:marTop w:val="0"/>
      <w:marBottom w:val="0"/>
      <w:divBdr>
        <w:top w:val="none" w:sz="0" w:space="0" w:color="auto"/>
        <w:left w:val="none" w:sz="0" w:space="0" w:color="auto"/>
        <w:bottom w:val="none" w:sz="0" w:space="0" w:color="auto"/>
        <w:right w:val="none" w:sz="0" w:space="0" w:color="auto"/>
      </w:divBdr>
    </w:div>
    <w:div w:id="1654869209">
      <w:bodyDiv w:val="1"/>
      <w:marLeft w:val="0"/>
      <w:marRight w:val="0"/>
      <w:marTop w:val="0"/>
      <w:marBottom w:val="0"/>
      <w:divBdr>
        <w:top w:val="none" w:sz="0" w:space="0" w:color="auto"/>
        <w:left w:val="none" w:sz="0" w:space="0" w:color="auto"/>
        <w:bottom w:val="none" w:sz="0" w:space="0" w:color="auto"/>
        <w:right w:val="none" w:sz="0" w:space="0" w:color="auto"/>
      </w:divBdr>
    </w:div>
    <w:div w:id="1656958994">
      <w:bodyDiv w:val="1"/>
      <w:marLeft w:val="0"/>
      <w:marRight w:val="0"/>
      <w:marTop w:val="0"/>
      <w:marBottom w:val="0"/>
      <w:divBdr>
        <w:top w:val="none" w:sz="0" w:space="0" w:color="auto"/>
        <w:left w:val="none" w:sz="0" w:space="0" w:color="auto"/>
        <w:bottom w:val="none" w:sz="0" w:space="0" w:color="auto"/>
        <w:right w:val="none" w:sz="0" w:space="0" w:color="auto"/>
      </w:divBdr>
    </w:div>
    <w:div w:id="1688556840">
      <w:bodyDiv w:val="1"/>
      <w:marLeft w:val="0"/>
      <w:marRight w:val="0"/>
      <w:marTop w:val="0"/>
      <w:marBottom w:val="0"/>
      <w:divBdr>
        <w:top w:val="none" w:sz="0" w:space="0" w:color="auto"/>
        <w:left w:val="none" w:sz="0" w:space="0" w:color="auto"/>
        <w:bottom w:val="none" w:sz="0" w:space="0" w:color="auto"/>
        <w:right w:val="none" w:sz="0" w:space="0" w:color="auto"/>
      </w:divBdr>
      <w:divsChild>
        <w:div w:id="843207061">
          <w:marLeft w:val="0"/>
          <w:marRight w:val="0"/>
          <w:marTop w:val="0"/>
          <w:marBottom w:val="0"/>
          <w:divBdr>
            <w:top w:val="none" w:sz="0" w:space="0" w:color="auto"/>
            <w:left w:val="none" w:sz="0" w:space="0" w:color="auto"/>
            <w:bottom w:val="none" w:sz="0" w:space="0" w:color="auto"/>
            <w:right w:val="none" w:sz="0" w:space="0" w:color="auto"/>
          </w:divBdr>
          <w:divsChild>
            <w:div w:id="794374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107615">
      <w:bodyDiv w:val="1"/>
      <w:marLeft w:val="0"/>
      <w:marRight w:val="0"/>
      <w:marTop w:val="0"/>
      <w:marBottom w:val="0"/>
      <w:divBdr>
        <w:top w:val="none" w:sz="0" w:space="0" w:color="auto"/>
        <w:left w:val="none" w:sz="0" w:space="0" w:color="auto"/>
        <w:bottom w:val="none" w:sz="0" w:space="0" w:color="auto"/>
        <w:right w:val="none" w:sz="0" w:space="0" w:color="auto"/>
      </w:divBdr>
    </w:div>
    <w:div w:id="1746412263">
      <w:bodyDiv w:val="1"/>
      <w:marLeft w:val="0"/>
      <w:marRight w:val="0"/>
      <w:marTop w:val="0"/>
      <w:marBottom w:val="0"/>
      <w:divBdr>
        <w:top w:val="none" w:sz="0" w:space="0" w:color="auto"/>
        <w:left w:val="none" w:sz="0" w:space="0" w:color="auto"/>
        <w:bottom w:val="none" w:sz="0" w:space="0" w:color="auto"/>
        <w:right w:val="none" w:sz="0" w:space="0" w:color="auto"/>
      </w:divBdr>
    </w:div>
    <w:div w:id="1752850944">
      <w:bodyDiv w:val="1"/>
      <w:marLeft w:val="0"/>
      <w:marRight w:val="0"/>
      <w:marTop w:val="0"/>
      <w:marBottom w:val="0"/>
      <w:divBdr>
        <w:top w:val="none" w:sz="0" w:space="0" w:color="auto"/>
        <w:left w:val="none" w:sz="0" w:space="0" w:color="auto"/>
        <w:bottom w:val="none" w:sz="0" w:space="0" w:color="auto"/>
        <w:right w:val="none" w:sz="0" w:space="0" w:color="auto"/>
      </w:divBdr>
    </w:div>
    <w:div w:id="1781334453">
      <w:bodyDiv w:val="1"/>
      <w:marLeft w:val="0"/>
      <w:marRight w:val="0"/>
      <w:marTop w:val="0"/>
      <w:marBottom w:val="0"/>
      <w:divBdr>
        <w:top w:val="none" w:sz="0" w:space="0" w:color="auto"/>
        <w:left w:val="none" w:sz="0" w:space="0" w:color="auto"/>
        <w:bottom w:val="none" w:sz="0" w:space="0" w:color="auto"/>
        <w:right w:val="none" w:sz="0" w:space="0" w:color="auto"/>
      </w:divBdr>
    </w:div>
    <w:div w:id="1804731392">
      <w:bodyDiv w:val="1"/>
      <w:marLeft w:val="0"/>
      <w:marRight w:val="0"/>
      <w:marTop w:val="0"/>
      <w:marBottom w:val="0"/>
      <w:divBdr>
        <w:top w:val="none" w:sz="0" w:space="0" w:color="auto"/>
        <w:left w:val="none" w:sz="0" w:space="0" w:color="auto"/>
        <w:bottom w:val="none" w:sz="0" w:space="0" w:color="auto"/>
        <w:right w:val="none" w:sz="0" w:space="0" w:color="auto"/>
      </w:divBdr>
    </w:div>
    <w:div w:id="1860659811">
      <w:bodyDiv w:val="1"/>
      <w:marLeft w:val="0"/>
      <w:marRight w:val="0"/>
      <w:marTop w:val="0"/>
      <w:marBottom w:val="0"/>
      <w:divBdr>
        <w:top w:val="none" w:sz="0" w:space="0" w:color="auto"/>
        <w:left w:val="none" w:sz="0" w:space="0" w:color="auto"/>
        <w:bottom w:val="none" w:sz="0" w:space="0" w:color="auto"/>
        <w:right w:val="none" w:sz="0" w:space="0" w:color="auto"/>
      </w:divBdr>
    </w:div>
    <w:div w:id="1927572057">
      <w:bodyDiv w:val="1"/>
      <w:marLeft w:val="0"/>
      <w:marRight w:val="0"/>
      <w:marTop w:val="0"/>
      <w:marBottom w:val="0"/>
      <w:divBdr>
        <w:top w:val="none" w:sz="0" w:space="0" w:color="auto"/>
        <w:left w:val="none" w:sz="0" w:space="0" w:color="auto"/>
        <w:bottom w:val="none" w:sz="0" w:space="0" w:color="auto"/>
        <w:right w:val="none" w:sz="0" w:space="0" w:color="auto"/>
      </w:divBdr>
    </w:div>
    <w:div w:id="1934708201">
      <w:bodyDiv w:val="1"/>
      <w:marLeft w:val="0"/>
      <w:marRight w:val="0"/>
      <w:marTop w:val="0"/>
      <w:marBottom w:val="0"/>
      <w:divBdr>
        <w:top w:val="none" w:sz="0" w:space="0" w:color="auto"/>
        <w:left w:val="none" w:sz="0" w:space="0" w:color="auto"/>
        <w:bottom w:val="none" w:sz="0" w:space="0" w:color="auto"/>
        <w:right w:val="none" w:sz="0" w:space="0" w:color="auto"/>
      </w:divBdr>
      <w:divsChild>
        <w:div w:id="17898089">
          <w:marLeft w:val="0"/>
          <w:marRight w:val="0"/>
          <w:marTop w:val="0"/>
          <w:marBottom w:val="0"/>
          <w:divBdr>
            <w:top w:val="none" w:sz="0" w:space="0" w:color="auto"/>
            <w:left w:val="none" w:sz="0" w:space="0" w:color="auto"/>
            <w:bottom w:val="none" w:sz="0" w:space="0" w:color="auto"/>
            <w:right w:val="none" w:sz="0" w:space="0" w:color="auto"/>
          </w:divBdr>
        </w:div>
        <w:div w:id="94254217">
          <w:marLeft w:val="0"/>
          <w:marRight w:val="0"/>
          <w:marTop w:val="0"/>
          <w:marBottom w:val="0"/>
          <w:divBdr>
            <w:top w:val="none" w:sz="0" w:space="0" w:color="auto"/>
            <w:left w:val="none" w:sz="0" w:space="0" w:color="auto"/>
            <w:bottom w:val="none" w:sz="0" w:space="0" w:color="auto"/>
            <w:right w:val="none" w:sz="0" w:space="0" w:color="auto"/>
          </w:divBdr>
        </w:div>
        <w:div w:id="663825134">
          <w:marLeft w:val="0"/>
          <w:marRight w:val="0"/>
          <w:marTop w:val="0"/>
          <w:marBottom w:val="0"/>
          <w:divBdr>
            <w:top w:val="none" w:sz="0" w:space="0" w:color="auto"/>
            <w:left w:val="none" w:sz="0" w:space="0" w:color="auto"/>
            <w:bottom w:val="none" w:sz="0" w:space="0" w:color="auto"/>
            <w:right w:val="none" w:sz="0" w:space="0" w:color="auto"/>
          </w:divBdr>
        </w:div>
        <w:div w:id="948661094">
          <w:marLeft w:val="0"/>
          <w:marRight w:val="0"/>
          <w:marTop w:val="0"/>
          <w:marBottom w:val="0"/>
          <w:divBdr>
            <w:top w:val="none" w:sz="0" w:space="0" w:color="auto"/>
            <w:left w:val="none" w:sz="0" w:space="0" w:color="auto"/>
            <w:bottom w:val="none" w:sz="0" w:space="0" w:color="auto"/>
            <w:right w:val="none" w:sz="0" w:space="0" w:color="auto"/>
          </w:divBdr>
        </w:div>
        <w:div w:id="1182354225">
          <w:marLeft w:val="0"/>
          <w:marRight w:val="0"/>
          <w:marTop w:val="0"/>
          <w:marBottom w:val="0"/>
          <w:divBdr>
            <w:top w:val="none" w:sz="0" w:space="0" w:color="auto"/>
            <w:left w:val="none" w:sz="0" w:space="0" w:color="auto"/>
            <w:bottom w:val="none" w:sz="0" w:space="0" w:color="auto"/>
            <w:right w:val="none" w:sz="0" w:space="0" w:color="auto"/>
          </w:divBdr>
        </w:div>
        <w:div w:id="1379813551">
          <w:marLeft w:val="0"/>
          <w:marRight w:val="0"/>
          <w:marTop w:val="0"/>
          <w:marBottom w:val="0"/>
          <w:divBdr>
            <w:top w:val="none" w:sz="0" w:space="0" w:color="auto"/>
            <w:left w:val="none" w:sz="0" w:space="0" w:color="auto"/>
            <w:bottom w:val="none" w:sz="0" w:space="0" w:color="auto"/>
            <w:right w:val="none" w:sz="0" w:space="0" w:color="auto"/>
          </w:divBdr>
        </w:div>
        <w:div w:id="1469980286">
          <w:marLeft w:val="0"/>
          <w:marRight w:val="0"/>
          <w:marTop w:val="0"/>
          <w:marBottom w:val="0"/>
          <w:divBdr>
            <w:top w:val="none" w:sz="0" w:space="0" w:color="auto"/>
            <w:left w:val="none" w:sz="0" w:space="0" w:color="auto"/>
            <w:bottom w:val="none" w:sz="0" w:space="0" w:color="auto"/>
            <w:right w:val="none" w:sz="0" w:space="0" w:color="auto"/>
          </w:divBdr>
        </w:div>
        <w:div w:id="1877543286">
          <w:marLeft w:val="0"/>
          <w:marRight w:val="0"/>
          <w:marTop w:val="0"/>
          <w:marBottom w:val="0"/>
          <w:divBdr>
            <w:top w:val="none" w:sz="0" w:space="0" w:color="auto"/>
            <w:left w:val="none" w:sz="0" w:space="0" w:color="auto"/>
            <w:bottom w:val="none" w:sz="0" w:space="0" w:color="auto"/>
            <w:right w:val="none" w:sz="0" w:space="0" w:color="auto"/>
          </w:divBdr>
        </w:div>
        <w:div w:id="1903127963">
          <w:marLeft w:val="0"/>
          <w:marRight w:val="0"/>
          <w:marTop w:val="0"/>
          <w:marBottom w:val="0"/>
          <w:divBdr>
            <w:top w:val="none" w:sz="0" w:space="0" w:color="auto"/>
            <w:left w:val="none" w:sz="0" w:space="0" w:color="auto"/>
            <w:bottom w:val="none" w:sz="0" w:space="0" w:color="auto"/>
            <w:right w:val="none" w:sz="0" w:space="0" w:color="auto"/>
          </w:divBdr>
        </w:div>
        <w:div w:id="1933050509">
          <w:marLeft w:val="0"/>
          <w:marRight w:val="0"/>
          <w:marTop w:val="0"/>
          <w:marBottom w:val="0"/>
          <w:divBdr>
            <w:top w:val="none" w:sz="0" w:space="0" w:color="auto"/>
            <w:left w:val="none" w:sz="0" w:space="0" w:color="auto"/>
            <w:bottom w:val="none" w:sz="0" w:space="0" w:color="auto"/>
            <w:right w:val="none" w:sz="0" w:space="0" w:color="auto"/>
          </w:divBdr>
        </w:div>
      </w:divsChild>
    </w:div>
    <w:div w:id="1951820226">
      <w:bodyDiv w:val="1"/>
      <w:marLeft w:val="0"/>
      <w:marRight w:val="0"/>
      <w:marTop w:val="0"/>
      <w:marBottom w:val="0"/>
      <w:divBdr>
        <w:top w:val="none" w:sz="0" w:space="0" w:color="auto"/>
        <w:left w:val="none" w:sz="0" w:space="0" w:color="auto"/>
        <w:bottom w:val="none" w:sz="0" w:space="0" w:color="auto"/>
        <w:right w:val="none" w:sz="0" w:space="0" w:color="auto"/>
      </w:divBdr>
    </w:div>
    <w:div w:id="1965112986">
      <w:bodyDiv w:val="1"/>
      <w:marLeft w:val="0"/>
      <w:marRight w:val="0"/>
      <w:marTop w:val="0"/>
      <w:marBottom w:val="0"/>
      <w:divBdr>
        <w:top w:val="none" w:sz="0" w:space="0" w:color="auto"/>
        <w:left w:val="none" w:sz="0" w:space="0" w:color="auto"/>
        <w:bottom w:val="none" w:sz="0" w:space="0" w:color="auto"/>
        <w:right w:val="none" w:sz="0" w:space="0" w:color="auto"/>
      </w:divBdr>
    </w:div>
    <w:div w:id="2029066895">
      <w:bodyDiv w:val="1"/>
      <w:marLeft w:val="0"/>
      <w:marRight w:val="0"/>
      <w:marTop w:val="0"/>
      <w:marBottom w:val="0"/>
      <w:divBdr>
        <w:top w:val="none" w:sz="0" w:space="0" w:color="auto"/>
        <w:left w:val="none" w:sz="0" w:space="0" w:color="auto"/>
        <w:bottom w:val="none" w:sz="0" w:space="0" w:color="auto"/>
        <w:right w:val="none" w:sz="0" w:space="0" w:color="auto"/>
      </w:divBdr>
    </w:div>
    <w:div w:id="2042706840">
      <w:bodyDiv w:val="1"/>
      <w:marLeft w:val="0"/>
      <w:marRight w:val="0"/>
      <w:marTop w:val="0"/>
      <w:marBottom w:val="0"/>
      <w:divBdr>
        <w:top w:val="none" w:sz="0" w:space="0" w:color="auto"/>
        <w:left w:val="none" w:sz="0" w:space="0" w:color="auto"/>
        <w:bottom w:val="none" w:sz="0" w:space="0" w:color="auto"/>
        <w:right w:val="none" w:sz="0" w:space="0" w:color="auto"/>
      </w:divBdr>
      <w:divsChild>
        <w:div w:id="1850749382">
          <w:marLeft w:val="0"/>
          <w:marRight w:val="0"/>
          <w:marTop w:val="0"/>
          <w:marBottom w:val="0"/>
          <w:divBdr>
            <w:top w:val="none" w:sz="0" w:space="0" w:color="auto"/>
            <w:left w:val="none" w:sz="0" w:space="0" w:color="auto"/>
            <w:bottom w:val="none" w:sz="0" w:space="0" w:color="auto"/>
            <w:right w:val="none" w:sz="0" w:space="0" w:color="auto"/>
          </w:divBdr>
        </w:div>
      </w:divsChild>
    </w:div>
    <w:div w:id="2067415923">
      <w:bodyDiv w:val="1"/>
      <w:marLeft w:val="0"/>
      <w:marRight w:val="0"/>
      <w:marTop w:val="0"/>
      <w:marBottom w:val="0"/>
      <w:divBdr>
        <w:top w:val="none" w:sz="0" w:space="0" w:color="auto"/>
        <w:left w:val="none" w:sz="0" w:space="0" w:color="auto"/>
        <w:bottom w:val="none" w:sz="0" w:space="0" w:color="auto"/>
        <w:right w:val="none" w:sz="0" w:space="0" w:color="auto"/>
      </w:divBdr>
    </w:div>
    <w:div w:id="2083984142">
      <w:bodyDiv w:val="1"/>
      <w:marLeft w:val="0"/>
      <w:marRight w:val="0"/>
      <w:marTop w:val="0"/>
      <w:marBottom w:val="0"/>
      <w:divBdr>
        <w:top w:val="none" w:sz="0" w:space="0" w:color="auto"/>
        <w:left w:val="none" w:sz="0" w:space="0" w:color="auto"/>
        <w:bottom w:val="none" w:sz="0" w:space="0" w:color="auto"/>
        <w:right w:val="none" w:sz="0" w:space="0" w:color="auto"/>
      </w:divBdr>
    </w:div>
    <w:div w:id="2084906770">
      <w:bodyDiv w:val="1"/>
      <w:marLeft w:val="0"/>
      <w:marRight w:val="0"/>
      <w:marTop w:val="0"/>
      <w:marBottom w:val="0"/>
      <w:divBdr>
        <w:top w:val="none" w:sz="0" w:space="0" w:color="auto"/>
        <w:left w:val="none" w:sz="0" w:space="0" w:color="auto"/>
        <w:bottom w:val="none" w:sz="0" w:space="0" w:color="auto"/>
        <w:right w:val="none" w:sz="0" w:space="0" w:color="auto"/>
      </w:divBdr>
    </w:div>
    <w:div w:id="2102021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http://docs.cntd.ru/document/90213591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internet.garant.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yperlink" Target="http://docs.cntd.ru/document/5645679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78D65E-F46B-4BB7-909B-12634ECC0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76</Pages>
  <Words>24467</Words>
  <Characters>139467</Characters>
  <Application>Microsoft Office Word</Application>
  <DocSecurity>0</DocSecurity>
  <Lines>1162</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163607</CharactersWithSpaces>
  <SharedDoc>false</SharedDoc>
  <HLinks>
    <vt:vector size="30" baseType="variant">
      <vt:variant>
        <vt:i4>5242969</vt:i4>
      </vt:variant>
      <vt:variant>
        <vt:i4>36</vt:i4>
      </vt:variant>
      <vt:variant>
        <vt:i4>0</vt:i4>
      </vt:variant>
      <vt:variant>
        <vt:i4>5</vt:i4>
      </vt:variant>
      <vt:variant>
        <vt:lpwstr>http://fgis.economy.gov.ru/fgis/</vt:lpwstr>
      </vt:variant>
      <vt:variant>
        <vt:lpwstr/>
      </vt:variant>
      <vt:variant>
        <vt:i4>5242969</vt:i4>
      </vt:variant>
      <vt:variant>
        <vt:i4>33</vt:i4>
      </vt:variant>
      <vt:variant>
        <vt:i4>0</vt:i4>
      </vt:variant>
      <vt:variant>
        <vt:i4>5</vt:i4>
      </vt:variant>
      <vt:variant>
        <vt:lpwstr>http://fgis.economy.gov.ru/fgis/</vt:lpwstr>
      </vt:variant>
      <vt:variant>
        <vt:lpwstr/>
      </vt:variant>
      <vt:variant>
        <vt:i4>5242969</vt:i4>
      </vt:variant>
      <vt:variant>
        <vt:i4>30</vt:i4>
      </vt:variant>
      <vt:variant>
        <vt:i4>0</vt:i4>
      </vt:variant>
      <vt:variant>
        <vt:i4>5</vt:i4>
      </vt:variant>
      <vt:variant>
        <vt:lpwstr>http://fgis.economy.gov.ru/fgis/</vt:lpwstr>
      </vt:variant>
      <vt:variant>
        <vt:lpwstr/>
      </vt:variant>
      <vt:variant>
        <vt:i4>5242969</vt:i4>
      </vt:variant>
      <vt:variant>
        <vt:i4>27</vt:i4>
      </vt:variant>
      <vt:variant>
        <vt:i4>0</vt:i4>
      </vt:variant>
      <vt:variant>
        <vt:i4>5</vt:i4>
      </vt:variant>
      <vt:variant>
        <vt:lpwstr>http://fgis.economy.gov.ru/fgis/</vt:lpwstr>
      </vt:variant>
      <vt:variant>
        <vt:lpwstr/>
      </vt:variant>
      <vt:variant>
        <vt:i4>5242969</vt:i4>
      </vt:variant>
      <vt:variant>
        <vt:i4>24</vt:i4>
      </vt:variant>
      <vt:variant>
        <vt:i4>0</vt:i4>
      </vt:variant>
      <vt:variant>
        <vt:i4>5</vt:i4>
      </vt:variant>
      <vt:variant>
        <vt:lpwstr>http://fgis.economy.gov.ru/fgis/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boss</dc:creator>
  <cp:lastModifiedBy>Александр Миненко</cp:lastModifiedBy>
  <cp:revision>5</cp:revision>
  <cp:lastPrinted>2024-03-19T15:10:00Z</cp:lastPrinted>
  <dcterms:created xsi:type="dcterms:W3CDTF">2024-03-19T15:09:00Z</dcterms:created>
  <dcterms:modified xsi:type="dcterms:W3CDTF">2024-05-16T11:09:00Z</dcterms:modified>
</cp:coreProperties>
</file>