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75" w:type="dxa"/>
        <w:jc w:val="center"/>
        <w:tblLook w:val="0000"/>
      </w:tblPr>
      <w:tblGrid>
        <w:gridCol w:w="4936"/>
        <w:gridCol w:w="4339"/>
      </w:tblGrid>
      <w:tr w:rsidR="00710FCA" w:rsidTr="00AC0499">
        <w:trPr>
          <w:jc w:val="center"/>
        </w:trPr>
        <w:tc>
          <w:tcPr>
            <w:tcW w:w="9275" w:type="dxa"/>
            <w:gridSpan w:val="2"/>
            <w:shd w:val="clear" w:color="auto" w:fill="FFFFFF"/>
          </w:tcPr>
          <w:p w:rsidR="00710FCA" w:rsidRDefault="00CA298F">
            <w:pPr>
              <w:jc w:val="center"/>
              <w:rPr>
                <w:rFonts w:ascii="PT Astra Serif" w:hAnsi="PT Astra Serif" w:cs="PT Astra Serif"/>
                <w:b/>
                <w:sz w:val="34"/>
                <w:szCs w:val="34"/>
              </w:rPr>
            </w:pPr>
            <w:r>
              <w:rPr>
                <w:rFonts w:ascii="PT Astra Serif" w:hAnsi="PT Astra Serif" w:cs="PT Astra Serif"/>
                <w:b/>
                <w:sz w:val="34"/>
                <w:szCs w:val="34"/>
              </w:rPr>
              <w:t>Тульская область</w:t>
            </w:r>
          </w:p>
        </w:tc>
      </w:tr>
      <w:tr w:rsidR="00710FCA" w:rsidTr="00AC0499">
        <w:trPr>
          <w:jc w:val="center"/>
        </w:trPr>
        <w:tc>
          <w:tcPr>
            <w:tcW w:w="9275" w:type="dxa"/>
            <w:gridSpan w:val="2"/>
            <w:shd w:val="clear" w:color="auto" w:fill="FFFFFF"/>
          </w:tcPr>
          <w:p w:rsidR="00710FCA" w:rsidRDefault="00CA298F">
            <w:pPr>
              <w:jc w:val="center"/>
              <w:rPr>
                <w:rFonts w:ascii="PT Astra Serif" w:hAnsi="PT Astra Serif" w:cs="PT Astra Serif"/>
                <w:b/>
                <w:sz w:val="34"/>
                <w:szCs w:val="34"/>
              </w:rPr>
            </w:pPr>
            <w:r>
              <w:rPr>
                <w:rFonts w:ascii="PT Astra Serif" w:hAnsi="PT Astra Serif" w:cs="PT Astra Serif"/>
                <w:b/>
                <w:sz w:val="34"/>
                <w:szCs w:val="34"/>
              </w:rPr>
              <w:t>Глава</w:t>
            </w:r>
          </w:p>
          <w:p w:rsidR="00710FCA" w:rsidRDefault="00BD5755" w:rsidP="00BD5755">
            <w:pPr>
              <w:jc w:val="center"/>
              <w:rPr>
                <w:rFonts w:ascii="PT Astra Serif" w:hAnsi="PT Astra Serif" w:cs="PT Astra Serif"/>
                <w:b/>
                <w:sz w:val="34"/>
                <w:szCs w:val="34"/>
              </w:rPr>
            </w:pPr>
            <w:r>
              <w:rPr>
                <w:rFonts w:ascii="PT Astra Serif" w:hAnsi="PT Astra Serif" w:cs="PT Astra Serif"/>
                <w:b/>
                <w:sz w:val="34"/>
                <w:szCs w:val="34"/>
              </w:rPr>
              <w:t>м</w:t>
            </w:r>
            <w:r w:rsidR="00CA298F">
              <w:rPr>
                <w:rFonts w:ascii="PT Astra Serif" w:hAnsi="PT Astra Serif" w:cs="PT Astra Serif"/>
                <w:b/>
                <w:sz w:val="34"/>
                <w:szCs w:val="34"/>
              </w:rPr>
              <w:t xml:space="preserve">униципального образования </w:t>
            </w:r>
          </w:p>
        </w:tc>
      </w:tr>
      <w:tr w:rsidR="00710FCA" w:rsidTr="00AC0499">
        <w:trPr>
          <w:jc w:val="center"/>
        </w:trPr>
        <w:tc>
          <w:tcPr>
            <w:tcW w:w="9275" w:type="dxa"/>
            <w:gridSpan w:val="2"/>
            <w:shd w:val="clear" w:color="auto" w:fill="FFFFFF"/>
          </w:tcPr>
          <w:p w:rsidR="00710FCA" w:rsidRDefault="00CA298F">
            <w:pPr>
              <w:jc w:val="center"/>
              <w:rPr>
                <w:rFonts w:ascii="PT Astra Serif" w:hAnsi="PT Astra Serif" w:cs="PT Astra Serif"/>
                <w:b/>
                <w:sz w:val="34"/>
                <w:szCs w:val="34"/>
              </w:rPr>
            </w:pPr>
            <w:r>
              <w:rPr>
                <w:rFonts w:ascii="PT Astra Serif" w:hAnsi="PT Astra Serif" w:cs="PT Astra Serif"/>
                <w:b/>
                <w:sz w:val="34"/>
                <w:szCs w:val="34"/>
              </w:rPr>
              <w:t>Узловский район</w:t>
            </w:r>
          </w:p>
          <w:p w:rsidR="00710FCA" w:rsidRDefault="00710FCA">
            <w:pPr>
              <w:jc w:val="center"/>
              <w:rPr>
                <w:rFonts w:ascii="PT Astra Serif" w:hAnsi="PT Astra Serif" w:cs="PT Astra Serif"/>
                <w:b/>
                <w:sz w:val="34"/>
                <w:szCs w:val="34"/>
              </w:rPr>
            </w:pPr>
          </w:p>
        </w:tc>
      </w:tr>
      <w:tr w:rsidR="00710FCA" w:rsidTr="00AC0499">
        <w:trPr>
          <w:trHeight w:val="706"/>
          <w:jc w:val="center"/>
        </w:trPr>
        <w:tc>
          <w:tcPr>
            <w:tcW w:w="9275" w:type="dxa"/>
            <w:gridSpan w:val="2"/>
            <w:shd w:val="clear" w:color="auto" w:fill="FFFFFF"/>
          </w:tcPr>
          <w:p w:rsidR="00710FCA" w:rsidRDefault="00CA298F">
            <w:pPr>
              <w:snapToGrid w:val="0"/>
              <w:jc w:val="center"/>
              <w:rPr>
                <w:rFonts w:ascii="PT Astra Serif" w:eastAsia="Calibri" w:hAnsi="PT Astra Serif" w:cs="PT Astra Serif"/>
                <w:b/>
                <w:sz w:val="33"/>
                <w:szCs w:val="33"/>
                <w:lang w:eastAsia="en-US"/>
              </w:rPr>
            </w:pPr>
            <w:r>
              <w:rPr>
                <w:rFonts w:ascii="PT Astra Serif" w:eastAsia="Calibri" w:hAnsi="PT Astra Serif" w:cs="PT Astra Serif"/>
                <w:b/>
                <w:sz w:val="33"/>
                <w:szCs w:val="33"/>
                <w:lang w:eastAsia="en-US"/>
              </w:rPr>
              <w:t>Постановление</w:t>
            </w:r>
          </w:p>
          <w:p w:rsidR="00710FCA" w:rsidRDefault="00710FCA">
            <w:pPr>
              <w:snapToGrid w:val="0"/>
              <w:jc w:val="center"/>
              <w:rPr>
                <w:rFonts w:ascii="PT Astra Serif" w:eastAsia="Calibri" w:hAnsi="PT Astra Serif" w:cs="PT Astra Serif"/>
                <w:b/>
                <w:sz w:val="33"/>
                <w:szCs w:val="33"/>
                <w:lang w:eastAsia="en-US"/>
              </w:rPr>
            </w:pPr>
          </w:p>
        </w:tc>
      </w:tr>
      <w:tr w:rsidR="00710FCA" w:rsidTr="00AC0499">
        <w:trPr>
          <w:jc w:val="center"/>
        </w:trPr>
        <w:tc>
          <w:tcPr>
            <w:tcW w:w="4936" w:type="dxa"/>
            <w:shd w:val="clear" w:color="auto" w:fill="FFFFFF"/>
          </w:tcPr>
          <w:p w:rsidR="00710FCA" w:rsidRDefault="00CA298F" w:rsidP="00D966D2">
            <w:pPr>
              <w:jc w:val="center"/>
            </w:pPr>
            <w:r>
              <w:rPr>
                <w:rFonts w:ascii="PT Astra Serif" w:hAnsi="PT Astra Serif" w:cs="PT Astra Serif"/>
                <w:b/>
                <w:sz w:val="33"/>
                <w:szCs w:val="33"/>
              </w:rPr>
              <w:t xml:space="preserve">от </w:t>
            </w:r>
            <w:r w:rsidR="00D966D2">
              <w:rPr>
                <w:rFonts w:ascii="PT Astra Serif" w:hAnsi="PT Astra Serif" w:cs="PT Astra Serif"/>
                <w:b/>
                <w:sz w:val="33"/>
                <w:szCs w:val="33"/>
              </w:rPr>
              <w:t xml:space="preserve">9 </w:t>
            </w:r>
            <w:r w:rsidR="005C6EA7">
              <w:rPr>
                <w:rFonts w:ascii="PT Astra Serif" w:hAnsi="PT Astra Serif" w:cs="PT Astra Serif"/>
                <w:b/>
                <w:sz w:val="33"/>
                <w:szCs w:val="33"/>
              </w:rPr>
              <w:t>июня</w:t>
            </w:r>
            <w:r>
              <w:rPr>
                <w:rFonts w:ascii="PT Astra Serif" w:hAnsi="PT Astra Serif" w:cs="PT Astra Serif"/>
                <w:b/>
                <w:sz w:val="33"/>
                <w:szCs w:val="33"/>
              </w:rPr>
              <w:t xml:space="preserve"> 202</w:t>
            </w:r>
            <w:r w:rsidR="007C1186">
              <w:rPr>
                <w:rFonts w:ascii="PT Astra Serif" w:hAnsi="PT Astra Serif" w:cs="PT Astra Serif"/>
                <w:b/>
                <w:sz w:val="33"/>
                <w:szCs w:val="33"/>
              </w:rPr>
              <w:t>5</w:t>
            </w:r>
            <w:r>
              <w:rPr>
                <w:rFonts w:ascii="PT Astra Serif" w:hAnsi="PT Astra Serif" w:cs="PT Astra Serif"/>
                <w:b/>
                <w:sz w:val="33"/>
                <w:szCs w:val="33"/>
              </w:rPr>
              <w:t xml:space="preserve"> года</w:t>
            </w:r>
          </w:p>
        </w:tc>
        <w:tc>
          <w:tcPr>
            <w:tcW w:w="4339" w:type="dxa"/>
            <w:shd w:val="clear" w:color="auto" w:fill="FFFFFF"/>
          </w:tcPr>
          <w:p w:rsidR="00710FCA" w:rsidRDefault="00CA298F" w:rsidP="00AC0499">
            <w:pPr>
              <w:jc w:val="center"/>
            </w:pPr>
            <w:r>
              <w:rPr>
                <w:rFonts w:ascii="PT Astra Serif" w:eastAsia="PT Astra Serif" w:hAnsi="PT Astra Serif" w:cs="PT Astra Serif"/>
                <w:b/>
                <w:sz w:val="33"/>
                <w:szCs w:val="33"/>
              </w:rPr>
              <w:t xml:space="preserve">№ </w:t>
            </w:r>
            <w:r w:rsidR="005C6EA7">
              <w:rPr>
                <w:rFonts w:ascii="PT Astra Serif" w:eastAsia="PT Astra Serif" w:hAnsi="PT Astra Serif" w:cs="PT Astra Serif"/>
                <w:b/>
                <w:sz w:val="33"/>
                <w:szCs w:val="33"/>
              </w:rPr>
              <w:t>2</w:t>
            </w:r>
            <w:r w:rsidR="00AC0499">
              <w:rPr>
                <w:rFonts w:ascii="PT Astra Serif" w:eastAsia="PT Astra Serif" w:hAnsi="PT Astra Serif" w:cs="PT Astra Serif"/>
                <w:b/>
                <w:sz w:val="33"/>
                <w:szCs w:val="33"/>
              </w:rPr>
              <w:t>3</w:t>
            </w:r>
          </w:p>
        </w:tc>
      </w:tr>
    </w:tbl>
    <w:p w:rsidR="00710FCA" w:rsidRDefault="00710FCA">
      <w:pPr>
        <w:rPr>
          <w:rFonts w:eastAsia="Calibri"/>
          <w:szCs w:val="23"/>
          <w:lang w:eastAsia="en-US"/>
        </w:rPr>
      </w:pPr>
    </w:p>
    <w:p w:rsidR="00710FCA" w:rsidRDefault="00CA298F" w:rsidP="005C6EA7">
      <w:pPr>
        <w:jc w:val="center"/>
        <w:rPr>
          <w:rFonts w:ascii="PT Astra Serif" w:hAnsi="PT Astra Serif"/>
          <w:b/>
          <w:sz w:val="28"/>
          <w:szCs w:val="28"/>
        </w:rPr>
      </w:pPr>
      <w:r w:rsidRPr="005C6EA7">
        <w:rPr>
          <w:rFonts w:ascii="PT Astra Serif" w:hAnsi="PT Astra Serif" w:cs="Arial"/>
          <w:b/>
          <w:sz w:val="28"/>
          <w:szCs w:val="28"/>
        </w:rPr>
        <w:t xml:space="preserve">О назначении </w:t>
      </w:r>
      <w:r w:rsidR="005C6EA7" w:rsidRPr="005C6EA7">
        <w:rPr>
          <w:rFonts w:ascii="PT Astra Serif" w:hAnsi="PT Astra Serif"/>
          <w:b/>
          <w:sz w:val="28"/>
          <w:szCs w:val="28"/>
        </w:rPr>
        <w:t>общественных обсуждений</w:t>
      </w:r>
      <w:r w:rsidR="005C6EA7" w:rsidRPr="005C6EA7">
        <w:rPr>
          <w:rFonts w:ascii="PT Astra Serif" w:hAnsi="PT Astra Serif"/>
          <w:b/>
          <w:sz w:val="28"/>
          <w:szCs w:val="28"/>
        </w:rPr>
        <w:br/>
      </w:r>
      <w:r w:rsidR="005C6EA7" w:rsidRPr="005C6EA7">
        <w:rPr>
          <w:rFonts w:ascii="PT Astra Serif" w:hAnsi="PT Astra Serif"/>
          <w:b/>
          <w:color w:val="000000"/>
          <w:sz w:val="28"/>
          <w:szCs w:val="28"/>
        </w:rPr>
        <w:t>по предварительным материалам оценки воздействия на окружающую среду</w:t>
      </w:r>
      <w:r w:rsidR="005C6EA7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="005C6EA7" w:rsidRPr="005C6EA7">
        <w:rPr>
          <w:rFonts w:ascii="PT Astra Serif" w:hAnsi="PT Astra Serif"/>
          <w:b/>
          <w:sz w:val="28"/>
          <w:szCs w:val="28"/>
        </w:rPr>
        <w:t xml:space="preserve">проекта «Газопровод межпоселковый </w:t>
      </w:r>
      <w:proofErr w:type="gramStart"/>
      <w:r w:rsidR="005C6EA7" w:rsidRPr="005C6EA7">
        <w:rPr>
          <w:rFonts w:ascii="PT Astra Serif" w:hAnsi="PT Astra Serif"/>
          <w:b/>
          <w:sz w:val="28"/>
          <w:szCs w:val="28"/>
        </w:rPr>
        <w:t>к</w:t>
      </w:r>
      <w:proofErr w:type="gramEnd"/>
      <w:r w:rsidR="005C6EA7" w:rsidRPr="005C6EA7">
        <w:rPr>
          <w:rFonts w:ascii="PT Astra Serif" w:hAnsi="PT Astra Serif"/>
          <w:b/>
          <w:sz w:val="28"/>
          <w:szCs w:val="28"/>
        </w:rPr>
        <w:t xml:space="preserve"> </w:t>
      </w:r>
      <w:proofErr w:type="gramStart"/>
      <w:r w:rsidR="00AC0499">
        <w:rPr>
          <w:rFonts w:ascii="PT Astra Serif" w:hAnsi="PT Astra Serif"/>
          <w:b/>
          <w:sz w:val="28"/>
          <w:szCs w:val="28"/>
        </w:rPr>
        <w:t>с</w:t>
      </w:r>
      <w:proofErr w:type="gramEnd"/>
      <w:r w:rsidR="00AC0499">
        <w:rPr>
          <w:rFonts w:ascii="PT Astra Serif" w:hAnsi="PT Astra Serif"/>
          <w:b/>
          <w:sz w:val="28"/>
          <w:szCs w:val="28"/>
        </w:rPr>
        <w:t>. Козлово</w:t>
      </w:r>
      <w:r w:rsidR="005C6EA7" w:rsidRPr="005C6EA7">
        <w:rPr>
          <w:rFonts w:ascii="PT Astra Serif" w:hAnsi="PT Astra Serif"/>
          <w:b/>
          <w:sz w:val="28"/>
          <w:szCs w:val="28"/>
        </w:rPr>
        <w:t xml:space="preserve"> Узловского района Тульской области</w:t>
      </w:r>
      <w:r w:rsidR="002A14F5">
        <w:rPr>
          <w:rFonts w:ascii="PT Astra Serif" w:hAnsi="PT Astra Serif"/>
          <w:b/>
          <w:sz w:val="28"/>
          <w:szCs w:val="28"/>
        </w:rPr>
        <w:t>»</w:t>
      </w:r>
    </w:p>
    <w:p w:rsidR="005C6EA7" w:rsidRPr="005C6EA7" w:rsidRDefault="005C6EA7" w:rsidP="005C6EA7">
      <w:pPr>
        <w:jc w:val="center"/>
        <w:rPr>
          <w:rFonts w:ascii="PT Astra Serif" w:hAnsi="PT Astra Serif" w:cs="Arial"/>
          <w:b/>
          <w:sz w:val="28"/>
          <w:szCs w:val="28"/>
        </w:rPr>
      </w:pPr>
    </w:p>
    <w:p w:rsidR="00710FCA" w:rsidRDefault="00CA298F">
      <w:pPr>
        <w:ind w:firstLine="709"/>
        <w:jc w:val="both"/>
      </w:pPr>
      <w:r>
        <w:rPr>
          <w:rFonts w:ascii="PT Astra Serif" w:hAnsi="PT Astra Serif" w:cs="Arial"/>
          <w:sz w:val="28"/>
          <w:szCs w:val="28"/>
        </w:rPr>
        <w:t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</w:t>
      </w:r>
      <w:r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 w:rsidR="005C6EA7" w:rsidRPr="00A92E57">
        <w:rPr>
          <w:rFonts w:ascii="PT Astra Serif" w:eastAsia="SimSun" w:hAnsi="PT Astra Serif" w:cs="PT Astra Serif"/>
          <w:color w:val="auto"/>
          <w:sz w:val="28"/>
          <w:szCs w:val="28"/>
        </w:rPr>
        <w:t>Постановлением Правительства РФ  от 28 ноября 2024 г. N 1644 «О порядке проведения оценки воздействия на окружающую среду</w:t>
      </w:r>
      <w:r w:rsidR="005C6EA7">
        <w:rPr>
          <w:rFonts w:ascii="PT Astra Serif" w:eastAsia="SimSun" w:hAnsi="PT Astra Serif" w:cs="PT Astra Serif"/>
          <w:color w:val="auto"/>
          <w:sz w:val="28"/>
          <w:szCs w:val="28"/>
        </w:rPr>
        <w:t>»</w:t>
      </w:r>
      <w:r>
        <w:rPr>
          <w:rFonts w:ascii="PT Astra Serif" w:hAnsi="PT Astra Serif" w:cs="Arial"/>
          <w:color w:val="000000"/>
          <w:sz w:val="28"/>
          <w:szCs w:val="28"/>
        </w:rPr>
        <w:t>,</w:t>
      </w:r>
      <w:r>
        <w:rPr>
          <w:rFonts w:ascii="PT Astra Serif" w:hAnsi="PT Astra Serif" w:cs="Arial"/>
          <w:sz w:val="28"/>
          <w:szCs w:val="28"/>
        </w:rPr>
        <w:t xml:space="preserve"> рассмотрев уведомление </w:t>
      </w:r>
      <w:r w:rsidR="00AC2C8C">
        <w:rPr>
          <w:rFonts w:ascii="PT Astra Serif" w:hAnsi="PT Astra Serif" w:cs="Arial"/>
          <w:sz w:val="28"/>
          <w:szCs w:val="28"/>
        </w:rPr>
        <w:t>ООО</w:t>
      </w:r>
      <w:r w:rsidR="00AC0499">
        <w:rPr>
          <w:rFonts w:ascii="PT Astra Serif" w:hAnsi="PT Astra Serif" w:cs="Arial"/>
          <w:sz w:val="28"/>
          <w:szCs w:val="28"/>
        </w:rPr>
        <w:t xml:space="preserve">  </w:t>
      </w:r>
      <w:r w:rsidR="00AC2C8C">
        <w:rPr>
          <w:rFonts w:ascii="PT Astra Serif" w:hAnsi="PT Astra Serif" w:cs="Arial"/>
          <w:sz w:val="28"/>
          <w:szCs w:val="28"/>
        </w:rPr>
        <w:t>«</w:t>
      </w:r>
      <w:proofErr w:type="spellStart"/>
      <w:r w:rsidR="00AC2C8C">
        <w:rPr>
          <w:rFonts w:ascii="PT Astra Serif" w:hAnsi="PT Astra Serif" w:cs="Arial"/>
          <w:sz w:val="28"/>
          <w:szCs w:val="28"/>
        </w:rPr>
        <w:t>ТрансКомИнжиниринг</w:t>
      </w:r>
      <w:proofErr w:type="spellEnd"/>
      <w:r w:rsidR="00AC2C8C">
        <w:rPr>
          <w:rFonts w:ascii="PT Astra Serif" w:hAnsi="PT Astra Serif" w:cs="Arial"/>
          <w:sz w:val="28"/>
          <w:szCs w:val="28"/>
        </w:rPr>
        <w:t xml:space="preserve">» о проведении </w:t>
      </w:r>
      <w:r w:rsidR="00AC2C8C">
        <w:rPr>
          <w:rStyle w:val="a5"/>
          <w:rFonts w:ascii="PT Astra Serif" w:eastAsia="Calibri" w:hAnsi="PT Astra Serif" w:cs="Arial"/>
          <w:b w:val="0"/>
          <w:sz w:val="28"/>
          <w:szCs w:val="28"/>
          <w:lang w:eastAsia="ru-RU"/>
        </w:rPr>
        <w:t xml:space="preserve">общественных обсуждений ОВОС </w:t>
      </w:r>
      <w:r w:rsidR="00AC0499">
        <w:rPr>
          <w:rStyle w:val="a5"/>
          <w:rFonts w:ascii="PT Astra Serif" w:eastAsia="Calibri" w:hAnsi="PT Astra Serif" w:cs="Arial"/>
          <w:b w:val="0"/>
          <w:sz w:val="28"/>
          <w:szCs w:val="28"/>
          <w:lang w:eastAsia="ru-RU"/>
        </w:rPr>
        <w:t>с</w:t>
      </w:r>
      <w:r w:rsidR="00AC2C8C">
        <w:rPr>
          <w:rStyle w:val="a5"/>
          <w:rFonts w:ascii="PT Astra Serif" w:eastAsia="Calibri" w:hAnsi="PT Astra Serif" w:cs="Arial"/>
          <w:b w:val="0"/>
          <w:sz w:val="28"/>
          <w:szCs w:val="28"/>
          <w:lang w:eastAsia="ru-RU"/>
        </w:rPr>
        <w:t>.</w:t>
      </w:r>
      <w:r w:rsidR="00AC0499">
        <w:rPr>
          <w:rStyle w:val="a5"/>
          <w:rFonts w:ascii="PT Astra Serif" w:eastAsia="Calibri" w:hAnsi="PT Astra Serif" w:cs="Arial"/>
          <w:b w:val="0"/>
          <w:sz w:val="28"/>
          <w:szCs w:val="28"/>
          <w:lang w:eastAsia="ru-RU"/>
        </w:rPr>
        <w:t xml:space="preserve"> Козлово</w:t>
      </w:r>
      <w:r w:rsidR="00AC2C8C">
        <w:rPr>
          <w:rStyle w:val="a5"/>
          <w:rFonts w:ascii="PT Astra Serif" w:eastAsia="Calibri" w:hAnsi="PT Astra Serif" w:cs="Arial"/>
          <w:b w:val="0"/>
          <w:sz w:val="28"/>
          <w:szCs w:val="28"/>
          <w:lang w:eastAsia="ru-RU"/>
        </w:rPr>
        <w:t xml:space="preserve"> </w:t>
      </w:r>
      <w:r w:rsidRPr="00AC2C8C">
        <w:rPr>
          <w:rFonts w:ascii="PT Astra Serif" w:hAnsi="PT Astra Serif" w:cs="Arial"/>
          <w:color w:val="auto"/>
          <w:sz w:val="28"/>
          <w:szCs w:val="28"/>
        </w:rPr>
        <w:t xml:space="preserve">от </w:t>
      </w:r>
      <w:r w:rsidR="005C6EA7" w:rsidRPr="00AC2C8C">
        <w:rPr>
          <w:rFonts w:ascii="PT Astra Serif" w:hAnsi="PT Astra Serif" w:cs="Arial"/>
          <w:color w:val="auto"/>
          <w:sz w:val="28"/>
          <w:szCs w:val="28"/>
        </w:rPr>
        <w:t>0</w:t>
      </w:r>
      <w:r w:rsidR="00D966D2" w:rsidRPr="00AC2C8C">
        <w:rPr>
          <w:rFonts w:ascii="PT Astra Serif" w:hAnsi="PT Astra Serif" w:cs="Arial"/>
          <w:color w:val="auto"/>
          <w:sz w:val="28"/>
          <w:szCs w:val="28"/>
        </w:rPr>
        <w:t>9</w:t>
      </w:r>
      <w:r w:rsidR="007C1186" w:rsidRPr="00AC2C8C">
        <w:rPr>
          <w:rFonts w:ascii="PT Astra Serif" w:hAnsi="PT Astra Serif" w:cs="Arial"/>
          <w:color w:val="auto"/>
          <w:sz w:val="28"/>
          <w:szCs w:val="28"/>
        </w:rPr>
        <w:t>.0</w:t>
      </w:r>
      <w:r w:rsidR="005C6EA7" w:rsidRPr="00AC2C8C">
        <w:rPr>
          <w:rFonts w:ascii="PT Astra Serif" w:hAnsi="PT Astra Serif" w:cs="Arial"/>
          <w:color w:val="auto"/>
          <w:sz w:val="28"/>
          <w:szCs w:val="28"/>
        </w:rPr>
        <w:t>6</w:t>
      </w:r>
      <w:r w:rsidR="007C1186" w:rsidRPr="00AC2C8C">
        <w:rPr>
          <w:rFonts w:ascii="PT Astra Serif" w:hAnsi="PT Astra Serif" w:cs="Arial"/>
          <w:color w:val="auto"/>
          <w:sz w:val="28"/>
          <w:szCs w:val="28"/>
        </w:rPr>
        <w:t>.2025</w:t>
      </w:r>
      <w:r w:rsidRPr="00AC2C8C">
        <w:rPr>
          <w:rFonts w:ascii="PT Astra Serif" w:hAnsi="PT Astra Serif" w:cs="Arial"/>
          <w:color w:val="auto"/>
          <w:sz w:val="28"/>
          <w:szCs w:val="28"/>
        </w:rPr>
        <w:t xml:space="preserve"> № </w:t>
      </w:r>
      <w:r w:rsidR="005C6EA7" w:rsidRPr="00AC2C8C">
        <w:rPr>
          <w:rFonts w:ascii="PT Astra Serif" w:hAnsi="PT Astra Serif" w:cs="Arial"/>
          <w:color w:val="auto"/>
          <w:sz w:val="28"/>
          <w:szCs w:val="28"/>
        </w:rPr>
        <w:t>2</w:t>
      </w:r>
      <w:r w:rsidR="006E2D46" w:rsidRPr="00AC2C8C">
        <w:rPr>
          <w:rFonts w:ascii="PT Astra Serif" w:hAnsi="PT Astra Serif" w:cs="Arial"/>
          <w:color w:val="auto"/>
          <w:sz w:val="28"/>
          <w:szCs w:val="28"/>
        </w:rPr>
        <w:t>31</w:t>
      </w:r>
      <w:r w:rsidR="00AC0499">
        <w:rPr>
          <w:rFonts w:ascii="PT Astra Serif" w:hAnsi="PT Astra Serif" w:cs="Arial"/>
          <w:color w:val="auto"/>
          <w:sz w:val="28"/>
          <w:szCs w:val="28"/>
        </w:rPr>
        <w:t>2</w:t>
      </w:r>
      <w:r w:rsidRPr="00AC2C8C">
        <w:rPr>
          <w:rFonts w:ascii="PT Astra Serif" w:hAnsi="PT Astra Serif" w:cs="Arial"/>
          <w:color w:val="auto"/>
          <w:sz w:val="28"/>
          <w:szCs w:val="28"/>
        </w:rPr>
        <w:t>/Т73</w:t>
      </w:r>
      <w:r>
        <w:rPr>
          <w:rFonts w:ascii="PT Astra Serif" w:hAnsi="PT Astra Serif" w:cs="Arial"/>
          <w:sz w:val="28"/>
          <w:szCs w:val="28"/>
        </w:rPr>
        <w:t xml:space="preserve">, на основании статей 28, 35.1 Устава </w:t>
      </w:r>
      <w:r w:rsidR="007C1186">
        <w:rPr>
          <w:rFonts w:ascii="PT Astra Serif" w:hAnsi="PT Astra Serif" w:cs="Arial"/>
          <w:sz w:val="28"/>
          <w:szCs w:val="28"/>
        </w:rPr>
        <w:t>Узловского муниципального района Тульской области</w:t>
      </w:r>
      <w:r>
        <w:rPr>
          <w:rFonts w:ascii="PT Astra Serif" w:hAnsi="PT Astra Serif" w:cs="Arial"/>
          <w:sz w:val="28"/>
          <w:szCs w:val="28"/>
        </w:rPr>
        <w:t>, ПОСТАНОВЛЯЮ</w:t>
      </w:r>
      <w:r>
        <w:rPr>
          <w:rFonts w:ascii="PT Astra Serif" w:hAnsi="PT Astra Serif" w:cs="Arial"/>
          <w:bCs/>
          <w:sz w:val="28"/>
          <w:szCs w:val="28"/>
        </w:rPr>
        <w:t>:</w:t>
      </w:r>
    </w:p>
    <w:p w:rsidR="00710FCA" w:rsidRDefault="00CA298F">
      <w:pPr>
        <w:pStyle w:val="af6"/>
        <w:ind w:left="0"/>
        <w:jc w:val="both"/>
      </w:pPr>
      <w:r>
        <w:rPr>
          <w:rFonts w:ascii="PT Astra Serif" w:hAnsi="PT Astra Serif" w:cs="Arial"/>
          <w:color w:val="000000"/>
          <w:sz w:val="28"/>
          <w:szCs w:val="28"/>
        </w:rPr>
        <w:tab/>
        <w:t xml:space="preserve">1. Провести общественные обсуждения </w:t>
      </w:r>
      <w:r>
        <w:rPr>
          <w:rStyle w:val="a5"/>
          <w:rFonts w:ascii="PT Astra Serif" w:eastAsia="Calibri" w:hAnsi="PT Astra Serif" w:cs="Arial"/>
          <w:b w:val="0"/>
          <w:color w:val="000000"/>
          <w:sz w:val="28"/>
          <w:szCs w:val="28"/>
          <w:lang w:eastAsia="ru-RU"/>
        </w:rPr>
        <w:t xml:space="preserve">по предварительным материалам оценки воздействия на окружающую среду проекта «Газопровод межпоселковый </w:t>
      </w:r>
      <w:proofErr w:type="gramStart"/>
      <w:r>
        <w:rPr>
          <w:rStyle w:val="a5"/>
          <w:rFonts w:ascii="PT Astra Serif" w:eastAsia="Calibri" w:hAnsi="PT Astra Serif" w:cs="Arial"/>
          <w:b w:val="0"/>
          <w:color w:val="000000"/>
          <w:sz w:val="28"/>
          <w:szCs w:val="28"/>
          <w:lang w:eastAsia="ru-RU"/>
        </w:rPr>
        <w:t>к</w:t>
      </w:r>
      <w:proofErr w:type="gramEnd"/>
      <w:r>
        <w:rPr>
          <w:rStyle w:val="a5"/>
          <w:rFonts w:ascii="PT Astra Serif" w:eastAsia="Calibri" w:hAnsi="PT Astra Serif" w:cs="Arial"/>
          <w:b w:val="0"/>
          <w:color w:val="000000"/>
          <w:sz w:val="28"/>
          <w:szCs w:val="28"/>
          <w:lang w:eastAsia="ru-RU"/>
        </w:rPr>
        <w:t xml:space="preserve"> </w:t>
      </w:r>
      <w:proofErr w:type="gramStart"/>
      <w:r w:rsidR="00AC0499">
        <w:rPr>
          <w:rStyle w:val="a5"/>
          <w:rFonts w:ascii="PT Astra Serif" w:eastAsia="Calibri" w:hAnsi="PT Astra Serif" w:cs="Arial"/>
          <w:b w:val="0"/>
          <w:color w:val="000000"/>
          <w:sz w:val="28"/>
          <w:szCs w:val="28"/>
          <w:lang w:eastAsia="ru-RU"/>
        </w:rPr>
        <w:t>с</w:t>
      </w:r>
      <w:proofErr w:type="gramEnd"/>
      <w:r w:rsidR="007C1186">
        <w:rPr>
          <w:rStyle w:val="a5"/>
          <w:rFonts w:ascii="PT Astra Serif" w:eastAsia="Calibri" w:hAnsi="PT Astra Serif" w:cs="Arial"/>
          <w:b w:val="0"/>
          <w:color w:val="000000"/>
          <w:sz w:val="28"/>
          <w:szCs w:val="28"/>
          <w:lang w:eastAsia="ru-RU"/>
        </w:rPr>
        <w:t xml:space="preserve">. </w:t>
      </w:r>
      <w:r w:rsidR="00AC0499">
        <w:rPr>
          <w:rStyle w:val="a5"/>
          <w:rFonts w:ascii="PT Astra Serif" w:eastAsia="Calibri" w:hAnsi="PT Astra Serif" w:cs="Arial"/>
          <w:b w:val="0"/>
          <w:color w:val="000000"/>
          <w:sz w:val="28"/>
          <w:szCs w:val="28"/>
          <w:lang w:eastAsia="ru-RU"/>
        </w:rPr>
        <w:t>Козлово</w:t>
      </w:r>
      <w:r w:rsidR="005C6EA7">
        <w:rPr>
          <w:rStyle w:val="a5"/>
          <w:rFonts w:ascii="PT Astra Serif" w:eastAsia="Calibri" w:hAnsi="PT Astra Serif" w:cs="Arial"/>
          <w:b w:val="0"/>
          <w:color w:val="000000"/>
          <w:sz w:val="28"/>
          <w:szCs w:val="28"/>
          <w:lang w:eastAsia="ru-RU"/>
        </w:rPr>
        <w:t xml:space="preserve"> </w:t>
      </w:r>
      <w:r>
        <w:rPr>
          <w:rStyle w:val="a5"/>
          <w:rFonts w:ascii="PT Astra Serif" w:eastAsia="Calibri" w:hAnsi="PT Astra Serif" w:cs="Arial"/>
          <w:b w:val="0"/>
          <w:color w:val="000000"/>
          <w:sz w:val="28"/>
          <w:szCs w:val="28"/>
          <w:lang w:eastAsia="ru-RU"/>
        </w:rPr>
        <w:t>Узловского района Тульской области»</w:t>
      </w:r>
      <w:r w:rsidR="00DE406F">
        <w:rPr>
          <w:rStyle w:val="a5"/>
          <w:rFonts w:ascii="PT Astra Serif" w:eastAsia="Calibri" w:hAnsi="PT Astra Serif" w:cs="Arial"/>
          <w:b w:val="0"/>
          <w:color w:val="000000"/>
          <w:sz w:val="28"/>
          <w:szCs w:val="28"/>
          <w:lang w:eastAsia="ru-RU"/>
        </w:rPr>
        <w:t xml:space="preserve"> </w:t>
      </w:r>
      <w:r>
        <w:rPr>
          <w:rStyle w:val="a6"/>
          <w:rFonts w:ascii="PT Astra Serif" w:eastAsia="Calibri" w:hAnsi="PT Astra Serif" w:cs="Arial"/>
          <w:color w:val="000000"/>
          <w:sz w:val="28"/>
          <w:szCs w:val="28"/>
          <w:lang w:eastAsia="en-US"/>
        </w:rPr>
        <w:t xml:space="preserve">с </w:t>
      </w:r>
      <w:r w:rsidR="006E2D46">
        <w:rPr>
          <w:rStyle w:val="a6"/>
          <w:rFonts w:ascii="PT Astra Serif" w:eastAsia="Calibri" w:hAnsi="PT Astra Serif" w:cs="Arial"/>
          <w:color w:val="000000"/>
          <w:sz w:val="28"/>
          <w:szCs w:val="28"/>
          <w:lang w:eastAsia="en-US"/>
        </w:rPr>
        <w:t>11</w:t>
      </w:r>
      <w:r w:rsidR="007C1186">
        <w:rPr>
          <w:rStyle w:val="a6"/>
          <w:rFonts w:ascii="PT Astra Serif" w:eastAsia="Calibri" w:hAnsi="PT Astra Serif" w:cs="Arial"/>
          <w:color w:val="000000"/>
          <w:sz w:val="28"/>
          <w:szCs w:val="28"/>
          <w:lang w:eastAsia="en-US"/>
        </w:rPr>
        <w:t>.0</w:t>
      </w:r>
      <w:r w:rsidR="005C6EA7">
        <w:rPr>
          <w:rStyle w:val="a6"/>
          <w:rFonts w:ascii="PT Astra Serif" w:eastAsia="Calibri" w:hAnsi="PT Astra Serif" w:cs="Arial"/>
          <w:color w:val="000000"/>
          <w:sz w:val="28"/>
          <w:szCs w:val="28"/>
          <w:lang w:eastAsia="en-US"/>
        </w:rPr>
        <w:t>6</w:t>
      </w:r>
      <w:r w:rsidR="007C1186">
        <w:rPr>
          <w:rStyle w:val="a6"/>
          <w:rFonts w:ascii="PT Astra Serif" w:eastAsia="Calibri" w:hAnsi="PT Astra Serif" w:cs="Arial"/>
          <w:color w:val="000000"/>
          <w:sz w:val="28"/>
          <w:szCs w:val="28"/>
          <w:lang w:eastAsia="en-US"/>
        </w:rPr>
        <w:t>.2025 по</w:t>
      </w:r>
      <w:r w:rsidR="005C6EA7">
        <w:rPr>
          <w:rStyle w:val="a6"/>
          <w:rFonts w:ascii="PT Astra Serif" w:eastAsia="Calibri" w:hAnsi="PT Astra Serif" w:cs="Arial"/>
          <w:color w:val="000000"/>
          <w:sz w:val="28"/>
          <w:szCs w:val="28"/>
          <w:lang w:eastAsia="en-US"/>
        </w:rPr>
        <w:t xml:space="preserve"> </w:t>
      </w:r>
      <w:r w:rsidR="00D966D2">
        <w:rPr>
          <w:rStyle w:val="a6"/>
          <w:rFonts w:ascii="PT Astra Serif" w:eastAsia="Calibri" w:hAnsi="PT Astra Serif" w:cs="Arial"/>
          <w:color w:val="000000"/>
          <w:sz w:val="28"/>
          <w:szCs w:val="28"/>
          <w:lang w:eastAsia="en-US"/>
        </w:rPr>
        <w:t>20</w:t>
      </w:r>
      <w:r w:rsidR="007C1186">
        <w:rPr>
          <w:rStyle w:val="a6"/>
          <w:rFonts w:ascii="PT Astra Serif" w:eastAsia="Calibri" w:hAnsi="PT Astra Serif" w:cs="Arial"/>
          <w:color w:val="000000"/>
          <w:sz w:val="28"/>
          <w:szCs w:val="28"/>
          <w:lang w:eastAsia="en-US"/>
        </w:rPr>
        <w:t>.0</w:t>
      </w:r>
      <w:r w:rsidR="005C6EA7">
        <w:rPr>
          <w:rStyle w:val="a6"/>
          <w:rFonts w:ascii="PT Astra Serif" w:eastAsia="Calibri" w:hAnsi="PT Astra Serif" w:cs="Arial"/>
          <w:color w:val="000000"/>
          <w:sz w:val="28"/>
          <w:szCs w:val="28"/>
          <w:lang w:eastAsia="en-US"/>
        </w:rPr>
        <w:t>6</w:t>
      </w:r>
      <w:r w:rsidR="007C1186">
        <w:rPr>
          <w:rStyle w:val="a6"/>
          <w:rFonts w:ascii="PT Astra Serif" w:eastAsia="Calibri" w:hAnsi="PT Astra Serif" w:cs="Arial"/>
          <w:color w:val="000000"/>
          <w:sz w:val="28"/>
          <w:szCs w:val="28"/>
          <w:lang w:eastAsia="en-US"/>
        </w:rPr>
        <w:t>.2025</w:t>
      </w:r>
      <w:r>
        <w:rPr>
          <w:rFonts w:ascii="PT Astra Serif" w:eastAsia="Calibri" w:hAnsi="PT Astra Serif" w:cs="Arial"/>
          <w:color w:val="000000"/>
          <w:sz w:val="28"/>
          <w:szCs w:val="28"/>
          <w:lang w:eastAsia="ru-RU"/>
        </w:rPr>
        <w:t>.</w:t>
      </w:r>
    </w:p>
    <w:p w:rsidR="00710FCA" w:rsidRDefault="00CA298F">
      <w:pPr>
        <w:pStyle w:val="af6"/>
        <w:ind w:left="0" w:firstLine="73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Определить орган, ответственный за организацию общественных обсуждений, Собрание представителей муниципального образования Узловский район.</w:t>
      </w:r>
    </w:p>
    <w:p w:rsidR="00710FCA" w:rsidRDefault="00CA298F">
      <w:pPr>
        <w:ind w:firstLine="794"/>
        <w:jc w:val="both"/>
        <w:rPr>
          <w:rStyle w:val="-"/>
          <w:color w:val="FF3333"/>
          <w:u w:val="none"/>
          <w:lang w:eastAsia="ru-RU"/>
        </w:rPr>
      </w:pPr>
      <w:r>
        <w:rPr>
          <w:rFonts w:ascii="PT Astra Serif" w:hAnsi="PT Astra Serif" w:cs="Arial"/>
          <w:color w:val="000000"/>
          <w:sz w:val="28"/>
          <w:szCs w:val="28"/>
        </w:rPr>
        <w:t xml:space="preserve">3. Обеспечить доступность для ознакомления с </w:t>
      </w:r>
      <w:r>
        <w:rPr>
          <w:rStyle w:val="a5"/>
          <w:rFonts w:ascii="PT Astra Serif" w:eastAsia="Calibri" w:hAnsi="PT Astra Serif" w:cs="Arial"/>
          <w:b w:val="0"/>
          <w:color w:val="000000"/>
          <w:sz w:val="28"/>
          <w:szCs w:val="28"/>
          <w:lang w:eastAsia="ru-RU"/>
        </w:rPr>
        <w:t xml:space="preserve">предварительными материалами оценки воздействия на окружающую среду проекта «Газопровод межпоселковый </w:t>
      </w:r>
      <w:proofErr w:type="gramStart"/>
      <w:r>
        <w:rPr>
          <w:rStyle w:val="a5"/>
          <w:rFonts w:ascii="PT Astra Serif" w:eastAsia="Calibri" w:hAnsi="PT Astra Serif" w:cs="Arial"/>
          <w:b w:val="0"/>
          <w:color w:val="000000"/>
          <w:sz w:val="28"/>
          <w:szCs w:val="28"/>
          <w:lang w:eastAsia="ru-RU"/>
        </w:rPr>
        <w:t>к</w:t>
      </w:r>
      <w:proofErr w:type="gramEnd"/>
      <w:r>
        <w:rPr>
          <w:rStyle w:val="a5"/>
          <w:rFonts w:ascii="PT Astra Serif" w:eastAsia="Calibri" w:hAnsi="PT Astra Serif" w:cs="Arial"/>
          <w:b w:val="0"/>
          <w:color w:val="000000"/>
          <w:sz w:val="28"/>
          <w:szCs w:val="28"/>
          <w:lang w:eastAsia="ru-RU"/>
        </w:rPr>
        <w:t xml:space="preserve"> </w:t>
      </w:r>
      <w:proofErr w:type="gramStart"/>
      <w:r w:rsidR="00AC0499">
        <w:rPr>
          <w:rStyle w:val="a5"/>
          <w:rFonts w:ascii="PT Astra Serif" w:eastAsia="Calibri" w:hAnsi="PT Astra Serif" w:cs="Arial"/>
          <w:b w:val="0"/>
          <w:color w:val="000000"/>
          <w:sz w:val="28"/>
          <w:szCs w:val="28"/>
          <w:lang w:eastAsia="ru-RU"/>
        </w:rPr>
        <w:t>с</w:t>
      </w:r>
      <w:proofErr w:type="gramEnd"/>
      <w:r w:rsidR="005C6EA7">
        <w:rPr>
          <w:rStyle w:val="a5"/>
          <w:rFonts w:ascii="PT Astra Serif" w:eastAsia="Calibri" w:hAnsi="PT Astra Serif" w:cs="Arial"/>
          <w:b w:val="0"/>
          <w:color w:val="000000"/>
          <w:sz w:val="28"/>
          <w:szCs w:val="28"/>
          <w:lang w:eastAsia="ru-RU"/>
        </w:rPr>
        <w:t xml:space="preserve">. </w:t>
      </w:r>
      <w:r w:rsidR="00AC0499">
        <w:rPr>
          <w:rStyle w:val="a5"/>
          <w:rFonts w:ascii="PT Astra Serif" w:eastAsia="Calibri" w:hAnsi="PT Astra Serif" w:cs="Arial"/>
          <w:b w:val="0"/>
          <w:color w:val="000000"/>
          <w:sz w:val="28"/>
          <w:szCs w:val="28"/>
          <w:lang w:eastAsia="ru-RU"/>
        </w:rPr>
        <w:t>Козлово</w:t>
      </w:r>
      <w:r>
        <w:rPr>
          <w:rStyle w:val="a5"/>
          <w:rFonts w:ascii="PT Astra Serif" w:eastAsia="Calibri" w:hAnsi="PT Astra Serif" w:cs="Arial"/>
          <w:b w:val="0"/>
          <w:color w:val="000000"/>
          <w:sz w:val="28"/>
          <w:szCs w:val="28"/>
          <w:lang w:eastAsia="ru-RU"/>
        </w:rPr>
        <w:t xml:space="preserve"> Узловского района Тульской области»</w:t>
      </w:r>
      <w:r>
        <w:rPr>
          <w:rStyle w:val="a6"/>
          <w:rFonts w:ascii="PT Astra Serif" w:eastAsia="Calibri" w:hAnsi="PT Astra Serif" w:cs="Arial"/>
          <w:color w:val="000000"/>
          <w:sz w:val="28"/>
          <w:szCs w:val="28"/>
          <w:lang w:eastAsia="en-US"/>
        </w:rPr>
        <w:t xml:space="preserve"> с </w:t>
      </w:r>
      <w:r w:rsidR="00D966D2">
        <w:rPr>
          <w:rStyle w:val="a6"/>
          <w:rFonts w:ascii="PT Astra Serif" w:eastAsia="Calibri" w:hAnsi="PT Astra Serif" w:cs="Arial"/>
          <w:color w:val="000000"/>
          <w:sz w:val="28"/>
          <w:szCs w:val="28"/>
          <w:lang w:eastAsia="en-US"/>
        </w:rPr>
        <w:t>11</w:t>
      </w:r>
      <w:r w:rsidR="007C1186">
        <w:rPr>
          <w:rStyle w:val="a6"/>
          <w:rFonts w:ascii="PT Astra Serif" w:eastAsia="Calibri" w:hAnsi="PT Astra Serif" w:cs="Arial"/>
          <w:color w:val="000000"/>
          <w:sz w:val="28"/>
          <w:szCs w:val="28"/>
          <w:lang w:eastAsia="en-US"/>
        </w:rPr>
        <w:t>.0</w:t>
      </w:r>
      <w:r w:rsidR="003372EC">
        <w:rPr>
          <w:rStyle w:val="a6"/>
          <w:rFonts w:ascii="PT Astra Serif" w:eastAsia="Calibri" w:hAnsi="PT Astra Serif" w:cs="Arial"/>
          <w:color w:val="000000"/>
          <w:sz w:val="28"/>
          <w:szCs w:val="28"/>
          <w:lang w:eastAsia="en-US"/>
        </w:rPr>
        <w:t>6</w:t>
      </w:r>
      <w:r w:rsidR="007C1186">
        <w:rPr>
          <w:rStyle w:val="a6"/>
          <w:rFonts w:ascii="PT Astra Serif" w:eastAsia="Calibri" w:hAnsi="PT Astra Serif" w:cs="Arial"/>
          <w:color w:val="000000"/>
          <w:sz w:val="28"/>
          <w:szCs w:val="28"/>
          <w:lang w:eastAsia="en-US"/>
        </w:rPr>
        <w:t xml:space="preserve">.2025 по </w:t>
      </w:r>
      <w:r w:rsidR="00D966D2">
        <w:rPr>
          <w:rStyle w:val="a6"/>
          <w:rFonts w:ascii="PT Astra Serif" w:eastAsia="Calibri" w:hAnsi="PT Astra Serif" w:cs="Arial"/>
          <w:color w:val="000000"/>
          <w:sz w:val="28"/>
          <w:szCs w:val="28"/>
          <w:lang w:eastAsia="en-US"/>
        </w:rPr>
        <w:t>20</w:t>
      </w:r>
      <w:r w:rsidR="007C1186">
        <w:rPr>
          <w:rStyle w:val="a6"/>
          <w:rFonts w:ascii="PT Astra Serif" w:eastAsia="Calibri" w:hAnsi="PT Astra Serif" w:cs="Arial"/>
          <w:color w:val="000000"/>
          <w:sz w:val="28"/>
          <w:szCs w:val="28"/>
          <w:lang w:eastAsia="en-US"/>
        </w:rPr>
        <w:t>.0</w:t>
      </w:r>
      <w:r w:rsidR="003372EC">
        <w:rPr>
          <w:rStyle w:val="a6"/>
          <w:rFonts w:ascii="PT Astra Serif" w:eastAsia="Calibri" w:hAnsi="PT Astra Serif" w:cs="Arial"/>
          <w:color w:val="000000"/>
          <w:sz w:val="28"/>
          <w:szCs w:val="28"/>
          <w:lang w:eastAsia="en-US"/>
        </w:rPr>
        <w:t>6</w:t>
      </w:r>
      <w:r w:rsidR="007C1186">
        <w:rPr>
          <w:rStyle w:val="a6"/>
          <w:rFonts w:ascii="PT Astra Serif" w:eastAsia="Calibri" w:hAnsi="PT Astra Serif" w:cs="Arial"/>
          <w:color w:val="000000"/>
          <w:sz w:val="28"/>
          <w:szCs w:val="28"/>
          <w:lang w:eastAsia="en-US"/>
        </w:rPr>
        <w:t xml:space="preserve">.2025 </w:t>
      </w:r>
      <w:r>
        <w:rPr>
          <w:rStyle w:val="a6"/>
          <w:rFonts w:ascii="PT Astra Serif" w:eastAsia="Calibri" w:hAnsi="PT Astra Serif" w:cs="Arial"/>
          <w:color w:val="000000"/>
          <w:sz w:val="28"/>
          <w:szCs w:val="28"/>
          <w:lang w:eastAsia="en-US"/>
        </w:rPr>
        <w:t>включительно</w:t>
      </w:r>
      <w:r>
        <w:rPr>
          <w:rFonts w:ascii="PT Astra Serif" w:eastAsia="Calibri" w:hAnsi="PT Astra Serif" w:cs="Arial"/>
          <w:color w:val="000000"/>
          <w:sz w:val="28"/>
          <w:szCs w:val="28"/>
        </w:rPr>
        <w:t xml:space="preserve"> </w:t>
      </w:r>
      <w:r>
        <w:rPr>
          <w:rStyle w:val="a6"/>
          <w:rFonts w:ascii="PT Astra Serif" w:eastAsia="Calibri" w:hAnsi="PT Astra Serif"/>
          <w:sz w:val="28"/>
          <w:szCs w:val="28"/>
          <w:lang w:eastAsia="en-US"/>
        </w:rPr>
        <w:t>в электронном виде</w:t>
      </w:r>
    </w:p>
    <w:p w:rsidR="0006656A" w:rsidRDefault="00CA298F">
      <w:pPr>
        <w:widowControl w:val="0"/>
        <w:numPr>
          <w:ilvl w:val="0"/>
          <w:numId w:val="2"/>
        </w:numPr>
        <w:tabs>
          <w:tab w:val="left" w:pos="567"/>
        </w:tabs>
        <w:jc w:val="both"/>
        <w:rPr>
          <w:rFonts w:ascii="PT Astra Serif" w:hAnsi="PT Astra Serif"/>
          <w:sz w:val="28"/>
          <w:szCs w:val="28"/>
        </w:rPr>
      </w:pPr>
      <w:r>
        <w:rPr>
          <w:rStyle w:val="-"/>
          <w:color w:val="00000A"/>
          <w:sz w:val="28"/>
          <w:szCs w:val="28"/>
          <w:u w:val="none"/>
          <w:lang w:eastAsia="ru-RU"/>
        </w:rPr>
        <w:t xml:space="preserve"> по ссылке</w:t>
      </w:r>
      <w:r w:rsidRPr="00AC0499">
        <w:rPr>
          <w:rStyle w:val="-"/>
          <w:rFonts w:ascii="PT Astra Serif" w:hAnsi="PT Astra Serif"/>
          <w:color w:val="00000A"/>
          <w:sz w:val="28"/>
          <w:szCs w:val="28"/>
          <w:u w:val="none"/>
          <w:lang w:eastAsia="ru-RU"/>
        </w:rPr>
        <w:t xml:space="preserve">: </w:t>
      </w:r>
      <w:hyperlink r:id="rId7" w:history="1">
        <w:r w:rsidR="00AC0499" w:rsidRPr="00AC0499">
          <w:rPr>
            <w:rStyle w:val="af7"/>
            <w:rFonts w:ascii="PT Astra Serif" w:hAnsi="PT Astra Serif"/>
            <w:sz w:val="28"/>
            <w:szCs w:val="28"/>
          </w:rPr>
          <w:t>https://cloud.mail.ru/public/MpjZ/vHwHZLehR</w:t>
        </w:r>
      </w:hyperlink>
      <w:r w:rsidRPr="00AC0499">
        <w:rPr>
          <w:rFonts w:ascii="PT Astra Serif" w:hAnsi="PT Astra Serif"/>
          <w:sz w:val="28"/>
          <w:szCs w:val="28"/>
          <w:lang w:eastAsia="ru-RU"/>
        </w:rPr>
        <w:t>.</w:t>
      </w:r>
      <w:r w:rsidR="0006656A" w:rsidRPr="0006656A">
        <w:rPr>
          <w:rFonts w:ascii="PT Astra Serif" w:hAnsi="PT Astra Serif"/>
          <w:sz w:val="28"/>
          <w:szCs w:val="28"/>
        </w:rPr>
        <w:t xml:space="preserve"> </w:t>
      </w:r>
    </w:p>
    <w:p w:rsidR="0006656A" w:rsidRDefault="0006656A" w:rsidP="0006656A">
      <w:pPr>
        <w:ind w:firstLine="426"/>
        <w:jc w:val="both"/>
        <w:rPr>
          <w:rFonts w:ascii="PT Astra Serif" w:eastAsia="Calibri" w:hAnsi="PT Astra Serif"/>
          <w:color w:val="000000"/>
          <w:sz w:val="28"/>
          <w:szCs w:val="28"/>
        </w:rPr>
      </w:pPr>
      <w:r w:rsidRPr="0006656A">
        <w:rPr>
          <w:rStyle w:val="-"/>
          <w:color w:val="00000A"/>
          <w:sz w:val="28"/>
          <w:szCs w:val="28"/>
          <w:u w:val="none"/>
          <w:lang w:eastAsia="ru-RU"/>
        </w:rPr>
        <w:tab/>
      </w:r>
      <w:r>
        <w:rPr>
          <w:rFonts w:ascii="PT Astra Serif" w:eastAsia="Calibri" w:hAnsi="PT Astra Serif"/>
          <w:color w:val="000000"/>
          <w:sz w:val="28"/>
          <w:szCs w:val="28"/>
        </w:rPr>
        <w:t xml:space="preserve">- на официальном сайте </w:t>
      </w:r>
      <w:r>
        <w:rPr>
          <w:rStyle w:val="a6"/>
          <w:rFonts w:ascii="PT Astra Serif" w:eastAsia="Calibri" w:hAnsi="PT Astra Serif"/>
          <w:color w:val="000000"/>
          <w:sz w:val="28"/>
          <w:szCs w:val="28"/>
        </w:rPr>
        <w:t xml:space="preserve">муниципального образования Узловский район - </w:t>
      </w:r>
      <w:hyperlink r:id="rId8" w:history="1">
        <w:r w:rsidRPr="00861AC4">
          <w:rPr>
            <w:rStyle w:val="af7"/>
            <w:rFonts w:ascii="PT Astra Serif" w:eastAsia="Calibri" w:hAnsi="PT Astra Serif"/>
            <w:color w:val="auto"/>
            <w:sz w:val="28"/>
            <w:szCs w:val="28"/>
          </w:rPr>
          <w:t>https://uzlovaya.tularegion.ru/</w:t>
        </w:r>
      </w:hyperlink>
      <w:r w:rsidRPr="00861AC4">
        <w:rPr>
          <w:rFonts w:ascii="PT Astra Serif" w:eastAsia="Calibri" w:hAnsi="PT Astra Serif"/>
          <w:color w:val="auto"/>
          <w:sz w:val="28"/>
          <w:szCs w:val="28"/>
        </w:rPr>
        <w:t xml:space="preserve">, в разделе </w:t>
      </w:r>
      <w:r>
        <w:rPr>
          <w:rFonts w:ascii="PT Astra Serif" w:eastAsia="Calibri" w:hAnsi="PT Astra Serif"/>
          <w:color w:val="auto"/>
          <w:sz w:val="28"/>
          <w:szCs w:val="28"/>
        </w:rPr>
        <w:t>«</w:t>
      </w:r>
      <w:r w:rsidRPr="00861AC4">
        <w:rPr>
          <w:rFonts w:ascii="PT Astra Serif" w:eastAsia="Calibri" w:hAnsi="PT Astra Serif"/>
          <w:color w:val="auto"/>
          <w:sz w:val="28"/>
          <w:szCs w:val="28"/>
        </w:rPr>
        <w:t>Публичные</w:t>
      </w:r>
      <w:r>
        <w:rPr>
          <w:rFonts w:ascii="PT Astra Serif" w:eastAsia="Calibri" w:hAnsi="PT Astra Serif"/>
          <w:color w:val="000000"/>
          <w:sz w:val="28"/>
          <w:szCs w:val="28"/>
        </w:rPr>
        <w:t xml:space="preserve"> обсуждения».</w:t>
      </w:r>
    </w:p>
    <w:p w:rsidR="00C32F14" w:rsidRDefault="00C32F14" w:rsidP="00C32F14">
      <w:pPr>
        <w:pStyle w:val="ConsPlusNonformat"/>
        <w:ind w:firstLine="708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B74785">
        <w:rPr>
          <w:rFonts w:ascii="PT Astra Serif" w:eastAsia="Calibri" w:hAnsi="PT Astra Serif" w:cs="Arial"/>
          <w:sz w:val="28"/>
          <w:szCs w:val="28"/>
          <w:lang w:eastAsia="ru-RU"/>
        </w:rPr>
        <w:t xml:space="preserve">4. </w:t>
      </w:r>
      <w:proofErr w:type="gramStart"/>
      <w:r w:rsidRPr="00B74785">
        <w:rPr>
          <w:rFonts w:ascii="PT Astra Serif" w:hAnsi="PT Astra Serif"/>
          <w:sz w:val="28"/>
          <w:szCs w:val="28"/>
        </w:rPr>
        <w:t>Администрации муниципального образования Узловский район в лице муниципального учреждения «Центр гражданской обороны и защиты населения муниципального образования Узловский район» р</w:t>
      </w:r>
      <w:r w:rsidRPr="00B74785">
        <w:rPr>
          <w:rFonts w:ascii="PT Astra Serif" w:eastAsia="Calibri" w:hAnsi="PT Astra Serif" w:cs="Arial"/>
          <w:sz w:val="28"/>
          <w:szCs w:val="28"/>
          <w:lang w:eastAsia="ru-RU"/>
        </w:rPr>
        <w:t xml:space="preserve">азместить </w:t>
      </w:r>
      <w:r>
        <w:rPr>
          <w:rFonts w:ascii="PT Astra Serif" w:eastAsia="Calibri" w:hAnsi="PT Astra Serif" w:cs="Arial"/>
          <w:sz w:val="28"/>
          <w:szCs w:val="28"/>
          <w:lang w:eastAsia="ru-RU"/>
        </w:rPr>
        <w:t>в течение 2-х рабочих дней со дня поступления (09.06.2025) у</w:t>
      </w:r>
      <w:r w:rsidRPr="00B74785">
        <w:rPr>
          <w:rFonts w:ascii="PT Astra Serif" w:eastAsia="Calibri" w:hAnsi="PT Astra Serif" w:cs="Arial"/>
          <w:sz w:val="28"/>
          <w:szCs w:val="28"/>
          <w:lang w:eastAsia="ru-RU"/>
        </w:rPr>
        <w:t xml:space="preserve">ведомление </w:t>
      </w:r>
      <w:r w:rsidRPr="00B74785">
        <w:rPr>
          <w:rFonts w:ascii="PT Astra Serif" w:hAnsi="PT Astra Serif"/>
          <w:sz w:val="28"/>
          <w:szCs w:val="28"/>
        </w:rPr>
        <w:t>о проведении общественных обсуждений</w:t>
      </w:r>
      <w:r w:rsidRPr="00B74785">
        <w:rPr>
          <w:rFonts w:ascii="PT Astra Serif" w:hAnsi="PT Astra Serif"/>
          <w:sz w:val="28"/>
          <w:szCs w:val="28"/>
        </w:rPr>
        <w:br/>
      </w:r>
      <w:r w:rsidRPr="00B74785">
        <w:rPr>
          <w:rFonts w:ascii="PT Astra Serif" w:hAnsi="PT Astra Serif"/>
          <w:color w:val="000000"/>
          <w:sz w:val="28"/>
          <w:szCs w:val="28"/>
        </w:rPr>
        <w:t xml:space="preserve">по предварительным материалам оценки воздействия на окружающую среду </w:t>
      </w:r>
      <w:r w:rsidRPr="00B74785">
        <w:rPr>
          <w:rFonts w:ascii="PT Astra Serif" w:hAnsi="PT Astra Serif"/>
          <w:sz w:val="28"/>
          <w:szCs w:val="28"/>
        </w:rPr>
        <w:t xml:space="preserve">проекта «Газопровод межпоселковый к </w:t>
      </w:r>
      <w:r>
        <w:rPr>
          <w:rFonts w:ascii="PT Astra Serif" w:hAnsi="PT Astra Serif"/>
          <w:sz w:val="28"/>
          <w:szCs w:val="28"/>
        </w:rPr>
        <w:t>с</w:t>
      </w:r>
      <w:r w:rsidRPr="00B74785">
        <w:rPr>
          <w:rFonts w:ascii="PT Astra Serif" w:hAnsi="PT Astra Serif"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  <w:t>Козлово</w:t>
      </w:r>
      <w:r w:rsidRPr="00B74785">
        <w:rPr>
          <w:rFonts w:ascii="PT Astra Serif" w:hAnsi="PT Astra Serif"/>
          <w:sz w:val="28"/>
          <w:szCs w:val="28"/>
        </w:rPr>
        <w:t xml:space="preserve"> Узловского района Тульской области</w:t>
      </w:r>
      <w:r>
        <w:rPr>
          <w:rFonts w:ascii="PT Astra Serif" w:hAnsi="PT Astra Serif"/>
          <w:sz w:val="28"/>
          <w:szCs w:val="28"/>
        </w:rPr>
        <w:t>»</w:t>
      </w:r>
      <w:r w:rsidRPr="00B74785">
        <w:rPr>
          <w:rFonts w:ascii="PT Astra Serif" w:eastAsia="Calibri" w:hAnsi="PT Astra Serif" w:cs="Arial"/>
          <w:sz w:val="28"/>
          <w:szCs w:val="28"/>
          <w:lang w:eastAsia="ru-RU"/>
        </w:rPr>
        <w:t xml:space="preserve"> в федеральной государственной</w:t>
      </w:r>
      <w:r>
        <w:rPr>
          <w:rFonts w:ascii="PT Astra Serif" w:eastAsia="Calibri" w:hAnsi="PT Astra Serif" w:cs="Arial"/>
          <w:sz w:val="28"/>
          <w:szCs w:val="28"/>
          <w:lang w:eastAsia="ru-RU"/>
        </w:rPr>
        <w:t xml:space="preserve"> информационной </w:t>
      </w:r>
      <w:r>
        <w:rPr>
          <w:rFonts w:ascii="PT Astra Serif" w:eastAsia="Calibri" w:hAnsi="PT Astra Serif" w:cs="Arial"/>
          <w:sz w:val="28"/>
          <w:szCs w:val="28"/>
          <w:lang w:eastAsia="ru-RU"/>
        </w:rPr>
        <w:lastRenderedPageBreak/>
        <w:t>системе состояния окружающей среды</w:t>
      </w:r>
      <w:proofErr w:type="gramEnd"/>
      <w:r>
        <w:rPr>
          <w:rFonts w:ascii="PT Astra Serif" w:eastAsia="Calibri" w:hAnsi="PT Astra Serif" w:cs="Arial"/>
          <w:sz w:val="28"/>
          <w:szCs w:val="28"/>
          <w:lang w:eastAsia="ru-RU"/>
        </w:rPr>
        <w:t xml:space="preserve"> в соответствии с приложением № 28 к Положению о федеральной государственной информационной системе состояния окружающей среды, утвержденному постановлением Правительства Российской Федерации от 19 марта 2024 г. № 329 «О федеральной государственной информационной системе состояния окружающей среды».</w:t>
      </w:r>
    </w:p>
    <w:p w:rsidR="00C32F14" w:rsidRPr="00C0760C" w:rsidRDefault="00C32F14" w:rsidP="00C32F14">
      <w:pPr>
        <w:pStyle w:val="ConsPlusNonformat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5</w:t>
      </w:r>
      <w:r w:rsidRPr="00C0760C">
        <w:rPr>
          <w:rFonts w:ascii="PT Astra Serif" w:hAnsi="PT Astra Serif" w:cs="Arial"/>
          <w:sz w:val="28"/>
          <w:szCs w:val="28"/>
        </w:rPr>
        <w:t xml:space="preserve">. Обеспечить сбор </w:t>
      </w:r>
      <w:r w:rsidRPr="00C0760C">
        <w:rPr>
          <w:rFonts w:ascii="PT Astra Serif" w:eastAsia="Calibri" w:hAnsi="PT Astra Serif" w:cs="Arial"/>
          <w:bCs/>
          <w:sz w:val="28"/>
          <w:szCs w:val="28"/>
        </w:rPr>
        <w:t>замечаний, предложений и комментариев</w:t>
      </w:r>
      <w:r w:rsidRPr="00C0760C">
        <w:rPr>
          <w:rFonts w:ascii="PT Astra Serif" w:hAnsi="PT Astra Serif" w:cs="Arial"/>
          <w:bCs/>
          <w:sz w:val="28"/>
          <w:szCs w:val="28"/>
        </w:rPr>
        <w:t xml:space="preserve"> по адрес</w:t>
      </w:r>
      <w:r>
        <w:rPr>
          <w:rFonts w:ascii="PT Astra Serif" w:hAnsi="PT Astra Serif" w:cs="Arial"/>
          <w:bCs/>
          <w:sz w:val="28"/>
          <w:szCs w:val="28"/>
        </w:rPr>
        <w:t>ам</w:t>
      </w:r>
      <w:r w:rsidRPr="00C0760C">
        <w:rPr>
          <w:rFonts w:ascii="PT Astra Serif" w:hAnsi="PT Astra Serif" w:cs="Arial"/>
          <w:bCs/>
          <w:sz w:val="28"/>
          <w:szCs w:val="28"/>
        </w:rPr>
        <w:t>:</w:t>
      </w:r>
    </w:p>
    <w:p w:rsidR="00C32F14" w:rsidRDefault="00C32F14" w:rsidP="00C32F14">
      <w:pPr>
        <w:pStyle w:val="af6"/>
        <w:ind w:left="0"/>
        <w:jc w:val="both"/>
      </w:pPr>
      <w:r>
        <w:rPr>
          <w:rFonts w:ascii="PT Astra Serif" w:hAnsi="PT Astra Serif" w:cs="Arial"/>
          <w:sz w:val="28"/>
          <w:szCs w:val="28"/>
        </w:rPr>
        <w:tab/>
        <w:t xml:space="preserve">- 301600, Тульская область, </w:t>
      </w:r>
      <w:proofErr w:type="gramStart"/>
      <w:r>
        <w:rPr>
          <w:rFonts w:ascii="PT Astra Serif" w:hAnsi="PT Astra Serif" w:cs="Arial"/>
          <w:sz w:val="28"/>
          <w:szCs w:val="28"/>
        </w:rPr>
        <w:t>г</w:t>
      </w:r>
      <w:proofErr w:type="gramEnd"/>
      <w:r>
        <w:rPr>
          <w:rFonts w:ascii="PT Astra Serif" w:hAnsi="PT Astra Serif" w:cs="Arial"/>
          <w:sz w:val="28"/>
          <w:szCs w:val="28"/>
        </w:rPr>
        <w:t xml:space="preserve">. Узловая, пл. Ленина, д. 1, каб.8 (Собрание представителей муниципального образования Узловский район)  на адрес электронной почты: </w:t>
      </w:r>
      <w:hyperlink r:id="rId9">
        <w:r>
          <w:rPr>
            <w:rStyle w:val="-"/>
            <w:rFonts w:ascii="PT Astra Serif" w:eastAsia="Calibri" w:hAnsi="PT Astra Serif" w:cs="Arial"/>
            <w:color w:val="00000A"/>
            <w:sz w:val="28"/>
            <w:szCs w:val="28"/>
            <w:u w:val="none"/>
          </w:rPr>
          <w:t>ased_mo_g.uzlovaya@tularegion.ru</w:t>
        </w:r>
      </w:hyperlink>
      <w:r>
        <w:rPr>
          <w:rFonts w:ascii="PT Astra Serif" w:hAnsi="PT Astra Serif" w:cs="Arial"/>
          <w:sz w:val="28"/>
          <w:szCs w:val="28"/>
        </w:rPr>
        <w:t>;</w:t>
      </w:r>
    </w:p>
    <w:p w:rsidR="00C32F14" w:rsidRDefault="00C32F14" w:rsidP="00C32F14">
      <w:pPr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- ООО «</w:t>
      </w:r>
      <w:proofErr w:type="spellStart"/>
      <w:r>
        <w:rPr>
          <w:rFonts w:ascii="PT Astra Serif" w:hAnsi="PT Astra Serif"/>
          <w:sz w:val="28"/>
          <w:szCs w:val="28"/>
        </w:rPr>
        <w:t>ТрансКомИнжиниринг</w:t>
      </w:r>
      <w:proofErr w:type="spellEnd"/>
      <w:r>
        <w:rPr>
          <w:rFonts w:ascii="PT Astra Serif" w:hAnsi="PT Astra Serif"/>
          <w:sz w:val="28"/>
          <w:szCs w:val="28"/>
        </w:rPr>
        <w:t xml:space="preserve">», адрес электронной почты: </w:t>
      </w:r>
      <w:hyperlink r:id="rId10" w:history="1">
        <w:r w:rsidRPr="00BC4E04">
          <w:rPr>
            <w:rStyle w:val="af7"/>
            <w:rFonts w:ascii="PT Astra Serif" w:hAnsi="PT Astra Serif"/>
            <w:sz w:val="28"/>
            <w:szCs w:val="28"/>
          </w:rPr>
          <w:t>info@tspspb.ru</w:t>
        </w:r>
      </w:hyperlink>
      <w:r>
        <w:rPr>
          <w:rFonts w:ascii="PT Astra Serif" w:hAnsi="PT Astra Serif"/>
          <w:sz w:val="28"/>
          <w:szCs w:val="28"/>
        </w:rPr>
        <w:t>.</w:t>
      </w:r>
    </w:p>
    <w:p w:rsidR="00C32F14" w:rsidRDefault="00C32F14" w:rsidP="00C32F14">
      <w:pPr>
        <w:tabs>
          <w:tab w:val="left" w:pos="709"/>
        </w:tabs>
        <w:jc w:val="both"/>
      </w:pPr>
      <w:r>
        <w:rPr>
          <w:rFonts w:ascii="PT Astra Serif" w:hAnsi="PT Astra Serif"/>
          <w:sz w:val="28"/>
          <w:szCs w:val="28"/>
        </w:rPr>
        <w:tab/>
        <w:t>6</w:t>
      </w:r>
      <w:r>
        <w:rPr>
          <w:rFonts w:ascii="PT Astra Serif" w:eastAsia="Calibri" w:hAnsi="PT Astra Serif" w:cs="Arial"/>
          <w:sz w:val="28"/>
          <w:szCs w:val="28"/>
          <w:lang w:eastAsia="ru-RU"/>
        </w:rPr>
        <w:t>. Утвердить состав комиссии по подготовке и проведению общественных обсуждений (приложение 1).</w:t>
      </w:r>
    </w:p>
    <w:p w:rsidR="00C32F14" w:rsidRDefault="00C32F14" w:rsidP="00C32F14">
      <w:pPr>
        <w:ind w:firstLine="720"/>
        <w:jc w:val="both"/>
      </w:pPr>
      <w:r>
        <w:rPr>
          <w:rFonts w:ascii="PT Astra Serif" w:hAnsi="PT Astra Serif" w:cs="Arial"/>
          <w:sz w:val="28"/>
          <w:szCs w:val="28"/>
          <w:lang w:eastAsia="ru-RU"/>
        </w:rPr>
        <w:t xml:space="preserve">7. </w:t>
      </w:r>
      <w:r>
        <w:rPr>
          <w:rFonts w:ascii="PT Astra Serif" w:hAnsi="PT Astra Serif" w:cs="Arial"/>
          <w:sz w:val="28"/>
          <w:szCs w:val="28"/>
        </w:rPr>
        <w:t>Постановление подлежит опубликованию в газете «Знамя. Узловский район» и размещению в сети «Интернет» на официальном сайте муниципального образования Узловский район.</w:t>
      </w:r>
    </w:p>
    <w:p w:rsidR="00C32F14" w:rsidRDefault="00C32F14" w:rsidP="00C32F14">
      <w:pPr>
        <w:ind w:firstLine="720"/>
        <w:jc w:val="both"/>
      </w:pPr>
      <w:r>
        <w:rPr>
          <w:rFonts w:ascii="PT Astra Serif" w:hAnsi="PT Astra Serif" w:cs="Arial"/>
          <w:sz w:val="28"/>
          <w:szCs w:val="28"/>
          <w:lang w:eastAsia="ru-RU"/>
        </w:rPr>
        <w:t>8. Постановление вступает в силу со дня подписания</w:t>
      </w:r>
      <w:proofErr w:type="gramStart"/>
      <w:r>
        <w:rPr>
          <w:rFonts w:ascii="PT Astra Serif" w:hAnsi="PT Astra Serif" w:cs="Arial"/>
          <w:sz w:val="28"/>
          <w:szCs w:val="28"/>
          <w:lang w:eastAsia="ru-RU"/>
        </w:rPr>
        <w:t>.</w:t>
      </w:r>
      <w:proofErr w:type="gramEnd"/>
    </w:p>
    <w:p w:rsidR="00710FCA" w:rsidRDefault="00710FCA">
      <w:pPr>
        <w:pStyle w:val="ConsPlusNormal0"/>
        <w:widowControl/>
        <w:ind w:firstLine="540"/>
        <w:jc w:val="both"/>
        <w:rPr>
          <w:rFonts w:ascii="PT Astra Serif" w:hAnsi="PT Astra Serif" w:cs="Times New Roman"/>
          <w:color w:val="000000"/>
          <w:sz w:val="28"/>
          <w:szCs w:val="28"/>
          <w:lang w:eastAsia="ru-RU"/>
        </w:rPr>
      </w:pPr>
    </w:p>
    <w:p w:rsidR="00710FCA" w:rsidRDefault="00710FCA">
      <w:pPr>
        <w:pStyle w:val="ConsPlusNormal0"/>
        <w:widowControl/>
        <w:ind w:firstLine="540"/>
        <w:jc w:val="both"/>
        <w:rPr>
          <w:rFonts w:ascii="PT Astra Serif" w:hAnsi="PT Astra Serif" w:cs="Times New Roman"/>
          <w:color w:val="000000"/>
          <w:sz w:val="28"/>
          <w:szCs w:val="28"/>
          <w:lang w:eastAsia="ru-RU"/>
        </w:rPr>
      </w:pPr>
    </w:p>
    <w:p w:rsidR="00710FCA" w:rsidRDefault="00710FCA">
      <w:pPr>
        <w:pStyle w:val="ConsPlusNormal0"/>
        <w:widowControl/>
        <w:ind w:firstLine="540"/>
        <w:jc w:val="both"/>
        <w:rPr>
          <w:rFonts w:ascii="PT Astra Serif" w:hAnsi="PT Astra Serif" w:cs="Times New Roman"/>
          <w:color w:val="000000"/>
          <w:sz w:val="28"/>
          <w:szCs w:val="28"/>
          <w:lang w:eastAsia="ru-RU"/>
        </w:rPr>
      </w:pPr>
    </w:p>
    <w:p w:rsidR="00710FCA" w:rsidRDefault="00CA298F">
      <w:pPr>
        <w:pStyle w:val="ConsPlusNonformat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 xml:space="preserve">   </w:t>
      </w:r>
    </w:p>
    <w:tbl>
      <w:tblPr>
        <w:tblW w:w="9180" w:type="dxa"/>
        <w:tblLook w:val="0000"/>
      </w:tblPr>
      <w:tblGrid>
        <w:gridCol w:w="6061"/>
        <w:gridCol w:w="3119"/>
      </w:tblGrid>
      <w:tr w:rsidR="00710FCA">
        <w:tc>
          <w:tcPr>
            <w:tcW w:w="6060" w:type="dxa"/>
            <w:shd w:val="clear" w:color="auto" w:fill="FFFFFF"/>
          </w:tcPr>
          <w:p w:rsidR="00710FCA" w:rsidRDefault="00CA298F">
            <w:pPr>
              <w:widowControl w:val="0"/>
              <w:jc w:val="both"/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  <w:t>Глава муниципального образования</w:t>
            </w:r>
          </w:p>
          <w:p w:rsidR="00710FCA" w:rsidRDefault="00CA298F">
            <w:pPr>
              <w:widowControl w:val="0"/>
            </w:pPr>
            <w:r>
              <w:rPr>
                <w:rFonts w:ascii="PT Astra Serif" w:eastAsia="Arial" w:hAnsi="PT Astra Serif" w:cs="Arial"/>
                <w:b/>
                <w:bCs/>
                <w:color w:val="000000"/>
                <w:sz w:val="28"/>
                <w:szCs w:val="28"/>
              </w:rPr>
              <w:t xml:space="preserve">               </w:t>
            </w:r>
            <w:r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  <w:t>Узловский район</w:t>
            </w:r>
          </w:p>
          <w:p w:rsidR="00710FCA" w:rsidRDefault="00710FCA">
            <w:pPr>
              <w:widowControl w:val="0"/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FFFFFF"/>
          </w:tcPr>
          <w:p w:rsidR="00710FCA" w:rsidRDefault="00710FCA">
            <w:pPr>
              <w:widowControl w:val="0"/>
              <w:snapToGrid w:val="0"/>
              <w:jc w:val="right"/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</w:pPr>
          </w:p>
          <w:p w:rsidR="00710FCA" w:rsidRDefault="00CA298F">
            <w:pPr>
              <w:widowControl w:val="0"/>
              <w:jc w:val="right"/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  <w:t>М.Н. Карташова</w:t>
            </w:r>
          </w:p>
        </w:tc>
      </w:tr>
    </w:tbl>
    <w:p w:rsidR="00710FCA" w:rsidRDefault="00710FCA">
      <w:pPr>
        <w:jc w:val="right"/>
        <w:rPr>
          <w:rFonts w:ascii="PT Astra Serif" w:hAnsi="PT Astra Serif" w:cs="Arial"/>
          <w:sz w:val="28"/>
          <w:szCs w:val="28"/>
        </w:rPr>
      </w:pPr>
    </w:p>
    <w:p w:rsidR="00710FCA" w:rsidRDefault="00710FCA">
      <w:pPr>
        <w:jc w:val="right"/>
        <w:rPr>
          <w:rFonts w:ascii="PT Astra Serif" w:hAnsi="PT Astra Serif" w:cs="Arial"/>
          <w:sz w:val="28"/>
          <w:szCs w:val="28"/>
        </w:rPr>
      </w:pPr>
    </w:p>
    <w:p w:rsidR="00710FCA" w:rsidRDefault="00710FCA">
      <w:pPr>
        <w:jc w:val="right"/>
        <w:rPr>
          <w:rFonts w:ascii="PT Astra Serif" w:hAnsi="PT Astra Serif" w:cs="Arial"/>
          <w:sz w:val="28"/>
          <w:szCs w:val="28"/>
        </w:rPr>
      </w:pPr>
    </w:p>
    <w:p w:rsidR="00710FCA" w:rsidRDefault="00710FCA">
      <w:pPr>
        <w:jc w:val="right"/>
        <w:rPr>
          <w:rFonts w:ascii="PT Astra Serif" w:hAnsi="PT Astra Serif" w:cs="Arial"/>
          <w:sz w:val="28"/>
          <w:szCs w:val="28"/>
        </w:rPr>
      </w:pPr>
    </w:p>
    <w:p w:rsidR="00710FCA" w:rsidRDefault="00710FCA">
      <w:pPr>
        <w:jc w:val="right"/>
        <w:rPr>
          <w:rFonts w:ascii="PT Astra Serif" w:hAnsi="PT Astra Serif" w:cs="Arial"/>
          <w:sz w:val="28"/>
          <w:szCs w:val="28"/>
        </w:rPr>
      </w:pPr>
    </w:p>
    <w:p w:rsidR="00710FCA" w:rsidRDefault="00710FCA">
      <w:pPr>
        <w:jc w:val="right"/>
        <w:rPr>
          <w:rFonts w:ascii="PT Astra Serif" w:hAnsi="PT Astra Serif" w:cs="Arial"/>
          <w:sz w:val="28"/>
          <w:szCs w:val="28"/>
        </w:rPr>
      </w:pPr>
    </w:p>
    <w:p w:rsidR="00710FCA" w:rsidRDefault="00710FCA">
      <w:pPr>
        <w:jc w:val="right"/>
        <w:rPr>
          <w:rFonts w:ascii="PT Astra Serif" w:hAnsi="PT Astra Serif" w:cs="Arial"/>
          <w:sz w:val="28"/>
          <w:szCs w:val="28"/>
        </w:rPr>
      </w:pPr>
    </w:p>
    <w:p w:rsidR="00710FCA" w:rsidRDefault="00710FCA">
      <w:pPr>
        <w:jc w:val="right"/>
        <w:rPr>
          <w:rFonts w:ascii="PT Astra Serif" w:hAnsi="PT Astra Serif" w:cs="Arial"/>
          <w:sz w:val="28"/>
          <w:szCs w:val="28"/>
        </w:rPr>
      </w:pPr>
    </w:p>
    <w:p w:rsidR="00710FCA" w:rsidRDefault="00710FCA">
      <w:pPr>
        <w:jc w:val="right"/>
        <w:rPr>
          <w:rFonts w:ascii="PT Astra Serif" w:hAnsi="PT Astra Serif" w:cs="Arial"/>
          <w:sz w:val="28"/>
          <w:szCs w:val="28"/>
        </w:rPr>
      </w:pPr>
    </w:p>
    <w:p w:rsidR="00710FCA" w:rsidRDefault="00710FCA">
      <w:pPr>
        <w:jc w:val="right"/>
        <w:rPr>
          <w:rFonts w:ascii="PT Astra Serif" w:hAnsi="PT Astra Serif" w:cs="Arial"/>
          <w:sz w:val="28"/>
          <w:szCs w:val="28"/>
        </w:rPr>
      </w:pPr>
    </w:p>
    <w:p w:rsidR="00710FCA" w:rsidRDefault="00710FCA">
      <w:pPr>
        <w:jc w:val="right"/>
        <w:rPr>
          <w:rFonts w:ascii="PT Astra Serif" w:hAnsi="PT Astra Serif" w:cs="Arial"/>
          <w:sz w:val="28"/>
          <w:szCs w:val="28"/>
        </w:rPr>
      </w:pPr>
    </w:p>
    <w:p w:rsidR="00710FCA" w:rsidRDefault="00710FCA">
      <w:pPr>
        <w:jc w:val="right"/>
        <w:rPr>
          <w:rFonts w:ascii="PT Astra Serif" w:hAnsi="PT Astra Serif" w:cs="Arial"/>
          <w:sz w:val="28"/>
          <w:szCs w:val="28"/>
        </w:rPr>
      </w:pPr>
    </w:p>
    <w:p w:rsidR="00710FCA" w:rsidRDefault="00710FCA">
      <w:pPr>
        <w:jc w:val="right"/>
        <w:rPr>
          <w:rFonts w:ascii="PT Astra Serif" w:hAnsi="PT Astra Serif" w:cs="Arial"/>
          <w:sz w:val="28"/>
          <w:szCs w:val="28"/>
        </w:rPr>
      </w:pPr>
    </w:p>
    <w:p w:rsidR="00710FCA" w:rsidRDefault="00710FCA">
      <w:pPr>
        <w:jc w:val="right"/>
        <w:rPr>
          <w:rFonts w:ascii="PT Astra Serif" w:hAnsi="PT Astra Serif" w:cs="Arial"/>
          <w:sz w:val="28"/>
          <w:szCs w:val="28"/>
        </w:rPr>
      </w:pPr>
    </w:p>
    <w:p w:rsidR="004572DB" w:rsidRDefault="004572DB">
      <w:pPr>
        <w:jc w:val="right"/>
        <w:rPr>
          <w:rFonts w:ascii="PT Astra Serif" w:hAnsi="PT Astra Serif" w:cs="Arial"/>
          <w:sz w:val="28"/>
          <w:szCs w:val="28"/>
        </w:rPr>
      </w:pPr>
    </w:p>
    <w:p w:rsidR="004572DB" w:rsidRDefault="004572DB">
      <w:pPr>
        <w:jc w:val="right"/>
        <w:rPr>
          <w:rFonts w:ascii="PT Astra Serif" w:hAnsi="PT Astra Serif" w:cs="Arial"/>
          <w:sz w:val="28"/>
          <w:szCs w:val="28"/>
        </w:rPr>
      </w:pPr>
    </w:p>
    <w:p w:rsidR="00C32F14" w:rsidRDefault="00C32F14">
      <w:pPr>
        <w:jc w:val="right"/>
        <w:rPr>
          <w:rFonts w:ascii="PT Astra Serif" w:hAnsi="PT Astra Serif" w:cs="Arial"/>
          <w:sz w:val="28"/>
          <w:szCs w:val="28"/>
        </w:rPr>
      </w:pPr>
    </w:p>
    <w:p w:rsidR="00C32F14" w:rsidRDefault="00C32F14">
      <w:pPr>
        <w:jc w:val="right"/>
        <w:rPr>
          <w:rFonts w:ascii="PT Astra Serif" w:hAnsi="PT Astra Serif" w:cs="Arial"/>
          <w:sz w:val="28"/>
          <w:szCs w:val="28"/>
        </w:rPr>
      </w:pPr>
    </w:p>
    <w:p w:rsidR="004572DB" w:rsidRDefault="004572DB">
      <w:pPr>
        <w:jc w:val="right"/>
        <w:rPr>
          <w:rFonts w:ascii="PT Astra Serif" w:hAnsi="PT Astra Serif" w:cs="Arial"/>
          <w:sz w:val="28"/>
          <w:szCs w:val="28"/>
        </w:rPr>
      </w:pPr>
    </w:p>
    <w:p w:rsidR="00710FCA" w:rsidRDefault="00CA298F">
      <w:pPr>
        <w:jc w:val="right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lastRenderedPageBreak/>
        <w:t>Приложение 1</w:t>
      </w:r>
    </w:p>
    <w:p w:rsidR="00710FCA" w:rsidRDefault="00CA298F">
      <w:pPr>
        <w:jc w:val="right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к постановлению главы</w:t>
      </w:r>
    </w:p>
    <w:p w:rsidR="00710FCA" w:rsidRDefault="00CA298F">
      <w:pPr>
        <w:jc w:val="right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муниципального образования</w:t>
      </w:r>
    </w:p>
    <w:p w:rsidR="00710FCA" w:rsidRDefault="00CA298F">
      <w:pPr>
        <w:jc w:val="right"/>
      </w:pPr>
      <w:r>
        <w:rPr>
          <w:rFonts w:ascii="PT Astra Serif" w:eastAsia="Arial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>Узловский район</w:t>
      </w:r>
    </w:p>
    <w:p w:rsidR="00710FCA" w:rsidRDefault="00CA298F">
      <w:pPr>
        <w:jc w:val="right"/>
        <w:rPr>
          <w:rFonts w:ascii="PT Astra Serif" w:hAnsi="PT Astra Serif" w:cs="Arial"/>
          <w:sz w:val="28"/>
          <w:szCs w:val="28"/>
        </w:rPr>
      </w:pPr>
      <w:r>
        <w:rPr>
          <w:rFonts w:ascii="PT Astra Serif" w:eastAsia="Arial" w:hAnsi="PT Astra Serif" w:cs="Arial"/>
          <w:sz w:val="28"/>
          <w:szCs w:val="28"/>
        </w:rPr>
        <w:t xml:space="preserve">                                                                               </w:t>
      </w:r>
      <w:r>
        <w:rPr>
          <w:rFonts w:ascii="PT Astra Serif" w:hAnsi="PT Astra Serif" w:cs="Arial"/>
          <w:sz w:val="28"/>
          <w:szCs w:val="28"/>
        </w:rPr>
        <w:t xml:space="preserve">от </w:t>
      </w:r>
      <w:r w:rsidR="00D966D2">
        <w:rPr>
          <w:rFonts w:ascii="PT Astra Serif" w:hAnsi="PT Astra Serif" w:cs="Arial"/>
          <w:sz w:val="28"/>
          <w:szCs w:val="28"/>
        </w:rPr>
        <w:t>9</w:t>
      </w:r>
      <w:r w:rsidR="00BD5755">
        <w:rPr>
          <w:rFonts w:ascii="PT Astra Serif" w:hAnsi="PT Astra Serif" w:cs="Arial"/>
          <w:sz w:val="28"/>
          <w:szCs w:val="28"/>
        </w:rPr>
        <w:t xml:space="preserve"> июня</w:t>
      </w:r>
      <w:r w:rsidR="007C1186">
        <w:rPr>
          <w:rFonts w:ascii="PT Astra Serif" w:hAnsi="PT Astra Serif" w:cs="Arial"/>
          <w:sz w:val="28"/>
          <w:szCs w:val="28"/>
        </w:rPr>
        <w:t xml:space="preserve"> 2025</w:t>
      </w:r>
      <w:r>
        <w:rPr>
          <w:rFonts w:ascii="PT Astra Serif" w:hAnsi="PT Astra Serif" w:cs="Arial"/>
          <w:sz w:val="28"/>
          <w:szCs w:val="28"/>
        </w:rPr>
        <w:t xml:space="preserve"> года № </w:t>
      </w:r>
      <w:r w:rsidR="00BD5755">
        <w:rPr>
          <w:rFonts w:ascii="PT Astra Serif" w:hAnsi="PT Astra Serif" w:cs="Arial"/>
          <w:sz w:val="28"/>
          <w:szCs w:val="28"/>
        </w:rPr>
        <w:t>2</w:t>
      </w:r>
      <w:r w:rsidR="00AC0499">
        <w:rPr>
          <w:rFonts w:ascii="PT Astra Serif" w:hAnsi="PT Astra Serif" w:cs="Arial"/>
          <w:sz w:val="28"/>
          <w:szCs w:val="28"/>
        </w:rPr>
        <w:t>3</w:t>
      </w:r>
    </w:p>
    <w:p w:rsidR="00BD5755" w:rsidRDefault="00BD5755">
      <w:pPr>
        <w:jc w:val="right"/>
        <w:rPr>
          <w:rFonts w:ascii="PT Astra Serif" w:hAnsi="PT Astra Serif"/>
          <w:sz w:val="28"/>
          <w:szCs w:val="28"/>
        </w:rPr>
      </w:pPr>
    </w:p>
    <w:p w:rsidR="00710FCA" w:rsidRDefault="00CA298F">
      <w:pPr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>СОСТАВ</w:t>
      </w:r>
    </w:p>
    <w:p w:rsidR="00710FCA" w:rsidRDefault="00CA298F">
      <w:pPr>
        <w:jc w:val="center"/>
        <w:rPr>
          <w:rFonts w:ascii="PT Astra Serif" w:hAnsi="PT Astra Serif" w:cs="Arial"/>
          <w:b/>
          <w:color w:val="000000"/>
          <w:sz w:val="28"/>
          <w:szCs w:val="28"/>
        </w:rPr>
      </w:pPr>
      <w:r>
        <w:rPr>
          <w:rFonts w:ascii="PT Astra Serif" w:hAnsi="PT Astra Serif" w:cs="Arial"/>
          <w:b/>
          <w:color w:val="000000"/>
          <w:sz w:val="28"/>
          <w:szCs w:val="28"/>
        </w:rPr>
        <w:t>комиссии по подготовке и проведению общественных слушаний</w:t>
      </w:r>
    </w:p>
    <w:p w:rsidR="00710FCA" w:rsidRDefault="00710FCA">
      <w:pPr>
        <w:ind w:firstLine="708"/>
        <w:jc w:val="center"/>
        <w:rPr>
          <w:rFonts w:ascii="PT Astra Serif" w:hAnsi="PT Astra Serif" w:cs="Arial"/>
          <w:b/>
          <w:sz w:val="28"/>
          <w:szCs w:val="28"/>
        </w:rPr>
      </w:pPr>
    </w:p>
    <w:p w:rsidR="00710FCA" w:rsidRDefault="00CA298F">
      <w:pPr>
        <w:widowControl w:val="0"/>
        <w:shd w:val="clear" w:color="auto" w:fill="FFFFFF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>
        <w:rPr>
          <w:rFonts w:ascii="PT Astra Serif" w:hAnsi="PT Astra Serif" w:cs="Arial"/>
          <w:bCs/>
          <w:sz w:val="28"/>
          <w:szCs w:val="28"/>
        </w:rPr>
        <w:t>1. Карташова Марина Николаевна – глава муниципального образования Узловский район;</w:t>
      </w:r>
    </w:p>
    <w:p w:rsidR="00710FCA" w:rsidRDefault="00CA298F">
      <w:pPr>
        <w:widowControl w:val="0"/>
        <w:shd w:val="clear" w:color="auto" w:fill="FFFFFF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>
        <w:rPr>
          <w:rFonts w:ascii="PT Astra Serif" w:hAnsi="PT Astra Serif" w:cs="Arial"/>
          <w:bCs/>
          <w:sz w:val="28"/>
          <w:szCs w:val="28"/>
        </w:rPr>
        <w:t>2. Бондаренко Дмитрий Сергеевич – начальник отдела информационных технологий администрации муниципального образования Узловский район (по согласованию);</w:t>
      </w:r>
    </w:p>
    <w:p w:rsidR="00710FCA" w:rsidRDefault="00CA298F">
      <w:pPr>
        <w:widowControl w:val="0"/>
        <w:shd w:val="clear" w:color="auto" w:fill="FFFFFF"/>
        <w:ind w:firstLine="709"/>
        <w:jc w:val="both"/>
      </w:pPr>
      <w:r>
        <w:rPr>
          <w:rFonts w:ascii="PT Astra Serif" w:hAnsi="PT Astra Serif" w:cs="Arial"/>
          <w:bCs/>
          <w:sz w:val="28"/>
          <w:szCs w:val="28"/>
        </w:rPr>
        <w:t xml:space="preserve">3. </w:t>
      </w:r>
      <w:proofErr w:type="spellStart"/>
      <w:r>
        <w:rPr>
          <w:rFonts w:ascii="PT Astra Serif" w:hAnsi="PT Astra Serif" w:cs="Arial"/>
          <w:bCs/>
          <w:sz w:val="28"/>
          <w:szCs w:val="28"/>
        </w:rPr>
        <w:t>Меметов</w:t>
      </w:r>
      <w:proofErr w:type="spellEnd"/>
      <w:r>
        <w:rPr>
          <w:rFonts w:ascii="PT Astra Serif" w:hAnsi="PT Astra Serif" w:cs="Arial"/>
          <w:bCs/>
          <w:sz w:val="28"/>
          <w:szCs w:val="28"/>
        </w:rPr>
        <w:t xml:space="preserve"> Алексей Владимирович — начальник отдела по гражданской обороне, чрезвычайным ситуациям и охране окружающей среды МУ «Центр гражданской обороны и защиты населения муниципального образования Узловский район»;</w:t>
      </w:r>
    </w:p>
    <w:p w:rsidR="00710FCA" w:rsidRDefault="00CA298F">
      <w:pPr>
        <w:widowControl w:val="0"/>
        <w:shd w:val="clear" w:color="auto" w:fill="FFFFFF"/>
        <w:ind w:firstLine="709"/>
        <w:jc w:val="both"/>
      </w:pPr>
      <w:bookmarkStart w:id="0" w:name="_GoBack"/>
      <w:bookmarkStart w:id="1" w:name="__DdeLink__753_1556147540"/>
      <w:bookmarkEnd w:id="0"/>
      <w:r w:rsidRPr="007C1186">
        <w:rPr>
          <w:rFonts w:ascii="PT Astra Serif" w:hAnsi="PT Astra Serif" w:cs="Arial"/>
          <w:bCs/>
          <w:sz w:val="28"/>
          <w:szCs w:val="28"/>
        </w:rPr>
        <w:t>4</w:t>
      </w:r>
      <w:bookmarkStart w:id="2" w:name="_GoBack1"/>
      <w:bookmarkEnd w:id="2"/>
      <w:r>
        <w:rPr>
          <w:rFonts w:ascii="PT Astra Serif" w:hAnsi="PT Astra Serif" w:cs="Arial"/>
          <w:bCs/>
          <w:sz w:val="28"/>
          <w:szCs w:val="28"/>
        </w:rPr>
        <w:t xml:space="preserve">.  </w:t>
      </w:r>
      <w:proofErr w:type="spellStart"/>
      <w:r>
        <w:rPr>
          <w:rFonts w:ascii="PT Astra Serif" w:hAnsi="PT Astra Serif" w:cs="Arial"/>
          <w:bCs/>
          <w:sz w:val="28"/>
          <w:szCs w:val="28"/>
        </w:rPr>
        <w:t>Казарцева</w:t>
      </w:r>
      <w:proofErr w:type="spellEnd"/>
      <w:r>
        <w:rPr>
          <w:rFonts w:ascii="PT Astra Serif" w:hAnsi="PT Astra Serif" w:cs="Arial"/>
          <w:bCs/>
          <w:sz w:val="28"/>
          <w:szCs w:val="28"/>
        </w:rPr>
        <w:t xml:space="preserve"> Марина Владимировна - г</w:t>
      </w:r>
      <w:bookmarkEnd w:id="1"/>
      <w:r>
        <w:rPr>
          <w:rFonts w:ascii="PT Astra Serif" w:hAnsi="PT Astra Serif" w:cs="Arial"/>
          <w:bCs/>
          <w:sz w:val="28"/>
          <w:szCs w:val="28"/>
        </w:rPr>
        <w:t>лавный инженер проекта;</w:t>
      </w:r>
    </w:p>
    <w:p w:rsidR="00710FCA" w:rsidRDefault="00CA298F">
      <w:pPr>
        <w:widowControl w:val="0"/>
        <w:shd w:val="clear" w:color="auto" w:fill="FFFFFF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>
        <w:rPr>
          <w:rFonts w:ascii="PT Astra Serif" w:hAnsi="PT Astra Serif" w:cs="Arial"/>
          <w:bCs/>
          <w:sz w:val="28"/>
          <w:szCs w:val="28"/>
        </w:rPr>
        <w:t>5. Головченко Наталья Александровна — председатель комитета по взаимодействию с органами местного самоуправления и оргработе администрации муниципального образования Узловский район (по согласованию)</w:t>
      </w:r>
      <w:r w:rsidR="007C1186">
        <w:rPr>
          <w:rFonts w:ascii="PT Astra Serif" w:hAnsi="PT Astra Serif" w:cs="Arial"/>
          <w:bCs/>
          <w:sz w:val="28"/>
          <w:szCs w:val="28"/>
        </w:rPr>
        <w:t>;</w:t>
      </w:r>
    </w:p>
    <w:p w:rsidR="007C1186" w:rsidRDefault="007C1186">
      <w:pPr>
        <w:widowControl w:val="0"/>
        <w:shd w:val="clear" w:color="auto" w:fill="FFFFFF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>
        <w:rPr>
          <w:rFonts w:ascii="PT Astra Serif" w:hAnsi="PT Astra Serif" w:cs="Arial"/>
          <w:bCs/>
          <w:sz w:val="28"/>
          <w:szCs w:val="28"/>
        </w:rPr>
        <w:t xml:space="preserve">6. Пак Сергей Владимирович – глава администрации муниципального образования </w:t>
      </w:r>
      <w:proofErr w:type="spellStart"/>
      <w:r>
        <w:rPr>
          <w:rFonts w:ascii="PT Astra Serif" w:hAnsi="PT Astra Serif" w:cs="Arial"/>
          <w:bCs/>
          <w:sz w:val="28"/>
          <w:szCs w:val="28"/>
        </w:rPr>
        <w:t>Смородинское</w:t>
      </w:r>
      <w:proofErr w:type="spellEnd"/>
      <w:r>
        <w:rPr>
          <w:rFonts w:ascii="PT Astra Serif" w:hAnsi="PT Astra Serif" w:cs="Arial"/>
          <w:bCs/>
          <w:sz w:val="28"/>
          <w:szCs w:val="28"/>
        </w:rPr>
        <w:t xml:space="preserve"> Узловского района;</w:t>
      </w:r>
    </w:p>
    <w:p w:rsidR="007C1186" w:rsidRDefault="007C1186">
      <w:pPr>
        <w:widowControl w:val="0"/>
        <w:shd w:val="clear" w:color="auto" w:fill="FFFFFF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>
        <w:rPr>
          <w:rFonts w:ascii="PT Astra Serif" w:hAnsi="PT Astra Serif" w:cs="Arial"/>
          <w:bCs/>
          <w:sz w:val="28"/>
          <w:szCs w:val="28"/>
        </w:rPr>
        <w:t xml:space="preserve">7. Разомазова Татьяна Викторовна – глава муниципального образования </w:t>
      </w:r>
      <w:proofErr w:type="spellStart"/>
      <w:r>
        <w:rPr>
          <w:rFonts w:ascii="PT Astra Serif" w:hAnsi="PT Astra Serif" w:cs="Arial"/>
          <w:bCs/>
          <w:sz w:val="28"/>
          <w:szCs w:val="28"/>
        </w:rPr>
        <w:t>Смородинское</w:t>
      </w:r>
      <w:proofErr w:type="spellEnd"/>
      <w:r>
        <w:rPr>
          <w:rFonts w:ascii="PT Astra Serif" w:hAnsi="PT Astra Serif" w:cs="Arial"/>
          <w:bCs/>
          <w:sz w:val="28"/>
          <w:szCs w:val="28"/>
        </w:rPr>
        <w:t xml:space="preserve"> Узловского района.</w:t>
      </w:r>
    </w:p>
    <w:p w:rsidR="00710FCA" w:rsidRDefault="00710FCA">
      <w:pPr>
        <w:widowControl w:val="0"/>
        <w:shd w:val="clear" w:color="auto" w:fill="FFFFFF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</w:p>
    <w:p w:rsidR="00710FCA" w:rsidRDefault="00710FCA">
      <w:pPr>
        <w:ind w:firstLine="709"/>
        <w:jc w:val="both"/>
      </w:pPr>
    </w:p>
    <w:sectPr w:rsidR="00710FCA" w:rsidSect="00710FCA">
      <w:footerReference w:type="default" r:id="rId11"/>
      <w:pgSz w:w="11906" w:h="16838"/>
      <w:pgMar w:top="850" w:right="851" w:bottom="1275" w:left="1701" w:header="0" w:footer="850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66BE" w:rsidRDefault="000266BE" w:rsidP="00710FCA">
      <w:r>
        <w:separator/>
      </w:r>
    </w:p>
  </w:endnote>
  <w:endnote w:type="continuationSeparator" w:id="0">
    <w:p w:rsidR="000266BE" w:rsidRDefault="000266BE" w:rsidP="00710F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FCA" w:rsidRDefault="00710FCA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66BE" w:rsidRDefault="000266BE" w:rsidP="00710FCA">
      <w:r>
        <w:separator/>
      </w:r>
    </w:p>
  </w:footnote>
  <w:footnote w:type="continuationSeparator" w:id="0">
    <w:p w:rsidR="000266BE" w:rsidRDefault="000266BE" w:rsidP="00710F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AC7CAD"/>
    <w:multiLevelType w:val="multilevel"/>
    <w:tmpl w:val="12443E0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9D00079"/>
    <w:multiLevelType w:val="multilevel"/>
    <w:tmpl w:val="B96CDAE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10FCA"/>
    <w:rsid w:val="000266BE"/>
    <w:rsid w:val="0006656A"/>
    <w:rsid w:val="000C2B5C"/>
    <w:rsid w:val="000F2576"/>
    <w:rsid w:val="00177D09"/>
    <w:rsid w:val="001A2274"/>
    <w:rsid w:val="001E2EA6"/>
    <w:rsid w:val="002A14F5"/>
    <w:rsid w:val="003372EC"/>
    <w:rsid w:val="003E5056"/>
    <w:rsid w:val="00404F7B"/>
    <w:rsid w:val="004534DD"/>
    <w:rsid w:val="004572DB"/>
    <w:rsid w:val="005122B9"/>
    <w:rsid w:val="005C6EA7"/>
    <w:rsid w:val="00673464"/>
    <w:rsid w:val="00682F9E"/>
    <w:rsid w:val="006E2D46"/>
    <w:rsid w:val="00710FCA"/>
    <w:rsid w:val="007C1186"/>
    <w:rsid w:val="007E1D86"/>
    <w:rsid w:val="00853B02"/>
    <w:rsid w:val="008900B7"/>
    <w:rsid w:val="008E7ED3"/>
    <w:rsid w:val="00AB2B11"/>
    <w:rsid w:val="00AB6824"/>
    <w:rsid w:val="00AB7625"/>
    <w:rsid w:val="00AC0499"/>
    <w:rsid w:val="00AC2C8C"/>
    <w:rsid w:val="00B35628"/>
    <w:rsid w:val="00B75428"/>
    <w:rsid w:val="00BD45A3"/>
    <w:rsid w:val="00BD5755"/>
    <w:rsid w:val="00C20156"/>
    <w:rsid w:val="00C32F14"/>
    <w:rsid w:val="00C97886"/>
    <w:rsid w:val="00CA298F"/>
    <w:rsid w:val="00D966D2"/>
    <w:rsid w:val="00DE406F"/>
    <w:rsid w:val="00E47D77"/>
    <w:rsid w:val="00ED1FFB"/>
    <w:rsid w:val="00F37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FCA"/>
    <w:pPr>
      <w:suppressAutoHyphens/>
    </w:pPr>
    <w:rPr>
      <w:rFonts w:eastAsia="Times New Roman" w:cs="Times New Roman"/>
      <w:color w:val="00000A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3">
    <w:name w:val="Heading 3"/>
    <w:basedOn w:val="a"/>
    <w:qFormat/>
    <w:rsid w:val="00710FCA"/>
    <w:pPr>
      <w:keepNext/>
      <w:numPr>
        <w:ilvl w:val="2"/>
        <w:numId w:val="1"/>
      </w:numPr>
      <w:jc w:val="right"/>
      <w:outlineLvl w:val="2"/>
    </w:pPr>
  </w:style>
  <w:style w:type="character" w:customStyle="1" w:styleId="WW8Num1z0">
    <w:name w:val="WW8Num1z0"/>
    <w:qFormat/>
    <w:rsid w:val="00710FCA"/>
  </w:style>
  <w:style w:type="character" w:customStyle="1" w:styleId="WW8Num1z1">
    <w:name w:val="WW8Num1z1"/>
    <w:qFormat/>
    <w:rsid w:val="00710FCA"/>
  </w:style>
  <w:style w:type="character" w:customStyle="1" w:styleId="WW8Num1z2">
    <w:name w:val="WW8Num1z2"/>
    <w:qFormat/>
    <w:rsid w:val="00710FCA"/>
  </w:style>
  <w:style w:type="character" w:customStyle="1" w:styleId="WW8Num1z3">
    <w:name w:val="WW8Num1z3"/>
    <w:qFormat/>
    <w:rsid w:val="00710FCA"/>
  </w:style>
  <w:style w:type="character" w:customStyle="1" w:styleId="WW8Num1z4">
    <w:name w:val="WW8Num1z4"/>
    <w:qFormat/>
    <w:rsid w:val="00710FCA"/>
  </w:style>
  <w:style w:type="character" w:customStyle="1" w:styleId="WW8Num1z5">
    <w:name w:val="WW8Num1z5"/>
    <w:qFormat/>
    <w:rsid w:val="00710FCA"/>
  </w:style>
  <w:style w:type="character" w:customStyle="1" w:styleId="WW8Num1z6">
    <w:name w:val="WW8Num1z6"/>
    <w:qFormat/>
    <w:rsid w:val="00710FCA"/>
  </w:style>
  <w:style w:type="character" w:customStyle="1" w:styleId="WW8Num1z7">
    <w:name w:val="WW8Num1z7"/>
    <w:qFormat/>
    <w:rsid w:val="00710FCA"/>
  </w:style>
  <w:style w:type="character" w:customStyle="1" w:styleId="WW8Num1z8">
    <w:name w:val="WW8Num1z8"/>
    <w:qFormat/>
    <w:rsid w:val="00710FCA"/>
  </w:style>
  <w:style w:type="character" w:customStyle="1" w:styleId="WW8Num2z0">
    <w:name w:val="WW8Num2z0"/>
    <w:qFormat/>
    <w:rsid w:val="00710FCA"/>
    <w:rPr>
      <w:rFonts w:ascii="Symbol" w:hAnsi="Symbol" w:cs="Symbol"/>
    </w:rPr>
  </w:style>
  <w:style w:type="character" w:customStyle="1" w:styleId="WW8Num2z1">
    <w:name w:val="WW8Num2z1"/>
    <w:qFormat/>
    <w:rsid w:val="00710FCA"/>
    <w:rPr>
      <w:rFonts w:ascii="Courier New" w:hAnsi="Courier New" w:cs="Courier New"/>
    </w:rPr>
  </w:style>
  <w:style w:type="character" w:customStyle="1" w:styleId="WW8Num2z2">
    <w:name w:val="WW8Num2z2"/>
    <w:qFormat/>
    <w:rsid w:val="00710FCA"/>
    <w:rPr>
      <w:rFonts w:ascii="Wingdings" w:hAnsi="Wingdings" w:cs="Wingdings"/>
    </w:rPr>
  </w:style>
  <w:style w:type="character" w:customStyle="1" w:styleId="WW8Num2z3">
    <w:name w:val="WW8Num2z3"/>
    <w:qFormat/>
    <w:rsid w:val="00710FCA"/>
  </w:style>
  <w:style w:type="character" w:customStyle="1" w:styleId="WW8Num2z4">
    <w:name w:val="WW8Num2z4"/>
    <w:qFormat/>
    <w:rsid w:val="00710FCA"/>
  </w:style>
  <w:style w:type="character" w:customStyle="1" w:styleId="WW8Num2z5">
    <w:name w:val="WW8Num2z5"/>
    <w:qFormat/>
    <w:rsid w:val="00710FCA"/>
  </w:style>
  <w:style w:type="character" w:customStyle="1" w:styleId="WW8Num2z6">
    <w:name w:val="WW8Num2z6"/>
    <w:qFormat/>
    <w:rsid w:val="00710FCA"/>
  </w:style>
  <w:style w:type="character" w:customStyle="1" w:styleId="WW8Num2z7">
    <w:name w:val="WW8Num2z7"/>
    <w:qFormat/>
    <w:rsid w:val="00710FCA"/>
  </w:style>
  <w:style w:type="character" w:customStyle="1" w:styleId="WW8Num2z8">
    <w:name w:val="WW8Num2z8"/>
    <w:qFormat/>
    <w:rsid w:val="00710FCA"/>
  </w:style>
  <w:style w:type="character" w:customStyle="1" w:styleId="WW8Num3z0">
    <w:name w:val="WW8Num3z0"/>
    <w:qFormat/>
    <w:rsid w:val="00710FCA"/>
  </w:style>
  <w:style w:type="character" w:customStyle="1" w:styleId="WW8Num3z1">
    <w:name w:val="WW8Num3z1"/>
    <w:qFormat/>
    <w:rsid w:val="00710FCA"/>
  </w:style>
  <w:style w:type="character" w:customStyle="1" w:styleId="WW8Num3z2">
    <w:name w:val="WW8Num3z2"/>
    <w:qFormat/>
    <w:rsid w:val="00710FCA"/>
  </w:style>
  <w:style w:type="character" w:customStyle="1" w:styleId="WW8Num3z3">
    <w:name w:val="WW8Num3z3"/>
    <w:qFormat/>
    <w:rsid w:val="00710FCA"/>
  </w:style>
  <w:style w:type="character" w:customStyle="1" w:styleId="WW8Num3z4">
    <w:name w:val="WW8Num3z4"/>
    <w:qFormat/>
    <w:rsid w:val="00710FCA"/>
  </w:style>
  <w:style w:type="character" w:customStyle="1" w:styleId="WW8Num3z5">
    <w:name w:val="WW8Num3z5"/>
    <w:qFormat/>
    <w:rsid w:val="00710FCA"/>
  </w:style>
  <w:style w:type="character" w:customStyle="1" w:styleId="WW8Num3z6">
    <w:name w:val="WW8Num3z6"/>
    <w:qFormat/>
    <w:rsid w:val="00710FCA"/>
  </w:style>
  <w:style w:type="character" w:customStyle="1" w:styleId="WW8Num3z7">
    <w:name w:val="WW8Num3z7"/>
    <w:qFormat/>
    <w:rsid w:val="00710FCA"/>
  </w:style>
  <w:style w:type="character" w:customStyle="1" w:styleId="WW8Num3z8">
    <w:name w:val="WW8Num3z8"/>
    <w:qFormat/>
    <w:rsid w:val="00710FCA"/>
  </w:style>
  <w:style w:type="character" w:customStyle="1" w:styleId="WW8Num4z0">
    <w:name w:val="WW8Num4z0"/>
    <w:qFormat/>
    <w:rsid w:val="00710FCA"/>
    <w:rPr>
      <w:b w:val="0"/>
    </w:rPr>
  </w:style>
  <w:style w:type="character" w:customStyle="1" w:styleId="WW8Num5z0">
    <w:name w:val="WW8Num5z0"/>
    <w:qFormat/>
    <w:rsid w:val="00710FCA"/>
  </w:style>
  <w:style w:type="character" w:customStyle="1" w:styleId="WW8Num5z1">
    <w:name w:val="WW8Num5z1"/>
    <w:qFormat/>
    <w:rsid w:val="00710FCA"/>
  </w:style>
  <w:style w:type="character" w:customStyle="1" w:styleId="WW8Num5z2">
    <w:name w:val="WW8Num5z2"/>
    <w:qFormat/>
    <w:rsid w:val="00710FCA"/>
  </w:style>
  <w:style w:type="character" w:customStyle="1" w:styleId="WW8Num5z3">
    <w:name w:val="WW8Num5z3"/>
    <w:qFormat/>
    <w:rsid w:val="00710FCA"/>
  </w:style>
  <w:style w:type="character" w:customStyle="1" w:styleId="WW8Num5z4">
    <w:name w:val="WW8Num5z4"/>
    <w:qFormat/>
    <w:rsid w:val="00710FCA"/>
  </w:style>
  <w:style w:type="character" w:customStyle="1" w:styleId="WW8Num5z5">
    <w:name w:val="WW8Num5z5"/>
    <w:qFormat/>
    <w:rsid w:val="00710FCA"/>
  </w:style>
  <w:style w:type="character" w:customStyle="1" w:styleId="WW8Num5z6">
    <w:name w:val="WW8Num5z6"/>
    <w:qFormat/>
    <w:rsid w:val="00710FCA"/>
  </w:style>
  <w:style w:type="character" w:customStyle="1" w:styleId="WW8Num5z7">
    <w:name w:val="WW8Num5z7"/>
    <w:qFormat/>
    <w:rsid w:val="00710FCA"/>
  </w:style>
  <w:style w:type="character" w:customStyle="1" w:styleId="WW8Num5z8">
    <w:name w:val="WW8Num5z8"/>
    <w:qFormat/>
    <w:rsid w:val="00710FCA"/>
  </w:style>
  <w:style w:type="character" w:customStyle="1" w:styleId="WW8Num6z0">
    <w:name w:val="WW8Num6z0"/>
    <w:qFormat/>
    <w:rsid w:val="00710FCA"/>
    <w:rPr>
      <w:b w:val="0"/>
    </w:rPr>
  </w:style>
  <w:style w:type="character" w:customStyle="1" w:styleId="WW8Num6z1">
    <w:name w:val="WW8Num6z1"/>
    <w:qFormat/>
    <w:rsid w:val="00710FCA"/>
  </w:style>
  <w:style w:type="character" w:customStyle="1" w:styleId="WW8Num6z2">
    <w:name w:val="WW8Num6z2"/>
    <w:qFormat/>
    <w:rsid w:val="00710FCA"/>
  </w:style>
  <w:style w:type="character" w:customStyle="1" w:styleId="WW8Num6z3">
    <w:name w:val="WW8Num6z3"/>
    <w:qFormat/>
    <w:rsid w:val="00710FCA"/>
  </w:style>
  <w:style w:type="character" w:customStyle="1" w:styleId="WW8Num6z4">
    <w:name w:val="WW8Num6z4"/>
    <w:qFormat/>
    <w:rsid w:val="00710FCA"/>
  </w:style>
  <w:style w:type="character" w:customStyle="1" w:styleId="WW8Num6z5">
    <w:name w:val="WW8Num6z5"/>
    <w:qFormat/>
    <w:rsid w:val="00710FCA"/>
  </w:style>
  <w:style w:type="character" w:customStyle="1" w:styleId="WW8Num6z6">
    <w:name w:val="WW8Num6z6"/>
    <w:qFormat/>
    <w:rsid w:val="00710FCA"/>
  </w:style>
  <w:style w:type="character" w:customStyle="1" w:styleId="WW8Num6z7">
    <w:name w:val="WW8Num6z7"/>
    <w:qFormat/>
    <w:rsid w:val="00710FCA"/>
  </w:style>
  <w:style w:type="character" w:customStyle="1" w:styleId="WW8Num6z8">
    <w:name w:val="WW8Num6z8"/>
    <w:qFormat/>
    <w:rsid w:val="00710FCA"/>
  </w:style>
  <w:style w:type="character" w:customStyle="1" w:styleId="WW8Num7z0">
    <w:name w:val="WW8Num7z0"/>
    <w:qFormat/>
    <w:rsid w:val="00710FCA"/>
  </w:style>
  <w:style w:type="character" w:customStyle="1" w:styleId="WW8Num7z1">
    <w:name w:val="WW8Num7z1"/>
    <w:qFormat/>
    <w:rsid w:val="00710FCA"/>
  </w:style>
  <w:style w:type="character" w:customStyle="1" w:styleId="WW8Num7z2">
    <w:name w:val="WW8Num7z2"/>
    <w:qFormat/>
    <w:rsid w:val="00710FCA"/>
  </w:style>
  <w:style w:type="character" w:customStyle="1" w:styleId="WW8Num7z3">
    <w:name w:val="WW8Num7z3"/>
    <w:qFormat/>
    <w:rsid w:val="00710FCA"/>
  </w:style>
  <w:style w:type="character" w:customStyle="1" w:styleId="WW8Num7z4">
    <w:name w:val="WW8Num7z4"/>
    <w:qFormat/>
    <w:rsid w:val="00710FCA"/>
  </w:style>
  <w:style w:type="character" w:customStyle="1" w:styleId="WW8Num7z5">
    <w:name w:val="WW8Num7z5"/>
    <w:qFormat/>
    <w:rsid w:val="00710FCA"/>
  </w:style>
  <w:style w:type="character" w:customStyle="1" w:styleId="WW8Num7z6">
    <w:name w:val="WW8Num7z6"/>
    <w:qFormat/>
    <w:rsid w:val="00710FCA"/>
  </w:style>
  <w:style w:type="character" w:customStyle="1" w:styleId="WW8Num7z7">
    <w:name w:val="WW8Num7z7"/>
    <w:qFormat/>
    <w:rsid w:val="00710FCA"/>
  </w:style>
  <w:style w:type="character" w:customStyle="1" w:styleId="WW8Num7z8">
    <w:name w:val="WW8Num7z8"/>
    <w:qFormat/>
    <w:rsid w:val="00710FCA"/>
  </w:style>
  <w:style w:type="character" w:customStyle="1" w:styleId="WW8Num8z0">
    <w:name w:val="WW8Num8z0"/>
    <w:qFormat/>
    <w:rsid w:val="00710FCA"/>
  </w:style>
  <w:style w:type="character" w:customStyle="1" w:styleId="WW8Num8z1">
    <w:name w:val="WW8Num8z1"/>
    <w:qFormat/>
    <w:rsid w:val="00710FCA"/>
  </w:style>
  <w:style w:type="character" w:customStyle="1" w:styleId="WW8Num8z2">
    <w:name w:val="WW8Num8z2"/>
    <w:qFormat/>
    <w:rsid w:val="00710FCA"/>
  </w:style>
  <w:style w:type="character" w:customStyle="1" w:styleId="WW8Num8z3">
    <w:name w:val="WW8Num8z3"/>
    <w:qFormat/>
    <w:rsid w:val="00710FCA"/>
  </w:style>
  <w:style w:type="character" w:customStyle="1" w:styleId="WW8Num8z4">
    <w:name w:val="WW8Num8z4"/>
    <w:qFormat/>
    <w:rsid w:val="00710FCA"/>
  </w:style>
  <w:style w:type="character" w:customStyle="1" w:styleId="WW8Num8z5">
    <w:name w:val="WW8Num8z5"/>
    <w:qFormat/>
    <w:rsid w:val="00710FCA"/>
  </w:style>
  <w:style w:type="character" w:customStyle="1" w:styleId="WW8Num8z6">
    <w:name w:val="WW8Num8z6"/>
    <w:qFormat/>
    <w:rsid w:val="00710FCA"/>
  </w:style>
  <w:style w:type="character" w:customStyle="1" w:styleId="WW8Num8z7">
    <w:name w:val="WW8Num8z7"/>
    <w:qFormat/>
    <w:rsid w:val="00710FCA"/>
  </w:style>
  <w:style w:type="character" w:customStyle="1" w:styleId="WW8Num8z8">
    <w:name w:val="WW8Num8z8"/>
    <w:qFormat/>
    <w:rsid w:val="00710FCA"/>
  </w:style>
  <w:style w:type="character" w:customStyle="1" w:styleId="WW8Num9z0">
    <w:name w:val="WW8Num9z0"/>
    <w:qFormat/>
    <w:rsid w:val="00710FCA"/>
  </w:style>
  <w:style w:type="character" w:customStyle="1" w:styleId="1">
    <w:name w:val="Основной шрифт абзаца1"/>
    <w:qFormat/>
    <w:rsid w:val="00710FCA"/>
  </w:style>
  <w:style w:type="character" w:styleId="a3">
    <w:name w:val="page number"/>
    <w:basedOn w:val="1"/>
    <w:qFormat/>
    <w:rsid w:val="00710FCA"/>
  </w:style>
  <w:style w:type="character" w:customStyle="1" w:styleId="-">
    <w:name w:val="Интернет-ссылка"/>
    <w:rsid w:val="002775F5"/>
    <w:rPr>
      <w:color w:val="0000FF"/>
      <w:u w:val="single"/>
    </w:rPr>
  </w:style>
  <w:style w:type="character" w:customStyle="1" w:styleId="ConsPlusNormal">
    <w:name w:val="ConsPlusNormal Знак"/>
    <w:qFormat/>
    <w:rsid w:val="00710FCA"/>
    <w:rPr>
      <w:rFonts w:ascii="Arial" w:hAnsi="Arial" w:cs="Arial"/>
      <w:sz w:val="18"/>
      <w:szCs w:val="18"/>
      <w:lang w:bidi="ar-SA"/>
    </w:rPr>
  </w:style>
  <w:style w:type="character" w:customStyle="1" w:styleId="a4">
    <w:name w:val="Символ нумерации"/>
    <w:qFormat/>
    <w:rsid w:val="00710FCA"/>
  </w:style>
  <w:style w:type="character" w:customStyle="1" w:styleId="WW--">
    <w:name w:val="WW-Интернет-ссылка"/>
    <w:qFormat/>
    <w:rsid w:val="00710FCA"/>
    <w:rPr>
      <w:color w:val="0000FF"/>
      <w:u w:val="single"/>
    </w:rPr>
  </w:style>
  <w:style w:type="character" w:customStyle="1" w:styleId="3">
    <w:name w:val="Основной текст (3)_"/>
    <w:basedOn w:val="a0"/>
    <w:qFormat/>
    <w:rsid w:val="00710FCA"/>
    <w:rPr>
      <w:rFonts w:ascii="Times New Roman" w:hAnsi="Times New Roman" w:cs="Times New Roman"/>
      <w:b/>
      <w:i w:val="0"/>
      <w:caps w:val="0"/>
      <w:smallCaps w:val="0"/>
      <w:strike w:val="0"/>
      <w:dstrike w:val="0"/>
      <w:spacing w:val="9"/>
      <w:sz w:val="20"/>
      <w:u w:val="none"/>
    </w:rPr>
  </w:style>
  <w:style w:type="character" w:customStyle="1" w:styleId="a5">
    <w:name w:val="Жирный_"/>
    <w:basedOn w:val="a0"/>
    <w:qFormat/>
    <w:rsid w:val="00710FCA"/>
    <w:rPr>
      <w:b/>
    </w:rPr>
  </w:style>
  <w:style w:type="character" w:customStyle="1" w:styleId="a6">
    <w:name w:val="Основной шрифт абзаца_"/>
    <w:basedOn w:val="a0"/>
    <w:qFormat/>
    <w:rsid w:val="00710FCA"/>
  </w:style>
  <w:style w:type="character" w:customStyle="1" w:styleId="a7">
    <w:name w:val="Посещённая гиперссылка"/>
    <w:rsid w:val="00710FCA"/>
    <w:rPr>
      <w:color w:val="954F72"/>
      <w:u w:val="single"/>
    </w:rPr>
  </w:style>
  <w:style w:type="character" w:customStyle="1" w:styleId="ListLabel1">
    <w:name w:val="ListLabel 1"/>
    <w:qFormat/>
    <w:rsid w:val="00710FCA"/>
    <w:rPr>
      <w:rFonts w:ascii="PT Astra Serif" w:eastAsia="Times New Roman" w:hAnsi="PT Astra Serif"/>
      <w:sz w:val="28"/>
    </w:rPr>
  </w:style>
  <w:style w:type="character" w:customStyle="1" w:styleId="ListLabel2">
    <w:name w:val="ListLabel 2"/>
    <w:qFormat/>
    <w:rsid w:val="00710FCA"/>
    <w:rPr>
      <w:rFonts w:cs="Courier New"/>
    </w:rPr>
  </w:style>
  <w:style w:type="character" w:customStyle="1" w:styleId="ListLabel3">
    <w:name w:val="ListLabel 3"/>
    <w:qFormat/>
    <w:rsid w:val="00710FCA"/>
    <w:rPr>
      <w:rFonts w:cs="Courier New"/>
    </w:rPr>
  </w:style>
  <w:style w:type="character" w:customStyle="1" w:styleId="ListLabel4">
    <w:name w:val="ListLabel 4"/>
    <w:qFormat/>
    <w:rsid w:val="00710FCA"/>
    <w:rPr>
      <w:rFonts w:cs="Courier New"/>
    </w:rPr>
  </w:style>
  <w:style w:type="paragraph" w:customStyle="1" w:styleId="a8">
    <w:name w:val="Заголовок"/>
    <w:basedOn w:val="a"/>
    <w:next w:val="a9"/>
    <w:qFormat/>
    <w:rsid w:val="00710FCA"/>
    <w:pPr>
      <w:shd w:val="clear" w:color="auto" w:fill="FFFFFF"/>
      <w:ind w:left="10773"/>
      <w:jc w:val="center"/>
    </w:pPr>
    <w:rPr>
      <w:sz w:val="28"/>
      <w:szCs w:val="28"/>
    </w:rPr>
  </w:style>
  <w:style w:type="paragraph" w:styleId="a9">
    <w:name w:val="Body Text"/>
    <w:basedOn w:val="a"/>
    <w:rsid w:val="00710FCA"/>
    <w:pPr>
      <w:jc w:val="both"/>
    </w:pPr>
  </w:style>
  <w:style w:type="paragraph" w:styleId="aa">
    <w:name w:val="List"/>
    <w:basedOn w:val="a9"/>
    <w:rsid w:val="00710FCA"/>
    <w:rPr>
      <w:rFonts w:cs="Mangal"/>
    </w:rPr>
  </w:style>
  <w:style w:type="paragraph" w:customStyle="1" w:styleId="Caption">
    <w:name w:val="Caption"/>
    <w:basedOn w:val="a"/>
    <w:qFormat/>
    <w:rsid w:val="00710FCA"/>
    <w:pPr>
      <w:suppressLineNumbers/>
      <w:spacing w:before="120" w:after="120"/>
    </w:pPr>
    <w:rPr>
      <w:rFonts w:ascii="PT Astra Serif" w:hAnsi="PT Astra Serif" w:cs="Mangal"/>
      <w:i/>
      <w:iCs/>
    </w:rPr>
  </w:style>
  <w:style w:type="paragraph" w:styleId="ab">
    <w:name w:val="index heading"/>
    <w:basedOn w:val="a"/>
    <w:qFormat/>
    <w:rsid w:val="00710FCA"/>
    <w:pPr>
      <w:suppressLineNumbers/>
    </w:pPr>
    <w:rPr>
      <w:rFonts w:cs="Mangal"/>
    </w:rPr>
  </w:style>
  <w:style w:type="paragraph" w:styleId="ac">
    <w:name w:val="caption"/>
    <w:basedOn w:val="a"/>
    <w:qFormat/>
    <w:rsid w:val="00710FCA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qFormat/>
    <w:rsid w:val="00710FCA"/>
    <w:pPr>
      <w:suppressLineNumbers/>
    </w:pPr>
    <w:rPr>
      <w:rFonts w:cs="Mangal"/>
    </w:rPr>
  </w:style>
  <w:style w:type="paragraph" w:customStyle="1" w:styleId="ConsPlusNonformat">
    <w:name w:val="ConsPlusNonformat"/>
    <w:qFormat/>
    <w:rsid w:val="00710FCA"/>
    <w:pPr>
      <w:widowControl w:val="0"/>
      <w:suppressAutoHyphens/>
    </w:pPr>
    <w:rPr>
      <w:rFonts w:ascii="Courier New" w:eastAsia="Times New Roman" w:hAnsi="Courier New" w:cs="Courier New"/>
      <w:color w:val="00000A"/>
      <w:sz w:val="24"/>
      <w:szCs w:val="20"/>
      <w:lang w:bidi="ar-SA"/>
    </w:rPr>
  </w:style>
  <w:style w:type="paragraph" w:customStyle="1" w:styleId="ConsPlusTitle">
    <w:name w:val="ConsPlusTitle"/>
    <w:qFormat/>
    <w:rsid w:val="00710FCA"/>
    <w:pPr>
      <w:widowControl w:val="0"/>
      <w:suppressAutoHyphens/>
    </w:pPr>
    <w:rPr>
      <w:rFonts w:eastAsia="Times New Roman" w:cs="Times New Roman"/>
      <w:b/>
      <w:bCs/>
      <w:color w:val="00000A"/>
      <w:sz w:val="24"/>
      <w:lang w:bidi="ar-SA"/>
    </w:rPr>
  </w:style>
  <w:style w:type="paragraph" w:customStyle="1" w:styleId="11">
    <w:name w:val="Знак1 Знак Знак Знак Знак Знак Знак"/>
    <w:basedOn w:val="a"/>
    <w:qFormat/>
    <w:rsid w:val="00710FCA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d">
    <w:name w:val="Balloon Text"/>
    <w:basedOn w:val="a"/>
    <w:qFormat/>
    <w:rsid w:val="00710FCA"/>
    <w:rPr>
      <w:rFonts w:ascii="Tahoma" w:hAnsi="Tahoma" w:cs="Tahoma"/>
      <w:sz w:val="16"/>
      <w:szCs w:val="16"/>
    </w:rPr>
  </w:style>
  <w:style w:type="paragraph" w:customStyle="1" w:styleId="ae">
    <w:name w:val="Верхний и нижний колонтитулы"/>
    <w:basedOn w:val="a"/>
    <w:qFormat/>
    <w:rsid w:val="00710FCA"/>
  </w:style>
  <w:style w:type="paragraph" w:customStyle="1" w:styleId="Footer">
    <w:name w:val="Footer"/>
    <w:basedOn w:val="a"/>
    <w:rsid w:val="00710FCA"/>
  </w:style>
  <w:style w:type="paragraph" w:customStyle="1" w:styleId="ConsPlusNormal0">
    <w:name w:val="ConsPlusNormal"/>
    <w:qFormat/>
    <w:rsid w:val="00710FCA"/>
    <w:pPr>
      <w:widowControl w:val="0"/>
      <w:suppressAutoHyphens/>
      <w:ind w:firstLine="720"/>
    </w:pPr>
    <w:rPr>
      <w:rFonts w:ascii="Arial" w:eastAsia="Times New Roman" w:hAnsi="Arial" w:cs="Arial"/>
      <w:color w:val="00000A"/>
      <w:sz w:val="18"/>
      <w:szCs w:val="18"/>
      <w:lang w:bidi="ar-SA"/>
    </w:rPr>
  </w:style>
  <w:style w:type="paragraph" w:customStyle="1" w:styleId="Header">
    <w:name w:val="Header"/>
    <w:basedOn w:val="a"/>
    <w:rsid w:val="00710FCA"/>
  </w:style>
  <w:style w:type="paragraph" w:styleId="af">
    <w:name w:val="Body Text Indent"/>
    <w:basedOn w:val="a"/>
    <w:rsid w:val="00710FCA"/>
    <w:pPr>
      <w:spacing w:after="120"/>
      <w:ind w:left="283"/>
    </w:pPr>
  </w:style>
  <w:style w:type="paragraph" w:customStyle="1" w:styleId="af0">
    <w:name w:val="Знак Знак Знак Знак"/>
    <w:basedOn w:val="a"/>
    <w:qFormat/>
    <w:rsid w:val="00710FCA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f1">
    <w:name w:val="Normal (Web)"/>
    <w:basedOn w:val="a"/>
    <w:qFormat/>
    <w:rsid w:val="00710FCA"/>
    <w:pPr>
      <w:spacing w:before="280" w:after="280"/>
    </w:pPr>
  </w:style>
  <w:style w:type="paragraph" w:customStyle="1" w:styleId="af2">
    <w:name w:val="Содержимое таблицы"/>
    <w:basedOn w:val="a"/>
    <w:qFormat/>
    <w:rsid w:val="00710FCA"/>
    <w:pPr>
      <w:suppressLineNumbers/>
    </w:pPr>
  </w:style>
  <w:style w:type="paragraph" w:customStyle="1" w:styleId="af3">
    <w:name w:val="Заголовок таблицы"/>
    <w:basedOn w:val="af2"/>
    <w:qFormat/>
    <w:rsid w:val="00710FCA"/>
    <w:pPr>
      <w:jc w:val="center"/>
    </w:pPr>
    <w:rPr>
      <w:b/>
      <w:bCs/>
    </w:rPr>
  </w:style>
  <w:style w:type="paragraph" w:customStyle="1" w:styleId="af4">
    <w:name w:val="Содержимое врезки"/>
    <w:basedOn w:val="a"/>
    <w:qFormat/>
    <w:rsid w:val="00710FCA"/>
  </w:style>
  <w:style w:type="paragraph" w:customStyle="1" w:styleId="af5">
    <w:name w:val="Шапка(паспорт) документа"/>
    <w:basedOn w:val="ac"/>
    <w:qFormat/>
    <w:rsid w:val="00710FCA"/>
    <w:pPr>
      <w:spacing w:before="0" w:after="0"/>
    </w:pPr>
    <w:rPr>
      <w:szCs w:val="20"/>
    </w:rPr>
  </w:style>
  <w:style w:type="paragraph" w:styleId="af6">
    <w:name w:val="List Paragraph"/>
    <w:basedOn w:val="a"/>
    <w:qFormat/>
    <w:rsid w:val="00710FCA"/>
    <w:pPr>
      <w:suppressAutoHyphens w:val="0"/>
      <w:ind w:left="720"/>
      <w:contextualSpacing/>
    </w:pPr>
    <w:rPr>
      <w:sz w:val="20"/>
      <w:szCs w:val="20"/>
    </w:rPr>
  </w:style>
  <w:style w:type="numbering" w:customStyle="1" w:styleId="WW8Num1">
    <w:name w:val="WW8Num1"/>
    <w:qFormat/>
    <w:rsid w:val="00710FCA"/>
  </w:style>
  <w:style w:type="character" w:styleId="af7">
    <w:name w:val="Hyperlink"/>
    <w:rsid w:val="007C11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zlovaya.tularegion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loud.mail.ru/public/MpjZ/vHwHZLeh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info@tspspb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sed_mo_g.uzlovaya@tul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1346</TotalTime>
  <Pages>3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проведения</vt:lpstr>
    </vt:vector>
  </TitlesOfParts>
  <Company/>
  <LinksUpToDate>false</LinksUpToDate>
  <CharactersWithSpaces>4588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проведения</dc:title>
  <dc:subject/>
  <dc:creator>Qwer</dc:creator>
  <dc:description/>
  <cp:lastModifiedBy>Баютина</cp:lastModifiedBy>
  <cp:revision>110</cp:revision>
  <cp:lastPrinted>2025-06-06T11:35:00Z</cp:lastPrinted>
  <dcterms:created xsi:type="dcterms:W3CDTF">2017-10-18T11:54:00Z</dcterms:created>
  <dcterms:modified xsi:type="dcterms:W3CDTF">2025-06-09T09:48:00Z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