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5" w:type="dxa"/>
        <w:jc w:val="center"/>
        <w:tblLook w:val="0000"/>
      </w:tblPr>
      <w:tblGrid>
        <w:gridCol w:w="4936"/>
        <w:gridCol w:w="4339"/>
      </w:tblGrid>
      <w:tr w:rsidR="00710FCA">
        <w:trPr>
          <w:trHeight w:val="231"/>
          <w:jc w:val="center"/>
        </w:trPr>
        <w:tc>
          <w:tcPr>
            <w:tcW w:w="9274" w:type="dxa"/>
            <w:gridSpan w:val="2"/>
            <w:shd w:val="clear" w:color="auto" w:fill="FFFFFF"/>
          </w:tcPr>
          <w:p w:rsidR="00710FCA" w:rsidRDefault="00710FC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710FCA">
        <w:trPr>
          <w:jc w:val="center"/>
        </w:trPr>
        <w:tc>
          <w:tcPr>
            <w:tcW w:w="9274" w:type="dxa"/>
            <w:gridSpan w:val="2"/>
            <w:shd w:val="clear" w:color="auto" w:fill="FFFFFF"/>
          </w:tcPr>
          <w:p w:rsidR="00710FCA" w:rsidRDefault="00CA298F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Тульская область</w:t>
            </w:r>
          </w:p>
        </w:tc>
      </w:tr>
      <w:tr w:rsidR="00710FCA">
        <w:trPr>
          <w:jc w:val="center"/>
        </w:trPr>
        <w:tc>
          <w:tcPr>
            <w:tcW w:w="9274" w:type="dxa"/>
            <w:gridSpan w:val="2"/>
            <w:shd w:val="clear" w:color="auto" w:fill="FFFFFF"/>
          </w:tcPr>
          <w:p w:rsidR="00710FCA" w:rsidRDefault="00CA298F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Глава</w:t>
            </w:r>
          </w:p>
          <w:p w:rsidR="00710FCA" w:rsidRDefault="00CA298F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Муниципального образования </w:t>
            </w:r>
          </w:p>
        </w:tc>
      </w:tr>
      <w:tr w:rsidR="00710FCA">
        <w:trPr>
          <w:jc w:val="center"/>
        </w:trPr>
        <w:tc>
          <w:tcPr>
            <w:tcW w:w="9274" w:type="dxa"/>
            <w:gridSpan w:val="2"/>
            <w:shd w:val="clear" w:color="auto" w:fill="FFFFFF"/>
          </w:tcPr>
          <w:p w:rsidR="00710FCA" w:rsidRDefault="00CA298F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Узловский район</w:t>
            </w:r>
          </w:p>
          <w:p w:rsidR="00710FCA" w:rsidRDefault="00710FCA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</w:p>
        </w:tc>
      </w:tr>
      <w:tr w:rsidR="00710FCA">
        <w:trPr>
          <w:trHeight w:val="706"/>
          <w:jc w:val="center"/>
        </w:trPr>
        <w:tc>
          <w:tcPr>
            <w:tcW w:w="9274" w:type="dxa"/>
            <w:gridSpan w:val="2"/>
            <w:shd w:val="clear" w:color="auto" w:fill="FFFFFF"/>
          </w:tcPr>
          <w:p w:rsidR="00710FCA" w:rsidRDefault="00CA298F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3"/>
                <w:szCs w:val="33"/>
                <w:lang w:eastAsia="en-US"/>
              </w:rPr>
            </w:pPr>
            <w:r>
              <w:rPr>
                <w:rFonts w:ascii="PT Astra Serif" w:eastAsia="Calibri" w:hAnsi="PT Astra Serif" w:cs="PT Astra Serif"/>
                <w:b/>
                <w:sz w:val="33"/>
                <w:szCs w:val="33"/>
                <w:lang w:eastAsia="en-US"/>
              </w:rPr>
              <w:t>Постановление</w:t>
            </w:r>
          </w:p>
          <w:p w:rsidR="00710FCA" w:rsidRDefault="00710FCA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3"/>
                <w:szCs w:val="33"/>
                <w:lang w:eastAsia="en-US"/>
              </w:rPr>
            </w:pPr>
          </w:p>
        </w:tc>
      </w:tr>
      <w:tr w:rsidR="00710FCA">
        <w:trPr>
          <w:jc w:val="center"/>
        </w:trPr>
        <w:tc>
          <w:tcPr>
            <w:tcW w:w="4935" w:type="dxa"/>
            <w:shd w:val="clear" w:color="auto" w:fill="FFFFFF"/>
          </w:tcPr>
          <w:p w:rsidR="00710FCA" w:rsidRDefault="00CA298F" w:rsidP="007C1186">
            <w:pPr>
              <w:jc w:val="center"/>
            </w:pPr>
            <w:r>
              <w:rPr>
                <w:rFonts w:ascii="PT Astra Serif" w:hAnsi="PT Astra Serif" w:cs="PT Astra Serif"/>
                <w:b/>
                <w:sz w:val="33"/>
                <w:szCs w:val="33"/>
              </w:rPr>
              <w:t xml:space="preserve">от </w:t>
            </w:r>
            <w:r w:rsidR="007C1186">
              <w:rPr>
                <w:rFonts w:ascii="PT Astra Serif" w:hAnsi="PT Astra Serif" w:cs="PT Astra Serif"/>
                <w:b/>
                <w:sz w:val="33"/>
                <w:szCs w:val="33"/>
              </w:rPr>
              <w:t>3 марта</w:t>
            </w:r>
            <w:r>
              <w:rPr>
                <w:rFonts w:ascii="PT Astra Serif" w:hAnsi="PT Astra Serif" w:cs="PT Astra Serif"/>
                <w:b/>
                <w:sz w:val="33"/>
                <w:szCs w:val="33"/>
              </w:rPr>
              <w:t xml:space="preserve"> 202</w:t>
            </w:r>
            <w:r w:rsidR="007C1186">
              <w:rPr>
                <w:rFonts w:ascii="PT Astra Serif" w:hAnsi="PT Astra Serif" w:cs="PT Astra Serif"/>
                <w:b/>
                <w:sz w:val="33"/>
                <w:szCs w:val="33"/>
              </w:rPr>
              <w:t>5</w:t>
            </w:r>
            <w:r>
              <w:rPr>
                <w:rFonts w:ascii="PT Astra Serif" w:hAnsi="PT Astra Serif" w:cs="PT Astra Serif"/>
                <w:b/>
                <w:sz w:val="33"/>
                <w:szCs w:val="33"/>
              </w:rPr>
              <w:t xml:space="preserve"> года</w:t>
            </w:r>
          </w:p>
        </w:tc>
        <w:tc>
          <w:tcPr>
            <w:tcW w:w="4339" w:type="dxa"/>
            <w:shd w:val="clear" w:color="auto" w:fill="FFFFFF"/>
          </w:tcPr>
          <w:p w:rsidR="00710FCA" w:rsidRDefault="00CA298F" w:rsidP="007C1186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33"/>
                <w:szCs w:val="33"/>
              </w:rPr>
              <w:t xml:space="preserve">№ </w:t>
            </w:r>
            <w:r w:rsidR="007C1186">
              <w:rPr>
                <w:rFonts w:ascii="PT Astra Serif" w:hAnsi="PT Astra Serif" w:cs="PT Astra Serif"/>
                <w:b/>
                <w:sz w:val="33"/>
                <w:szCs w:val="33"/>
              </w:rPr>
              <w:t>9</w:t>
            </w:r>
          </w:p>
        </w:tc>
      </w:tr>
    </w:tbl>
    <w:p w:rsidR="00710FCA" w:rsidRDefault="00710FCA">
      <w:pPr>
        <w:rPr>
          <w:rFonts w:eastAsia="Calibri"/>
          <w:szCs w:val="23"/>
          <w:lang w:eastAsia="en-US"/>
        </w:rPr>
      </w:pPr>
    </w:p>
    <w:p w:rsidR="00710FCA" w:rsidRDefault="00710FCA">
      <w:pPr>
        <w:rPr>
          <w:rFonts w:eastAsia="Calibri"/>
          <w:szCs w:val="23"/>
          <w:lang w:eastAsia="en-US"/>
        </w:rPr>
      </w:pPr>
    </w:p>
    <w:p w:rsidR="00710FCA" w:rsidRDefault="00CA298F">
      <w:pPr>
        <w:jc w:val="center"/>
      </w:pPr>
      <w:r>
        <w:rPr>
          <w:rFonts w:ascii="PT Astra Serif" w:hAnsi="PT Astra Serif" w:cs="Arial"/>
          <w:b/>
          <w:sz w:val="28"/>
          <w:szCs w:val="28"/>
        </w:rPr>
        <w:t xml:space="preserve">О назначении </w:t>
      </w:r>
      <w:r>
        <w:rPr>
          <w:rFonts w:ascii="PT Astra Serif" w:hAnsi="PT Astra Serif" w:cs="Arial"/>
          <w:b/>
          <w:spacing w:val="2"/>
          <w:sz w:val="28"/>
          <w:szCs w:val="28"/>
          <w:highlight w:val="white"/>
        </w:rPr>
        <w:t>общественных обсуждений</w:t>
      </w:r>
      <w:r>
        <w:rPr>
          <w:rFonts w:ascii="PT Astra Serif" w:hAnsi="PT Astra Serif" w:cs="Arial"/>
          <w:b/>
          <w:sz w:val="28"/>
          <w:szCs w:val="28"/>
        </w:rPr>
        <w:t xml:space="preserve"> по предварительным материалам оценки воздействия на окружающую среду проекта «Газопровод межпоселковый </w:t>
      </w:r>
      <w:proofErr w:type="gramStart"/>
      <w:r>
        <w:rPr>
          <w:rFonts w:ascii="PT Astra Serif" w:hAnsi="PT Astra Serif" w:cs="Arial"/>
          <w:b/>
          <w:sz w:val="28"/>
          <w:szCs w:val="28"/>
        </w:rPr>
        <w:t>к</w:t>
      </w:r>
      <w:proofErr w:type="gramEnd"/>
      <w:r>
        <w:rPr>
          <w:rFonts w:ascii="PT Astra Serif" w:hAnsi="PT Astra Serif" w:cs="Arial"/>
          <w:b/>
          <w:sz w:val="28"/>
          <w:szCs w:val="28"/>
        </w:rPr>
        <w:t xml:space="preserve"> </w:t>
      </w:r>
      <w:proofErr w:type="gramStart"/>
      <w:r w:rsidR="007C1186">
        <w:rPr>
          <w:rFonts w:ascii="PT Astra Serif" w:hAnsi="PT Astra Serif" w:cs="Arial"/>
          <w:b/>
          <w:sz w:val="28"/>
          <w:szCs w:val="28"/>
        </w:rPr>
        <w:t>с</w:t>
      </w:r>
      <w:proofErr w:type="gramEnd"/>
      <w:r w:rsidR="007C1186">
        <w:rPr>
          <w:rFonts w:ascii="PT Astra Serif" w:hAnsi="PT Astra Serif" w:cs="Arial"/>
          <w:b/>
          <w:sz w:val="28"/>
          <w:szCs w:val="28"/>
        </w:rPr>
        <w:t>. Козлово</w:t>
      </w:r>
      <w:r>
        <w:rPr>
          <w:rFonts w:ascii="PT Astra Serif" w:hAnsi="PT Astra Serif" w:cs="Arial"/>
          <w:b/>
          <w:sz w:val="28"/>
          <w:szCs w:val="28"/>
        </w:rPr>
        <w:t xml:space="preserve"> Узловского района Тульской области»</w:t>
      </w:r>
    </w:p>
    <w:p w:rsidR="00710FCA" w:rsidRDefault="00710FCA">
      <w:pPr>
        <w:pStyle w:val="ConsPlusNonformat"/>
        <w:jc w:val="center"/>
        <w:rPr>
          <w:rFonts w:ascii="PT Astra Serif" w:hAnsi="PT Astra Serif" w:cs="Arial"/>
          <w:b/>
          <w:sz w:val="28"/>
          <w:szCs w:val="28"/>
        </w:rPr>
      </w:pPr>
    </w:p>
    <w:p w:rsidR="00710FCA" w:rsidRDefault="00CA298F">
      <w:pPr>
        <w:ind w:firstLine="709"/>
        <w:jc w:val="both"/>
      </w:pPr>
      <w:r>
        <w:rPr>
          <w:rFonts w:ascii="PT Astra Serif" w:hAnsi="PT Astra Serif" w:cs="Arial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приказом  Министерства природных ресурсов и экологии Российской Федерации от 01.12.2020 N 999 "Об утверждении требований к материалам оценки воздействия на окружающую среду",</w:t>
      </w:r>
      <w:r>
        <w:rPr>
          <w:rFonts w:ascii="PT Astra Serif" w:hAnsi="PT Astra Serif" w:cs="Arial"/>
          <w:sz w:val="28"/>
          <w:szCs w:val="28"/>
        </w:rPr>
        <w:t xml:space="preserve"> рассмотрев уведомление от </w:t>
      </w:r>
      <w:r w:rsidR="007C1186">
        <w:rPr>
          <w:rFonts w:ascii="PT Astra Serif" w:hAnsi="PT Astra Serif" w:cs="Arial"/>
          <w:sz w:val="28"/>
          <w:szCs w:val="28"/>
        </w:rPr>
        <w:t>27.02.2025</w:t>
      </w:r>
      <w:r>
        <w:rPr>
          <w:rFonts w:ascii="PT Astra Serif" w:hAnsi="PT Astra Serif" w:cs="Arial"/>
          <w:sz w:val="28"/>
          <w:szCs w:val="28"/>
        </w:rPr>
        <w:t xml:space="preserve"> № </w:t>
      </w:r>
      <w:r w:rsidR="007C1186">
        <w:rPr>
          <w:rFonts w:ascii="PT Astra Serif" w:hAnsi="PT Astra Serif" w:cs="Arial"/>
          <w:sz w:val="28"/>
          <w:szCs w:val="28"/>
        </w:rPr>
        <w:t>2081</w:t>
      </w:r>
      <w:r>
        <w:rPr>
          <w:rFonts w:ascii="PT Astra Serif" w:hAnsi="PT Astra Serif" w:cs="Arial"/>
          <w:sz w:val="28"/>
          <w:szCs w:val="28"/>
        </w:rPr>
        <w:t>/Т73 ООО «</w:t>
      </w:r>
      <w:proofErr w:type="spellStart"/>
      <w:r>
        <w:rPr>
          <w:rFonts w:ascii="PT Astra Serif" w:hAnsi="PT Astra Serif" w:cs="Arial"/>
          <w:sz w:val="28"/>
          <w:szCs w:val="28"/>
        </w:rPr>
        <w:t>ТрансКомИнжиниринг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» «О проведении </w:t>
      </w:r>
      <w:r>
        <w:rPr>
          <w:rStyle w:val="a5"/>
          <w:rFonts w:ascii="PT Astra Serif" w:eastAsia="Calibri" w:hAnsi="PT Astra Serif" w:cs="Arial"/>
          <w:b w:val="0"/>
          <w:sz w:val="28"/>
          <w:szCs w:val="28"/>
          <w:lang w:eastAsia="ru-RU"/>
        </w:rPr>
        <w:t xml:space="preserve">информирования по ОВОС </w:t>
      </w:r>
      <w:r w:rsidR="007C1186">
        <w:rPr>
          <w:rStyle w:val="a5"/>
          <w:rFonts w:ascii="PT Astra Serif" w:eastAsia="Calibri" w:hAnsi="PT Astra Serif" w:cs="Arial"/>
          <w:b w:val="0"/>
          <w:sz w:val="28"/>
          <w:szCs w:val="28"/>
          <w:lang w:eastAsia="ru-RU"/>
        </w:rPr>
        <w:t>с. Козлово</w:t>
      </w:r>
      <w:r>
        <w:rPr>
          <w:rStyle w:val="a5"/>
          <w:rFonts w:ascii="PT Astra Serif" w:eastAsia="Calibri" w:hAnsi="PT Astra Serif" w:cs="Arial"/>
          <w:b w:val="0"/>
          <w:sz w:val="28"/>
          <w:szCs w:val="28"/>
          <w:lang w:eastAsia="ru-RU"/>
        </w:rPr>
        <w:t>»</w:t>
      </w:r>
      <w:r>
        <w:rPr>
          <w:rFonts w:ascii="PT Astra Serif" w:hAnsi="PT Astra Serif" w:cs="Arial"/>
          <w:sz w:val="28"/>
          <w:szCs w:val="28"/>
        </w:rPr>
        <w:t xml:space="preserve">, на основании статей 28, 35.1 Устава </w:t>
      </w:r>
      <w:r w:rsidR="007C1186">
        <w:rPr>
          <w:rFonts w:ascii="PT Astra Serif" w:hAnsi="PT Astra Serif" w:cs="Arial"/>
          <w:sz w:val="28"/>
          <w:szCs w:val="28"/>
        </w:rPr>
        <w:t>Узловского муниципального района Тульской области</w:t>
      </w:r>
      <w:r>
        <w:rPr>
          <w:rFonts w:ascii="PT Astra Serif" w:hAnsi="PT Astra Serif" w:cs="Arial"/>
          <w:sz w:val="28"/>
          <w:szCs w:val="28"/>
        </w:rPr>
        <w:t>, ПОСТАНОВЛЯЮ</w:t>
      </w:r>
      <w:r>
        <w:rPr>
          <w:rFonts w:ascii="PT Astra Serif" w:hAnsi="PT Astra Serif" w:cs="Arial"/>
          <w:bCs/>
          <w:sz w:val="28"/>
          <w:szCs w:val="28"/>
        </w:rPr>
        <w:t>:</w:t>
      </w:r>
    </w:p>
    <w:p w:rsidR="00710FCA" w:rsidRDefault="00CA298F">
      <w:pPr>
        <w:pStyle w:val="af6"/>
        <w:ind w:left="0"/>
        <w:jc w:val="both"/>
      </w:pPr>
      <w:r>
        <w:rPr>
          <w:rFonts w:ascii="PT Astra Serif" w:hAnsi="PT Astra Serif" w:cs="Arial"/>
          <w:color w:val="000000"/>
          <w:sz w:val="28"/>
          <w:szCs w:val="28"/>
        </w:rPr>
        <w:tab/>
        <w:t xml:space="preserve">1. Провести общественные обсуждения </w:t>
      </w:r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по предварительным материалам оценки воздействия на окружающую среду проекта «Газопровод межпоселковый </w:t>
      </w:r>
      <w:proofErr w:type="gramStart"/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к</w:t>
      </w:r>
      <w:proofErr w:type="gramEnd"/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 </w:t>
      </w:r>
      <w:proofErr w:type="gramStart"/>
      <w:r w:rsidR="007C1186"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с</w:t>
      </w:r>
      <w:proofErr w:type="gramEnd"/>
      <w:r w:rsidR="007C1186"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. Козлово</w:t>
      </w:r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 Узловского района Тульской области»</w:t>
      </w:r>
      <w:r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 в форме простого информирования </w:t>
      </w:r>
      <w:r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с </w:t>
      </w:r>
      <w:r w:rsidR="00E47D77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10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.03.2025 по 2</w:t>
      </w:r>
      <w:r w:rsidR="00E47D77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4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.03.2025</w:t>
      </w:r>
      <w:r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.</w:t>
      </w:r>
    </w:p>
    <w:p w:rsidR="00710FCA" w:rsidRDefault="00CA298F">
      <w:pPr>
        <w:pStyle w:val="af6"/>
        <w:ind w:left="0"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Определить орган, ответственный за организацию общественных обсуждений, Собрание представителей муниципального образования Узловский район.</w:t>
      </w:r>
    </w:p>
    <w:p w:rsidR="00710FCA" w:rsidRDefault="00CA298F">
      <w:pPr>
        <w:ind w:firstLine="794"/>
        <w:jc w:val="both"/>
        <w:rPr>
          <w:rStyle w:val="-"/>
          <w:color w:val="FF3333"/>
          <w:u w:val="none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3. Обеспечить доступность для ознакомления с </w:t>
      </w:r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предварительными материалами оценки воздействия на окружающую среду проекта «Газопровод межпоселковый </w:t>
      </w:r>
      <w:proofErr w:type="gramStart"/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к</w:t>
      </w:r>
      <w:proofErr w:type="gramEnd"/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 </w:t>
      </w:r>
      <w:proofErr w:type="gramStart"/>
      <w:r w:rsidR="007C1186"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с</w:t>
      </w:r>
      <w:proofErr w:type="gramEnd"/>
      <w:r w:rsidR="007C1186"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. Козлово</w:t>
      </w:r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 Узловского района Тульской области»</w:t>
      </w:r>
      <w:r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с </w:t>
      </w:r>
      <w:r w:rsidR="00E47D77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10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.03.2025 по 2</w:t>
      </w:r>
      <w:r w:rsidR="00E47D77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4</w:t>
      </w:r>
      <w:r w:rsidR="007C1186"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.03.2025 </w:t>
      </w:r>
      <w:r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включительно</w:t>
      </w:r>
      <w:r>
        <w:rPr>
          <w:rFonts w:ascii="PT Astra Serif" w:eastAsia="Calibri" w:hAnsi="PT Astra Serif" w:cs="Arial"/>
          <w:color w:val="000000"/>
          <w:sz w:val="28"/>
          <w:szCs w:val="28"/>
        </w:rPr>
        <w:t xml:space="preserve"> </w:t>
      </w:r>
      <w:r>
        <w:rPr>
          <w:rStyle w:val="a6"/>
          <w:rFonts w:ascii="PT Astra Serif" w:eastAsia="Calibri" w:hAnsi="PT Astra Serif"/>
          <w:sz w:val="28"/>
          <w:szCs w:val="28"/>
          <w:lang w:eastAsia="en-US"/>
        </w:rPr>
        <w:t>в электронном виде</w:t>
      </w:r>
    </w:p>
    <w:p w:rsidR="00710FCA" w:rsidRDefault="00CA298F">
      <w:pPr>
        <w:widowControl w:val="0"/>
        <w:numPr>
          <w:ilvl w:val="0"/>
          <w:numId w:val="2"/>
        </w:numPr>
        <w:tabs>
          <w:tab w:val="left" w:pos="567"/>
        </w:tabs>
        <w:jc w:val="both"/>
      </w:pPr>
      <w:r>
        <w:rPr>
          <w:rStyle w:val="-"/>
          <w:color w:val="00000A"/>
          <w:sz w:val="28"/>
          <w:szCs w:val="28"/>
          <w:u w:val="none"/>
          <w:lang w:eastAsia="ru-RU"/>
        </w:rPr>
        <w:t xml:space="preserve"> по ссылке: </w:t>
      </w:r>
      <w:hyperlink r:id="rId7" w:history="1">
        <w:r w:rsidR="007C1186" w:rsidRPr="007C1186">
          <w:rPr>
            <w:rStyle w:val="af7"/>
            <w:sz w:val="28"/>
            <w:szCs w:val="28"/>
          </w:rPr>
          <w:t>https://cloud.mail.ru/public/MpjZ/vHwHZLehR</w:t>
        </w:r>
      </w:hyperlink>
      <w:r w:rsidRPr="007C1186">
        <w:rPr>
          <w:sz w:val="28"/>
          <w:szCs w:val="28"/>
          <w:lang w:eastAsia="ru-RU"/>
        </w:rPr>
        <w:t>.</w:t>
      </w:r>
    </w:p>
    <w:p w:rsidR="00710FCA" w:rsidRDefault="00CA298F">
      <w:pPr>
        <w:pStyle w:val="ConsPlusNonformat"/>
        <w:ind w:firstLine="708"/>
        <w:jc w:val="both"/>
      </w:pPr>
      <w:r>
        <w:rPr>
          <w:rFonts w:ascii="PT Astra Serif" w:eastAsia="Calibri" w:hAnsi="PT Astra Serif" w:cs="Arial"/>
          <w:sz w:val="28"/>
          <w:szCs w:val="28"/>
          <w:lang w:eastAsia="ru-RU"/>
        </w:rPr>
        <w:t>4</w:t>
      </w:r>
      <w:r>
        <w:rPr>
          <w:rFonts w:ascii="PT Astra Serif" w:hAnsi="PT Astra Serif" w:cs="Arial"/>
          <w:sz w:val="28"/>
          <w:szCs w:val="28"/>
        </w:rPr>
        <w:t xml:space="preserve">. Обеспечить сбор </w:t>
      </w:r>
      <w:r>
        <w:rPr>
          <w:rFonts w:ascii="PT Astra Serif" w:eastAsia="Calibri" w:hAnsi="PT Astra Serif" w:cs="Arial"/>
          <w:bCs/>
          <w:sz w:val="28"/>
          <w:szCs w:val="24"/>
        </w:rPr>
        <w:t>замечаний, предложений и комментариев</w:t>
      </w:r>
      <w:r>
        <w:rPr>
          <w:rFonts w:ascii="PT Astra Serif" w:hAnsi="PT Astra Serif" w:cs="Arial"/>
          <w:bCs/>
          <w:sz w:val="28"/>
          <w:szCs w:val="24"/>
        </w:rPr>
        <w:t xml:space="preserve"> по адресам:</w:t>
      </w:r>
    </w:p>
    <w:p w:rsidR="00710FCA" w:rsidRDefault="00CA298F">
      <w:pPr>
        <w:pStyle w:val="af6"/>
        <w:ind w:left="680"/>
        <w:jc w:val="both"/>
      </w:pPr>
      <w:r>
        <w:rPr>
          <w:rFonts w:ascii="PT Astra Serif" w:hAnsi="PT Astra Serif" w:cs="Arial"/>
          <w:sz w:val="28"/>
          <w:szCs w:val="28"/>
        </w:rPr>
        <w:t xml:space="preserve">- 301600, Тульская область, </w:t>
      </w:r>
      <w:proofErr w:type="gramStart"/>
      <w:r>
        <w:rPr>
          <w:rFonts w:ascii="PT Astra Serif" w:hAnsi="PT Astra Serif" w:cs="Arial"/>
          <w:sz w:val="28"/>
          <w:szCs w:val="28"/>
        </w:rPr>
        <w:t>г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. Узловая, пл. Ленина, д. 1, каб.8 (Собрание представителей муниципального образования Узловский район) или на адрес электронной почты: </w:t>
      </w:r>
      <w:hyperlink r:id="rId8">
        <w:r>
          <w:rPr>
            <w:rStyle w:val="-"/>
            <w:rFonts w:ascii="PT Astra Serif" w:eastAsia="Calibri" w:hAnsi="PT Astra Serif" w:cs="Arial"/>
            <w:color w:val="00000A"/>
            <w:sz w:val="28"/>
            <w:szCs w:val="28"/>
            <w:u w:val="none"/>
          </w:rPr>
          <w:t>ased_mo_g.uzlovaya@tularegion.ru</w:t>
        </w:r>
      </w:hyperlink>
      <w:r>
        <w:rPr>
          <w:rFonts w:ascii="PT Astra Serif" w:hAnsi="PT Astra Serif" w:cs="Arial"/>
          <w:sz w:val="28"/>
          <w:szCs w:val="28"/>
        </w:rPr>
        <w:t>;</w:t>
      </w:r>
    </w:p>
    <w:p w:rsidR="00710FCA" w:rsidRDefault="00CA298F">
      <w:pPr>
        <w:tabs>
          <w:tab w:val="left" w:pos="709"/>
        </w:tabs>
      </w:pPr>
      <w:r>
        <w:rPr>
          <w:rFonts w:ascii="PT Astra Serif" w:hAnsi="PT Astra Serif"/>
          <w:sz w:val="28"/>
          <w:szCs w:val="28"/>
        </w:rPr>
        <w:t>- ООО «</w:t>
      </w:r>
      <w:proofErr w:type="spellStart"/>
      <w:r>
        <w:rPr>
          <w:rFonts w:ascii="PT Astra Serif" w:hAnsi="PT Astra Serif"/>
          <w:sz w:val="28"/>
          <w:szCs w:val="28"/>
        </w:rPr>
        <w:t>ТрансКомИнжиниринг</w:t>
      </w:r>
      <w:proofErr w:type="spellEnd"/>
      <w:r>
        <w:rPr>
          <w:rFonts w:ascii="PT Astra Serif" w:hAnsi="PT Astra Serif"/>
          <w:sz w:val="28"/>
          <w:szCs w:val="28"/>
        </w:rPr>
        <w:t xml:space="preserve">», адрес электронной почты: </w:t>
      </w:r>
      <w:proofErr w:type="spellStart"/>
      <w:r>
        <w:rPr>
          <w:rFonts w:ascii="PT Astra Serif" w:hAnsi="PT Astra Serif"/>
          <w:sz w:val="28"/>
          <w:szCs w:val="28"/>
        </w:rPr>
        <w:t>info@tspspb.ru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710FCA" w:rsidRDefault="00710FCA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</w:p>
    <w:p w:rsidR="00710FCA" w:rsidRDefault="00CA298F">
      <w:pPr>
        <w:pStyle w:val="ConsPlusNonformat"/>
        <w:ind w:firstLine="708"/>
        <w:jc w:val="both"/>
      </w:pPr>
      <w:r>
        <w:rPr>
          <w:rFonts w:ascii="PT Astra Serif" w:eastAsia="Calibri" w:hAnsi="PT Astra Serif" w:cs="Arial"/>
          <w:sz w:val="28"/>
          <w:szCs w:val="28"/>
          <w:lang w:eastAsia="ru-RU"/>
        </w:rPr>
        <w:t>5. Утвердить состав комиссии по подготовке и проведению общественных обсуждений (приложение 1).</w:t>
      </w:r>
    </w:p>
    <w:p w:rsidR="00710FCA" w:rsidRDefault="00CA298F">
      <w:pPr>
        <w:ind w:firstLine="720"/>
        <w:jc w:val="both"/>
      </w:pPr>
      <w:r>
        <w:rPr>
          <w:rFonts w:ascii="PT Astra Serif" w:hAnsi="PT Astra Serif" w:cs="Arial"/>
          <w:sz w:val="28"/>
          <w:szCs w:val="28"/>
        </w:rPr>
        <w:t>6. Обеспечить проведение вышеуказанных общественных обсуждений комиссии по подготовке и проведению общественных обсуждений.</w:t>
      </w:r>
    </w:p>
    <w:p w:rsidR="00710FCA" w:rsidRDefault="00CA298F">
      <w:pPr>
        <w:ind w:firstLine="720"/>
        <w:jc w:val="both"/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7. </w:t>
      </w:r>
      <w:r>
        <w:rPr>
          <w:rFonts w:ascii="PT Astra Serif" w:hAnsi="PT Astra Serif" w:cs="Arial"/>
          <w:sz w:val="28"/>
          <w:szCs w:val="28"/>
        </w:rPr>
        <w:t>Постановление подлежит опубликованию в газете «Знамя. Узловский район» и размещению в сети «Интернет» на официальном сайте муниципального образования Узловский район.</w:t>
      </w:r>
    </w:p>
    <w:p w:rsidR="00710FCA" w:rsidRDefault="00CA298F">
      <w:pPr>
        <w:ind w:firstLine="720"/>
        <w:jc w:val="both"/>
      </w:pPr>
      <w:r>
        <w:rPr>
          <w:rFonts w:ascii="PT Astra Serif" w:hAnsi="PT Astra Serif" w:cs="Arial"/>
          <w:sz w:val="28"/>
          <w:szCs w:val="28"/>
          <w:lang w:eastAsia="ru-RU"/>
        </w:rPr>
        <w:t>8. Постановление вступает в силу со дня подписания.</w:t>
      </w:r>
    </w:p>
    <w:p w:rsidR="00710FCA" w:rsidRDefault="00710FCA">
      <w:pPr>
        <w:pStyle w:val="ConsPlusNormal0"/>
        <w:widowControl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710FCA" w:rsidRDefault="00710FCA">
      <w:pPr>
        <w:pStyle w:val="ConsPlusNormal0"/>
        <w:widowControl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710FCA" w:rsidRDefault="00710FCA">
      <w:pPr>
        <w:pStyle w:val="ConsPlusNormal0"/>
        <w:widowControl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710FCA" w:rsidRDefault="00CA298F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</w:t>
      </w:r>
    </w:p>
    <w:tbl>
      <w:tblPr>
        <w:tblW w:w="9180" w:type="dxa"/>
        <w:tblLook w:val="0000"/>
      </w:tblPr>
      <w:tblGrid>
        <w:gridCol w:w="6061"/>
        <w:gridCol w:w="3119"/>
      </w:tblGrid>
      <w:tr w:rsidR="00710FCA">
        <w:tc>
          <w:tcPr>
            <w:tcW w:w="6060" w:type="dxa"/>
            <w:shd w:val="clear" w:color="auto" w:fill="FFFFFF"/>
          </w:tcPr>
          <w:p w:rsidR="00710FCA" w:rsidRDefault="00CA298F">
            <w:pPr>
              <w:widowControl w:val="0"/>
              <w:jc w:val="both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710FCA" w:rsidRDefault="00CA298F">
            <w:pPr>
              <w:widowControl w:val="0"/>
            </w:pPr>
            <w:r>
              <w:rPr>
                <w:rFonts w:ascii="PT Astra Serif" w:eastAsia="Arial" w:hAnsi="PT Astra Serif" w:cs="Arial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Узловский район</w:t>
            </w:r>
          </w:p>
          <w:p w:rsidR="00710FCA" w:rsidRDefault="00710FCA">
            <w:pPr>
              <w:widowControl w:val="0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710FCA" w:rsidRDefault="00710FCA">
            <w:pPr>
              <w:widowControl w:val="0"/>
              <w:snapToGrid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710FCA" w:rsidRDefault="00CA298F">
            <w:pPr>
              <w:widowControl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М.Н. Карташова</w:t>
            </w:r>
          </w:p>
        </w:tc>
      </w:tr>
    </w:tbl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710FCA">
      <w:pPr>
        <w:jc w:val="right"/>
        <w:rPr>
          <w:rFonts w:ascii="PT Astra Serif" w:hAnsi="PT Astra Serif" w:cs="Arial"/>
          <w:sz w:val="28"/>
          <w:szCs w:val="28"/>
        </w:rPr>
      </w:pPr>
    </w:p>
    <w:p w:rsidR="00710FCA" w:rsidRDefault="00CA298F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Приложение 1</w:t>
      </w:r>
    </w:p>
    <w:p w:rsidR="00710FCA" w:rsidRDefault="00CA298F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 постановлению главы</w:t>
      </w:r>
    </w:p>
    <w:p w:rsidR="00710FCA" w:rsidRDefault="00CA298F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710FCA" w:rsidRDefault="00CA298F">
      <w:pPr>
        <w:jc w:val="right"/>
      </w:pPr>
      <w:r>
        <w:rPr>
          <w:rFonts w:ascii="PT Astra Serif" w:eastAsia="Arial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Узловский район</w:t>
      </w:r>
    </w:p>
    <w:p w:rsidR="00710FCA" w:rsidRDefault="00CA298F">
      <w:pPr>
        <w:jc w:val="right"/>
      </w:pPr>
      <w:r>
        <w:rPr>
          <w:rFonts w:ascii="PT Astra Serif" w:eastAsia="Arial" w:hAnsi="PT Astra Serif" w:cs="Arial"/>
          <w:sz w:val="28"/>
          <w:szCs w:val="28"/>
        </w:rPr>
        <w:t xml:space="preserve">                                                                               </w:t>
      </w:r>
      <w:r>
        <w:rPr>
          <w:rFonts w:ascii="PT Astra Serif" w:hAnsi="PT Astra Serif" w:cs="Arial"/>
          <w:sz w:val="28"/>
          <w:szCs w:val="28"/>
        </w:rPr>
        <w:t xml:space="preserve">от </w:t>
      </w:r>
      <w:r w:rsidR="007C1186">
        <w:rPr>
          <w:rFonts w:ascii="PT Astra Serif" w:hAnsi="PT Astra Serif" w:cs="Arial"/>
          <w:sz w:val="28"/>
          <w:szCs w:val="28"/>
        </w:rPr>
        <w:t>3 марта 2025</w:t>
      </w:r>
      <w:r>
        <w:rPr>
          <w:rFonts w:ascii="PT Astra Serif" w:hAnsi="PT Astra Serif" w:cs="Arial"/>
          <w:sz w:val="28"/>
          <w:szCs w:val="28"/>
        </w:rPr>
        <w:t xml:space="preserve"> года № </w:t>
      </w:r>
      <w:r w:rsidR="007C1186">
        <w:rPr>
          <w:rFonts w:ascii="PT Astra Serif" w:hAnsi="PT Astra Serif" w:cs="Arial"/>
          <w:sz w:val="28"/>
          <w:szCs w:val="28"/>
        </w:rPr>
        <w:t>9</w:t>
      </w:r>
    </w:p>
    <w:p w:rsidR="00710FCA" w:rsidRDefault="00710FCA">
      <w:pPr>
        <w:jc w:val="right"/>
        <w:rPr>
          <w:rFonts w:ascii="PT Astra Serif" w:hAnsi="PT Astra Serif"/>
          <w:sz w:val="28"/>
          <w:szCs w:val="28"/>
        </w:rPr>
      </w:pPr>
    </w:p>
    <w:p w:rsidR="00710FCA" w:rsidRDefault="00CA298F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СОСТАВ</w:t>
      </w:r>
    </w:p>
    <w:p w:rsidR="00710FCA" w:rsidRDefault="00CA298F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>комиссии по подготовке и проведению общественных слушаний</w:t>
      </w:r>
    </w:p>
    <w:p w:rsidR="00710FCA" w:rsidRDefault="00710FCA">
      <w:pPr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</w:p>
    <w:p w:rsidR="00710FCA" w:rsidRDefault="00CA298F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1. Карташова Марина Николаевна – глава муниципального образования Узловский район;</w:t>
      </w:r>
    </w:p>
    <w:p w:rsidR="00710FCA" w:rsidRDefault="00CA298F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2. Бондаренко Дмитрий Сергеевич – начальник отдела информационных технологий администрации муниципального образования Узловский район (по согласованию);</w:t>
      </w:r>
    </w:p>
    <w:p w:rsidR="00710FCA" w:rsidRDefault="00CA298F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  <w:sz w:val="28"/>
          <w:szCs w:val="28"/>
        </w:rPr>
        <w:t xml:space="preserve">3.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Меметов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Алексей Владимирович — начальник отдела по гражданской обороне, чрезвычайным ситуациям и охране окружающей среды МУ «Центр гражданской обороны и защиты населения муниципального образования Узловский район»;</w:t>
      </w:r>
    </w:p>
    <w:p w:rsidR="00710FCA" w:rsidRDefault="00CA298F">
      <w:pPr>
        <w:widowControl w:val="0"/>
        <w:shd w:val="clear" w:color="auto" w:fill="FFFFFF"/>
        <w:ind w:firstLine="709"/>
        <w:jc w:val="both"/>
      </w:pPr>
      <w:bookmarkStart w:id="0" w:name="_GoBack"/>
      <w:bookmarkStart w:id="1" w:name="__DdeLink__753_1556147540"/>
      <w:bookmarkEnd w:id="0"/>
      <w:r w:rsidRPr="007C1186">
        <w:rPr>
          <w:rFonts w:ascii="PT Astra Serif" w:hAnsi="PT Astra Serif" w:cs="Arial"/>
          <w:bCs/>
          <w:sz w:val="28"/>
          <w:szCs w:val="28"/>
        </w:rPr>
        <w:t>4</w:t>
      </w:r>
      <w:bookmarkStart w:id="2" w:name="_GoBack1"/>
      <w:bookmarkEnd w:id="2"/>
      <w:r>
        <w:rPr>
          <w:rFonts w:ascii="PT Astra Serif" w:hAnsi="PT Astra Serif" w:cs="Arial"/>
          <w:bCs/>
          <w:sz w:val="28"/>
          <w:szCs w:val="28"/>
        </w:rPr>
        <w:t xml:space="preserve">. 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Казарцева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Марина Владимировна - г</w:t>
      </w:r>
      <w:bookmarkEnd w:id="1"/>
      <w:r>
        <w:rPr>
          <w:rFonts w:ascii="PT Astra Serif" w:hAnsi="PT Astra Serif" w:cs="Arial"/>
          <w:bCs/>
          <w:sz w:val="28"/>
          <w:szCs w:val="28"/>
        </w:rPr>
        <w:t>лавный инженер проекта;</w:t>
      </w:r>
    </w:p>
    <w:p w:rsidR="00710FCA" w:rsidRDefault="00CA298F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5. Головченко Наталья Александровна — председатель комитета по взаимодействию с органами местного самоуправления и оргработе администрации муниципального образования Узловский район (по согласованию)</w:t>
      </w:r>
      <w:r w:rsidR="007C1186">
        <w:rPr>
          <w:rFonts w:ascii="PT Astra Serif" w:hAnsi="PT Astra Serif" w:cs="Arial"/>
          <w:bCs/>
          <w:sz w:val="28"/>
          <w:szCs w:val="28"/>
        </w:rPr>
        <w:t>;</w:t>
      </w:r>
    </w:p>
    <w:p w:rsidR="007C1186" w:rsidRDefault="007C1186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6. Пак Сергей Владимирович – глава администрации муниципального образования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Смородинское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Узловского района;</w:t>
      </w:r>
    </w:p>
    <w:p w:rsidR="007C1186" w:rsidRDefault="007C1186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7. Разомазова Татьяна Викторовна – глава муниципального образования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Смородинское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Узловского района.</w:t>
      </w:r>
    </w:p>
    <w:p w:rsidR="00710FCA" w:rsidRDefault="00710FCA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</w:p>
    <w:p w:rsidR="00710FCA" w:rsidRDefault="00710FCA">
      <w:pPr>
        <w:ind w:firstLine="709"/>
        <w:jc w:val="both"/>
      </w:pPr>
    </w:p>
    <w:sectPr w:rsidR="00710FCA" w:rsidSect="00710FCA">
      <w:footerReference w:type="default" r:id="rId9"/>
      <w:pgSz w:w="11906" w:h="16838"/>
      <w:pgMar w:top="850" w:right="851" w:bottom="1275" w:left="1701" w:header="0" w:footer="85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64" w:rsidRDefault="00673464" w:rsidP="00710FCA">
      <w:r>
        <w:separator/>
      </w:r>
    </w:p>
  </w:endnote>
  <w:endnote w:type="continuationSeparator" w:id="0">
    <w:p w:rsidR="00673464" w:rsidRDefault="00673464" w:rsidP="00710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FCA" w:rsidRDefault="00710F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64" w:rsidRDefault="00673464" w:rsidP="00710FCA">
      <w:r>
        <w:separator/>
      </w:r>
    </w:p>
  </w:footnote>
  <w:footnote w:type="continuationSeparator" w:id="0">
    <w:p w:rsidR="00673464" w:rsidRDefault="00673464" w:rsidP="00710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C7CAD"/>
    <w:multiLevelType w:val="multilevel"/>
    <w:tmpl w:val="12443E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D00079"/>
    <w:multiLevelType w:val="multilevel"/>
    <w:tmpl w:val="B96CDA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0FCA"/>
    <w:rsid w:val="00673464"/>
    <w:rsid w:val="00710FCA"/>
    <w:rsid w:val="007C1186"/>
    <w:rsid w:val="00AB2B11"/>
    <w:rsid w:val="00CA298F"/>
    <w:rsid w:val="00E4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CA"/>
    <w:pPr>
      <w:suppressAutoHyphens/>
    </w:pPr>
    <w:rPr>
      <w:rFonts w:eastAsia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qFormat/>
    <w:rsid w:val="00710FCA"/>
    <w:pPr>
      <w:keepNext/>
      <w:numPr>
        <w:ilvl w:val="2"/>
        <w:numId w:val="1"/>
      </w:numPr>
      <w:jc w:val="right"/>
      <w:outlineLvl w:val="2"/>
    </w:pPr>
  </w:style>
  <w:style w:type="character" w:customStyle="1" w:styleId="WW8Num1z0">
    <w:name w:val="WW8Num1z0"/>
    <w:qFormat/>
    <w:rsid w:val="00710FCA"/>
  </w:style>
  <w:style w:type="character" w:customStyle="1" w:styleId="WW8Num1z1">
    <w:name w:val="WW8Num1z1"/>
    <w:qFormat/>
    <w:rsid w:val="00710FCA"/>
  </w:style>
  <w:style w:type="character" w:customStyle="1" w:styleId="WW8Num1z2">
    <w:name w:val="WW8Num1z2"/>
    <w:qFormat/>
    <w:rsid w:val="00710FCA"/>
  </w:style>
  <w:style w:type="character" w:customStyle="1" w:styleId="WW8Num1z3">
    <w:name w:val="WW8Num1z3"/>
    <w:qFormat/>
    <w:rsid w:val="00710FCA"/>
  </w:style>
  <w:style w:type="character" w:customStyle="1" w:styleId="WW8Num1z4">
    <w:name w:val="WW8Num1z4"/>
    <w:qFormat/>
    <w:rsid w:val="00710FCA"/>
  </w:style>
  <w:style w:type="character" w:customStyle="1" w:styleId="WW8Num1z5">
    <w:name w:val="WW8Num1z5"/>
    <w:qFormat/>
    <w:rsid w:val="00710FCA"/>
  </w:style>
  <w:style w:type="character" w:customStyle="1" w:styleId="WW8Num1z6">
    <w:name w:val="WW8Num1z6"/>
    <w:qFormat/>
    <w:rsid w:val="00710FCA"/>
  </w:style>
  <w:style w:type="character" w:customStyle="1" w:styleId="WW8Num1z7">
    <w:name w:val="WW8Num1z7"/>
    <w:qFormat/>
    <w:rsid w:val="00710FCA"/>
  </w:style>
  <w:style w:type="character" w:customStyle="1" w:styleId="WW8Num1z8">
    <w:name w:val="WW8Num1z8"/>
    <w:qFormat/>
    <w:rsid w:val="00710FCA"/>
  </w:style>
  <w:style w:type="character" w:customStyle="1" w:styleId="WW8Num2z0">
    <w:name w:val="WW8Num2z0"/>
    <w:qFormat/>
    <w:rsid w:val="00710FCA"/>
    <w:rPr>
      <w:rFonts w:ascii="Symbol" w:hAnsi="Symbol" w:cs="Symbol"/>
    </w:rPr>
  </w:style>
  <w:style w:type="character" w:customStyle="1" w:styleId="WW8Num2z1">
    <w:name w:val="WW8Num2z1"/>
    <w:qFormat/>
    <w:rsid w:val="00710FCA"/>
    <w:rPr>
      <w:rFonts w:ascii="Courier New" w:hAnsi="Courier New" w:cs="Courier New"/>
    </w:rPr>
  </w:style>
  <w:style w:type="character" w:customStyle="1" w:styleId="WW8Num2z2">
    <w:name w:val="WW8Num2z2"/>
    <w:qFormat/>
    <w:rsid w:val="00710FCA"/>
    <w:rPr>
      <w:rFonts w:ascii="Wingdings" w:hAnsi="Wingdings" w:cs="Wingdings"/>
    </w:rPr>
  </w:style>
  <w:style w:type="character" w:customStyle="1" w:styleId="WW8Num2z3">
    <w:name w:val="WW8Num2z3"/>
    <w:qFormat/>
    <w:rsid w:val="00710FCA"/>
  </w:style>
  <w:style w:type="character" w:customStyle="1" w:styleId="WW8Num2z4">
    <w:name w:val="WW8Num2z4"/>
    <w:qFormat/>
    <w:rsid w:val="00710FCA"/>
  </w:style>
  <w:style w:type="character" w:customStyle="1" w:styleId="WW8Num2z5">
    <w:name w:val="WW8Num2z5"/>
    <w:qFormat/>
    <w:rsid w:val="00710FCA"/>
  </w:style>
  <w:style w:type="character" w:customStyle="1" w:styleId="WW8Num2z6">
    <w:name w:val="WW8Num2z6"/>
    <w:qFormat/>
    <w:rsid w:val="00710FCA"/>
  </w:style>
  <w:style w:type="character" w:customStyle="1" w:styleId="WW8Num2z7">
    <w:name w:val="WW8Num2z7"/>
    <w:qFormat/>
    <w:rsid w:val="00710FCA"/>
  </w:style>
  <w:style w:type="character" w:customStyle="1" w:styleId="WW8Num2z8">
    <w:name w:val="WW8Num2z8"/>
    <w:qFormat/>
    <w:rsid w:val="00710FCA"/>
  </w:style>
  <w:style w:type="character" w:customStyle="1" w:styleId="WW8Num3z0">
    <w:name w:val="WW8Num3z0"/>
    <w:qFormat/>
    <w:rsid w:val="00710FCA"/>
  </w:style>
  <w:style w:type="character" w:customStyle="1" w:styleId="WW8Num3z1">
    <w:name w:val="WW8Num3z1"/>
    <w:qFormat/>
    <w:rsid w:val="00710FCA"/>
  </w:style>
  <w:style w:type="character" w:customStyle="1" w:styleId="WW8Num3z2">
    <w:name w:val="WW8Num3z2"/>
    <w:qFormat/>
    <w:rsid w:val="00710FCA"/>
  </w:style>
  <w:style w:type="character" w:customStyle="1" w:styleId="WW8Num3z3">
    <w:name w:val="WW8Num3z3"/>
    <w:qFormat/>
    <w:rsid w:val="00710FCA"/>
  </w:style>
  <w:style w:type="character" w:customStyle="1" w:styleId="WW8Num3z4">
    <w:name w:val="WW8Num3z4"/>
    <w:qFormat/>
    <w:rsid w:val="00710FCA"/>
  </w:style>
  <w:style w:type="character" w:customStyle="1" w:styleId="WW8Num3z5">
    <w:name w:val="WW8Num3z5"/>
    <w:qFormat/>
    <w:rsid w:val="00710FCA"/>
  </w:style>
  <w:style w:type="character" w:customStyle="1" w:styleId="WW8Num3z6">
    <w:name w:val="WW8Num3z6"/>
    <w:qFormat/>
    <w:rsid w:val="00710FCA"/>
  </w:style>
  <w:style w:type="character" w:customStyle="1" w:styleId="WW8Num3z7">
    <w:name w:val="WW8Num3z7"/>
    <w:qFormat/>
    <w:rsid w:val="00710FCA"/>
  </w:style>
  <w:style w:type="character" w:customStyle="1" w:styleId="WW8Num3z8">
    <w:name w:val="WW8Num3z8"/>
    <w:qFormat/>
    <w:rsid w:val="00710FCA"/>
  </w:style>
  <w:style w:type="character" w:customStyle="1" w:styleId="WW8Num4z0">
    <w:name w:val="WW8Num4z0"/>
    <w:qFormat/>
    <w:rsid w:val="00710FCA"/>
    <w:rPr>
      <w:b w:val="0"/>
    </w:rPr>
  </w:style>
  <w:style w:type="character" w:customStyle="1" w:styleId="WW8Num5z0">
    <w:name w:val="WW8Num5z0"/>
    <w:qFormat/>
    <w:rsid w:val="00710FCA"/>
  </w:style>
  <w:style w:type="character" w:customStyle="1" w:styleId="WW8Num5z1">
    <w:name w:val="WW8Num5z1"/>
    <w:qFormat/>
    <w:rsid w:val="00710FCA"/>
  </w:style>
  <w:style w:type="character" w:customStyle="1" w:styleId="WW8Num5z2">
    <w:name w:val="WW8Num5z2"/>
    <w:qFormat/>
    <w:rsid w:val="00710FCA"/>
  </w:style>
  <w:style w:type="character" w:customStyle="1" w:styleId="WW8Num5z3">
    <w:name w:val="WW8Num5z3"/>
    <w:qFormat/>
    <w:rsid w:val="00710FCA"/>
  </w:style>
  <w:style w:type="character" w:customStyle="1" w:styleId="WW8Num5z4">
    <w:name w:val="WW8Num5z4"/>
    <w:qFormat/>
    <w:rsid w:val="00710FCA"/>
  </w:style>
  <w:style w:type="character" w:customStyle="1" w:styleId="WW8Num5z5">
    <w:name w:val="WW8Num5z5"/>
    <w:qFormat/>
    <w:rsid w:val="00710FCA"/>
  </w:style>
  <w:style w:type="character" w:customStyle="1" w:styleId="WW8Num5z6">
    <w:name w:val="WW8Num5z6"/>
    <w:qFormat/>
    <w:rsid w:val="00710FCA"/>
  </w:style>
  <w:style w:type="character" w:customStyle="1" w:styleId="WW8Num5z7">
    <w:name w:val="WW8Num5z7"/>
    <w:qFormat/>
    <w:rsid w:val="00710FCA"/>
  </w:style>
  <w:style w:type="character" w:customStyle="1" w:styleId="WW8Num5z8">
    <w:name w:val="WW8Num5z8"/>
    <w:qFormat/>
    <w:rsid w:val="00710FCA"/>
  </w:style>
  <w:style w:type="character" w:customStyle="1" w:styleId="WW8Num6z0">
    <w:name w:val="WW8Num6z0"/>
    <w:qFormat/>
    <w:rsid w:val="00710FCA"/>
    <w:rPr>
      <w:b w:val="0"/>
    </w:rPr>
  </w:style>
  <w:style w:type="character" w:customStyle="1" w:styleId="WW8Num6z1">
    <w:name w:val="WW8Num6z1"/>
    <w:qFormat/>
    <w:rsid w:val="00710FCA"/>
  </w:style>
  <w:style w:type="character" w:customStyle="1" w:styleId="WW8Num6z2">
    <w:name w:val="WW8Num6z2"/>
    <w:qFormat/>
    <w:rsid w:val="00710FCA"/>
  </w:style>
  <w:style w:type="character" w:customStyle="1" w:styleId="WW8Num6z3">
    <w:name w:val="WW8Num6z3"/>
    <w:qFormat/>
    <w:rsid w:val="00710FCA"/>
  </w:style>
  <w:style w:type="character" w:customStyle="1" w:styleId="WW8Num6z4">
    <w:name w:val="WW8Num6z4"/>
    <w:qFormat/>
    <w:rsid w:val="00710FCA"/>
  </w:style>
  <w:style w:type="character" w:customStyle="1" w:styleId="WW8Num6z5">
    <w:name w:val="WW8Num6z5"/>
    <w:qFormat/>
    <w:rsid w:val="00710FCA"/>
  </w:style>
  <w:style w:type="character" w:customStyle="1" w:styleId="WW8Num6z6">
    <w:name w:val="WW8Num6z6"/>
    <w:qFormat/>
    <w:rsid w:val="00710FCA"/>
  </w:style>
  <w:style w:type="character" w:customStyle="1" w:styleId="WW8Num6z7">
    <w:name w:val="WW8Num6z7"/>
    <w:qFormat/>
    <w:rsid w:val="00710FCA"/>
  </w:style>
  <w:style w:type="character" w:customStyle="1" w:styleId="WW8Num6z8">
    <w:name w:val="WW8Num6z8"/>
    <w:qFormat/>
    <w:rsid w:val="00710FCA"/>
  </w:style>
  <w:style w:type="character" w:customStyle="1" w:styleId="WW8Num7z0">
    <w:name w:val="WW8Num7z0"/>
    <w:qFormat/>
    <w:rsid w:val="00710FCA"/>
  </w:style>
  <w:style w:type="character" w:customStyle="1" w:styleId="WW8Num7z1">
    <w:name w:val="WW8Num7z1"/>
    <w:qFormat/>
    <w:rsid w:val="00710FCA"/>
  </w:style>
  <w:style w:type="character" w:customStyle="1" w:styleId="WW8Num7z2">
    <w:name w:val="WW8Num7z2"/>
    <w:qFormat/>
    <w:rsid w:val="00710FCA"/>
  </w:style>
  <w:style w:type="character" w:customStyle="1" w:styleId="WW8Num7z3">
    <w:name w:val="WW8Num7z3"/>
    <w:qFormat/>
    <w:rsid w:val="00710FCA"/>
  </w:style>
  <w:style w:type="character" w:customStyle="1" w:styleId="WW8Num7z4">
    <w:name w:val="WW8Num7z4"/>
    <w:qFormat/>
    <w:rsid w:val="00710FCA"/>
  </w:style>
  <w:style w:type="character" w:customStyle="1" w:styleId="WW8Num7z5">
    <w:name w:val="WW8Num7z5"/>
    <w:qFormat/>
    <w:rsid w:val="00710FCA"/>
  </w:style>
  <w:style w:type="character" w:customStyle="1" w:styleId="WW8Num7z6">
    <w:name w:val="WW8Num7z6"/>
    <w:qFormat/>
    <w:rsid w:val="00710FCA"/>
  </w:style>
  <w:style w:type="character" w:customStyle="1" w:styleId="WW8Num7z7">
    <w:name w:val="WW8Num7z7"/>
    <w:qFormat/>
    <w:rsid w:val="00710FCA"/>
  </w:style>
  <w:style w:type="character" w:customStyle="1" w:styleId="WW8Num7z8">
    <w:name w:val="WW8Num7z8"/>
    <w:qFormat/>
    <w:rsid w:val="00710FCA"/>
  </w:style>
  <w:style w:type="character" w:customStyle="1" w:styleId="WW8Num8z0">
    <w:name w:val="WW8Num8z0"/>
    <w:qFormat/>
    <w:rsid w:val="00710FCA"/>
  </w:style>
  <w:style w:type="character" w:customStyle="1" w:styleId="WW8Num8z1">
    <w:name w:val="WW8Num8z1"/>
    <w:qFormat/>
    <w:rsid w:val="00710FCA"/>
  </w:style>
  <w:style w:type="character" w:customStyle="1" w:styleId="WW8Num8z2">
    <w:name w:val="WW8Num8z2"/>
    <w:qFormat/>
    <w:rsid w:val="00710FCA"/>
  </w:style>
  <w:style w:type="character" w:customStyle="1" w:styleId="WW8Num8z3">
    <w:name w:val="WW8Num8z3"/>
    <w:qFormat/>
    <w:rsid w:val="00710FCA"/>
  </w:style>
  <w:style w:type="character" w:customStyle="1" w:styleId="WW8Num8z4">
    <w:name w:val="WW8Num8z4"/>
    <w:qFormat/>
    <w:rsid w:val="00710FCA"/>
  </w:style>
  <w:style w:type="character" w:customStyle="1" w:styleId="WW8Num8z5">
    <w:name w:val="WW8Num8z5"/>
    <w:qFormat/>
    <w:rsid w:val="00710FCA"/>
  </w:style>
  <w:style w:type="character" w:customStyle="1" w:styleId="WW8Num8z6">
    <w:name w:val="WW8Num8z6"/>
    <w:qFormat/>
    <w:rsid w:val="00710FCA"/>
  </w:style>
  <w:style w:type="character" w:customStyle="1" w:styleId="WW8Num8z7">
    <w:name w:val="WW8Num8z7"/>
    <w:qFormat/>
    <w:rsid w:val="00710FCA"/>
  </w:style>
  <w:style w:type="character" w:customStyle="1" w:styleId="WW8Num8z8">
    <w:name w:val="WW8Num8z8"/>
    <w:qFormat/>
    <w:rsid w:val="00710FCA"/>
  </w:style>
  <w:style w:type="character" w:customStyle="1" w:styleId="WW8Num9z0">
    <w:name w:val="WW8Num9z0"/>
    <w:qFormat/>
    <w:rsid w:val="00710FCA"/>
  </w:style>
  <w:style w:type="character" w:customStyle="1" w:styleId="1">
    <w:name w:val="Основной шрифт абзаца1"/>
    <w:qFormat/>
    <w:rsid w:val="00710FCA"/>
  </w:style>
  <w:style w:type="character" w:styleId="a3">
    <w:name w:val="page number"/>
    <w:basedOn w:val="1"/>
    <w:qFormat/>
    <w:rsid w:val="00710FCA"/>
  </w:style>
  <w:style w:type="character" w:customStyle="1" w:styleId="-">
    <w:name w:val="Интернет-ссылка"/>
    <w:rsid w:val="002775F5"/>
    <w:rPr>
      <w:color w:val="0000FF"/>
      <w:u w:val="single"/>
    </w:rPr>
  </w:style>
  <w:style w:type="character" w:customStyle="1" w:styleId="ConsPlusNormal">
    <w:name w:val="ConsPlusNormal Знак"/>
    <w:qFormat/>
    <w:rsid w:val="00710FCA"/>
    <w:rPr>
      <w:rFonts w:ascii="Arial" w:hAnsi="Arial" w:cs="Arial"/>
      <w:sz w:val="18"/>
      <w:szCs w:val="18"/>
      <w:lang w:bidi="ar-SA"/>
    </w:rPr>
  </w:style>
  <w:style w:type="character" w:customStyle="1" w:styleId="a4">
    <w:name w:val="Символ нумерации"/>
    <w:qFormat/>
    <w:rsid w:val="00710FCA"/>
  </w:style>
  <w:style w:type="character" w:customStyle="1" w:styleId="WW--">
    <w:name w:val="WW-Интернет-ссылка"/>
    <w:qFormat/>
    <w:rsid w:val="00710FCA"/>
    <w:rPr>
      <w:color w:val="0000FF"/>
      <w:u w:val="single"/>
    </w:rPr>
  </w:style>
  <w:style w:type="character" w:customStyle="1" w:styleId="3">
    <w:name w:val="Основной текст (3)_"/>
    <w:basedOn w:val="a0"/>
    <w:qFormat/>
    <w:rsid w:val="00710FCA"/>
    <w:rPr>
      <w:rFonts w:ascii="Times New Roman" w:hAnsi="Times New Roman" w:cs="Times New Roman"/>
      <w:b/>
      <w:i w:val="0"/>
      <w:caps w:val="0"/>
      <w:smallCaps w:val="0"/>
      <w:strike w:val="0"/>
      <w:dstrike w:val="0"/>
      <w:spacing w:val="9"/>
      <w:sz w:val="20"/>
      <w:u w:val="none"/>
    </w:rPr>
  </w:style>
  <w:style w:type="character" w:customStyle="1" w:styleId="a5">
    <w:name w:val="Жирный_"/>
    <w:basedOn w:val="a0"/>
    <w:qFormat/>
    <w:rsid w:val="00710FCA"/>
    <w:rPr>
      <w:b/>
    </w:rPr>
  </w:style>
  <w:style w:type="character" w:customStyle="1" w:styleId="a6">
    <w:name w:val="Основной шрифт абзаца_"/>
    <w:basedOn w:val="a0"/>
    <w:qFormat/>
    <w:rsid w:val="00710FCA"/>
  </w:style>
  <w:style w:type="character" w:customStyle="1" w:styleId="a7">
    <w:name w:val="Посещённая гиперссылка"/>
    <w:rsid w:val="00710FCA"/>
    <w:rPr>
      <w:color w:val="954F72"/>
      <w:u w:val="single"/>
    </w:rPr>
  </w:style>
  <w:style w:type="character" w:customStyle="1" w:styleId="ListLabel1">
    <w:name w:val="ListLabel 1"/>
    <w:qFormat/>
    <w:rsid w:val="00710FCA"/>
    <w:rPr>
      <w:rFonts w:ascii="PT Astra Serif" w:eastAsia="Times New Roman" w:hAnsi="PT Astra Serif"/>
      <w:sz w:val="28"/>
    </w:rPr>
  </w:style>
  <w:style w:type="character" w:customStyle="1" w:styleId="ListLabel2">
    <w:name w:val="ListLabel 2"/>
    <w:qFormat/>
    <w:rsid w:val="00710FCA"/>
    <w:rPr>
      <w:rFonts w:cs="Courier New"/>
    </w:rPr>
  </w:style>
  <w:style w:type="character" w:customStyle="1" w:styleId="ListLabel3">
    <w:name w:val="ListLabel 3"/>
    <w:qFormat/>
    <w:rsid w:val="00710FCA"/>
    <w:rPr>
      <w:rFonts w:cs="Courier New"/>
    </w:rPr>
  </w:style>
  <w:style w:type="character" w:customStyle="1" w:styleId="ListLabel4">
    <w:name w:val="ListLabel 4"/>
    <w:qFormat/>
    <w:rsid w:val="00710FCA"/>
    <w:rPr>
      <w:rFonts w:cs="Courier New"/>
    </w:rPr>
  </w:style>
  <w:style w:type="paragraph" w:customStyle="1" w:styleId="a8">
    <w:name w:val="Заголовок"/>
    <w:basedOn w:val="a"/>
    <w:next w:val="a9"/>
    <w:qFormat/>
    <w:rsid w:val="00710FCA"/>
    <w:pPr>
      <w:shd w:val="clear" w:color="auto" w:fill="FFFFFF"/>
      <w:ind w:left="10773"/>
      <w:jc w:val="center"/>
    </w:pPr>
    <w:rPr>
      <w:sz w:val="28"/>
      <w:szCs w:val="28"/>
    </w:rPr>
  </w:style>
  <w:style w:type="paragraph" w:styleId="a9">
    <w:name w:val="Body Text"/>
    <w:basedOn w:val="a"/>
    <w:rsid w:val="00710FCA"/>
    <w:pPr>
      <w:jc w:val="both"/>
    </w:pPr>
  </w:style>
  <w:style w:type="paragraph" w:styleId="aa">
    <w:name w:val="List"/>
    <w:basedOn w:val="a9"/>
    <w:rsid w:val="00710FCA"/>
    <w:rPr>
      <w:rFonts w:cs="Mangal"/>
    </w:rPr>
  </w:style>
  <w:style w:type="paragraph" w:customStyle="1" w:styleId="Caption">
    <w:name w:val="Caption"/>
    <w:basedOn w:val="a"/>
    <w:qFormat/>
    <w:rsid w:val="00710FCA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b">
    <w:name w:val="index heading"/>
    <w:basedOn w:val="a"/>
    <w:qFormat/>
    <w:rsid w:val="00710FCA"/>
    <w:pPr>
      <w:suppressLineNumbers/>
    </w:pPr>
    <w:rPr>
      <w:rFonts w:cs="Mangal"/>
    </w:rPr>
  </w:style>
  <w:style w:type="paragraph" w:styleId="ac">
    <w:name w:val="caption"/>
    <w:basedOn w:val="a"/>
    <w:qFormat/>
    <w:rsid w:val="00710FC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710FCA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710FCA"/>
    <w:pPr>
      <w:widowControl w:val="0"/>
      <w:suppressAutoHyphens/>
    </w:pPr>
    <w:rPr>
      <w:rFonts w:ascii="Courier New" w:eastAsia="Times New Roman" w:hAnsi="Courier New" w:cs="Courier New"/>
      <w:color w:val="00000A"/>
      <w:sz w:val="24"/>
      <w:szCs w:val="20"/>
      <w:lang w:bidi="ar-SA"/>
    </w:rPr>
  </w:style>
  <w:style w:type="paragraph" w:customStyle="1" w:styleId="ConsPlusTitle">
    <w:name w:val="ConsPlusTitle"/>
    <w:qFormat/>
    <w:rsid w:val="00710FCA"/>
    <w:pPr>
      <w:widowControl w:val="0"/>
      <w:suppressAutoHyphens/>
    </w:pPr>
    <w:rPr>
      <w:rFonts w:eastAsia="Times New Roman" w:cs="Times New Roman"/>
      <w:b/>
      <w:bCs/>
      <w:color w:val="00000A"/>
      <w:sz w:val="24"/>
      <w:lang w:bidi="ar-SA"/>
    </w:rPr>
  </w:style>
  <w:style w:type="paragraph" w:customStyle="1" w:styleId="11">
    <w:name w:val="Знак1 Знак Знак Знак Знак Знак Знак"/>
    <w:basedOn w:val="a"/>
    <w:qFormat/>
    <w:rsid w:val="00710F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Balloon Text"/>
    <w:basedOn w:val="a"/>
    <w:qFormat/>
    <w:rsid w:val="00710FCA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710FCA"/>
  </w:style>
  <w:style w:type="paragraph" w:customStyle="1" w:styleId="Footer">
    <w:name w:val="Footer"/>
    <w:basedOn w:val="a"/>
    <w:rsid w:val="00710FCA"/>
  </w:style>
  <w:style w:type="paragraph" w:customStyle="1" w:styleId="ConsPlusNormal0">
    <w:name w:val="ConsPlusNormal"/>
    <w:qFormat/>
    <w:rsid w:val="00710FCA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18"/>
      <w:szCs w:val="18"/>
      <w:lang w:bidi="ar-SA"/>
    </w:rPr>
  </w:style>
  <w:style w:type="paragraph" w:customStyle="1" w:styleId="Header">
    <w:name w:val="Header"/>
    <w:basedOn w:val="a"/>
    <w:rsid w:val="00710FCA"/>
  </w:style>
  <w:style w:type="paragraph" w:styleId="af">
    <w:name w:val="Body Text Indent"/>
    <w:basedOn w:val="a"/>
    <w:rsid w:val="00710FCA"/>
    <w:pPr>
      <w:spacing w:after="120"/>
      <w:ind w:left="283"/>
    </w:pPr>
  </w:style>
  <w:style w:type="paragraph" w:customStyle="1" w:styleId="af0">
    <w:name w:val="Знак Знак Знак Знак"/>
    <w:basedOn w:val="a"/>
    <w:qFormat/>
    <w:rsid w:val="00710F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1">
    <w:name w:val="Normal (Web)"/>
    <w:basedOn w:val="a"/>
    <w:qFormat/>
    <w:rsid w:val="00710FCA"/>
    <w:pPr>
      <w:spacing w:before="280" w:after="280"/>
    </w:pPr>
  </w:style>
  <w:style w:type="paragraph" w:customStyle="1" w:styleId="af2">
    <w:name w:val="Содержимое таблицы"/>
    <w:basedOn w:val="a"/>
    <w:qFormat/>
    <w:rsid w:val="00710FCA"/>
    <w:pPr>
      <w:suppressLineNumbers/>
    </w:pPr>
  </w:style>
  <w:style w:type="paragraph" w:customStyle="1" w:styleId="af3">
    <w:name w:val="Заголовок таблицы"/>
    <w:basedOn w:val="af2"/>
    <w:qFormat/>
    <w:rsid w:val="00710FCA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710FCA"/>
  </w:style>
  <w:style w:type="paragraph" w:customStyle="1" w:styleId="af5">
    <w:name w:val="Шапка(паспорт) документа"/>
    <w:basedOn w:val="ac"/>
    <w:qFormat/>
    <w:rsid w:val="00710FCA"/>
    <w:pPr>
      <w:spacing w:before="0" w:after="0"/>
    </w:pPr>
    <w:rPr>
      <w:szCs w:val="20"/>
    </w:rPr>
  </w:style>
  <w:style w:type="paragraph" w:styleId="af6">
    <w:name w:val="List Paragraph"/>
    <w:basedOn w:val="a"/>
    <w:qFormat/>
    <w:rsid w:val="00710FCA"/>
    <w:pPr>
      <w:suppressAutoHyphens w:val="0"/>
      <w:ind w:left="720"/>
      <w:contextualSpacing/>
    </w:pPr>
    <w:rPr>
      <w:sz w:val="20"/>
      <w:szCs w:val="20"/>
    </w:rPr>
  </w:style>
  <w:style w:type="numbering" w:customStyle="1" w:styleId="WW8Num1">
    <w:name w:val="WW8Num1"/>
    <w:qFormat/>
    <w:rsid w:val="00710FCA"/>
  </w:style>
  <w:style w:type="character" w:styleId="af7">
    <w:name w:val="Hyperlink"/>
    <w:rsid w:val="007C1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g.uzlovaya@tula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MpjZ/vHwHZLe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3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</dc:title>
  <dc:subject/>
  <dc:creator>Qwer</dc:creator>
  <dc:description/>
  <cp:lastModifiedBy>Баютина</cp:lastModifiedBy>
  <cp:revision>95</cp:revision>
  <cp:lastPrinted>2024-11-25T15:00:00Z</cp:lastPrinted>
  <dcterms:created xsi:type="dcterms:W3CDTF">2017-10-18T11:54:00Z</dcterms:created>
  <dcterms:modified xsi:type="dcterms:W3CDTF">2025-03-03T07:17:00Z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