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438F" w:rsidRDefault="0044438F">
      <w:bookmarkStart w:id="0" w:name="start_del"/>
      <w:bookmarkEnd w:id="0"/>
    </w:p>
    <w:p w:rsidR="0044438F" w:rsidRDefault="0044438F">
      <w:pPr>
        <w:shd w:val="clear" w:color="auto" w:fill="FFFFFF"/>
        <w:jc w:val="center"/>
        <w:rPr>
          <w:rFonts w:ascii="PT Astra Serif" w:eastAsia="Calibri" w:hAnsi="PT Astra Serif" w:cs="PT Astra Serif"/>
          <w:sz w:val="20"/>
          <w:szCs w:val="20"/>
        </w:rPr>
      </w:pPr>
    </w:p>
    <w:p w:rsidR="0044438F" w:rsidRDefault="00955E12">
      <w:pPr>
        <w:jc w:val="center"/>
      </w:pPr>
      <w:r>
        <w:rPr>
          <w:rFonts w:ascii="PT Astra Serif" w:hAnsi="PT Astra Serif" w:cs="PT Astra Serif"/>
          <w:b/>
        </w:rPr>
        <w:t>ОПОВЕЩЕНИЕ О НАЧАЛЕ ПУБЛИЧНЫХ СЛУШАНИЙ</w:t>
      </w:r>
    </w:p>
    <w:p w:rsidR="0044438F" w:rsidRDefault="00955E12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</w:t>
      </w:r>
      <w:r>
        <w:rPr>
          <w:rFonts w:ascii="PT Astra Serif" w:hAnsi="PT Astra Serif" w:cs="PT Astra Serif"/>
          <w:sz w:val="20"/>
        </w:rPr>
        <w:t xml:space="preserve">участка </w:t>
      </w:r>
      <w:r>
        <w:rPr>
          <w:rFonts w:ascii="PT Astra Serif" w:hAnsi="PT Astra Serif" w:cs="Arial"/>
          <w:color w:val="000000"/>
          <w:sz w:val="20"/>
        </w:rPr>
        <w:t xml:space="preserve">«хранение автотранспорта», </w:t>
      </w:r>
      <w:r>
        <w:rPr>
          <w:rFonts w:ascii="PT Astra Serif" w:hAnsi="PT Astra Serif" w:cs="Arial"/>
          <w:color w:val="000000"/>
          <w:sz w:val="20"/>
        </w:rPr>
        <w:t>общей площадью 31</w:t>
      </w:r>
      <w:r>
        <w:rPr>
          <w:rFonts w:ascii="PT Astra Serif" w:hAnsi="PT Astra Serif" w:cs="Arial"/>
          <w:color w:val="000000"/>
          <w:sz w:val="20"/>
        </w:rPr>
        <w:t xml:space="preserve">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71:20:011001, в территориальной зоне — зона транспортной инфраструктуры (Т), категория земель: земли населенных пунктов; адрес (местоположение): Российская Федерация, Тульская область, Узловский район, г. Узловая, гараж</w:t>
      </w:r>
      <w:r>
        <w:rPr>
          <w:rFonts w:ascii="PT Astra Serif" w:hAnsi="PT Astra Serif" w:cs="Arial"/>
          <w:color w:val="000000"/>
          <w:sz w:val="20"/>
        </w:rPr>
        <w:t>ный массив индивидуальной застройки «</w:t>
      </w:r>
      <w:proofErr w:type="spellStart"/>
      <w:r>
        <w:rPr>
          <w:rFonts w:ascii="PT Astra Serif" w:hAnsi="PT Astra Serif" w:cs="Arial"/>
          <w:color w:val="000000"/>
          <w:sz w:val="20"/>
        </w:rPr>
        <w:t>Стройбытсервис</w:t>
      </w:r>
      <w:proofErr w:type="spellEnd"/>
      <w:r>
        <w:rPr>
          <w:rFonts w:ascii="PT Astra Serif" w:hAnsi="PT Astra Serif" w:cs="Arial"/>
          <w:color w:val="000000"/>
          <w:sz w:val="20"/>
        </w:rPr>
        <w:t>», для дальнейшего формирования земельного участка согласно прилагаемой схеме.</w:t>
      </w:r>
    </w:p>
    <w:p w:rsidR="0044438F" w:rsidRDefault="0044438F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44438F" w:rsidRDefault="00955E1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44438F" w:rsidRDefault="00955E12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№21 от 1</w:t>
      </w:r>
      <w:r>
        <w:rPr>
          <w:rFonts w:ascii="PT Astra Serif" w:hAnsi="PT Astra Serif" w:cs="PT Astra Serif"/>
          <w:sz w:val="20"/>
          <w:szCs w:val="20"/>
        </w:rPr>
        <w:t>3 декабря 2024 года</w:t>
      </w:r>
    </w:p>
    <w:p w:rsidR="0044438F" w:rsidRDefault="00955E1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19 декабря 2024 года по 09 января 2025 года</w:t>
      </w:r>
    </w:p>
    <w:p w:rsidR="0044438F" w:rsidRDefault="00955E1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44438F" w:rsidRDefault="00955E1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44438F" w:rsidRDefault="00955E12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44438F" w:rsidRDefault="00955E12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</w:t>
      </w:r>
      <w:r>
        <w:rPr>
          <w:rFonts w:ascii="PT Astra Serif" w:hAnsi="PT Astra Serif" w:cs="PT Astra Serif"/>
          <w:color w:val="000000"/>
          <w:sz w:val="20"/>
        </w:rPr>
        <w:t xml:space="preserve">я, касающиеся проекта, можно подавать в устной и письменной форме в ходе проведения собрания участников публичных слушаний; с 19 декабря 2024 года по 09 января 2025 </w:t>
      </w:r>
      <w:proofErr w:type="gramStart"/>
      <w:r>
        <w:rPr>
          <w:rFonts w:ascii="PT Astra Serif" w:hAnsi="PT Astra Serif" w:cs="PT Astra Serif"/>
          <w:color w:val="000000"/>
          <w:sz w:val="20"/>
        </w:rPr>
        <w:t xml:space="preserve">года </w:t>
      </w:r>
      <w:r>
        <w:rPr>
          <w:rFonts w:ascii="PT Astra Serif" w:hAnsi="PT Astra Serif" w:cs="PT Astra Serif"/>
          <w:sz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</w:rPr>
        <w:t>в</w:t>
      </w:r>
      <w:proofErr w:type="gramEnd"/>
      <w:r>
        <w:rPr>
          <w:rFonts w:ascii="PT Astra Serif" w:hAnsi="PT Astra Serif" w:cs="PT Astra Serif"/>
          <w:color w:val="000000"/>
          <w:sz w:val="20"/>
        </w:rPr>
        <w:t xml:space="preserve"> письменной форме в будние дни с 15.00 часов до 16.00 часов в здании администрации м</w:t>
      </w:r>
      <w:r>
        <w:rPr>
          <w:rFonts w:ascii="PT Astra Serif" w:hAnsi="PT Astra Serif" w:cs="PT Astra Serif"/>
          <w:color w:val="000000"/>
          <w:sz w:val="20"/>
        </w:rPr>
        <w:t xml:space="preserve">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>; а также посредств</w:t>
      </w:r>
      <w:r>
        <w:rPr>
          <w:rFonts w:ascii="PT Astra Serif" w:hAnsi="PT Astra Serif" w:cs="PT Astra Serif"/>
          <w:color w:val="000000"/>
          <w:sz w:val="20"/>
        </w:rPr>
        <w:t xml:space="preserve">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«хранение автотранспорта», общей площадью 31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71:20:011001, в те</w:t>
      </w:r>
      <w:r>
        <w:rPr>
          <w:rFonts w:ascii="PT Astra Serif" w:hAnsi="PT Astra Serif" w:cs="Arial"/>
          <w:color w:val="000000"/>
          <w:sz w:val="20"/>
        </w:rPr>
        <w:t>рриториальной зоне — зона транспортной инфраструктуры (Т), категория земель: земли населенных пунктов; адрес (местоположение): Российская Федерация, Тульская область, Узловский район, г. Узловая, гаражный массив индивидуальной застройки «</w:t>
      </w:r>
      <w:proofErr w:type="spellStart"/>
      <w:r>
        <w:rPr>
          <w:rFonts w:ascii="PT Astra Serif" w:hAnsi="PT Astra Serif" w:cs="Arial"/>
          <w:color w:val="000000"/>
          <w:sz w:val="20"/>
        </w:rPr>
        <w:t>Стройбытсервис</w:t>
      </w:r>
      <w:proofErr w:type="spellEnd"/>
      <w:r>
        <w:rPr>
          <w:rFonts w:ascii="PT Astra Serif" w:hAnsi="PT Astra Serif" w:cs="Arial"/>
          <w:color w:val="000000"/>
          <w:sz w:val="20"/>
        </w:rPr>
        <w:t>», д</w:t>
      </w:r>
      <w:r>
        <w:rPr>
          <w:rFonts w:ascii="PT Astra Serif" w:hAnsi="PT Astra Serif" w:cs="Arial"/>
          <w:color w:val="000000"/>
          <w:sz w:val="20"/>
        </w:rPr>
        <w:t>ля дальнейшего формирования земельного участка согласно прилагаемой схеме.</w:t>
      </w:r>
    </w:p>
    <w:p w:rsidR="0044438F" w:rsidRDefault="00955E12">
      <w:pPr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09 января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44438F" w:rsidRDefault="00955E12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0"/>
          <w:szCs w:val="20"/>
        </w:rPr>
        <w:t xml:space="preserve">При проведении общественных обсуждений обработка </w:t>
      </w:r>
      <w:r>
        <w:rPr>
          <w:rFonts w:ascii="PT Astra Serif" w:hAnsi="PT Astra Serif" w:cs="PT Astra Serif"/>
          <w:sz w:val="20"/>
          <w:szCs w:val="20"/>
        </w:rPr>
        <w:t>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44438F" w:rsidRDefault="0044438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ook w:val="0000" w:firstRow="0" w:lastRow="0" w:firstColumn="0" w:lastColumn="0" w:noHBand="0" w:noVBand="0"/>
      </w:tblPr>
      <w:tblGrid>
        <w:gridCol w:w="4177"/>
        <w:gridCol w:w="2623"/>
        <w:gridCol w:w="3099"/>
      </w:tblGrid>
      <w:tr w:rsidR="0044438F">
        <w:trPr>
          <w:trHeight w:val="798"/>
        </w:trPr>
        <w:tc>
          <w:tcPr>
            <w:tcW w:w="4176" w:type="dxa"/>
            <w:shd w:val="clear" w:color="auto" w:fill="auto"/>
            <w:vAlign w:val="bottom"/>
          </w:tcPr>
          <w:p w:rsidR="0044438F" w:rsidRDefault="0044438F">
            <w:pPr>
              <w:jc w:val="center"/>
              <w:rPr>
                <w:rFonts w:ascii="PT Astra Serif" w:hAnsi="PT Astra Serif"/>
              </w:rPr>
            </w:pPr>
            <w:bookmarkStart w:id="1" w:name="_GoBack"/>
            <w:bookmarkEnd w:id="1"/>
          </w:p>
        </w:tc>
        <w:tc>
          <w:tcPr>
            <w:tcW w:w="2623" w:type="dxa"/>
            <w:shd w:val="clear" w:color="auto" w:fill="auto"/>
            <w:vAlign w:val="bottom"/>
          </w:tcPr>
          <w:p w:rsidR="0044438F" w:rsidRDefault="0044438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End w:id="2"/>
          </w:p>
        </w:tc>
        <w:tc>
          <w:tcPr>
            <w:tcW w:w="3099" w:type="dxa"/>
            <w:shd w:val="clear" w:color="auto" w:fill="auto"/>
            <w:vAlign w:val="bottom"/>
          </w:tcPr>
          <w:p w:rsidR="0044438F" w:rsidRDefault="0044438F">
            <w:pPr>
              <w:jc w:val="right"/>
            </w:pPr>
          </w:p>
        </w:tc>
      </w:tr>
    </w:tbl>
    <w:p w:rsidR="0044438F" w:rsidRDefault="0044438F" w:rsidP="00605EFD">
      <w:pPr>
        <w:jc w:val="center"/>
      </w:pPr>
    </w:p>
    <w:sectPr w:rsidR="0044438F">
      <w:headerReference w:type="default" r:id="rId8"/>
      <w:headerReference w:type="first" r:id="rId9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12" w:rsidRDefault="00955E12">
      <w:r>
        <w:separator/>
      </w:r>
    </w:p>
  </w:endnote>
  <w:endnote w:type="continuationSeparator" w:id="0">
    <w:p w:rsidR="00955E12" w:rsidRDefault="0095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12" w:rsidRDefault="00955E12">
      <w:r>
        <w:separator/>
      </w:r>
    </w:p>
  </w:footnote>
  <w:footnote w:type="continuationSeparator" w:id="0">
    <w:p w:rsidR="00955E12" w:rsidRDefault="0095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8F" w:rsidRDefault="0044438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8F" w:rsidRDefault="0044438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5FC2"/>
    <w:multiLevelType w:val="multilevel"/>
    <w:tmpl w:val="A19C5D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5841B4"/>
    <w:multiLevelType w:val="multilevel"/>
    <w:tmpl w:val="A26A387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8F"/>
    <w:rsid w:val="0044438F"/>
    <w:rsid w:val="00605EFD"/>
    <w:rsid w:val="009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BE84-126C-4B2D-A11F-53B7E8AC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26</cp:revision>
  <cp:lastPrinted>2021-10-28T08:36:00Z</cp:lastPrinted>
  <dcterms:created xsi:type="dcterms:W3CDTF">2022-07-14T08:54:00Z</dcterms:created>
  <dcterms:modified xsi:type="dcterms:W3CDTF">2024-12-16T14:17:00Z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