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1909" w:rsidRDefault="004C052F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E91909" w:rsidRDefault="004C052F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400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71:20:040210, в территориальной зоне — зона застрой</w:t>
      </w:r>
      <w:r>
        <w:rPr>
          <w:rFonts w:ascii="PT Astra Serif" w:hAnsi="PT Astra Serif" w:cs="Arial"/>
          <w:color w:val="000000"/>
          <w:sz w:val="20"/>
        </w:rPr>
        <w:t xml:space="preserve">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с. </w:t>
      </w:r>
      <w:proofErr w:type="spellStart"/>
      <w:r>
        <w:rPr>
          <w:rFonts w:ascii="PT Astra Serif" w:hAnsi="PT Astra Serif" w:cs="Arial"/>
          <w:color w:val="000000"/>
          <w:sz w:val="20"/>
        </w:rPr>
        <w:t>Бутырки</w:t>
      </w:r>
      <w:proofErr w:type="spellEnd"/>
      <w:r>
        <w:rPr>
          <w:rFonts w:ascii="PT Astra Serif" w:hAnsi="PT Astra Serif" w:cs="Arial"/>
          <w:color w:val="000000"/>
          <w:sz w:val="20"/>
        </w:rPr>
        <w:t>, для дальнейшего формирования земельного участка согласно прилагаемой схеме.</w:t>
      </w:r>
    </w:p>
    <w:p w:rsidR="00E91909" w:rsidRDefault="00E91909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E91909" w:rsidRDefault="004C052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</w:t>
      </w:r>
      <w:r>
        <w:rPr>
          <w:rFonts w:ascii="PT Astra Serif" w:hAnsi="PT Astra Serif" w:cs="PT Astra Serif"/>
          <w:b/>
          <w:sz w:val="20"/>
          <w:szCs w:val="20"/>
        </w:rPr>
        <w:t>ты правового акта, на основании которого назначены общественные обсуждения:</w:t>
      </w:r>
    </w:p>
    <w:p w:rsidR="00E91909" w:rsidRDefault="004C052F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12 от 12 марта 2025 года</w:t>
      </w:r>
    </w:p>
    <w:p w:rsidR="00E91909" w:rsidRDefault="004C052F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1" w:name="__DdeLink__141_11394657262"/>
      <w:r>
        <w:rPr>
          <w:rFonts w:ascii="PT Astra Serif" w:hAnsi="PT Astra Serif" w:cs="PT Astra Serif"/>
          <w:sz w:val="20"/>
          <w:szCs w:val="20"/>
        </w:rPr>
        <w:t xml:space="preserve">с 20 марта 2025 года </w:t>
      </w:r>
      <w:bookmarkEnd w:id="1"/>
      <w:r>
        <w:rPr>
          <w:rFonts w:ascii="PT Astra Serif" w:hAnsi="PT Astra Serif" w:cs="PT Astra Serif"/>
          <w:sz w:val="20"/>
          <w:szCs w:val="20"/>
        </w:rPr>
        <w:t>по 03 апреля 2025 года</w:t>
      </w:r>
    </w:p>
    <w:p w:rsidR="00E91909" w:rsidRDefault="004C052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</w:t>
      </w:r>
      <w:r>
        <w:rPr>
          <w:rFonts w:ascii="PT Astra Serif" w:hAnsi="PT Astra Serif" w:cs="PT Astra Serif"/>
          <w:b/>
          <w:sz w:val="20"/>
          <w:szCs w:val="20"/>
        </w:rPr>
        <w:t>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</w:t>
      </w:r>
      <w:r>
        <w:rPr>
          <w:rFonts w:ascii="PT Astra Serif" w:hAnsi="PT Astra Serif" w:cs="PT Astra Serif"/>
          <w:color w:val="000000"/>
          <w:sz w:val="20"/>
          <w:szCs w:val="20"/>
        </w:rPr>
        <w:t>ия».</w:t>
      </w:r>
    </w:p>
    <w:p w:rsidR="00E91909" w:rsidRDefault="004C052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E91909" w:rsidRDefault="004C052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</w:t>
      </w:r>
      <w:r>
        <w:rPr>
          <w:rFonts w:ascii="PT Astra Serif" w:hAnsi="PT Astra Serif" w:cs="PT Astra Serif"/>
          <w:color w:val="000000"/>
          <w:sz w:val="20"/>
          <w:szCs w:val="20"/>
        </w:rPr>
        <w:t>реду.</w:t>
      </w:r>
    </w:p>
    <w:p w:rsidR="00E91909" w:rsidRDefault="004C052F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2" w:name="__DdeLink__141_113946572621"/>
      <w:r>
        <w:rPr>
          <w:rFonts w:ascii="PT Astra Serif" w:hAnsi="PT Astra Serif" w:cs="PT Astra Serif"/>
          <w:color w:val="000000"/>
          <w:sz w:val="20"/>
        </w:rPr>
        <w:t>с 20 марта 2</w:t>
      </w:r>
      <w:r>
        <w:rPr>
          <w:rFonts w:ascii="PT Astra Serif" w:hAnsi="PT Astra Serif" w:cs="PT Astra Serif"/>
          <w:color w:val="000000"/>
          <w:sz w:val="20"/>
        </w:rPr>
        <w:t xml:space="preserve">025 года </w:t>
      </w:r>
      <w:bookmarkEnd w:id="2"/>
      <w:r>
        <w:rPr>
          <w:rFonts w:ascii="PT Astra Serif" w:hAnsi="PT Astra Serif" w:cs="PT Astra Serif"/>
          <w:color w:val="000000"/>
          <w:sz w:val="20"/>
        </w:rPr>
        <w:t xml:space="preserve">по 03 апреля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электронного документа в адрес орган</w:t>
      </w:r>
      <w:r>
        <w:rPr>
          <w:rFonts w:ascii="PT Astra Serif" w:hAnsi="PT Astra Serif" w:cs="PT Astra Serif"/>
          <w:color w:val="000000"/>
          <w:sz w:val="20"/>
        </w:rPr>
        <w:t xml:space="preserve">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400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71:20:040210, в территориальной зоне — зона застройки индивидуаль</w:t>
      </w:r>
      <w:r>
        <w:rPr>
          <w:rFonts w:ascii="PT Astra Serif" w:hAnsi="PT Astra Serif" w:cs="Arial"/>
          <w:color w:val="000000"/>
          <w:sz w:val="20"/>
        </w:rPr>
        <w:t xml:space="preserve">ными жилыми домами (Ж-1), категория земель: земли населенных пунктов; адрес (местоположение): Российская Федерация, обл. Тульская, р-н Узловский, с. </w:t>
      </w:r>
      <w:proofErr w:type="spellStart"/>
      <w:r>
        <w:rPr>
          <w:rFonts w:ascii="PT Astra Serif" w:hAnsi="PT Astra Serif" w:cs="Arial"/>
          <w:color w:val="000000"/>
          <w:sz w:val="20"/>
        </w:rPr>
        <w:t>Бутырки</w:t>
      </w:r>
      <w:proofErr w:type="spellEnd"/>
      <w:r>
        <w:rPr>
          <w:rFonts w:ascii="PT Astra Serif" w:hAnsi="PT Astra Serif" w:cs="Arial"/>
          <w:color w:val="000000"/>
          <w:sz w:val="20"/>
        </w:rPr>
        <w:t>, для дальнейшего формирования земельного участка согласно прилагаемой схеме.</w:t>
      </w:r>
    </w:p>
    <w:p w:rsidR="00E91909" w:rsidRDefault="004C052F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</w:t>
      </w:r>
      <w:r>
        <w:rPr>
          <w:rFonts w:ascii="PT Astra Serif" w:hAnsi="PT Astra Serif" w:cs="PT Astra Serif"/>
          <w:color w:val="000000"/>
          <w:sz w:val="20"/>
          <w:szCs w:val="20"/>
        </w:rPr>
        <w:t>бличных слушаний провести 03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14.00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E91909" w:rsidRDefault="004C052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</w:t>
      </w:r>
      <w:r>
        <w:rPr>
          <w:rFonts w:ascii="PT Astra Serif" w:hAnsi="PT Astra Serif" w:cs="PT Astra Serif"/>
          <w:sz w:val="20"/>
          <w:szCs w:val="20"/>
        </w:rPr>
        <w:t>вленных Федеральным законом от 27 июля 2006 года №152-ФЗ «О персональных данных».</w:t>
      </w:r>
    </w:p>
    <w:p w:rsidR="00E91909" w:rsidRDefault="004C052F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</w:t>
      </w:r>
      <w:r>
        <w:rPr>
          <w:rFonts w:ascii="PT Astra Serif" w:hAnsi="PT Astra Serif" w:cs="PT Astra Serif"/>
          <w:sz w:val="20"/>
          <w:szCs w:val="20"/>
        </w:rPr>
        <w:t xml:space="preserve">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E91909" w:rsidRDefault="004C052F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121920</wp:posOffset>
            </wp:positionV>
            <wp:extent cx="5957570" cy="42392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1909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2F" w:rsidRDefault="004C052F">
      <w:r>
        <w:separator/>
      </w:r>
    </w:p>
  </w:endnote>
  <w:endnote w:type="continuationSeparator" w:id="0">
    <w:p w:rsidR="004C052F" w:rsidRDefault="004C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2F" w:rsidRDefault="004C052F">
      <w:r>
        <w:separator/>
      </w:r>
    </w:p>
  </w:footnote>
  <w:footnote w:type="continuationSeparator" w:id="0">
    <w:p w:rsidR="004C052F" w:rsidRDefault="004C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09" w:rsidRDefault="00E919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09" w:rsidRDefault="00E919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8351A"/>
    <w:multiLevelType w:val="multilevel"/>
    <w:tmpl w:val="D56C33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9110F5"/>
    <w:multiLevelType w:val="multilevel"/>
    <w:tmpl w:val="798091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09"/>
    <w:rsid w:val="00334B41"/>
    <w:rsid w:val="004C052F"/>
    <w:rsid w:val="00E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A4F44-8B75-4E84-9EFD-9404F93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39</cp:revision>
  <cp:lastPrinted>2025-02-24T14:33:00Z</cp:lastPrinted>
  <dcterms:created xsi:type="dcterms:W3CDTF">2022-07-14T08:54:00Z</dcterms:created>
  <dcterms:modified xsi:type="dcterms:W3CDTF">2025-03-17T18:46:00Z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