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AC" w:rsidRDefault="000A28AC">
      <w:pPr>
        <w:pStyle w:val="ConsPlusTitlePage"/>
      </w:pPr>
      <w:r>
        <w:br/>
      </w:r>
    </w:p>
    <w:tbl>
      <w:tblPr>
        <w:tblW w:w="0" w:type="auto"/>
        <w:tblInd w:w="102" w:type="dxa"/>
        <w:tblLayout w:type="fixed"/>
        <w:tblLook w:val="0000"/>
      </w:tblPr>
      <w:tblGrid>
        <w:gridCol w:w="4680"/>
        <w:gridCol w:w="4725"/>
      </w:tblGrid>
      <w:tr w:rsidR="002C3508" w:rsidRPr="005A3AE4" w:rsidTr="004C0138">
        <w:tc>
          <w:tcPr>
            <w:tcW w:w="9405" w:type="dxa"/>
            <w:gridSpan w:val="2"/>
            <w:shd w:val="clear" w:color="auto" w:fill="auto"/>
          </w:tcPr>
          <w:p w:rsidR="002C3508" w:rsidRPr="005A3AE4" w:rsidRDefault="002C3508" w:rsidP="004C013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2C3508" w:rsidRPr="005A3AE4" w:rsidTr="004C0138">
        <w:tc>
          <w:tcPr>
            <w:tcW w:w="9405" w:type="dxa"/>
            <w:gridSpan w:val="2"/>
            <w:shd w:val="clear" w:color="auto" w:fill="auto"/>
          </w:tcPr>
          <w:p w:rsidR="002C3508" w:rsidRPr="005A3AE4" w:rsidRDefault="002C3508" w:rsidP="004C013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Узловский район</w:t>
            </w:r>
          </w:p>
        </w:tc>
      </w:tr>
      <w:tr w:rsidR="002C3508" w:rsidRPr="005A3AE4" w:rsidTr="004C0138">
        <w:tc>
          <w:tcPr>
            <w:tcW w:w="9405" w:type="dxa"/>
            <w:gridSpan w:val="2"/>
            <w:shd w:val="clear" w:color="auto" w:fill="auto"/>
          </w:tcPr>
          <w:p w:rsidR="002C3508" w:rsidRPr="005A3AE4" w:rsidRDefault="002C3508" w:rsidP="004C013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>Собрание представителей</w:t>
            </w:r>
          </w:p>
          <w:p w:rsidR="002C3508" w:rsidRPr="005A3AE4" w:rsidRDefault="002C3508" w:rsidP="004C013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>6-го созыва</w:t>
            </w:r>
          </w:p>
          <w:p w:rsidR="002C3508" w:rsidRPr="005A3AE4" w:rsidRDefault="002C3508" w:rsidP="004C0138">
            <w:pPr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u w:val="single"/>
                <w:lang w:eastAsia="en-US"/>
              </w:rPr>
            </w:pPr>
            <w:r w:rsidRPr="005A3AE4">
              <w:rPr>
                <w:rFonts w:ascii="PT Astra Serif" w:eastAsia="Calibri" w:hAnsi="PT Astra Serif" w:cs="Arial"/>
                <w:b/>
                <w:sz w:val="28"/>
                <w:szCs w:val="28"/>
                <w:u w:val="single"/>
                <w:lang w:eastAsia="en-US"/>
              </w:rPr>
              <w:t>ПРОЕКТ</w:t>
            </w:r>
          </w:p>
        </w:tc>
      </w:tr>
      <w:tr w:rsidR="002C3508" w:rsidRPr="005A3AE4" w:rsidTr="004C0138">
        <w:tc>
          <w:tcPr>
            <w:tcW w:w="9405" w:type="dxa"/>
            <w:gridSpan w:val="2"/>
            <w:shd w:val="clear" w:color="auto" w:fill="auto"/>
          </w:tcPr>
          <w:p w:rsidR="002C3508" w:rsidRPr="005A3AE4" w:rsidRDefault="002C3508" w:rsidP="004C013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2C3508" w:rsidRPr="005A3AE4" w:rsidTr="004C0138">
        <w:tc>
          <w:tcPr>
            <w:tcW w:w="9405" w:type="dxa"/>
            <w:gridSpan w:val="2"/>
            <w:shd w:val="clear" w:color="auto" w:fill="auto"/>
          </w:tcPr>
          <w:p w:rsidR="002C3508" w:rsidRPr="005A3AE4" w:rsidRDefault="002C3508" w:rsidP="004C0138">
            <w:pPr>
              <w:snapToGri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</w:tc>
      </w:tr>
      <w:tr w:rsidR="002C3508" w:rsidRPr="005A3AE4" w:rsidTr="004C0138">
        <w:tc>
          <w:tcPr>
            <w:tcW w:w="4680" w:type="dxa"/>
            <w:shd w:val="clear" w:color="auto" w:fill="auto"/>
          </w:tcPr>
          <w:p w:rsidR="002C3508" w:rsidRPr="005A3AE4" w:rsidRDefault="002C3508" w:rsidP="009B40B3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>от              20</w:t>
            </w:r>
            <w:r w:rsidR="00336AC7" w:rsidRPr="005A3AE4">
              <w:rPr>
                <w:rFonts w:ascii="PT Astra Serif" w:hAnsi="PT Astra Serif" w:cs="Arial"/>
                <w:b/>
                <w:sz w:val="28"/>
                <w:szCs w:val="28"/>
              </w:rPr>
              <w:t>2</w:t>
            </w:r>
            <w:r w:rsidR="009B40B3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Pr="005A3AE4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25" w:type="dxa"/>
            <w:shd w:val="clear" w:color="auto" w:fill="auto"/>
          </w:tcPr>
          <w:p w:rsidR="002C3508" w:rsidRPr="005A3AE4" w:rsidRDefault="002C3508" w:rsidP="004C0138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5A3AE4">
              <w:rPr>
                <w:rFonts w:ascii="PT Astra Serif" w:eastAsia="Arial" w:hAnsi="PT Astra Serif" w:cs="Arial"/>
                <w:b/>
                <w:sz w:val="28"/>
                <w:szCs w:val="28"/>
              </w:rPr>
              <w:t xml:space="preserve">№ </w:t>
            </w:r>
          </w:p>
        </w:tc>
      </w:tr>
    </w:tbl>
    <w:p w:rsidR="000A28AC" w:rsidRPr="005A3AE4" w:rsidRDefault="000A28AC">
      <w:pPr>
        <w:pStyle w:val="ConsPlusTitle"/>
        <w:rPr>
          <w:rFonts w:ascii="PT Astra Serif" w:hAnsi="PT Astra Serif" w:cs="Arial"/>
          <w:sz w:val="28"/>
          <w:szCs w:val="28"/>
        </w:rPr>
      </w:pPr>
    </w:p>
    <w:p w:rsidR="002C3508" w:rsidRPr="005A3AE4" w:rsidRDefault="002C3508" w:rsidP="002C3508">
      <w:pPr>
        <w:jc w:val="center"/>
        <w:rPr>
          <w:rFonts w:ascii="PT Astra Serif" w:hAnsi="PT Astra Serif" w:cs="Arial"/>
          <w:sz w:val="28"/>
          <w:szCs w:val="28"/>
        </w:rPr>
      </w:pPr>
      <w:r w:rsidRPr="005A3AE4">
        <w:rPr>
          <w:rFonts w:ascii="PT Astra Serif" w:hAnsi="PT Astra Serif" w:cs="Arial"/>
          <w:b/>
          <w:bCs/>
          <w:sz w:val="28"/>
          <w:szCs w:val="28"/>
        </w:rPr>
        <w:t>О внесении изменений в решение Собрания представителей муниципального образования  Узловский район от 28 января 2016 года № 45-312</w:t>
      </w:r>
      <w:r w:rsidR="00EE024F" w:rsidRPr="005A3AE4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5A3AE4">
        <w:rPr>
          <w:rFonts w:ascii="PT Astra Serif" w:hAnsi="PT Astra Serif" w:cs="Arial"/>
          <w:b/>
          <w:bCs/>
          <w:sz w:val="28"/>
          <w:szCs w:val="28"/>
        </w:rPr>
        <w:t xml:space="preserve">«Об утверждении Положения о бюджетном процессе </w:t>
      </w:r>
    </w:p>
    <w:p w:rsidR="002C3508" w:rsidRPr="005A3AE4" w:rsidRDefault="002C3508" w:rsidP="002C3508">
      <w:pPr>
        <w:jc w:val="center"/>
        <w:rPr>
          <w:rFonts w:ascii="PT Astra Serif" w:hAnsi="PT Astra Serif" w:cs="Arial"/>
          <w:sz w:val="28"/>
          <w:szCs w:val="28"/>
        </w:rPr>
      </w:pPr>
      <w:r w:rsidRPr="005A3AE4">
        <w:rPr>
          <w:rFonts w:ascii="PT Astra Serif" w:hAnsi="PT Astra Serif" w:cs="Arial"/>
          <w:b/>
          <w:bCs/>
          <w:sz w:val="28"/>
          <w:szCs w:val="28"/>
        </w:rPr>
        <w:t>в муниципальном образовании Узловский район»</w:t>
      </w:r>
    </w:p>
    <w:p w:rsidR="000A28AC" w:rsidRPr="005A3AE4" w:rsidRDefault="000A28AC">
      <w:pPr>
        <w:spacing w:after="1"/>
        <w:rPr>
          <w:rFonts w:ascii="PT Astra Serif" w:hAnsi="PT Astra Serif" w:cs="Arial"/>
          <w:sz w:val="28"/>
          <w:szCs w:val="28"/>
        </w:rPr>
      </w:pPr>
    </w:p>
    <w:p w:rsidR="000A28AC" w:rsidRPr="005A3AE4" w:rsidRDefault="000A28AC">
      <w:pPr>
        <w:pStyle w:val="ConsPlusNormal"/>
        <w:rPr>
          <w:rFonts w:ascii="PT Astra Serif" w:hAnsi="PT Astra Serif" w:cs="Arial"/>
          <w:sz w:val="28"/>
          <w:szCs w:val="28"/>
        </w:rPr>
      </w:pPr>
    </w:p>
    <w:p w:rsidR="000A28AC" w:rsidRPr="005A3AE4" w:rsidRDefault="000A28AC">
      <w:pPr>
        <w:pStyle w:val="ConsPlusNormal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5A3AE4">
        <w:rPr>
          <w:rFonts w:ascii="PT Astra Serif" w:hAnsi="PT Astra Serif" w:cs="Arial"/>
          <w:sz w:val="28"/>
          <w:szCs w:val="28"/>
        </w:rPr>
        <w:t xml:space="preserve">В соответствии с Бюджетным </w:t>
      </w:r>
      <w:hyperlink r:id="rId6" w:history="1">
        <w:r w:rsidRPr="005A3AE4">
          <w:rPr>
            <w:rFonts w:ascii="PT Astra Serif" w:hAnsi="PT Astra Serif" w:cs="Arial"/>
            <w:sz w:val="28"/>
            <w:szCs w:val="28"/>
          </w:rPr>
          <w:t>кодексом</w:t>
        </w:r>
      </w:hyperlink>
      <w:r w:rsidRPr="005A3AE4">
        <w:rPr>
          <w:rFonts w:ascii="PT Astra Serif" w:hAnsi="PT Astra Serif" w:cs="Arial"/>
          <w:sz w:val="28"/>
          <w:szCs w:val="28"/>
        </w:rPr>
        <w:t xml:space="preserve"> Российской Федерации, Федеральным </w:t>
      </w:r>
      <w:hyperlink r:id="rId7" w:history="1">
        <w:r w:rsidRPr="005A3AE4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5A3AE4">
        <w:rPr>
          <w:rFonts w:ascii="PT Astra Serif" w:hAnsi="PT Astra Serif" w:cs="Arial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8" w:history="1">
        <w:r w:rsidRPr="005A3AE4">
          <w:rPr>
            <w:rFonts w:ascii="PT Astra Serif" w:hAnsi="PT Astra Serif" w:cs="Arial"/>
            <w:sz w:val="28"/>
            <w:szCs w:val="28"/>
          </w:rPr>
          <w:t>статьями 20</w:t>
        </w:r>
      </w:hyperlink>
      <w:r w:rsidRPr="005A3AE4">
        <w:rPr>
          <w:rFonts w:ascii="PT Astra Serif" w:hAnsi="PT Astra Serif" w:cs="Arial"/>
          <w:sz w:val="28"/>
          <w:szCs w:val="28"/>
        </w:rPr>
        <w:t xml:space="preserve">, </w:t>
      </w:r>
      <w:hyperlink r:id="rId9" w:history="1">
        <w:r w:rsidRPr="005A3AE4">
          <w:rPr>
            <w:rFonts w:ascii="PT Astra Serif" w:hAnsi="PT Astra Serif" w:cs="Arial"/>
            <w:sz w:val="28"/>
            <w:szCs w:val="28"/>
          </w:rPr>
          <w:t>25</w:t>
        </w:r>
      </w:hyperlink>
      <w:r w:rsidRPr="005A3AE4">
        <w:rPr>
          <w:rFonts w:ascii="PT Astra Serif" w:hAnsi="PT Astra Serif" w:cs="Arial"/>
          <w:sz w:val="28"/>
          <w:szCs w:val="28"/>
        </w:rPr>
        <w:t xml:space="preserve"> </w:t>
      </w:r>
      <w:hyperlink r:id="rId10" w:history="1">
        <w:r w:rsidRPr="005A3AE4">
          <w:rPr>
            <w:rFonts w:ascii="PT Astra Serif" w:hAnsi="PT Astra Serif" w:cs="Arial"/>
            <w:sz w:val="28"/>
            <w:szCs w:val="28"/>
          </w:rPr>
          <w:t>Устава</w:t>
        </w:r>
      </w:hyperlink>
      <w:r w:rsidRPr="005A3AE4">
        <w:rPr>
          <w:rFonts w:ascii="PT Astra Serif" w:hAnsi="PT Astra Serif" w:cs="Arial"/>
          <w:sz w:val="28"/>
          <w:szCs w:val="28"/>
        </w:rPr>
        <w:t xml:space="preserve"> муниципального образования Узловский район Собрание представителей муниципального образования Узловский район решило:</w:t>
      </w:r>
    </w:p>
    <w:p w:rsidR="00FC79BE" w:rsidRPr="005A3AE4" w:rsidRDefault="000A28AC" w:rsidP="00FC79BE">
      <w:pPr>
        <w:tabs>
          <w:tab w:val="num" w:pos="709"/>
          <w:tab w:val="left" w:pos="1134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5A3AE4">
        <w:rPr>
          <w:rFonts w:ascii="PT Astra Serif" w:hAnsi="PT Astra Serif" w:cs="Arial"/>
          <w:sz w:val="28"/>
          <w:szCs w:val="28"/>
        </w:rPr>
        <w:t>1</w:t>
      </w:r>
      <w:r w:rsidR="004A5F74" w:rsidRPr="005A3AE4">
        <w:rPr>
          <w:rFonts w:ascii="PT Astra Serif" w:hAnsi="PT Astra Serif" w:cs="Arial"/>
          <w:sz w:val="28"/>
          <w:szCs w:val="28"/>
        </w:rPr>
        <w:t>.</w:t>
      </w:r>
      <w:r w:rsidR="00FC79BE" w:rsidRPr="005A3AE4">
        <w:rPr>
          <w:rFonts w:ascii="PT Astra Serif" w:hAnsi="PT Astra Serif" w:cs="Arial"/>
          <w:sz w:val="28"/>
          <w:szCs w:val="28"/>
        </w:rPr>
        <w:t xml:space="preserve"> Внести в решение Собрания представителей муниципального образования Узловский район от 28 января 2016 года № 45-312  «Об утверждении Положения о бюджетном процессе в муниципальном образовании Узловский район»  следующие изменения:</w:t>
      </w:r>
    </w:p>
    <w:p w:rsidR="00637B31" w:rsidRPr="005A3AE4" w:rsidRDefault="00637B31" w:rsidP="00FC79BE">
      <w:pPr>
        <w:tabs>
          <w:tab w:val="num" w:pos="709"/>
          <w:tab w:val="left" w:pos="1134"/>
        </w:tabs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9F5648" w:rsidRPr="009F5648" w:rsidRDefault="009F5648" w:rsidP="00335103">
      <w:pPr>
        <w:pStyle w:val="ConsPlusTitle"/>
        <w:numPr>
          <w:ilvl w:val="1"/>
          <w:numId w:val="10"/>
        </w:numPr>
        <w:adjustRightInd w:val="0"/>
        <w:ind w:left="0" w:firstLine="567"/>
        <w:jc w:val="both"/>
        <w:outlineLvl w:val="2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Приостановить до 1 января 2025 года действие част</w:t>
      </w:r>
      <w:r w:rsidR="0094176E">
        <w:rPr>
          <w:rFonts w:ascii="PT Astra Serif" w:hAnsi="PT Astra Serif" w:cs="Arial"/>
          <w:b w:val="0"/>
          <w:sz w:val="28"/>
          <w:szCs w:val="28"/>
        </w:rPr>
        <w:t>и</w:t>
      </w:r>
      <w:r>
        <w:rPr>
          <w:rFonts w:ascii="PT Astra Serif" w:hAnsi="PT Astra Serif" w:cs="Arial"/>
          <w:b w:val="0"/>
          <w:sz w:val="28"/>
          <w:szCs w:val="28"/>
        </w:rPr>
        <w:t xml:space="preserve"> 2 статьи 15.</w:t>
      </w:r>
    </w:p>
    <w:p w:rsidR="00F66FE9" w:rsidRPr="00F66FE9" w:rsidRDefault="00335103" w:rsidP="00335103">
      <w:pPr>
        <w:pStyle w:val="ConsPlusTitle"/>
        <w:numPr>
          <w:ilvl w:val="1"/>
          <w:numId w:val="10"/>
        </w:numPr>
        <w:adjustRightInd w:val="0"/>
        <w:ind w:left="0" w:firstLine="567"/>
        <w:jc w:val="both"/>
        <w:outlineLvl w:val="2"/>
        <w:rPr>
          <w:rFonts w:ascii="PT Astra Serif" w:hAnsi="PT Astra Serif" w:cs="Arial"/>
          <w:b w:val="0"/>
          <w:sz w:val="28"/>
          <w:szCs w:val="28"/>
        </w:rPr>
      </w:pPr>
      <w:r w:rsidRPr="005A3AE4">
        <w:rPr>
          <w:rFonts w:ascii="PT Astra Serif" w:eastAsiaTheme="minorHAnsi" w:hAnsi="PT Astra Serif" w:cs="Arial"/>
          <w:b w:val="0"/>
          <w:sz w:val="28"/>
          <w:szCs w:val="28"/>
          <w:lang w:eastAsia="en-US"/>
        </w:rPr>
        <w:t xml:space="preserve">Статью </w:t>
      </w:r>
      <w:r w:rsidR="009372FE" w:rsidRPr="005A3AE4">
        <w:rPr>
          <w:rFonts w:ascii="PT Astra Serif" w:eastAsiaTheme="minorHAnsi" w:hAnsi="PT Astra Serif" w:cs="Arial"/>
          <w:b w:val="0"/>
          <w:sz w:val="28"/>
          <w:szCs w:val="28"/>
          <w:lang w:eastAsia="en-US"/>
        </w:rPr>
        <w:t>21</w:t>
      </w:r>
      <w:r w:rsidRPr="005A3AE4">
        <w:rPr>
          <w:rFonts w:ascii="PT Astra Serif" w:eastAsiaTheme="minorHAnsi" w:hAnsi="PT Astra Serif" w:cs="Arial"/>
          <w:b w:val="0"/>
          <w:sz w:val="28"/>
          <w:szCs w:val="28"/>
          <w:lang w:eastAsia="en-US"/>
        </w:rPr>
        <w:t xml:space="preserve"> главы </w:t>
      </w:r>
      <w:r w:rsidR="009372FE" w:rsidRPr="005A3AE4">
        <w:rPr>
          <w:rFonts w:ascii="PT Astra Serif" w:eastAsiaTheme="minorHAnsi" w:hAnsi="PT Astra Serif" w:cs="Arial"/>
          <w:b w:val="0"/>
          <w:sz w:val="28"/>
          <w:szCs w:val="28"/>
          <w:lang w:eastAsia="en-US"/>
        </w:rPr>
        <w:t>3</w:t>
      </w:r>
      <w:r w:rsidR="00F66FE9">
        <w:rPr>
          <w:rFonts w:ascii="PT Astra Serif" w:eastAsiaTheme="minorHAnsi" w:hAnsi="PT Astra Serif" w:cs="Arial"/>
          <w:b w:val="0"/>
          <w:sz w:val="28"/>
          <w:szCs w:val="28"/>
          <w:lang w:eastAsia="en-US"/>
        </w:rPr>
        <w:t>:</w:t>
      </w:r>
      <w:r w:rsidRPr="005A3AE4">
        <w:rPr>
          <w:rFonts w:ascii="PT Astra Serif" w:eastAsiaTheme="minorHAnsi" w:hAnsi="PT Astra Serif" w:cs="Arial"/>
          <w:b w:val="0"/>
          <w:sz w:val="28"/>
          <w:szCs w:val="28"/>
          <w:lang w:eastAsia="en-US"/>
        </w:rPr>
        <w:t xml:space="preserve"> </w:t>
      </w:r>
    </w:p>
    <w:p w:rsidR="00335103" w:rsidRPr="005A3AE4" w:rsidRDefault="00F66FE9" w:rsidP="00F66FE9">
      <w:pPr>
        <w:pStyle w:val="ConsPlusTitle"/>
        <w:adjustRightInd w:val="0"/>
        <w:ind w:left="567"/>
        <w:jc w:val="both"/>
        <w:outlineLvl w:val="2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а) </w:t>
      </w:r>
      <w:r w:rsidR="00482779" w:rsidRPr="005A3AE4">
        <w:rPr>
          <w:rFonts w:ascii="PT Astra Serif" w:hAnsi="PT Astra Serif" w:cs="Arial"/>
          <w:b w:val="0"/>
          <w:sz w:val="28"/>
          <w:szCs w:val="28"/>
        </w:rPr>
        <w:t>дополнить</w:t>
      </w:r>
      <w:r w:rsidR="00335103" w:rsidRPr="005A3AE4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9238BA" w:rsidRPr="005A3AE4">
        <w:rPr>
          <w:rFonts w:ascii="PT Astra Serif" w:hAnsi="PT Astra Serif" w:cs="Arial"/>
          <w:b w:val="0"/>
          <w:sz w:val="28"/>
          <w:szCs w:val="28"/>
        </w:rPr>
        <w:t>пунктом</w:t>
      </w:r>
      <w:r>
        <w:rPr>
          <w:rFonts w:ascii="PT Astra Serif" w:hAnsi="PT Astra Serif" w:cs="Arial"/>
          <w:b w:val="0"/>
          <w:sz w:val="28"/>
          <w:szCs w:val="28"/>
        </w:rPr>
        <w:t xml:space="preserve"> 3</w:t>
      </w:r>
      <w:r w:rsidR="009238BA" w:rsidRPr="005A3AE4">
        <w:rPr>
          <w:rFonts w:ascii="PT Astra Serif" w:hAnsi="PT Astra Serif" w:cs="Arial"/>
          <w:b w:val="0"/>
          <w:sz w:val="28"/>
          <w:szCs w:val="28"/>
        </w:rPr>
        <w:t>,</w:t>
      </w:r>
      <w:r w:rsidR="00482779" w:rsidRPr="005A3AE4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335103" w:rsidRPr="005A3AE4">
        <w:rPr>
          <w:rFonts w:ascii="PT Astra Serif" w:hAnsi="PT Astra Serif" w:cs="Arial"/>
          <w:b w:val="0"/>
          <w:sz w:val="28"/>
          <w:szCs w:val="28"/>
        </w:rPr>
        <w:t>следующ</w:t>
      </w:r>
      <w:r w:rsidR="0062677E" w:rsidRPr="005A3AE4">
        <w:rPr>
          <w:rFonts w:ascii="PT Astra Serif" w:hAnsi="PT Astra Serif" w:cs="Arial"/>
          <w:b w:val="0"/>
          <w:sz w:val="28"/>
          <w:szCs w:val="28"/>
        </w:rPr>
        <w:t>его</w:t>
      </w:r>
      <w:r w:rsidR="00335103" w:rsidRPr="005A3AE4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482779" w:rsidRPr="005A3AE4">
        <w:rPr>
          <w:rFonts w:ascii="PT Astra Serif" w:hAnsi="PT Astra Serif" w:cs="Arial"/>
          <w:b w:val="0"/>
          <w:sz w:val="28"/>
          <w:szCs w:val="28"/>
        </w:rPr>
        <w:t>содержания</w:t>
      </w:r>
      <w:r w:rsidR="00335103" w:rsidRPr="005A3AE4">
        <w:rPr>
          <w:rFonts w:ascii="PT Astra Serif" w:hAnsi="PT Astra Serif" w:cs="Arial"/>
          <w:b w:val="0"/>
          <w:sz w:val="28"/>
          <w:szCs w:val="28"/>
        </w:rPr>
        <w:t>:</w:t>
      </w:r>
    </w:p>
    <w:p w:rsidR="006C372B" w:rsidRPr="005A3AE4" w:rsidRDefault="006C372B" w:rsidP="00C5300C">
      <w:pPr>
        <w:pStyle w:val="ConsPlusNormal"/>
        <w:ind w:left="720"/>
        <w:jc w:val="both"/>
        <w:rPr>
          <w:rFonts w:ascii="PT Astra Serif" w:hAnsi="PT Astra Serif" w:cs="Arial"/>
          <w:sz w:val="28"/>
          <w:szCs w:val="28"/>
        </w:rPr>
      </w:pPr>
    </w:p>
    <w:p w:rsidR="005A3AE4" w:rsidRPr="005A3AE4" w:rsidRDefault="009372FE" w:rsidP="005A3A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"</w:t>
      </w:r>
      <w:r w:rsidR="005A3AE4" w:rsidRPr="005A3AE4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="005A3AE4" w:rsidRPr="005A3AE4">
        <w:rPr>
          <w:rFonts w:ascii="PT Astra Serif" w:hAnsi="PT Astra Serif"/>
          <w:sz w:val="28"/>
          <w:szCs w:val="28"/>
        </w:rPr>
        <w:t xml:space="preserve">Субсидии из бюджета </w:t>
      </w:r>
      <w:r w:rsidR="005A3AE4">
        <w:rPr>
          <w:rFonts w:ascii="PT Astra Serif" w:hAnsi="PT Astra Serif"/>
          <w:sz w:val="28"/>
          <w:szCs w:val="28"/>
        </w:rPr>
        <w:t>района</w:t>
      </w:r>
      <w:r w:rsidR="005A3AE4" w:rsidRPr="005A3AE4">
        <w:rPr>
          <w:rFonts w:ascii="PT Astra Serif" w:hAnsi="PT Astra Serif"/>
          <w:sz w:val="28"/>
          <w:szCs w:val="28"/>
        </w:rPr>
        <w:t xml:space="preserve"> предоставляются в соответствии с порядком, установленным нормативным правовым актом 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</w:t>
      </w:r>
      <w:r w:rsidR="005A3AE4" w:rsidRPr="005A3AE4">
        <w:rPr>
          <w:rFonts w:ascii="PT Astra Serif" w:hAnsi="PT Astra Serif" w:cs="PT Astra Serif"/>
          <w:sz w:val="28"/>
          <w:szCs w:val="28"/>
        </w:rPr>
        <w:t>отраслевых (функциональных) органов администрации</w:t>
      </w:r>
      <w:r w:rsidR="00BD37C4">
        <w:rPr>
          <w:rFonts w:ascii="PT Astra Serif" w:hAnsi="PT Astra Serif" w:cs="PT Astra Serif"/>
          <w:sz w:val="28"/>
          <w:szCs w:val="28"/>
        </w:rPr>
        <w:t xml:space="preserve"> района</w:t>
      </w:r>
      <w:r w:rsidR="005A3AE4" w:rsidRPr="005A3AE4">
        <w:rPr>
          <w:rFonts w:ascii="PT Astra Serif" w:hAnsi="PT Astra Serif" w:cs="PT Astra Serif"/>
          <w:sz w:val="28"/>
          <w:szCs w:val="28"/>
        </w:rPr>
        <w:t>,</w:t>
      </w:r>
      <w:r w:rsidR="005A3AE4" w:rsidRPr="005A3AE4">
        <w:rPr>
          <w:rFonts w:ascii="PT Astra Serif" w:hAnsi="PT Astra Serif"/>
          <w:color w:val="000000"/>
          <w:sz w:val="28"/>
          <w:szCs w:val="28"/>
        </w:rPr>
        <w:t xml:space="preserve"> осуществляющих полномочия главного распорядителя средств бюджета </w:t>
      </w:r>
      <w:r w:rsidR="005A3AE4">
        <w:rPr>
          <w:rFonts w:ascii="PT Astra Serif" w:hAnsi="PT Astra Serif"/>
          <w:color w:val="000000"/>
          <w:sz w:val="28"/>
          <w:szCs w:val="28"/>
        </w:rPr>
        <w:t>района</w:t>
      </w:r>
      <w:r w:rsidR="005A3AE4" w:rsidRPr="005A3AE4">
        <w:rPr>
          <w:rFonts w:ascii="PT Astra Serif" w:hAnsi="PT Astra Serif"/>
          <w:sz w:val="28"/>
          <w:szCs w:val="28"/>
        </w:rPr>
        <w:t>, в следующих случаях:</w:t>
      </w:r>
      <w:proofErr w:type="gramEnd"/>
    </w:p>
    <w:p w:rsidR="005A3AE4" w:rsidRPr="005A3AE4" w:rsidRDefault="005A3AE4" w:rsidP="005A3A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 xml:space="preserve">предоставление субсидий юридическим лицам (за исключением субсидий муниципальным учреждениям, а также субсидий, указанных в пунктах 6—8 статьи 78 Бюджетного кодекса Российской Федерации), </w:t>
      </w:r>
      <w:r w:rsidRPr="005A3AE4">
        <w:rPr>
          <w:rFonts w:ascii="PT Astra Serif" w:hAnsi="PT Astra Serif"/>
          <w:sz w:val="28"/>
          <w:szCs w:val="28"/>
        </w:rPr>
        <w:lastRenderedPageBreak/>
        <w:t>индивидуальным предпринимателям, физическим лицам — производителям товаров, работ, услуг;</w:t>
      </w:r>
    </w:p>
    <w:p w:rsidR="005A3AE4" w:rsidRPr="005A3AE4" w:rsidRDefault="005A3AE4" w:rsidP="005A3A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предоставление грантов в форме субсидий, в том числе на конкурсной основе (за исключением грантов, порядок предоставления которых определен решением Президента Российской Федерации), юридическим лицам (за исключением муниципальных учреждений), индивидуальным предпринимателям, физическим лицам</w:t>
      </w:r>
      <w:proofErr w:type="gramStart"/>
      <w:r w:rsidRPr="005A3AE4">
        <w:rPr>
          <w:rFonts w:ascii="PT Astra Serif" w:hAnsi="PT Astra Serif"/>
          <w:sz w:val="28"/>
          <w:szCs w:val="28"/>
        </w:rPr>
        <w:t>.»;</w:t>
      </w:r>
      <w:proofErr w:type="gramEnd"/>
    </w:p>
    <w:p w:rsidR="005A3AE4" w:rsidRPr="005A3AE4" w:rsidRDefault="00F66FE9" w:rsidP="005A3AE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5A3AE4" w:rsidRPr="005A3AE4">
        <w:rPr>
          <w:rFonts w:ascii="PT Astra Serif" w:hAnsi="PT Astra Serif"/>
          <w:sz w:val="28"/>
          <w:szCs w:val="28"/>
        </w:rPr>
        <w:t xml:space="preserve">) дополнить подпунктом </w:t>
      </w:r>
      <w:r>
        <w:rPr>
          <w:rFonts w:ascii="PT Astra Serif" w:hAnsi="PT Astra Serif"/>
          <w:sz w:val="28"/>
          <w:szCs w:val="28"/>
        </w:rPr>
        <w:t>4,</w:t>
      </w:r>
      <w:r w:rsidR="005A3AE4" w:rsidRPr="005A3AE4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="005A3AE4" w:rsidRPr="005A3AE4">
        <w:rPr>
          <w:rFonts w:ascii="PT Astra Serif" w:hAnsi="PT Astra Serif"/>
          <w:sz w:val="28"/>
          <w:szCs w:val="28"/>
        </w:rPr>
        <w:t>следующего содержания:</w:t>
      </w:r>
    </w:p>
    <w:p w:rsidR="005A3AE4" w:rsidRPr="005A3AE4" w:rsidRDefault="005A3AE4" w:rsidP="005A3A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«</w:t>
      </w:r>
      <w:r w:rsidR="00F66FE9">
        <w:rPr>
          <w:rFonts w:ascii="PT Astra Serif" w:hAnsi="PT Astra Serif"/>
          <w:sz w:val="28"/>
          <w:szCs w:val="28"/>
        </w:rPr>
        <w:t>4</w:t>
      </w:r>
      <w:r w:rsidRPr="005A3AE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A3AE4">
        <w:rPr>
          <w:rFonts w:ascii="PT Astra Serif" w:hAnsi="PT Astra Serif"/>
          <w:sz w:val="28"/>
          <w:szCs w:val="28"/>
        </w:rPr>
        <w:t xml:space="preserve">Субсидии из бюджета </w:t>
      </w:r>
      <w:r w:rsidR="00F66FE9">
        <w:rPr>
          <w:rFonts w:ascii="PT Astra Serif" w:hAnsi="PT Astra Serif"/>
          <w:sz w:val="28"/>
          <w:szCs w:val="28"/>
        </w:rPr>
        <w:t>района</w:t>
      </w:r>
      <w:r w:rsidRPr="005A3AE4">
        <w:rPr>
          <w:rFonts w:ascii="PT Astra Serif" w:hAnsi="PT Astra Serif"/>
          <w:sz w:val="28"/>
          <w:szCs w:val="28"/>
        </w:rPr>
        <w:t xml:space="preserve"> предоставляются в соответствии с порядком, установленным нормативным правовым актом Правительства Российской Федерации, указанным в абзаце пятом пункта 2 статьи 78.1 Бюджетного кодекса Российской Федерации, и принимаемыми в соответствии с ним решениями </w:t>
      </w:r>
      <w:r w:rsidRPr="005A3AE4">
        <w:rPr>
          <w:rFonts w:ascii="PT Astra Serif" w:hAnsi="PT Astra Serif" w:cs="PT Astra Serif"/>
          <w:sz w:val="28"/>
          <w:szCs w:val="28"/>
        </w:rPr>
        <w:t>отраслевых (функциональных) органов администрации</w:t>
      </w:r>
      <w:r w:rsidR="00BD37C4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5A3AE4">
        <w:rPr>
          <w:rFonts w:ascii="PT Astra Serif" w:hAnsi="PT Astra Serif" w:cs="PT Astra Serif"/>
          <w:sz w:val="28"/>
          <w:szCs w:val="28"/>
        </w:rPr>
        <w:t>,</w:t>
      </w:r>
      <w:r w:rsidRPr="005A3AE4">
        <w:rPr>
          <w:rFonts w:ascii="PT Astra Serif" w:hAnsi="PT Astra Serif"/>
          <w:color w:val="000000"/>
          <w:sz w:val="28"/>
          <w:szCs w:val="28"/>
        </w:rPr>
        <w:t xml:space="preserve"> осуществляющих полномочия главного распорядителя средств бюджета </w:t>
      </w:r>
      <w:r w:rsidR="00F66FE9">
        <w:rPr>
          <w:rFonts w:ascii="PT Astra Serif" w:hAnsi="PT Astra Serif"/>
          <w:color w:val="000000"/>
          <w:sz w:val="28"/>
          <w:szCs w:val="28"/>
        </w:rPr>
        <w:t>района</w:t>
      </w:r>
      <w:r w:rsidRPr="005A3AE4">
        <w:rPr>
          <w:rFonts w:ascii="PT Astra Serif" w:hAnsi="PT Astra Serif"/>
          <w:sz w:val="28"/>
          <w:szCs w:val="28"/>
        </w:rPr>
        <w:t>, в следующих случаях:</w:t>
      </w:r>
      <w:proofErr w:type="gramEnd"/>
    </w:p>
    <w:p w:rsidR="005A3AE4" w:rsidRPr="005A3AE4" w:rsidRDefault="005A3AE4" w:rsidP="005A3A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3AE4">
        <w:rPr>
          <w:rFonts w:ascii="PT Astra Serif" w:hAnsi="PT Astra Serif"/>
          <w:sz w:val="28"/>
          <w:szCs w:val="28"/>
        </w:rPr>
        <w:t>предоставление субсидий иным некоммерческим организациям, не являющимся муниципальными учреждениями;</w:t>
      </w:r>
    </w:p>
    <w:p w:rsidR="005A3AE4" w:rsidRPr="005A3AE4" w:rsidRDefault="005A3AE4" w:rsidP="005A3AE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3AE4">
        <w:rPr>
          <w:rFonts w:ascii="PT Astra Serif" w:hAnsi="PT Astra Serif"/>
          <w:sz w:val="28"/>
          <w:szCs w:val="28"/>
        </w:rPr>
        <w:t xml:space="preserve">предоставление грантов в форме субсидий (за исключением грантов, порядок предоставления которых определен решением Президента Российской Федерации) некоммерческим организациям, не являющимся казенными учреждениями, в том числе предоставляемых </w:t>
      </w:r>
      <w:r w:rsidRPr="005A3AE4">
        <w:rPr>
          <w:rFonts w:ascii="PT Astra Serif" w:hAnsi="PT Astra Serif" w:cs="PT Astra Serif"/>
          <w:sz w:val="28"/>
          <w:szCs w:val="28"/>
        </w:rPr>
        <w:t>отраслевыми (функциональными) органами администрации</w:t>
      </w:r>
      <w:r w:rsidR="00776B5C">
        <w:rPr>
          <w:rFonts w:ascii="PT Astra Serif" w:hAnsi="PT Astra Serif" w:cs="PT Astra Serif"/>
          <w:sz w:val="28"/>
          <w:szCs w:val="28"/>
        </w:rPr>
        <w:t xml:space="preserve"> района</w:t>
      </w:r>
      <w:r w:rsidRPr="005A3AE4">
        <w:rPr>
          <w:rFonts w:ascii="PT Astra Serif" w:hAnsi="PT Astra Serif" w:cs="PT Astra Serif"/>
          <w:sz w:val="28"/>
          <w:szCs w:val="28"/>
        </w:rPr>
        <w:t xml:space="preserve"> </w:t>
      </w:r>
      <w:r w:rsidRPr="005A3AE4">
        <w:rPr>
          <w:rFonts w:ascii="PT Astra Serif" w:hAnsi="PT Astra Serif"/>
          <w:sz w:val="28"/>
          <w:szCs w:val="28"/>
        </w:rPr>
        <w:t>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</w:t>
      </w:r>
      <w:r w:rsidR="009E569E">
        <w:rPr>
          <w:rFonts w:ascii="PT Astra Serif" w:hAnsi="PT Astra Serif"/>
          <w:sz w:val="28"/>
          <w:szCs w:val="28"/>
        </w:rPr>
        <w:t>дителя.»</w:t>
      </w:r>
      <w:proofErr w:type="gramEnd"/>
    </w:p>
    <w:p w:rsidR="000A28AC" w:rsidRPr="00F66FE9" w:rsidRDefault="005666A6">
      <w:pPr>
        <w:pStyle w:val="ConsPlusNormal"/>
        <w:spacing w:before="22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F66FE9">
        <w:rPr>
          <w:rFonts w:ascii="PT Astra Serif" w:hAnsi="PT Astra Serif" w:cs="Arial"/>
          <w:sz w:val="28"/>
          <w:szCs w:val="28"/>
        </w:rPr>
        <w:t>2</w:t>
      </w:r>
      <w:r w:rsidR="000A28AC" w:rsidRPr="00F66FE9">
        <w:rPr>
          <w:rFonts w:ascii="PT Astra Serif" w:hAnsi="PT Astra Serif" w:cs="Arial"/>
          <w:sz w:val="28"/>
          <w:szCs w:val="28"/>
        </w:rPr>
        <w:t>. Настоящее решение подлежит размещению в сети "Интернет" на официальном сайте муниципального образования Узловский район.</w:t>
      </w:r>
    </w:p>
    <w:p w:rsidR="00752DF1" w:rsidRDefault="005666A6">
      <w:pPr>
        <w:pStyle w:val="ConsPlusNormal"/>
        <w:spacing w:before="22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F66FE9">
        <w:rPr>
          <w:rFonts w:ascii="PT Astra Serif" w:hAnsi="PT Astra Serif" w:cs="Arial"/>
          <w:sz w:val="28"/>
          <w:szCs w:val="28"/>
        </w:rPr>
        <w:t>3</w:t>
      </w:r>
      <w:r w:rsidR="000A28AC" w:rsidRPr="00F66FE9">
        <w:rPr>
          <w:rFonts w:ascii="PT Astra Serif" w:hAnsi="PT Astra Serif" w:cs="Arial"/>
          <w:sz w:val="28"/>
          <w:szCs w:val="28"/>
        </w:rPr>
        <w:t xml:space="preserve">. </w:t>
      </w:r>
      <w:r w:rsidR="00504CED" w:rsidRPr="00F66FE9">
        <w:rPr>
          <w:rFonts w:ascii="PT Astra Serif" w:hAnsi="PT Astra Serif" w:cs="Arial"/>
          <w:sz w:val="28"/>
          <w:szCs w:val="28"/>
        </w:rPr>
        <w:t>Настоящее решение вступает в силу со дня официального опубликования</w:t>
      </w:r>
      <w:r w:rsidR="009F5648">
        <w:rPr>
          <w:rFonts w:ascii="PT Astra Serif" w:hAnsi="PT Astra Serif" w:cs="Arial"/>
          <w:sz w:val="28"/>
          <w:szCs w:val="28"/>
        </w:rPr>
        <w:t>, за исключением пункта 1.</w:t>
      </w:r>
      <w:r w:rsidR="00752DF1">
        <w:rPr>
          <w:rFonts w:ascii="PT Astra Serif" w:hAnsi="PT Astra Serif" w:cs="Arial"/>
          <w:sz w:val="28"/>
          <w:szCs w:val="28"/>
        </w:rPr>
        <w:t>2 настоящего решения.</w:t>
      </w:r>
    </w:p>
    <w:p w:rsidR="000A28AC" w:rsidRDefault="000E66E7" w:rsidP="00752DF1">
      <w:pPr>
        <w:pStyle w:val="ConsPlusNormal"/>
        <w:spacing w:before="220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F66FE9">
        <w:rPr>
          <w:rFonts w:ascii="PT Astra Serif" w:hAnsi="PT Astra Serif" w:cs="Arial"/>
          <w:sz w:val="28"/>
          <w:szCs w:val="28"/>
        </w:rPr>
        <w:t xml:space="preserve"> </w:t>
      </w:r>
      <w:r w:rsidR="00752DF1">
        <w:rPr>
          <w:rFonts w:ascii="PT Astra Serif" w:hAnsi="PT Astra Serif" w:cs="Arial"/>
          <w:sz w:val="28"/>
          <w:szCs w:val="28"/>
        </w:rPr>
        <w:t xml:space="preserve">4. Пункёт 1.2 настоящего решения вступает в силу </w:t>
      </w:r>
      <w:r w:rsidR="00752DF1" w:rsidRPr="00F66FE9">
        <w:rPr>
          <w:rFonts w:ascii="PT Astra Serif" w:hAnsi="PT Astra Serif" w:cs="Arial"/>
          <w:sz w:val="28"/>
          <w:szCs w:val="28"/>
        </w:rPr>
        <w:t>с 1 января 202</w:t>
      </w:r>
      <w:r w:rsidR="00752DF1">
        <w:rPr>
          <w:rFonts w:ascii="PT Astra Serif" w:hAnsi="PT Astra Serif" w:cs="Arial"/>
          <w:sz w:val="28"/>
          <w:szCs w:val="28"/>
        </w:rPr>
        <w:t>5</w:t>
      </w:r>
      <w:r w:rsidR="00752DF1" w:rsidRPr="00F66FE9">
        <w:rPr>
          <w:rFonts w:ascii="PT Astra Serif" w:hAnsi="PT Astra Serif" w:cs="Arial"/>
          <w:sz w:val="28"/>
          <w:szCs w:val="28"/>
        </w:rPr>
        <w:t xml:space="preserve"> года</w:t>
      </w:r>
      <w:r w:rsidR="00752DF1">
        <w:rPr>
          <w:rFonts w:ascii="PT Astra Serif" w:hAnsi="PT Astra Serif" w:cs="Arial"/>
          <w:sz w:val="28"/>
          <w:szCs w:val="28"/>
        </w:rPr>
        <w:t>.</w:t>
      </w:r>
    </w:p>
    <w:p w:rsidR="00752DF1" w:rsidRPr="00F66FE9" w:rsidRDefault="00752DF1" w:rsidP="00752DF1">
      <w:pPr>
        <w:pStyle w:val="ConsPlusNormal"/>
        <w:spacing w:before="220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0A28AC" w:rsidRPr="00F66FE9" w:rsidRDefault="000A28AC" w:rsidP="002C3508">
      <w:pPr>
        <w:pStyle w:val="ConsPlusNormal"/>
        <w:rPr>
          <w:rFonts w:ascii="PT Astra Serif" w:hAnsi="PT Astra Serif" w:cs="Arial"/>
          <w:b/>
          <w:sz w:val="28"/>
          <w:szCs w:val="28"/>
        </w:rPr>
      </w:pPr>
      <w:r w:rsidRPr="00F66FE9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2C3508" w:rsidRPr="00F66FE9" w:rsidRDefault="000A28AC" w:rsidP="002C3508">
      <w:pPr>
        <w:pStyle w:val="ConsPlusNormal"/>
        <w:rPr>
          <w:rFonts w:ascii="PT Astra Serif" w:hAnsi="PT Astra Serif" w:cs="Arial"/>
          <w:b/>
          <w:sz w:val="28"/>
          <w:szCs w:val="28"/>
        </w:rPr>
      </w:pPr>
      <w:r w:rsidRPr="00F66FE9">
        <w:rPr>
          <w:rFonts w:ascii="PT Astra Serif" w:hAnsi="PT Astra Serif" w:cs="Arial"/>
          <w:b/>
          <w:sz w:val="28"/>
          <w:szCs w:val="28"/>
        </w:rPr>
        <w:t xml:space="preserve">Узловский район </w:t>
      </w:r>
      <w:r w:rsidR="002C3508" w:rsidRPr="00F66FE9"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М.Н.Карташова</w:t>
      </w:r>
    </w:p>
    <w:p w:rsidR="002C3508" w:rsidRDefault="002C3508" w:rsidP="002C3508">
      <w:pPr>
        <w:pStyle w:val="ConsPlusNormal"/>
        <w:rPr>
          <w:rFonts w:ascii="Arial" w:hAnsi="Arial" w:cs="Arial"/>
          <w:sz w:val="24"/>
          <w:szCs w:val="24"/>
        </w:rPr>
      </w:pPr>
    </w:p>
    <w:p w:rsidR="002C3508" w:rsidRDefault="002C3508" w:rsidP="002C3508">
      <w:pPr>
        <w:pStyle w:val="ConsPlusNormal"/>
        <w:rPr>
          <w:rFonts w:ascii="Arial" w:hAnsi="Arial" w:cs="Arial"/>
          <w:sz w:val="24"/>
          <w:szCs w:val="24"/>
        </w:rPr>
      </w:pPr>
    </w:p>
    <w:p w:rsidR="004A5F74" w:rsidRDefault="004A5F74" w:rsidP="004A5F74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4A5F74" w:rsidRDefault="004A5F74" w:rsidP="004A5F74">
      <w:pPr>
        <w:widowControl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4A5F74" w:rsidRDefault="004A5F74" w:rsidP="004A5F74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4502"/>
      </w:tblGrid>
      <w:tr w:rsidR="004A5F74" w:rsidTr="008144AE">
        <w:tc>
          <w:tcPr>
            <w:tcW w:w="4502" w:type="dxa"/>
          </w:tcPr>
          <w:p w:rsidR="004A5F74" w:rsidRDefault="008144AE" w:rsidP="004A5F74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Мызникова</w:t>
            </w:r>
            <w:proofErr w:type="spellEnd"/>
            <w:r>
              <w:rPr>
                <w:rFonts w:ascii="Arial" w:hAnsi="Arial" w:cs="Arial"/>
              </w:rPr>
              <w:t xml:space="preserve"> С.М.                          </w:t>
            </w:r>
          </w:p>
        </w:tc>
        <w:tc>
          <w:tcPr>
            <w:tcW w:w="4502" w:type="dxa"/>
            <w:vAlign w:val="bottom"/>
          </w:tcPr>
          <w:p w:rsidR="004A5F74" w:rsidRDefault="008144AE" w:rsidP="008144AE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            «___»____________</w:t>
            </w:r>
          </w:p>
        </w:tc>
      </w:tr>
      <w:tr w:rsidR="004A5F74" w:rsidTr="008144AE">
        <w:tc>
          <w:tcPr>
            <w:tcW w:w="4502" w:type="dxa"/>
          </w:tcPr>
          <w:p w:rsidR="004A5F74" w:rsidRDefault="004A5F74" w:rsidP="004A5F74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  <w:p w:rsidR="004A5F74" w:rsidRPr="00826CDD" w:rsidRDefault="004A5F74" w:rsidP="004A5F74">
            <w:pPr>
              <w:tabs>
                <w:tab w:val="left" w:pos="180"/>
              </w:tabs>
              <w:rPr>
                <w:rFonts w:ascii="Arial" w:hAnsi="Arial" w:cs="Arial"/>
              </w:rPr>
            </w:pPr>
          </w:p>
        </w:tc>
        <w:tc>
          <w:tcPr>
            <w:tcW w:w="4502" w:type="dxa"/>
            <w:vAlign w:val="bottom"/>
          </w:tcPr>
          <w:p w:rsidR="004A5F74" w:rsidRDefault="004A5F74" w:rsidP="004A5F7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</w:p>
        </w:tc>
      </w:tr>
      <w:tr w:rsidR="004A5F74" w:rsidTr="008144AE">
        <w:tc>
          <w:tcPr>
            <w:tcW w:w="4502" w:type="dxa"/>
          </w:tcPr>
          <w:p w:rsidR="004A5F74" w:rsidRDefault="008144AE" w:rsidP="004A5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Гнездилова Н.В.</w:t>
            </w:r>
          </w:p>
        </w:tc>
        <w:tc>
          <w:tcPr>
            <w:tcW w:w="4502" w:type="dxa"/>
            <w:vAlign w:val="bottom"/>
          </w:tcPr>
          <w:p w:rsidR="004A5F74" w:rsidRDefault="008144AE" w:rsidP="004A5F7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            «___»____________</w:t>
            </w:r>
          </w:p>
        </w:tc>
      </w:tr>
      <w:tr w:rsidR="004A5F74" w:rsidTr="008144AE">
        <w:tc>
          <w:tcPr>
            <w:tcW w:w="4502" w:type="dxa"/>
          </w:tcPr>
          <w:p w:rsidR="004A5F74" w:rsidRDefault="004A5F74" w:rsidP="004A5F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02" w:type="dxa"/>
            <w:vAlign w:val="bottom"/>
          </w:tcPr>
          <w:p w:rsidR="004A5F74" w:rsidRDefault="004A5F74" w:rsidP="004A5F7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</w:p>
        </w:tc>
      </w:tr>
    </w:tbl>
    <w:p w:rsidR="004A5F74" w:rsidRDefault="004A5F74" w:rsidP="00814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A5F74" w:rsidSect="002C57F9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2ACB66E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0000003"/>
    <w:multiLevelType w:val="multilevel"/>
    <w:tmpl w:val="400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2139"/>
        </w:tabs>
        <w:ind w:left="213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ascii="Arial" w:hAnsi="Arial" w:cs="Arial" w:hint="default"/>
        <w:sz w:val="24"/>
        <w:szCs w:val="24"/>
      </w:rPr>
    </w:lvl>
  </w:abstractNum>
  <w:abstractNum w:abstractNumId="2">
    <w:nsid w:val="0992655E"/>
    <w:multiLevelType w:val="hybridMultilevel"/>
    <w:tmpl w:val="8A6CDCD8"/>
    <w:lvl w:ilvl="0" w:tplc="070E04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697E06"/>
    <w:multiLevelType w:val="hybridMultilevel"/>
    <w:tmpl w:val="051EBED4"/>
    <w:lvl w:ilvl="0" w:tplc="A632421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E731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1141A4"/>
    <w:multiLevelType w:val="hybridMultilevel"/>
    <w:tmpl w:val="802C8BFC"/>
    <w:lvl w:ilvl="0" w:tplc="650AB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5A5BFE"/>
    <w:multiLevelType w:val="hybridMultilevel"/>
    <w:tmpl w:val="F86830C4"/>
    <w:lvl w:ilvl="0" w:tplc="462EE9B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AC13D6F"/>
    <w:multiLevelType w:val="hybridMultilevel"/>
    <w:tmpl w:val="797E669E"/>
    <w:lvl w:ilvl="0" w:tplc="C50609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6542E6"/>
    <w:multiLevelType w:val="hybridMultilevel"/>
    <w:tmpl w:val="38568FC2"/>
    <w:lvl w:ilvl="0" w:tplc="29A27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AC18B2"/>
    <w:multiLevelType w:val="hybridMultilevel"/>
    <w:tmpl w:val="04AC8F6C"/>
    <w:lvl w:ilvl="0" w:tplc="43AECE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5D0598"/>
    <w:multiLevelType w:val="multilevel"/>
    <w:tmpl w:val="A1141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11">
    <w:nsid w:val="664E12BD"/>
    <w:multiLevelType w:val="hybridMultilevel"/>
    <w:tmpl w:val="80D29202"/>
    <w:lvl w:ilvl="0" w:tplc="2EBA1060">
      <w:start w:val="1"/>
      <w:numFmt w:val="decimal"/>
      <w:lvlText w:val="%1."/>
      <w:lvlJc w:val="left"/>
      <w:pPr>
        <w:ind w:left="1455" w:hanging="915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093F01"/>
    <w:multiLevelType w:val="hybridMultilevel"/>
    <w:tmpl w:val="67209B0A"/>
    <w:lvl w:ilvl="0" w:tplc="0B68191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8AC"/>
    <w:rsid w:val="00003F46"/>
    <w:rsid w:val="0001541D"/>
    <w:rsid w:val="0003265F"/>
    <w:rsid w:val="0003599C"/>
    <w:rsid w:val="00042CAF"/>
    <w:rsid w:val="00052594"/>
    <w:rsid w:val="00084602"/>
    <w:rsid w:val="000879DD"/>
    <w:rsid w:val="000A273D"/>
    <w:rsid w:val="000A28AC"/>
    <w:rsid w:val="000A28E3"/>
    <w:rsid w:val="000B6399"/>
    <w:rsid w:val="000C1F02"/>
    <w:rsid w:val="000D1D4D"/>
    <w:rsid w:val="000D7E32"/>
    <w:rsid w:val="000E66E7"/>
    <w:rsid w:val="000E748D"/>
    <w:rsid w:val="000F231C"/>
    <w:rsid w:val="000F32F8"/>
    <w:rsid w:val="000F7602"/>
    <w:rsid w:val="00107C0F"/>
    <w:rsid w:val="00123FE4"/>
    <w:rsid w:val="001373A1"/>
    <w:rsid w:val="00143D7E"/>
    <w:rsid w:val="00150EAA"/>
    <w:rsid w:val="00167268"/>
    <w:rsid w:val="00171C46"/>
    <w:rsid w:val="00194A3F"/>
    <w:rsid w:val="001B3A31"/>
    <w:rsid w:val="001C4BA2"/>
    <w:rsid w:val="001D0B66"/>
    <w:rsid w:val="001E1D69"/>
    <w:rsid w:val="001F3861"/>
    <w:rsid w:val="001F59F4"/>
    <w:rsid w:val="00205A0C"/>
    <w:rsid w:val="00214EB6"/>
    <w:rsid w:val="00234B2C"/>
    <w:rsid w:val="00234C79"/>
    <w:rsid w:val="002535C8"/>
    <w:rsid w:val="0027262A"/>
    <w:rsid w:val="002732B7"/>
    <w:rsid w:val="00292905"/>
    <w:rsid w:val="00296D57"/>
    <w:rsid w:val="002A3311"/>
    <w:rsid w:val="002C3508"/>
    <w:rsid w:val="002C57F9"/>
    <w:rsid w:val="002C7BCF"/>
    <w:rsid w:val="002D2A1F"/>
    <w:rsid w:val="002D478D"/>
    <w:rsid w:val="002D4E8C"/>
    <w:rsid w:val="002E051C"/>
    <w:rsid w:val="002E1002"/>
    <w:rsid w:val="002F5553"/>
    <w:rsid w:val="00314526"/>
    <w:rsid w:val="003152A5"/>
    <w:rsid w:val="00335103"/>
    <w:rsid w:val="00336AC7"/>
    <w:rsid w:val="003405E8"/>
    <w:rsid w:val="00346FB4"/>
    <w:rsid w:val="00351034"/>
    <w:rsid w:val="00351AA3"/>
    <w:rsid w:val="003614D1"/>
    <w:rsid w:val="00363B7C"/>
    <w:rsid w:val="0036418E"/>
    <w:rsid w:val="00366574"/>
    <w:rsid w:val="00377BFF"/>
    <w:rsid w:val="00390ED4"/>
    <w:rsid w:val="003B2D2A"/>
    <w:rsid w:val="003C6BA5"/>
    <w:rsid w:val="003C7132"/>
    <w:rsid w:val="003D71DE"/>
    <w:rsid w:val="003F0C6E"/>
    <w:rsid w:val="003F382C"/>
    <w:rsid w:val="00403DEB"/>
    <w:rsid w:val="00416BEA"/>
    <w:rsid w:val="0043786F"/>
    <w:rsid w:val="004804BA"/>
    <w:rsid w:val="00482779"/>
    <w:rsid w:val="004A5F74"/>
    <w:rsid w:val="004C0138"/>
    <w:rsid w:val="004D66A6"/>
    <w:rsid w:val="004E5B97"/>
    <w:rsid w:val="00501B18"/>
    <w:rsid w:val="00504CED"/>
    <w:rsid w:val="005108CC"/>
    <w:rsid w:val="0051608C"/>
    <w:rsid w:val="00516766"/>
    <w:rsid w:val="0053705F"/>
    <w:rsid w:val="00541B32"/>
    <w:rsid w:val="0054754B"/>
    <w:rsid w:val="00552797"/>
    <w:rsid w:val="00553356"/>
    <w:rsid w:val="005545B5"/>
    <w:rsid w:val="005666A6"/>
    <w:rsid w:val="0056779F"/>
    <w:rsid w:val="00596EB0"/>
    <w:rsid w:val="005A3AE4"/>
    <w:rsid w:val="005A4295"/>
    <w:rsid w:val="005A51D6"/>
    <w:rsid w:val="005B1D9B"/>
    <w:rsid w:val="005D583B"/>
    <w:rsid w:val="005F49F5"/>
    <w:rsid w:val="00623809"/>
    <w:rsid w:val="00623B01"/>
    <w:rsid w:val="0062677E"/>
    <w:rsid w:val="006359FF"/>
    <w:rsid w:val="00637B31"/>
    <w:rsid w:val="00642D46"/>
    <w:rsid w:val="00644677"/>
    <w:rsid w:val="00645F51"/>
    <w:rsid w:val="00656049"/>
    <w:rsid w:val="00673FE9"/>
    <w:rsid w:val="00697396"/>
    <w:rsid w:val="006B18EC"/>
    <w:rsid w:val="006C372B"/>
    <w:rsid w:val="006C4257"/>
    <w:rsid w:val="006C7B5C"/>
    <w:rsid w:val="006D0247"/>
    <w:rsid w:val="006F1E13"/>
    <w:rsid w:val="00703C43"/>
    <w:rsid w:val="00721BDC"/>
    <w:rsid w:val="0074163C"/>
    <w:rsid w:val="00743BE3"/>
    <w:rsid w:val="00747997"/>
    <w:rsid w:val="00752DF1"/>
    <w:rsid w:val="00776B5C"/>
    <w:rsid w:val="0077783C"/>
    <w:rsid w:val="00795BDA"/>
    <w:rsid w:val="007A269B"/>
    <w:rsid w:val="007B2B30"/>
    <w:rsid w:val="007B6472"/>
    <w:rsid w:val="007C455F"/>
    <w:rsid w:val="007D28B2"/>
    <w:rsid w:val="007D73EB"/>
    <w:rsid w:val="007E510C"/>
    <w:rsid w:val="007F0298"/>
    <w:rsid w:val="0080278F"/>
    <w:rsid w:val="008144AE"/>
    <w:rsid w:val="008203FA"/>
    <w:rsid w:val="00827AD4"/>
    <w:rsid w:val="00836B2D"/>
    <w:rsid w:val="00842F41"/>
    <w:rsid w:val="008434C0"/>
    <w:rsid w:val="00877C04"/>
    <w:rsid w:val="00883406"/>
    <w:rsid w:val="008966CF"/>
    <w:rsid w:val="008A5CC2"/>
    <w:rsid w:val="008D718E"/>
    <w:rsid w:val="008E25B3"/>
    <w:rsid w:val="008E5349"/>
    <w:rsid w:val="00900BF1"/>
    <w:rsid w:val="009238BA"/>
    <w:rsid w:val="009372FE"/>
    <w:rsid w:val="0094176E"/>
    <w:rsid w:val="00943F04"/>
    <w:rsid w:val="0094690F"/>
    <w:rsid w:val="00967B1E"/>
    <w:rsid w:val="009905B1"/>
    <w:rsid w:val="009A1F9D"/>
    <w:rsid w:val="009B2508"/>
    <w:rsid w:val="009B40B3"/>
    <w:rsid w:val="009D52ED"/>
    <w:rsid w:val="009E569E"/>
    <w:rsid w:val="009F4CB3"/>
    <w:rsid w:val="009F5648"/>
    <w:rsid w:val="009F75A3"/>
    <w:rsid w:val="00A07101"/>
    <w:rsid w:val="00A10641"/>
    <w:rsid w:val="00A16437"/>
    <w:rsid w:val="00A22265"/>
    <w:rsid w:val="00A25407"/>
    <w:rsid w:val="00A26A87"/>
    <w:rsid w:val="00A4053C"/>
    <w:rsid w:val="00A41239"/>
    <w:rsid w:val="00A427FE"/>
    <w:rsid w:val="00A5184D"/>
    <w:rsid w:val="00A5280F"/>
    <w:rsid w:val="00A52B23"/>
    <w:rsid w:val="00A67FEE"/>
    <w:rsid w:val="00A7211F"/>
    <w:rsid w:val="00A84ED9"/>
    <w:rsid w:val="00A913EC"/>
    <w:rsid w:val="00AB1268"/>
    <w:rsid w:val="00AE1287"/>
    <w:rsid w:val="00AF70DA"/>
    <w:rsid w:val="00B05699"/>
    <w:rsid w:val="00B060D2"/>
    <w:rsid w:val="00B0786A"/>
    <w:rsid w:val="00B106B0"/>
    <w:rsid w:val="00B11FD2"/>
    <w:rsid w:val="00B14ADE"/>
    <w:rsid w:val="00B20DBF"/>
    <w:rsid w:val="00B235DF"/>
    <w:rsid w:val="00B34001"/>
    <w:rsid w:val="00B34D8E"/>
    <w:rsid w:val="00B40907"/>
    <w:rsid w:val="00B4221D"/>
    <w:rsid w:val="00B82F4D"/>
    <w:rsid w:val="00B90BE6"/>
    <w:rsid w:val="00BB0AF6"/>
    <w:rsid w:val="00BD11CC"/>
    <w:rsid w:val="00BD37C4"/>
    <w:rsid w:val="00BE1181"/>
    <w:rsid w:val="00BE191D"/>
    <w:rsid w:val="00BE3397"/>
    <w:rsid w:val="00BE7F7D"/>
    <w:rsid w:val="00C10571"/>
    <w:rsid w:val="00C3196E"/>
    <w:rsid w:val="00C336D4"/>
    <w:rsid w:val="00C5300C"/>
    <w:rsid w:val="00C57D1B"/>
    <w:rsid w:val="00C6317C"/>
    <w:rsid w:val="00C83B32"/>
    <w:rsid w:val="00C92314"/>
    <w:rsid w:val="00C95F9E"/>
    <w:rsid w:val="00C9757F"/>
    <w:rsid w:val="00CD77CE"/>
    <w:rsid w:val="00CE6F02"/>
    <w:rsid w:val="00D04FAD"/>
    <w:rsid w:val="00D21F89"/>
    <w:rsid w:val="00D37D94"/>
    <w:rsid w:val="00D52A57"/>
    <w:rsid w:val="00D5699A"/>
    <w:rsid w:val="00D6390B"/>
    <w:rsid w:val="00D805E3"/>
    <w:rsid w:val="00D843BA"/>
    <w:rsid w:val="00DA1F49"/>
    <w:rsid w:val="00DE0125"/>
    <w:rsid w:val="00DE34BA"/>
    <w:rsid w:val="00DE7C7B"/>
    <w:rsid w:val="00DF6CCA"/>
    <w:rsid w:val="00DF74B5"/>
    <w:rsid w:val="00DF7D96"/>
    <w:rsid w:val="00DF7DB0"/>
    <w:rsid w:val="00E04CB9"/>
    <w:rsid w:val="00E05CDE"/>
    <w:rsid w:val="00E071AD"/>
    <w:rsid w:val="00E1015A"/>
    <w:rsid w:val="00E10A32"/>
    <w:rsid w:val="00E12793"/>
    <w:rsid w:val="00E23FA5"/>
    <w:rsid w:val="00E44606"/>
    <w:rsid w:val="00E45AC5"/>
    <w:rsid w:val="00E45C6F"/>
    <w:rsid w:val="00E56D16"/>
    <w:rsid w:val="00E80A96"/>
    <w:rsid w:val="00E92D6B"/>
    <w:rsid w:val="00E95931"/>
    <w:rsid w:val="00E966B0"/>
    <w:rsid w:val="00EC12AE"/>
    <w:rsid w:val="00EC6017"/>
    <w:rsid w:val="00ED34AE"/>
    <w:rsid w:val="00ED46E1"/>
    <w:rsid w:val="00EE024F"/>
    <w:rsid w:val="00EE63C1"/>
    <w:rsid w:val="00EE6B8D"/>
    <w:rsid w:val="00EF54D6"/>
    <w:rsid w:val="00EF5BCF"/>
    <w:rsid w:val="00F1675A"/>
    <w:rsid w:val="00F16841"/>
    <w:rsid w:val="00F31D8D"/>
    <w:rsid w:val="00F42A91"/>
    <w:rsid w:val="00F43476"/>
    <w:rsid w:val="00F46ABF"/>
    <w:rsid w:val="00F518F0"/>
    <w:rsid w:val="00F66FE9"/>
    <w:rsid w:val="00F70C9A"/>
    <w:rsid w:val="00FB0915"/>
    <w:rsid w:val="00FC1C3C"/>
    <w:rsid w:val="00FC67D3"/>
    <w:rsid w:val="00FC79BE"/>
    <w:rsid w:val="00FE013F"/>
    <w:rsid w:val="00FE7441"/>
    <w:rsid w:val="00FE7FF6"/>
    <w:rsid w:val="00F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8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28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2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28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DF74B5"/>
    <w:rPr>
      <w:rFonts w:ascii="Arial" w:hAnsi="Arial" w:cs="Arial" w:hint="default"/>
    </w:rPr>
  </w:style>
  <w:style w:type="paragraph" w:styleId="a3">
    <w:name w:val="List Paragraph"/>
    <w:basedOn w:val="a"/>
    <w:uiPriority w:val="34"/>
    <w:qFormat/>
    <w:rsid w:val="00194A3F"/>
    <w:pPr>
      <w:ind w:left="720"/>
      <w:contextualSpacing/>
    </w:pPr>
  </w:style>
  <w:style w:type="character" w:customStyle="1" w:styleId="blk">
    <w:name w:val="blk"/>
    <w:rsid w:val="00F42A91"/>
  </w:style>
  <w:style w:type="table" w:styleId="a4">
    <w:name w:val="Table Grid"/>
    <w:basedOn w:val="a1"/>
    <w:uiPriority w:val="59"/>
    <w:rsid w:val="004A5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DF79F232F6C9105AF2F548679218CF9EA27AA7B73BC72B4AD9CF529D5C1A39D8AE258792C3DDB3BC16D122AA0DAAA39ECEE39C8B17200A7245610g7O3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3DF79F232F6C9105AF315990157F87FDE47EA67B74B626EBFE9AA27685C7F6DDCAE409396F3B8E6A873B1822AD90FA7CA7E138CCgAOF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3DF79F232F6C9105AF315990157F87FDE77CA57C73B626EBFE9AA27685C7F6DDCAE4043B693B8E6A873B1822AD90FA7CA7E138CCgAO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3DF79F232F6C9105AF2F548679218CF9EA27AA7B73BC72B4AD9CF529D5C1A39D8AE258792C3DDB3BC16B1725A0DAAA39ECEE39C8B17200A7245610g7O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DF79F232F6C9105AF2F548679218CF9EA27AA7B73BC72B4AD9CF529D5C1A39D8AE258792C3DDB3BC2661C25A0DAAA39ECEE39C8B17200A7245610g7O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BD87-9FB8-4DD0-891C-FB093867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GessEA</dc:creator>
  <cp:lastModifiedBy>GessEA</cp:lastModifiedBy>
  <cp:revision>9</cp:revision>
  <cp:lastPrinted>2024-11-20T07:01:00Z</cp:lastPrinted>
  <dcterms:created xsi:type="dcterms:W3CDTF">2024-11-14T14:53:00Z</dcterms:created>
  <dcterms:modified xsi:type="dcterms:W3CDTF">2024-11-20T07:02:00Z</dcterms:modified>
</cp:coreProperties>
</file>