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17" w:rsidRPr="00C37417" w:rsidRDefault="00C37417" w:rsidP="0050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spellStart"/>
      <w:r w:rsidRPr="00C37417">
        <w:rPr>
          <w:rFonts w:ascii="Times New Roman" w:hAnsi="Times New Roman" w:cs="Times New Roman"/>
          <w:sz w:val="28"/>
        </w:rPr>
        <w:t>Новомосковский</w:t>
      </w:r>
      <w:proofErr w:type="spellEnd"/>
      <w:r w:rsidRPr="00C37417">
        <w:rPr>
          <w:rFonts w:ascii="Times New Roman" w:hAnsi="Times New Roman" w:cs="Times New Roman"/>
          <w:sz w:val="28"/>
        </w:rPr>
        <w:t xml:space="preserve"> территориальный отдел Управления Федеральной службы по надзору в сфере защиты прав </w:t>
      </w:r>
      <w:r w:rsidR="00505D93" w:rsidRPr="00C37417">
        <w:rPr>
          <w:rFonts w:ascii="Times New Roman" w:hAnsi="Times New Roman" w:cs="Times New Roman"/>
          <w:sz w:val="28"/>
        </w:rPr>
        <w:t>потребителей</w:t>
      </w:r>
      <w:r w:rsidRPr="00C37417">
        <w:rPr>
          <w:rFonts w:ascii="Times New Roman" w:hAnsi="Times New Roman" w:cs="Times New Roman"/>
          <w:sz w:val="28"/>
        </w:rPr>
        <w:t xml:space="preserve"> и </w:t>
      </w:r>
      <w:r w:rsidR="00505D93">
        <w:rPr>
          <w:rFonts w:ascii="Times New Roman" w:hAnsi="Times New Roman" w:cs="Times New Roman"/>
          <w:sz w:val="28"/>
        </w:rPr>
        <w:t>благополучия</w:t>
      </w:r>
      <w:r w:rsidRPr="00C37417">
        <w:rPr>
          <w:rFonts w:ascii="Times New Roman" w:hAnsi="Times New Roman" w:cs="Times New Roman"/>
          <w:sz w:val="28"/>
        </w:rPr>
        <w:t xml:space="preserve"> человека по Тульской области сообщает об информации, поступившей из Федеральной службы </w:t>
      </w:r>
      <w:proofErr w:type="spellStart"/>
      <w:r w:rsidRPr="00C37417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C37417">
        <w:rPr>
          <w:rFonts w:ascii="Times New Roman" w:hAnsi="Times New Roman" w:cs="Times New Roman"/>
          <w:sz w:val="28"/>
        </w:rPr>
        <w:t xml:space="preserve">, о </w:t>
      </w:r>
      <w:r w:rsidR="0090203C">
        <w:rPr>
          <w:rFonts w:ascii="Times New Roman" w:hAnsi="Times New Roman" w:cs="Times New Roman"/>
          <w:sz w:val="28"/>
        </w:rPr>
        <w:t xml:space="preserve">методических </w:t>
      </w:r>
      <w:proofErr w:type="spellStart"/>
      <w:r w:rsidR="0090203C">
        <w:rPr>
          <w:rFonts w:ascii="Times New Roman" w:hAnsi="Times New Roman" w:cs="Times New Roman"/>
          <w:sz w:val="28"/>
        </w:rPr>
        <w:t>указаниях</w:t>
      </w:r>
      <w:r w:rsidR="009C0DD8">
        <w:rPr>
          <w:rFonts w:ascii="Times New Roman" w:hAnsi="Times New Roman" w:cs="Times New Roman"/>
          <w:sz w:val="28"/>
        </w:rPr>
        <w:t>МУ</w:t>
      </w:r>
      <w:proofErr w:type="spellEnd"/>
      <w:r w:rsidR="009C0DD8">
        <w:rPr>
          <w:rFonts w:ascii="Times New Roman" w:hAnsi="Times New Roman" w:cs="Times New Roman"/>
          <w:sz w:val="28"/>
        </w:rPr>
        <w:t xml:space="preserve"> 3.1.1.4015-24</w:t>
      </w:r>
      <w:r w:rsidRPr="00C37417">
        <w:rPr>
          <w:rFonts w:ascii="Times New Roman" w:hAnsi="Times New Roman" w:cs="Times New Roman"/>
          <w:sz w:val="28"/>
        </w:rPr>
        <w:t xml:space="preserve"> «</w:t>
      </w:r>
      <w:r w:rsidR="009C0DD8">
        <w:rPr>
          <w:rFonts w:ascii="Times New Roman" w:hAnsi="Times New Roman" w:cs="Times New Roman"/>
          <w:sz w:val="28"/>
        </w:rPr>
        <w:t>Эпидемиологический надзор за энтеровирусной (</w:t>
      </w:r>
      <w:proofErr w:type="spellStart"/>
      <w:r w:rsidR="009C0DD8">
        <w:rPr>
          <w:rFonts w:ascii="Times New Roman" w:hAnsi="Times New Roman" w:cs="Times New Roman"/>
          <w:sz w:val="28"/>
        </w:rPr>
        <w:t>неполио</w:t>
      </w:r>
      <w:proofErr w:type="spellEnd"/>
      <w:r w:rsidR="009C0DD8">
        <w:rPr>
          <w:rFonts w:ascii="Times New Roman" w:hAnsi="Times New Roman" w:cs="Times New Roman"/>
          <w:sz w:val="28"/>
        </w:rPr>
        <w:t>) инфекцией</w:t>
      </w:r>
      <w:r w:rsidRPr="00C37417">
        <w:rPr>
          <w:rFonts w:ascii="Times New Roman" w:hAnsi="Times New Roman" w:cs="Times New Roman"/>
          <w:sz w:val="28"/>
        </w:rPr>
        <w:t>»</w:t>
      </w:r>
      <w:r w:rsidR="00505D93">
        <w:rPr>
          <w:rFonts w:ascii="Times New Roman" w:hAnsi="Times New Roman" w:cs="Times New Roman"/>
          <w:sz w:val="28"/>
        </w:rPr>
        <w:t>.</w:t>
      </w:r>
    </w:p>
    <w:p w:rsidR="009C0DD8" w:rsidRDefault="009C0DD8" w:rsidP="009C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0DD8">
        <w:rPr>
          <w:rFonts w:ascii="Times New Roman" w:hAnsi="Times New Roman" w:cs="Times New Roman"/>
          <w:sz w:val="28"/>
        </w:rPr>
        <w:t>Настоящие методические указания (далее МУ) описывают алгоритм организации и проведения эпидемиологического надзора и санитарно-противоэпидемических (профилактических) мероприятий в отношении энтеровирусной (неполно) инфекции и реализации Программы "Эпидемиологический надзор и профилактика энтеровирусной (неполно) инфекции"</w:t>
      </w:r>
      <w:r>
        <w:rPr>
          <w:rFonts w:ascii="Times New Roman" w:hAnsi="Times New Roman" w:cs="Times New Roman"/>
          <w:sz w:val="28"/>
        </w:rPr>
        <w:t>.</w:t>
      </w:r>
    </w:p>
    <w:p w:rsidR="00C37417" w:rsidRDefault="009C0DD8" w:rsidP="009C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0DD8">
        <w:rPr>
          <w:rFonts w:ascii="Times New Roman" w:hAnsi="Times New Roman" w:cs="Times New Roman"/>
          <w:sz w:val="28"/>
        </w:rPr>
        <w:t>Настоящие МУ предназначены для специалистов органов и организаций, осуществляющих федеральный государственный санитарно-эпидемиологический надзор в отношении энтеровирусной (неполно) инфекции, а также могут быть использованы специалистами научно-исследовательских, образовательных и медицинских организация в целях обеспечения санитарно-эпидемиологического благополучия по энтеровирусной (неполно) инфекции.</w:t>
      </w:r>
    </w:p>
    <w:p w:rsidR="00C37417" w:rsidRPr="00C37417" w:rsidRDefault="00C37417" w:rsidP="00505D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7417" w:rsidRDefault="00C37417" w:rsidP="00505D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C0DD8" w:rsidRPr="00C37417" w:rsidRDefault="009C0DD8" w:rsidP="00505D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7417" w:rsidRPr="00C37417" w:rsidRDefault="00C37417" w:rsidP="00505D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7417">
        <w:rPr>
          <w:rFonts w:ascii="Times New Roman" w:hAnsi="Times New Roman" w:cs="Times New Roman"/>
          <w:sz w:val="28"/>
        </w:rPr>
        <w:t xml:space="preserve">Начальник территориального отдела </w:t>
      </w:r>
      <w:r w:rsidR="00D14EAE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C37417">
        <w:rPr>
          <w:rFonts w:ascii="Times New Roman" w:hAnsi="Times New Roman" w:cs="Times New Roman"/>
          <w:sz w:val="28"/>
        </w:rPr>
        <w:t xml:space="preserve">Н.С. </w:t>
      </w:r>
      <w:proofErr w:type="spellStart"/>
      <w:r w:rsidRPr="00C37417">
        <w:rPr>
          <w:rFonts w:ascii="Times New Roman" w:hAnsi="Times New Roman" w:cs="Times New Roman"/>
          <w:sz w:val="28"/>
        </w:rPr>
        <w:t>Михалюк</w:t>
      </w:r>
      <w:proofErr w:type="spellEnd"/>
    </w:p>
    <w:sectPr w:rsidR="00C37417" w:rsidRPr="00C37417" w:rsidSect="00505D9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417"/>
    <w:rsid w:val="00344660"/>
    <w:rsid w:val="00505D93"/>
    <w:rsid w:val="00544705"/>
    <w:rsid w:val="007500CE"/>
    <w:rsid w:val="00866425"/>
    <w:rsid w:val="0090203C"/>
    <w:rsid w:val="009C0DD8"/>
    <w:rsid w:val="00C37417"/>
    <w:rsid w:val="00D14EAE"/>
    <w:rsid w:val="00DC50F3"/>
    <w:rsid w:val="00EC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2E2A0-A4D8-457F-823C-42BD693C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Somrzpr</dc:creator>
  <cp:keywords/>
  <dc:description/>
  <cp:lastModifiedBy>Дмитрий С. Бондаренко</cp:lastModifiedBy>
  <cp:revision>8</cp:revision>
  <cp:lastPrinted>2024-10-23T13:05:00Z</cp:lastPrinted>
  <dcterms:created xsi:type="dcterms:W3CDTF">2024-10-23T10:19:00Z</dcterms:created>
  <dcterms:modified xsi:type="dcterms:W3CDTF">2025-01-23T14:23:00Z</dcterms:modified>
</cp:coreProperties>
</file>