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D63" w:rsidRDefault="004F3D6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4F3D63" w:rsidRDefault="007A72D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СООБЩЕНИЕ</w:t>
      </w:r>
    </w:p>
    <w:p w:rsidR="004F3D63" w:rsidRDefault="007A72D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возможном установлении публичного сервитута</w:t>
      </w:r>
    </w:p>
    <w:p w:rsidR="004F3D63" w:rsidRPr="007A72D8" w:rsidRDefault="007A72D8">
      <w:pPr>
        <w:shd w:val="clear" w:color="auto" w:fill="FFFFFF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 Ходатайство общества с ограниченной ответственности «Газпром газификация» рассматривается Администрацией муниципального образования Узловский район.</w:t>
      </w:r>
    </w:p>
    <w:p w:rsidR="004F3D63" w:rsidRPr="007A72D8" w:rsidRDefault="007A72D8">
      <w:pPr>
        <w:shd w:val="clear" w:color="auto" w:fill="FFFFFF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Цель установления публич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ного сервитута: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 xml:space="preserve">для </w:t>
      </w:r>
      <w:proofErr w:type="gramStart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>строительства  и</w:t>
      </w:r>
      <w:proofErr w:type="gramEnd"/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 xml:space="preserve"> эксплуатации линейного объекта системы газоснабжения  "Газопровод межпоселковый к д. Ушаково Узловского района Тульской области». </w:t>
      </w:r>
    </w:p>
    <w:p w:rsidR="004F3D63" w:rsidRDefault="007A72D8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3.Публичный сервитут испрашивается в отношении:</w:t>
      </w:r>
    </w:p>
    <w:p w:rsidR="004F3D63" w:rsidRDefault="007A72D8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части земельных участков с кадастровыми </w:t>
      </w:r>
      <w:r>
        <w:rPr>
          <w:rFonts w:ascii="Times New Roman" w:hAnsi="Times New Roman"/>
          <w:sz w:val="28"/>
          <w:szCs w:val="28"/>
          <w:lang w:val="ru-RU"/>
        </w:rPr>
        <w:t>номерами:</w:t>
      </w:r>
    </w:p>
    <w:p w:rsidR="004F3D63" w:rsidRDefault="007A72D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-71:20:040101:718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( Тульская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обл., Узловский р-н, севернее  д. Ушаково);</w:t>
      </w:r>
    </w:p>
    <w:p w:rsidR="004F3D63" w:rsidRDefault="007A72D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-71:20:040101:2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( Тульская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область, Узловский район, ПС-60 «Ушаково», 1 км на север от д. Ушаково);</w:t>
      </w:r>
    </w:p>
    <w:p w:rsidR="004F3D63" w:rsidRDefault="007A72D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Земли неразграниченной государственной собственности в границах кадастров</w:t>
      </w:r>
      <w:r>
        <w:rPr>
          <w:rFonts w:ascii="Times New Roman" w:hAnsi="Times New Roman"/>
          <w:sz w:val="28"/>
          <w:szCs w:val="28"/>
          <w:lang w:val="ru-RU"/>
        </w:rPr>
        <w:t>ого квартала:</w:t>
      </w:r>
    </w:p>
    <w:p w:rsidR="004F3D63" w:rsidRDefault="007A72D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- 71:20:040101 (МО Смородинское Узловского района).</w:t>
      </w:r>
    </w:p>
    <w:p w:rsidR="004F3D63" w:rsidRDefault="007A72D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Ознакомиться с поступившим ходатайством об установлении публичного сервитута и прилагаемой к нему Схемой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расположения  заинтересованные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лица могут по адресу: г. Узловая, пл. Ленина, д. 1,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каб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 54 по вторникам и четвергам с 9-30 до 13-00 и с 14-00 до 18-00.</w:t>
      </w:r>
    </w:p>
    <w:p w:rsidR="004F3D63" w:rsidRPr="007A72D8" w:rsidRDefault="007A72D8">
      <w:pPr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Сообщение о поступившем ходатайстве об установлении публичного сервитута размещено на официальном сайте муниципального образования Узловский район: </w:t>
      </w:r>
      <w:proofErr w:type="spellStart"/>
      <w:r>
        <w:rPr>
          <w:rFonts w:ascii="Times New Roman" w:hAnsi="Times New Roman" w:cs="Arial"/>
          <w:sz w:val="28"/>
          <w:szCs w:val="28"/>
        </w:rPr>
        <w:t>uzlovskij</w:t>
      </w:r>
      <w:proofErr w:type="spellEnd"/>
      <w:r>
        <w:rPr>
          <w:rFonts w:ascii="Times New Roman" w:hAnsi="Times New Roman" w:cs="Arial"/>
          <w:sz w:val="28"/>
          <w:szCs w:val="28"/>
          <w:lang w:val="ru-RU"/>
        </w:rPr>
        <w:t>-</w:t>
      </w:r>
      <w:r>
        <w:rPr>
          <w:rFonts w:ascii="Times New Roman" w:hAnsi="Times New Roman" w:cs="Arial"/>
          <w:sz w:val="28"/>
          <w:szCs w:val="28"/>
        </w:rPr>
        <w:t>r</w:t>
      </w:r>
      <w:r>
        <w:rPr>
          <w:rFonts w:ascii="Times New Roman" w:hAnsi="Times New Roman" w:cs="Arial"/>
          <w:sz w:val="28"/>
          <w:szCs w:val="28"/>
          <w:lang w:val="ru-RU"/>
        </w:rPr>
        <w:t>71.</w:t>
      </w:r>
      <w:proofErr w:type="spellStart"/>
      <w:r>
        <w:rPr>
          <w:rFonts w:ascii="Times New Roman" w:hAnsi="Times New Roman" w:cs="Arial"/>
          <w:sz w:val="28"/>
          <w:szCs w:val="28"/>
        </w:rPr>
        <w:t>gosweb</w:t>
      </w:r>
      <w:proofErr w:type="spellEnd"/>
      <w:r>
        <w:rPr>
          <w:rFonts w:ascii="Times New Roman" w:hAnsi="Times New Roman" w:cs="Arial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Arial"/>
          <w:sz w:val="28"/>
          <w:szCs w:val="28"/>
        </w:rPr>
        <w:t>gosuslugi</w:t>
      </w:r>
      <w:proofErr w:type="spellEnd"/>
      <w:r>
        <w:rPr>
          <w:rFonts w:ascii="Times New Roman" w:hAnsi="Times New Roman" w:cs="Arial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Arial"/>
          <w:sz w:val="28"/>
          <w:szCs w:val="28"/>
        </w:rPr>
        <w:t>ru</w:t>
      </w:r>
      <w:proofErr w:type="spellEnd"/>
      <w:r>
        <w:rPr>
          <w:rFonts w:ascii="Times New Roman" w:hAnsi="Times New Roman" w:cs="Arial"/>
          <w:sz w:val="28"/>
          <w:szCs w:val="28"/>
          <w:lang w:val="ru-RU"/>
        </w:rPr>
        <w:t>.</w:t>
      </w:r>
    </w:p>
    <w:p w:rsidR="004F3D63" w:rsidRDefault="007A72D8">
      <w:pPr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6. Обоснование необходимости установления публичного сервитута</w:t>
      </w:r>
    </w:p>
    <w:p w:rsidR="004F3D63" w:rsidRDefault="007A72D8">
      <w:pPr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-Обоснование необходимости установления публичного сервитута, предусмотренное п. 3 ст. 39.41 ЗК РФ;</w:t>
      </w:r>
    </w:p>
    <w:p w:rsidR="004F3D63" w:rsidRPr="007A72D8" w:rsidRDefault="007A72D8">
      <w:pPr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 xml:space="preserve">Региональная программа газификации жилищно-коммунального </w:t>
      </w:r>
      <w:proofErr w:type="gramStart"/>
      <w:r>
        <w:rPr>
          <w:rFonts w:ascii="Times New Roman" w:hAnsi="Times New Roman" w:cs="Arial"/>
          <w:sz w:val="28"/>
          <w:szCs w:val="28"/>
          <w:lang w:val="ru-RU"/>
        </w:rPr>
        <w:t>хозяйства ,</w:t>
      </w:r>
      <w:proofErr w:type="gramEnd"/>
      <w:r>
        <w:rPr>
          <w:rFonts w:ascii="Times New Roman" w:hAnsi="Times New Roman" w:cs="Arial"/>
          <w:sz w:val="28"/>
          <w:szCs w:val="28"/>
          <w:lang w:val="ru-RU"/>
        </w:rPr>
        <w:t xml:space="preserve"> промышленных и иных орга</w:t>
      </w:r>
      <w:r>
        <w:rPr>
          <w:rFonts w:ascii="Times New Roman" w:hAnsi="Times New Roman" w:cs="Arial"/>
          <w:sz w:val="28"/>
          <w:szCs w:val="28"/>
          <w:lang w:val="ru-RU"/>
        </w:rPr>
        <w:t>низаций Тульской области, утвержденная постановлением Правительства Тульской области от 23.12.2021 №852;</w:t>
      </w:r>
    </w:p>
    <w:p w:rsidR="004F3D63" w:rsidRPr="007A72D8" w:rsidRDefault="007A72D8">
      <w:pPr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 xml:space="preserve">Утвержденный Генеральный </w:t>
      </w:r>
      <w:proofErr w:type="gramStart"/>
      <w:r>
        <w:rPr>
          <w:rFonts w:ascii="Times New Roman" w:hAnsi="Times New Roman" w:cs="Arial"/>
          <w:sz w:val="28"/>
          <w:szCs w:val="28"/>
          <w:lang w:val="ru-RU"/>
        </w:rPr>
        <w:t>план  муниципального</w:t>
      </w:r>
      <w:proofErr w:type="gramEnd"/>
      <w:r>
        <w:rPr>
          <w:rFonts w:ascii="Times New Roman" w:hAnsi="Times New Roman" w:cs="Arial"/>
          <w:sz w:val="28"/>
          <w:szCs w:val="28"/>
          <w:lang w:val="ru-RU"/>
        </w:rPr>
        <w:t xml:space="preserve"> образования Смородинское Узловского района  размещен в Федеральной информационной адресной системе.</w:t>
      </w:r>
    </w:p>
    <w:p w:rsidR="004F3D63" w:rsidRDefault="007A72D8">
      <w:pPr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7. Ме</w:t>
      </w:r>
      <w:r>
        <w:rPr>
          <w:rFonts w:ascii="Times New Roman" w:hAnsi="Times New Roman" w:cs="Arial"/>
          <w:sz w:val="28"/>
          <w:szCs w:val="28"/>
          <w:lang w:val="ru-RU"/>
        </w:rPr>
        <w:t>стоположение границ публичного сервитута указано в прилагаемой схеме.</w:t>
      </w:r>
    </w:p>
    <w:p w:rsidR="004F3D63" w:rsidRPr="007A72D8" w:rsidRDefault="007A72D8">
      <w:pPr>
        <w:shd w:val="clear" w:color="auto" w:fill="FFFFFF"/>
        <w:ind w:firstLine="709"/>
        <w:jc w:val="both"/>
        <w:rPr>
          <w:rFonts w:hint="eastAsia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 xml:space="preserve">8. Публичный сервитут испрашивается в отношении земель и земельных участков в пределах границы охранной зоны линейного объекта 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>"Газопровод межпоселковый к д. Ушаково Узловского района Ту</w:t>
      </w:r>
      <w:r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  <w:t>льской области».</w:t>
      </w:r>
    </w:p>
    <w:p w:rsidR="004F3D63" w:rsidRDefault="004F3D63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ru-RU" w:eastAsia="ru-RU" w:bidi="ar-SA"/>
        </w:rPr>
      </w:pPr>
    </w:p>
    <w:p w:rsidR="004F3D63" w:rsidRDefault="004F3D63">
      <w:pPr>
        <w:shd w:val="clear" w:color="auto" w:fill="FFFFFF"/>
        <w:ind w:firstLine="709"/>
        <w:jc w:val="both"/>
        <w:rPr>
          <w:rFonts w:hint="eastAsia"/>
          <w:lang w:val="ru-RU"/>
        </w:rPr>
      </w:pPr>
    </w:p>
    <w:p w:rsidR="004F3D63" w:rsidRDefault="007A72D8">
      <w:pPr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Председатель комитета по земельным</w:t>
      </w:r>
    </w:p>
    <w:p w:rsidR="004F3D63" w:rsidRDefault="007A72D8">
      <w:pPr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 xml:space="preserve"> и имущественным отношениям</w:t>
      </w:r>
    </w:p>
    <w:p w:rsidR="004F3D63" w:rsidRPr="007A72D8" w:rsidRDefault="007A72D8">
      <w:pPr>
        <w:jc w:val="both"/>
        <w:rPr>
          <w:rFonts w:hint="eastAsia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lastRenderedPageBreak/>
        <w:t>администрации МО Узловский район</w:t>
      </w:r>
      <w:r>
        <w:rPr>
          <w:rFonts w:ascii="Times New Roman" w:hAnsi="Times New Roman" w:cs="Arial"/>
          <w:sz w:val="28"/>
          <w:szCs w:val="28"/>
          <w:lang w:val="ru-RU"/>
        </w:rPr>
        <w:tab/>
      </w:r>
      <w:r>
        <w:rPr>
          <w:rFonts w:ascii="Times New Roman" w:hAnsi="Times New Roman" w:cs="Arial"/>
          <w:sz w:val="28"/>
          <w:szCs w:val="28"/>
          <w:lang w:val="ru-RU"/>
        </w:rPr>
        <w:tab/>
      </w:r>
      <w:r>
        <w:rPr>
          <w:rFonts w:ascii="Times New Roman" w:hAnsi="Times New Roman" w:cs="Arial"/>
          <w:sz w:val="28"/>
          <w:szCs w:val="28"/>
          <w:lang w:val="ru-RU"/>
        </w:rPr>
        <w:tab/>
      </w:r>
      <w:r>
        <w:rPr>
          <w:rFonts w:ascii="Times New Roman" w:hAnsi="Times New Roman" w:cs="Arial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 w:cs="Arial"/>
          <w:sz w:val="28"/>
          <w:szCs w:val="28"/>
          <w:lang w:val="ru-RU"/>
        </w:rPr>
        <w:t>А.Р.Мифтахова</w:t>
      </w:r>
      <w:proofErr w:type="spellEnd"/>
    </w:p>
    <w:sectPr w:rsidR="004F3D63" w:rsidRPr="007A72D8">
      <w:pgSz w:w="12240" w:h="15840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4F3D63"/>
    <w:rsid w:val="004F3D63"/>
    <w:rsid w:val="007A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2722D7-258B-4B12-8B57-4E7703745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2"/>
        <w:sz w:val="24"/>
        <w:szCs w:val="24"/>
        <w:lang w:val="en-US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styleId="a3">
    <w:name w:val="Hyperlink"/>
    <w:basedOn w:val="a0"/>
    <w:qFormat/>
    <w:rPr>
      <w:color w:val="0000FF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customStyle="1" w:styleId="a9">
    <w:name w:val="Содержимое таблицы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1838</Characters>
  <Application>Microsoft Office Word</Application>
  <DocSecurity>0</DocSecurity>
  <Lines>15</Lines>
  <Paragraphs>4</Paragraphs>
  <ScaleCrop>false</ScaleCrop>
  <Company/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Мифтахова</dc:creator>
  <dc:description/>
  <cp:lastModifiedBy>Дмитрий С. Бондаренко</cp:lastModifiedBy>
  <cp:revision>5</cp:revision>
  <cp:lastPrinted>2024-02-15T16:49:00Z</cp:lastPrinted>
  <dcterms:created xsi:type="dcterms:W3CDTF">2025-03-19T12:29:00Z</dcterms:created>
  <dcterms:modified xsi:type="dcterms:W3CDTF">2025-04-02T10:44:00Z</dcterms:modified>
  <dc:language>ru-RU</dc:language>
</cp:coreProperties>
</file>