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6F" w:rsidRDefault="00F417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F4176F" w:rsidRDefault="00BF5A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F4176F" w:rsidRDefault="00BF5A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F4176F" w:rsidRPr="00BF5A07" w:rsidRDefault="00BF5A07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Ходатайство Акционерного общества «Газпром газораспределение Тула»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рассматривается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Узловский район.</w:t>
      </w:r>
    </w:p>
    <w:p w:rsidR="00F4176F" w:rsidRPr="00BF5A07" w:rsidRDefault="00BF5A07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публичного серв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итута: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для строительства и эксплуатации линейного объекта системы газоснабжения: «Сеть газораспределения, расположенная по адресу: Тульская обл.,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р-н, город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Кимовск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, Левобережный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мкр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.,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Шахтерская ул., от места врезки до границ земельного участка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с КН 71:28:020101:4»</w:t>
      </w:r>
    </w:p>
    <w:p w:rsidR="00F4176F" w:rsidRDefault="00BF5A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F4176F" w:rsidRDefault="00BF5A07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земельных участков с кадастровыми номерами: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-71:20:030701:442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обл.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Тульская, р-н Узловский, д. Никольское, МО Смородинское, в 5400 м на юго-восток от ориентира (здание школы));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</w:t>
      </w:r>
      <w:r>
        <w:rPr>
          <w:rFonts w:ascii="Times New Roman" w:hAnsi="Times New Roman"/>
          <w:sz w:val="28"/>
          <w:szCs w:val="28"/>
          <w:lang w:val="ru-RU"/>
        </w:rPr>
        <w:t xml:space="preserve">1:20:000000:2656 (Российская Федерация, Тульская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Узловский р-н, муниципальное образование Смородинское);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-71:20:030701:867 (Тульская область, Узловский район, южнее д. Дубовое).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кадастрово</w:t>
      </w:r>
      <w:r>
        <w:rPr>
          <w:rFonts w:ascii="Times New Roman" w:hAnsi="Times New Roman"/>
          <w:sz w:val="28"/>
          <w:szCs w:val="28"/>
          <w:lang w:val="ru-RU"/>
        </w:rPr>
        <w:t>го квартала: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-71:20:030701;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-71:11:020101.</w:t>
      </w:r>
    </w:p>
    <w:p w:rsidR="00F4176F" w:rsidRDefault="00BF5A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</w:t>
      </w:r>
      <w:r>
        <w:rPr>
          <w:rFonts w:ascii="Times New Roman" w:hAnsi="Times New Roman"/>
          <w:sz w:val="28"/>
          <w:szCs w:val="28"/>
          <w:lang w:val="ru-RU"/>
        </w:rPr>
        <w:t xml:space="preserve"> четвергам с 9-30 до 13-00 и с 14-00 до 18-00.</w:t>
      </w:r>
    </w:p>
    <w:p w:rsidR="00F4176F" w:rsidRPr="00BF5A07" w:rsidRDefault="00BF5A07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F4176F" w:rsidRDefault="00BF5A07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6. Обоснование </w:t>
      </w:r>
      <w:r>
        <w:rPr>
          <w:rFonts w:ascii="Times New Roman" w:hAnsi="Times New Roman" w:cs="Arial"/>
          <w:sz w:val="28"/>
          <w:szCs w:val="28"/>
          <w:lang w:val="ru-RU"/>
        </w:rPr>
        <w:t>необходимости установления публичного сервитута:</w:t>
      </w:r>
    </w:p>
    <w:p w:rsidR="00F4176F" w:rsidRDefault="00BF5A07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-Обоснование необходимости установления публичного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сервитута  прилагается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F4176F" w:rsidRPr="00BF5A07" w:rsidRDefault="00BF5A07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-Утвержденный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размещен в Федеральной информационной адр</w:t>
      </w:r>
      <w:r>
        <w:rPr>
          <w:rFonts w:ascii="Times New Roman" w:hAnsi="Times New Roman" w:cs="Arial"/>
          <w:sz w:val="28"/>
          <w:szCs w:val="28"/>
          <w:lang w:val="ru-RU"/>
        </w:rPr>
        <w:t>есной системе.</w:t>
      </w:r>
    </w:p>
    <w:p w:rsidR="00F4176F" w:rsidRDefault="00BF5A07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схеме.</w:t>
      </w:r>
    </w:p>
    <w:p w:rsidR="00F4176F" w:rsidRPr="00BF5A07" w:rsidRDefault="00BF5A07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«Сеть газораспределения, расположенная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по адресу: Тульская обл.,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р-н, город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Кимовск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, Левобережный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мкр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.,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Шахтерская ул., от места врезки до границ земельного участка с КН 71:28:020101:4».</w:t>
      </w:r>
    </w:p>
    <w:p w:rsidR="00F4176F" w:rsidRDefault="00F4176F">
      <w:pPr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F4176F" w:rsidRDefault="00BF5A07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lastRenderedPageBreak/>
        <w:t>Председатель комитета по земельным</w:t>
      </w:r>
    </w:p>
    <w:p w:rsidR="00F4176F" w:rsidRDefault="00BF5A07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и имущественным отношениям</w:t>
      </w:r>
    </w:p>
    <w:p w:rsidR="00F4176F" w:rsidRPr="00BF5A07" w:rsidRDefault="00BF5A07">
      <w:pPr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администрации МО Узловский район</w:t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Arial"/>
          <w:sz w:val="28"/>
          <w:szCs w:val="28"/>
          <w:lang w:val="ru-RU"/>
        </w:rPr>
        <w:t>А.Р.Мифтахова</w:t>
      </w:r>
      <w:proofErr w:type="spellEnd"/>
    </w:p>
    <w:sectPr w:rsidR="00F4176F" w:rsidRPr="00BF5A07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176F"/>
    <w:rsid w:val="00BF5A07"/>
    <w:rsid w:val="00F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D308-EB31-4268-88F3-F14C2EB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Pr>
      <w:szCs w:val="21"/>
    </w:rPr>
  </w:style>
  <w:style w:type="character" w:customStyle="1" w:styleId="a5">
    <w:name w:val="Нижний колонтитул Знак"/>
    <w:basedOn w:val="a0"/>
    <w:qFormat/>
    <w:rPr>
      <w:szCs w:val="21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Дмитрий С. Бондаренко</cp:lastModifiedBy>
  <cp:revision>8</cp:revision>
  <cp:lastPrinted>2024-02-15T16:49:00Z</cp:lastPrinted>
  <dcterms:created xsi:type="dcterms:W3CDTF">2025-03-19T12:29:00Z</dcterms:created>
  <dcterms:modified xsi:type="dcterms:W3CDTF">2025-05-14T06:26:00Z</dcterms:modified>
  <dc:language>ru-RU</dc:language>
</cp:coreProperties>
</file>