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4" w:type="dxa"/>
        <w:jc w:val="center"/>
        <w:tblLook w:val="04A0" w:firstRow="1" w:lastRow="0" w:firstColumn="1" w:lastColumn="0" w:noHBand="0" w:noVBand="1"/>
      </w:tblPr>
      <w:tblGrid>
        <w:gridCol w:w="4692"/>
        <w:gridCol w:w="4602"/>
      </w:tblGrid>
      <w:tr w:rsidR="002D365A" w:rsidRPr="007F1CBA" w:rsidTr="005128CC">
        <w:trPr>
          <w:trHeight w:val="1487"/>
          <w:jc w:val="center"/>
        </w:trPr>
        <w:tc>
          <w:tcPr>
            <w:tcW w:w="9294" w:type="dxa"/>
            <w:gridSpan w:val="2"/>
            <w:hideMark/>
          </w:tcPr>
          <w:p w:rsidR="002D365A" w:rsidRPr="000F5451" w:rsidRDefault="002D365A" w:rsidP="005128CC">
            <w:pPr>
              <w:pStyle w:val="a5"/>
              <w:spacing w:before="0" w:after="0" w:line="240" w:lineRule="auto"/>
              <w:rPr>
                <w:rFonts w:ascii="Arial" w:hAnsi="Arial" w:cs="Arial"/>
                <w:sz w:val="24"/>
                <w:szCs w:val="24"/>
              </w:rPr>
            </w:pPr>
            <w:r>
              <w:rPr>
                <w:rFonts w:ascii="Arial" w:hAnsi="Arial" w:cs="Arial"/>
                <w:noProof/>
                <w:sz w:val="24"/>
                <w:szCs w:val="24"/>
                <w:lang w:eastAsia="ru-RU"/>
              </w:rPr>
              <w:drawing>
                <wp:inline distT="0" distB="0" distL="0" distR="0">
                  <wp:extent cx="733425" cy="914400"/>
                  <wp:effectExtent l="19050" t="0" r="9525" b="0"/>
                  <wp:docPr id="5" name="Рисунок 1" descr="герб уз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зловой"/>
                          <pic:cNvPicPr>
                            <a:picLocks noChangeAspect="1" noChangeArrowheads="1"/>
                          </pic:cNvPicPr>
                        </pic:nvPicPr>
                        <pic:blipFill>
                          <a:blip r:embed="rId5"/>
                          <a:srcRect/>
                          <a:stretch>
                            <a:fillRect/>
                          </a:stretch>
                        </pic:blipFill>
                        <pic:spPr bwMode="auto">
                          <a:xfrm>
                            <a:off x="0" y="0"/>
                            <a:ext cx="733425" cy="914400"/>
                          </a:xfrm>
                          <a:prstGeom prst="rect">
                            <a:avLst/>
                          </a:prstGeom>
                          <a:noFill/>
                          <a:ln w="9525">
                            <a:noFill/>
                            <a:miter lim="800000"/>
                            <a:headEnd/>
                            <a:tailEnd/>
                          </a:ln>
                        </pic:spPr>
                      </pic:pic>
                    </a:graphicData>
                  </a:graphic>
                </wp:inline>
              </w:drawing>
            </w:r>
          </w:p>
        </w:tc>
      </w:tr>
      <w:tr w:rsidR="002D365A" w:rsidRPr="007F1CBA" w:rsidTr="005128CC">
        <w:trPr>
          <w:trHeight w:val="360"/>
          <w:jc w:val="center"/>
        </w:trPr>
        <w:tc>
          <w:tcPr>
            <w:tcW w:w="9294" w:type="dxa"/>
            <w:gridSpan w:val="2"/>
          </w:tcPr>
          <w:p w:rsidR="002D365A" w:rsidRPr="00612BC5" w:rsidRDefault="002D365A" w:rsidP="005128CC">
            <w:pPr>
              <w:pStyle w:val="a5"/>
              <w:spacing w:before="0" w:after="0" w:line="240" w:lineRule="auto"/>
              <w:rPr>
                <w:rFonts w:ascii="Arial" w:hAnsi="Arial" w:cs="Arial"/>
                <w:sz w:val="16"/>
                <w:szCs w:val="16"/>
              </w:rPr>
            </w:pPr>
          </w:p>
          <w:p w:rsidR="002D365A" w:rsidRPr="000F5451" w:rsidRDefault="002D365A" w:rsidP="005128CC">
            <w:pPr>
              <w:pStyle w:val="a5"/>
              <w:spacing w:before="0" w:after="0" w:line="240" w:lineRule="auto"/>
              <w:rPr>
                <w:rFonts w:ascii="Arial" w:hAnsi="Arial" w:cs="Arial"/>
                <w:sz w:val="24"/>
                <w:szCs w:val="24"/>
              </w:rPr>
            </w:pPr>
            <w:r w:rsidRPr="000F5451">
              <w:rPr>
                <w:rFonts w:ascii="Arial" w:hAnsi="Arial" w:cs="Arial"/>
                <w:sz w:val="24"/>
                <w:szCs w:val="24"/>
              </w:rPr>
              <w:t>Тульская область</w:t>
            </w:r>
          </w:p>
        </w:tc>
      </w:tr>
      <w:tr w:rsidR="002D365A" w:rsidRPr="007F1CBA" w:rsidTr="005128CC">
        <w:trPr>
          <w:trHeight w:val="294"/>
          <w:jc w:val="center"/>
        </w:trPr>
        <w:tc>
          <w:tcPr>
            <w:tcW w:w="9294" w:type="dxa"/>
            <w:gridSpan w:val="2"/>
            <w:hideMark/>
          </w:tcPr>
          <w:p w:rsidR="002D365A" w:rsidRPr="000F5451" w:rsidRDefault="002D365A" w:rsidP="005128CC">
            <w:pPr>
              <w:pStyle w:val="a5"/>
              <w:spacing w:before="0" w:after="0" w:line="240" w:lineRule="auto"/>
              <w:rPr>
                <w:rFonts w:ascii="Arial" w:hAnsi="Arial" w:cs="Arial"/>
                <w:sz w:val="24"/>
                <w:szCs w:val="24"/>
              </w:rPr>
            </w:pPr>
            <w:r w:rsidRPr="000F5451">
              <w:rPr>
                <w:rFonts w:ascii="Arial" w:hAnsi="Arial" w:cs="Arial"/>
                <w:sz w:val="24"/>
                <w:szCs w:val="24"/>
              </w:rPr>
              <w:t>Администрация</w:t>
            </w:r>
          </w:p>
          <w:p w:rsidR="002D365A" w:rsidRPr="000F5451" w:rsidRDefault="002D365A" w:rsidP="005128CC">
            <w:pPr>
              <w:pStyle w:val="a5"/>
              <w:spacing w:before="0" w:after="0" w:line="240" w:lineRule="auto"/>
              <w:rPr>
                <w:rFonts w:ascii="Arial" w:hAnsi="Arial" w:cs="Arial"/>
                <w:sz w:val="24"/>
                <w:szCs w:val="24"/>
              </w:rPr>
            </w:pPr>
            <w:r w:rsidRPr="000F5451">
              <w:rPr>
                <w:rFonts w:ascii="Arial" w:hAnsi="Arial" w:cs="Arial"/>
                <w:sz w:val="24"/>
                <w:szCs w:val="24"/>
              </w:rPr>
              <w:t>муниципального образования Узловский район</w:t>
            </w:r>
          </w:p>
        </w:tc>
      </w:tr>
      <w:tr w:rsidR="002D365A" w:rsidRPr="007F1CBA" w:rsidTr="005128CC">
        <w:trPr>
          <w:trHeight w:val="573"/>
          <w:jc w:val="center"/>
        </w:trPr>
        <w:tc>
          <w:tcPr>
            <w:tcW w:w="9294" w:type="dxa"/>
            <w:gridSpan w:val="2"/>
          </w:tcPr>
          <w:p w:rsidR="002D365A" w:rsidRPr="000F5451" w:rsidRDefault="002D365A" w:rsidP="005128CC">
            <w:pPr>
              <w:pStyle w:val="a5"/>
              <w:spacing w:before="0" w:after="0" w:line="240" w:lineRule="auto"/>
              <w:jc w:val="both"/>
              <w:rPr>
                <w:rFonts w:ascii="Arial" w:hAnsi="Arial" w:cs="Arial"/>
                <w:sz w:val="24"/>
                <w:szCs w:val="24"/>
              </w:rPr>
            </w:pPr>
          </w:p>
        </w:tc>
      </w:tr>
      <w:tr w:rsidR="002D365A" w:rsidRPr="007F1CBA" w:rsidTr="005128CC">
        <w:trPr>
          <w:trHeight w:val="279"/>
          <w:jc w:val="center"/>
        </w:trPr>
        <w:tc>
          <w:tcPr>
            <w:tcW w:w="9294" w:type="dxa"/>
            <w:gridSpan w:val="2"/>
            <w:hideMark/>
          </w:tcPr>
          <w:p w:rsidR="002D365A" w:rsidRPr="000F5451" w:rsidRDefault="002D365A" w:rsidP="005128CC">
            <w:pPr>
              <w:pStyle w:val="a5"/>
              <w:spacing w:before="0" w:after="0" w:line="240" w:lineRule="auto"/>
              <w:rPr>
                <w:rFonts w:ascii="Arial" w:hAnsi="Arial" w:cs="Arial"/>
                <w:sz w:val="24"/>
                <w:szCs w:val="24"/>
              </w:rPr>
            </w:pPr>
            <w:r w:rsidRPr="000F5451">
              <w:rPr>
                <w:rFonts w:ascii="Arial" w:hAnsi="Arial" w:cs="Arial"/>
                <w:sz w:val="24"/>
                <w:szCs w:val="24"/>
              </w:rPr>
              <w:t>Постановление</w:t>
            </w:r>
          </w:p>
        </w:tc>
      </w:tr>
      <w:tr w:rsidR="002D365A" w:rsidRPr="007F1CBA" w:rsidTr="005128CC">
        <w:trPr>
          <w:trHeight w:val="279"/>
          <w:jc w:val="center"/>
        </w:trPr>
        <w:tc>
          <w:tcPr>
            <w:tcW w:w="9294" w:type="dxa"/>
            <w:gridSpan w:val="2"/>
          </w:tcPr>
          <w:p w:rsidR="002D365A" w:rsidRPr="000F5451" w:rsidRDefault="002D365A" w:rsidP="005128CC">
            <w:pPr>
              <w:pStyle w:val="a5"/>
              <w:spacing w:before="0" w:after="0" w:line="240" w:lineRule="auto"/>
              <w:rPr>
                <w:rFonts w:ascii="Arial" w:hAnsi="Arial" w:cs="Arial"/>
                <w:sz w:val="24"/>
                <w:szCs w:val="24"/>
              </w:rPr>
            </w:pPr>
          </w:p>
        </w:tc>
      </w:tr>
      <w:tr w:rsidR="002D365A" w:rsidRPr="007F1CBA" w:rsidTr="005128CC">
        <w:trPr>
          <w:trHeight w:val="294"/>
          <w:jc w:val="center"/>
        </w:trPr>
        <w:tc>
          <w:tcPr>
            <w:tcW w:w="4692" w:type="dxa"/>
            <w:hideMark/>
          </w:tcPr>
          <w:p w:rsidR="002D365A" w:rsidRPr="000F5451" w:rsidRDefault="002D365A" w:rsidP="00BE6321">
            <w:pPr>
              <w:pStyle w:val="a5"/>
              <w:spacing w:before="0" w:after="0" w:line="240" w:lineRule="auto"/>
              <w:rPr>
                <w:rFonts w:ascii="Arial" w:hAnsi="Arial" w:cs="Arial"/>
                <w:sz w:val="24"/>
                <w:szCs w:val="24"/>
              </w:rPr>
            </w:pPr>
            <w:r>
              <w:rPr>
                <w:rFonts w:ascii="Arial" w:hAnsi="Arial" w:cs="Arial"/>
                <w:sz w:val="24"/>
                <w:szCs w:val="24"/>
              </w:rPr>
              <w:t>от _____________ 202</w:t>
            </w:r>
            <w:r w:rsidR="00BE6321">
              <w:rPr>
                <w:rFonts w:ascii="Arial" w:hAnsi="Arial" w:cs="Arial"/>
                <w:sz w:val="24"/>
                <w:szCs w:val="24"/>
              </w:rPr>
              <w:t>4</w:t>
            </w:r>
            <w:r>
              <w:rPr>
                <w:rFonts w:ascii="Arial" w:hAnsi="Arial" w:cs="Arial"/>
                <w:sz w:val="24"/>
                <w:szCs w:val="24"/>
              </w:rPr>
              <w:t xml:space="preserve"> года</w:t>
            </w:r>
          </w:p>
        </w:tc>
        <w:tc>
          <w:tcPr>
            <w:tcW w:w="4602" w:type="dxa"/>
            <w:hideMark/>
          </w:tcPr>
          <w:p w:rsidR="002D365A" w:rsidRPr="000F5451" w:rsidRDefault="002D365A" w:rsidP="005128CC">
            <w:pPr>
              <w:pStyle w:val="a5"/>
              <w:spacing w:before="0" w:after="0" w:line="240" w:lineRule="auto"/>
              <w:rPr>
                <w:rFonts w:ascii="Arial" w:hAnsi="Arial" w:cs="Arial"/>
                <w:sz w:val="24"/>
                <w:szCs w:val="24"/>
              </w:rPr>
            </w:pPr>
            <w:r>
              <w:rPr>
                <w:rFonts w:ascii="Arial" w:hAnsi="Arial" w:cs="Arial"/>
                <w:sz w:val="24"/>
                <w:szCs w:val="24"/>
              </w:rPr>
              <w:t>№ ____</w:t>
            </w:r>
          </w:p>
        </w:tc>
      </w:tr>
    </w:tbl>
    <w:p w:rsidR="00DA115B" w:rsidRPr="00D51C5D" w:rsidRDefault="00DA115B">
      <w:pPr>
        <w:pStyle w:val="ConsPlusTitle"/>
        <w:jc w:val="both"/>
        <w:rPr>
          <w:highlight w:val="yellow"/>
        </w:rPr>
      </w:pPr>
    </w:p>
    <w:p w:rsidR="00C95A4E" w:rsidRPr="00C95A4E" w:rsidRDefault="009B695B" w:rsidP="00C95A4E">
      <w:pPr>
        <w:autoSpaceDE w:val="0"/>
        <w:autoSpaceDN w:val="0"/>
        <w:adjustRightInd w:val="0"/>
        <w:spacing w:after="0" w:line="240" w:lineRule="auto"/>
        <w:jc w:val="center"/>
        <w:rPr>
          <w:rFonts w:ascii="Arial" w:hAnsi="Arial" w:cs="Arial"/>
          <w:b/>
          <w:sz w:val="28"/>
          <w:szCs w:val="28"/>
        </w:rPr>
      </w:pPr>
      <w:r>
        <w:rPr>
          <w:rFonts w:ascii="Arial" w:hAnsi="Arial" w:cs="Arial"/>
          <w:b/>
          <w:bCs/>
          <w:color w:val="000000"/>
          <w:sz w:val="28"/>
          <w:szCs w:val="28"/>
        </w:rPr>
        <w:t>О внесении изменений в постановление администрации муниципального образования Узловский район от 27.12.2022 № 2531 «</w:t>
      </w:r>
      <w:r w:rsidR="00C95A4E" w:rsidRPr="00C95A4E">
        <w:rPr>
          <w:rFonts w:ascii="Arial" w:hAnsi="Arial" w:cs="Arial"/>
          <w:b/>
          <w:bCs/>
          <w:color w:val="000000"/>
          <w:sz w:val="28"/>
          <w:szCs w:val="28"/>
        </w:rPr>
        <w:t>О</w:t>
      </w:r>
      <w:r w:rsidR="00C95A4E" w:rsidRPr="00C95A4E">
        <w:rPr>
          <w:rFonts w:ascii="Arial" w:hAnsi="Arial" w:cs="Arial"/>
          <w:b/>
          <w:sz w:val="28"/>
          <w:szCs w:val="28"/>
        </w:rPr>
        <w:t xml:space="preserve">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p>
    <w:p w:rsidR="00C95A4E" w:rsidRPr="00C95A4E" w:rsidRDefault="00C95A4E" w:rsidP="00C95A4E">
      <w:pPr>
        <w:autoSpaceDE w:val="0"/>
        <w:autoSpaceDN w:val="0"/>
        <w:adjustRightInd w:val="0"/>
        <w:spacing w:after="0" w:line="240" w:lineRule="auto"/>
        <w:jc w:val="center"/>
        <w:rPr>
          <w:rFonts w:ascii="Arial" w:hAnsi="Arial" w:cs="Arial"/>
          <w:b/>
          <w:bCs/>
          <w:color w:val="000000"/>
          <w:sz w:val="28"/>
          <w:szCs w:val="28"/>
        </w:rPr>
      </w:pPr>
      <w:r w:rsidRPr="00C95A4E">
        <w:rPr>
          <w:rFonts w:ascii="Arial" w:hAnsi="Arial" w:cs="Arial"/>
          <w:b/>
          <w:sz w:val="28"/>
          <w:szCs w:val="28"/>
        </w:rPr>
        <w:t>и финансовом обеспечении выполнения муниципального задания</w:t>
      </w:r>
      <w:r w:rsidR="009B695B">
        <w:rPr>
          <w:rFonts w:ascii="Arial" w:hAnsi="Arial" w:cs="Arial"/>
          <w:b/>
          <w:sz w:val="28"/>
          <w:szCs w:val="28"/>
        </w:rPr>
        <w:t>»</w:t>
      </w:r>
    </w:p>
    <w:p w:rsidR="00DA115B" w:rsidRPr="002D365A" w:rsidRDefault="00DA115B">
      <w:pPr>
        <w:pStyle w:val="ConsPlusNormal"/>
        <w:spacing w:after="1"/>
      </w:pPr>
    </w:p>
    <w:p w:rsidR="00DA115B" w:rsidRPr="002D365A" w:rsidRDefault="00DA115B">
      <w:pPr>
        <w:pStyle w:val="ConsPlusNormal"/>
        <w:jc w:val="both"/>
      </w:pPr>
    </w:p>
    <w:p w:rsidR="002D365A" w:rsidRPr="002D365A" w:rsidRDefault="00DA115B" w:rsidP="002D365A">
      <w:pPr>
        <w:spacing w:after="0" w:line="240" w:lineRule="auto"/>
        <w:ind w:firstLine="709"/>
        <w:jc w:val="both"/>
        <w:rPr>
          <w:rFonts w:ascii="Arial" w:hAnsi="Arial" w:cs="Arial"/>
          <w:sz w:val="24"/>
          <w:szCs w:val="24"/>
        </w:rPr>
      </w:pPr>
      <w:r w:rsidRPr="002D365A">
        <w:rPr>
          <w:rFonts w:ascii="Arial" w:hAnsi="Arial" w:cs="Arial"/>
          <w:sz w:val="24"/>
          <w:szCs w:val="24"/>
        </w:rPr>
        <w:t xml:space="preserve">В соответствии с </w:t>
      </w:r>
      <w:hyperlink r:id="rId6">
        <w:r w:rsidRPr="002D365A">
          <w:rPr>
            <w:rFonts w:ascii="Arial" w:hAnsi="Arial" w:cs="Arial"/>
            <w:sz w:val="24"/>
            <w:szCs w:val="24"/>
          </w:rPr>
          <w:t>пунктами 3</w:t>
        </w:r>
      </w:hyperlink>
      <w:r w:rsidRPr="002D365A">
        <w:rPr>
          <w:rFonts w:ascii="Arial" w:hAnsi="Arial" w:cs="Arial"/>
          <w:sz w:val="24"/>
          <w:szCs w:val="24"/>
        </w:rPr>
        <w:t xml:space="preserve"> и </w:t>
      </w:r>
      <w:hyperlink r:id="rId7">
        <w:r w:rsidRPr="002D365A">
          <w:rPr>
            <w:rFonts w:ascii="Arial" w:hAnsi="Arial" w:cs="Arial"/>
            <w:sz w:val="24"/>
            <w:szCs w:val="24"/>
          </w:rPr>
          <w:t>4 статьи 69.2</w:t>
        </w:r>
      </w:hyperlink>
      <w:r w:rsidRPr="002D365A">
        <w:rPr>
          <w:rFonts w:ascii="Arial" w:hAnsi="Arial" w:cs="Arial"/>
          <w:sz w:val="24"/>
          <w:szCs w:val="24"/>
        </w:rPr>
        <w:t xml:space="preserve"> Бюджетного кодекса Российской Федерации, </w:t>
      </w:r>
      <w:hyperlink r:id="rId8">
        <w:r w:rsidRPr="002D365A">
          <w:rPr>
            <w:rFonts w:ascii="Arial" w:hAnsi="Arial" w:cs="Arial"/>
            <w:sz w:val="24"/>
            <w:szCs w:val="24"/>
          </w:rPr>
          <w:t>подпунктом 1 пункта 7 статьи 9.2</w:t>
        </w:r>
      </w:hyperlink>
      <w:r w:rsidRPr="002D365A">
        <w:rPr>
          <w:rFonts w:ascii="Arial" w:hAnsi="Arial" w:cs="Arial"/>
          <w:sz w:val="24"/>
          <w:szCs w:val="24"/>
        </w:rPr>
        <w:t xml:space="preserve"> </w:t>
      </w:r>
      <w:r w:rsidR="002D365A" w:rsidRPr="002D365A">
        <w:rPr>
          <w:rFonts w:ascii="Arial" w:eastAsiaTheme="minorHAnsi" w:hAnsi="Arial" w:cs="Arial"/>
          <w:sz w:val="24"/>
          <w:szCs w:val="24"/>
        </w:rPr>
        <w:t>Федерального</w:t>
      </w:r>
      <w:r w:rsidRPr="002D365A">
        <w:rPr>
          <w:rFonts w:ascii="Arial" w:hAnsi="Arial" w:cs="Arial"/>
          <w:sz w:val="24"/>
          <w:szCs w:val="24"/>
        </w:rPr>
        <w:t xml:space="preserve"> закона "О некоммерческих организациях" и </w:t>
      </w:r>
      <w:hyperlink r:id="rId9">
        <w:r w:rsidRPr="002D365A">
          <w:rPr>
            <w:rFonts w:ascii="Arial" w:hAnsi="Arial" w:cs="Arial"/>
            <w:sz w:val="24"/>
            <w:szCs w:val="24"/>
          </w:rPr>
          <w:t>частью 5 статьи 4</w:t>
        </w:r>
      </w:hyperlink>
      <w:r w:rsidRPr="002D365A">
        <w:rPr>
          <w:rFonts w:ascii="Arial" w:hAnsi="Arial" w:cs="Arial"/>
          <w:sz w:val="24"/>
          <w:szCs w:val="24"/>
        </w:rPr>
        <w:t xml:space="preserve"> </w:t>
      </w:r>
      <w:r w:rsidR="002D365A" w:rsidRPr="002D365A">
        <w:rPr>
          <w:rFonts w:ascii="Arial" w:eastAsiaTheme="minorHAnsi" w:hAnsi="Arial" w:cs="Arial"/>
          <w:sz w:val="24"/>
          <w:szCs w:val="24"/>
        </w:rPr>
        <w:t>Федерального</w:t>
      </w:r>
      <w:r w:rsidRPr="002D365A">
        <w:rPr>
          <w:rFonts w:ascii="Arial" w:hAnsi="Arial" w:cs="Arial"/>
          <w:sz w:val="24"/>
          <w:szCs w:val="24"/>
        </w:rPr>
        <w:t xml:space="preserve"> закона "Об автономных учреждениях" Пра</w:t>
      </w:r>
      <w:r w:rsidR="002D365A" w:rsidRPr="002D365A">
        <w:rPr>
          <w:rFonts w:ascii="Arial" w:hAnsi="Arial" w:cs="Arial"/>
          <w:sz w:val="24"/>
          <w:szCs w:val="24"/>
        </w:rPr>
        <w:t xml:space="preserve">вительство Российской Федерации, </w:t>
      </w:r>
      <w:r w:rsidR="009B695B">
        <w:rPr>
          <w:rFonts w:ascii="Arial" w:hAnsi="Arial" w:cs="Arial"/>
          <w:sz w:val="24"/>
          <w:szCs w:val="24"/>
        </w:rPr>
        <w:t>на основании</w:t>
      </w:r>
      <w:r w:rsidR="002D365A" w:rsidRPr="002D365A">
        <w:rPr>
          <w:rFonts w:ascii="Arial" w:hAnsi="Arial" w:cs="Arial"/>
          <w:sz w:val="24"/>
          <w:szCs w:val="24"/>
        </w:rPr>
        <w:t xml:space="preserve"> Устава муниципального образования Узловский район, администрация муниципального образования Узловский район ПОСТАНОВЛЯЕТ:</w:t>
      </w:r>
    </w:p>
    <w:p w:rsidR="00A54715" w:rsidRDefault="00DA115B" w:rsidP="00A54715">
      <w:pPr>
        <w:pStyle w:val="a9"/>
        <w:spacing w:after="0" w:line="240" w:lineRule="auto"/>
        <w:ind w:left="0" w:firstLine="709"/>
        <w:jc w:val="both"/>
        <w:rPr>
          <w:rFonts w:ascii="Arial" w:hAnsi="Arial" w:cs="Arial"/>
          <w:color w:val="000000"/>
          <w:sz w:val="24"/>
          <w:szCs w:val="24"/>
        </w:rPr>
      </w:pPr>
      <w:r w:rsidRPr="002D365A">
        <w:rPr>
          <w:sz w:val="24"/>
          <w:szCs w:val="24"/>
        </w:rPr>
        <w:t xml:space="preserve">1. </w:t>
      </w:r>
      <w:r w:rsidR="00A54715">
        <w:rPr>
          <w:rFonts w:ascii="Arial" w:hAnsi="Arial" w:cs="Arial"/>
          <w:sz w:val="24"/>
          <w:szCs w:val="24"/>
        </w:rPr>
        <w:t xml:space="preserve">Внести в постановление администрации муниципального образования Узловский район от 27.12.2022 № 2531 </w:t>
      </w:r>
      <w:r w:rsidR="00A54715" w:rsidRPr="00357AA7">
        <w:rPr>
          <w:rFonts w:ascii="Arial" w:hAnsi="Arial" w:cs="Arial"/>
          <w:sz w:val="24"/>
          <w:szCs w:val="24"/>
        </w:rPr>
        <w:t>«</w:t>
      </w:r>
      <w:r w:rsidR="00A54715" w:rsidRPr="00357AA7">
        <w:rPr>
          <w:rFonts w:ascii="Arial" w:hAnsi="Arial" w:cs="Arial"/>
          <w:color w:val="000000"/>
          <w:sz w:val="24"/>
          <w:szCs w:val="24"/>
        </w:rPr>
        <w:t xml:space="preserve">Об утверждении </w:t>
      </w:r>
      <w:hyperlink w:anchor="P65">
        <w:r w:rsidR="00A54715" w:rsidRPr="00A54715">
          <w:rPr>
            <w:rFonts w:ascii="Arial" w:hAnsi="Arial" w:cs="Arial"/>
            <w:sz w:val="24"/>
            <w:szCs w:val="24"/>
          </w:rPr>
          <w:t>Положения</w:t>
        </w:r>
      </w:hyperlink>
      <w:r w:rsidR="00A54715" w:rsidRPr="00A54715">
        <w:rPr>
          <w:rFonts w:ascii="Arial" w:hAnsi="Arial" w:cs="Arial"/>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A54715" w:rsidRPr="00A54715">
        <w:rPr>
          <w:rFonts w:ascii="Arial" w:hAnsi="Arial" w:cs="Arial"/>
          <w:color w:val="000000"/>
          <w:sz w:val="24"/>
          <w:szCs w:val="24"/>
        </w:rPr>
        <w:t xml:space="preserve">» </w:t>
      </w:r>
      <w:r w:rsidR="00A54715">
        <w:rPr>
          <w:rFonts w:ascii="Arial" w:hAnsi="Arial" w:cs="Arial"/>
          <w:color w:val="000000"/>
          <w:sz w:val="24"/>
          <w:szCs w:val="24"/>
        </w:rPr>
        <w:t>следующее изменение:</w:t>
      </w:r>
    </w:p>
    <w:p w:rsidR="00A54715" w:rsidRDefault="00A54715" w:rsidP="00A54715">
      <w:pPr>
        <w:pStyle w:val="a9"/>
        <w:spacing w:after="0" w:line="240" w:lineRule="auto"/>
        <w:ind w:left="0" w:firstLine="709"/>
        <w:jc w:val="both"/>
        <w:rPr>
          <w:rFonts w:ascii="Arial" w:hAnsi="Arial" w:cs="Arial"/>
          <w:sz w:val="24"/>
          <w:szCs w:val="24"/>
        </w:rPr>
      </w:pPr>
      <w:r>
        <w:rPr>
          <w:rFonts w:ascii="Arial" w:hAnsi="Arial" w:cs="Arial"/>
          <w:color w:val="000000"/>
          <w:sz w:val="24"/>
          <w:szCs w:val="24"/>
        </w:rPr>
        <w:t xml:space="preserve">1.1. </w:t>
      </w:r>
      <w:r>
        <w:rPr>
          <w:rFonts w:ascii="Arial" w:hAnsi="Arial" w:cs="Arial"/>
          <w:sz w:val="24"/>
          <w:szCs w:val="24"/>
        </w:rPr>
        <w:t>Приложение к постановлению изложить в новой редакции (приложение).</w:t>
      </w:r>
    </w:p>
    <w:p w:rsidR="00F7124D" w:rsidRDefault="00DA115B" w:rsidP="00A54715">
      <w:pPr>
        <w:pStyle w:val="ConsPlusNormal"/>
        <w:ind w:firstLine="540"/>
        <w:jc w:val="both"/>
        <w:rPr>
          <w:sz w:val="24"/>
          <w:szCs w:val="24"/>
        </w:rPr>
      </w:pPr>
      <w:r w:rsidRPr="002D365A">
        <w:rPr>
          <w:sz w:val="24"/>
          <w:szCs w:val="24"/>
        </w:rPr>
        <w:t xml:space="preserve"> </w:t>
      </w:r>
      <w:r w:rsidR="00F33502" w:rsidRPr="002D365A">
        <w:rPr>
          <w:sz w:val="24"/>
          <w:szCs w:val="24"/>
        </w:rPr>
        <w:t>2</w:t>
      </w:r>
      <w:r w:rsidR="00F7124D">
        <w:rPr>
          <w:sz w:val="24"/>
          <w:szCs w:val="24"/>
        </w:rPr>
        <w:t>. Отделу информационных технологий администрации муниципального образования Узловский район (</w:t>
      </w:r>
      <w:r w:rsidR="00A54715">
        <w:rPr>
          <w:sz w:val="24"/>
          <w:szCs w:val="24"/>
        </w:rPr>
        <w:t>Бондаренко Д</w:t>
      </w:r>
      <w:r w:rsidR="00F7124D">
        <w:rPr>
          <w:sz w:val="24"/>
          <w:szCs w:val="24"/>
        </w:rPr>
        <w:t>.</w:t>
      </w:r>
      <w:r w:rsidR="00A54715">
        <w:rPr>
          <w:sz w:val="24"/>
          <w:szCs w:val="24"/>
        </w:rPr>
        <w:t xml:space="preserve"> С.</w:t>
      </w:r>
      <w:r w:rsidR="00F7124D">
        <w:rPr>
          <w:sz w:val="24"/>
          <w:szCs w:val="24"/>
        </w:rPr>
        <w:t>) разместить настоящее постановление на официальном сайте муниципального образования Узловский район.</w:t>
      </w:r>
    </w:p>
    <w:p w:rsidR="00F7124D" w:rsidRDefault="00A54715" w:rsidP="00C95A4E">
      <w:pPr>
        <w:pStyle w:val="a9"/>
        <w:spacing w:after="0" w:line="240" w:lineRule="auto"/>
        <w:ind w:left="0" w:firstLine="708"/>
        <w:jc w:val="both"/>
        <w:rPr>
          <w:rFonts w:ascii="Arial" w:hAnsi="Arial" w:cs="Arial"/>
          <w:sz w:val="24"/>
          <w:szCs w:val="24"/>
        </w:rPr>
      </w:pPr>
      <w:r>
        <w:rPr>
          <w:rFonts w:ascii="Arial" w:hAnsi="Arial" w:cs="Arial"/>
          <w:sz w:val="24"/>
          <w:szCs w:val="24"/>
        </w:rPr>
        <w:t>3</w:t>
      </w:r>
      <w:r w:rsidR="00F7124D">
        <w:rPr>
          <w:rFonts w:ascii="Arial" w:hAnsi="Arial" w:cs="Arial"/>
          <w:sz w:val="24"/>
          <w:szCs w:val="24"/>
        </w:rPr>
        <w:t>. Службе по взаимодействию со средствами массовой информации администрации муниципального образования Узловский район (</w:t>
      </w:r>
      <w:proofErr w:type="spellStart"/>
      <w:r w:rsidR="00F7124D">
        <w:rPr>
          <w:rFonts w:ascii="Arial" w:hAnsi="Arial" w:cs="Arial"/>
          <w:sz w:val="24"/>
          <w:szCs w:val="24"/>
        </w:rPr>
        <w:t>Рощупкин</w:t>
      </w:r>
      <w:proofErr w:type="spellEnd"/>
      <w:r w:rsidR="00F7124D">
        <w:rPr>
          <w:rFonts w:ascii="Arial" w:hAnsi="Arial" w:cs="Arial"/>
          <w:sz w:val="24"/>
          <w:szCs w:val="24"/>
        </w:rPr>
        <w:t xml:space="preserve"> А.В.) опубликовать информацию о принятом постановлении и месте его размещения для ознакомления в газете «Знамя. Узловский район».</w:t>
      </w:r>
    </w:p>
    <w:p w:rsidR="00DA115B" w:rsidRPr="002D365A" w:rsidRDefault="00A54715" w:rsidP="00C95A4E">
      <w:pPr>
        <w:pStyle w:val="ConsPlusNormal"/>
        <w:ind w:firstLine="540"/>
        <w:jc w:val="both"/>
        <w:rPr>
          <w:sz w:val="24"/>
          <w:szCs w:val="24"/>
        </w:rPr>
      </w:pPr>
      <w:r>
        <w:rPr>
          <w:sz w:val="24"/>
          <w:szCs w:val="24"/>
        </w:rPr>
        <w:t>4</w:t>
      </w:r>
      <w:r w:rsidR="00DA115B" w:rsidRPr="002D365A">
        <w:rPr>
          <w:sz w:val="24"/>
          <w:szCs w:val="24"/>
        </w:rPr>
        <w:t xml:space="preserve">. Настоящее постановление вступает в силу </w:t>
      </w:r>
      <w:r w:rsidR="00B55F1A">
        <w:rPr>
          <w:sz w:val="24"/>
          <w:szCs w:val="24"/>
        </w:rPr>
        <w:t xml:space="preserve">со дня подписания и распространяется на правоотношения, возникшие </w:t>
      </w:r>
      <w:r w:rsidR="00DA115B" w:rsidRPr="002D365A">
        <w:rPr>
          <w:sz w:val="24"/>
          <w:szCs w:val="24"/>
        </w:rPr>
        <w:t>с 1 января 20</w:t>
      </w:r>
      <w:r w:rsidR="00F33502" w:rsidRPr="002D365A">
        <w:rPr>
          <w:sz w:val="24"/>
          <w:szCs w:val="24"/>
        </w:rPr>
        <w:t>2</w:t>
      </w:r>
      <w:r w:rsidR="00BE6321">
        <w:rPr>
          <w:sz w:val="24"/>
          <w:szCs w:val="24"/>
        </w:rPr>
        <w:t>4</w:t>
      </w:r>
      <w:r w:rsidR="00F33502" w:rsidRPr="002D365A">
        <w:rPr>
          <w:sz w:val="24"/>
          <w:szCs w:val="24"/>
        </w:rPr>
        <w:t xml:space="preserve"> года.</w:t>
      </w:r>
    </w:p>
    <w:p w:rsidR="00DA115B" w:rsidRDefault="00DA115B">
      <w:pPr>
        <w:pStyle w:val="ConsPlusNormal"/>
        <w:jc w:val="both"/>
      </w:pPr>
    </w:p>
    <w:tbl>
      <w:tblPr>
        <w:tblpPr w:leftFromText="180" w:rightFromText="180" w:vertAnchor="text" w:tblpY="1"/>
        <w:tblOverlap w:val="never"/>
        <w:tblW w:w="9464" w:type="dxa"/>
        <w:tblLook w:val="01E0" w:firstRow="1" w:lastRow="1" w:firstColumn="1" w:lastColumn="1" w:noHBand="0" w:noVBand="0"/>
      </w:tblPr>
      <w:tblGrid>
        <w:gridCol w:w="3794"/>
        <w:gridCol w:w="142"/>
        <w:gridCol w:w="3969"/>
        <w:gridCol w:w="1559"/>
      </w:tblGrid>
      <w:tr w:rsidR="002D365A" w:rsidRPr="00B5272D" w:rsidTr="005128CC">
        <w:tc>
          <w:tcPr>
            <w:tcW w:w="3936" w:type="dxa"/>
            <w:gridSpan w:val="2"/>
          </w:tcPr>
          <w:p w:rsidR="002D365A" w:rsidRPr="00B5272D" w:rsidRDefault="002D365A" w:rsidP="005128CC">
            <w:pPr>
              <w:widowControl w:val="0"/>
              <w:autoSpaceDE w:val="0"/>
              <w:autoSpaceDN w:val="0"/>
              <w:adjustRightInd w:val="0"/>
              <w:spacing w:after="0" w:line="240" w:lineRule="auto"/>
              <w:jc w:val="center"/>
              <w:rPr>
                <w:rFonts w:ascii="Arial" w:hAnsi="Arial" w:cs="Arial"/>
                <w:b/>
                <w:sz w:val="24"/>
                <w:szCs w:val="24"/>
              </w:rPr>
            </w:pPr>
            <w:r w:rsidRPr="00B5272D">
              <w:rPr>
                <w:rFonts w:ascii="Arial" w:hAnsi="Arial" w:cs="Arial"/>
                <w:b/>
                <w:sz w:val="24"/>
                <w:szCs w:val="24"/>
              </w:rPr>
              <w:t>Глава администрации муниципального образования Узловский район</w:t>
            </w:r>
          </w:p>
        </w:tc>
        <w:tc>
          <w:tcPr>
            <w:tcW w:w="5528" w:type="dxa"/>
            <w:gridSpan w:val="2"/>
          </w:tcPr>
          <w:p w:rsidR="002D365A" w:rsidRPr="00B5272D" w:rsidRDefault="002D365A" w:rsidP="005128CC">
            <w:pPr>
              <w:widowControl w:val="0"/>
              <w:autoSpaceDE w:val="0"/>
              <w:autoSpaceDN w:val="0"/>
              <w:adjustRightInd w:val="0"/>
              <w:spacing w:after="0" w:line="240" w:lineRule="auto"/>
              <w:jc w:val="right"/>
              <w:rPr>
                <w:rFonts w:ascii="Arial" w:hAnsi="Arial" w:cs="Arial"/>
                <w:b/>
                <w:sz w:val="24"/>
                <w:szCs w:val="24"/>
              </w:rPr>
            </w:pPr>
          </w:p>
          <w:p w:rsidR="002D365A" w:rsidRPr="00B5272D" w:rsidRDefault="002D365A" w:rsidP="005128CC">
            <w:pPr>
              <w:widowControl w:val="0"/>
              <w:autoSpaceDE w:val="0"/>
              <w:autoSpaceDN w:val="0"/>
              <w:adjustRightInd w:val="0"/>
              <w:spacing w:after="0" w:line="240" w:lineRule="auto"/>
              <w:jc w:val="right"/>
              <w:rPr>
                <w:rFonts w:ascii="Arial" w:hAnsi="Arial" w:cs="Arial"/>
                <w:b/>
                <w:sz w:val="24"/>
                <w:szCs w:val="24"/>
              </w:rPr>
            </w:pPr>
          </w:p>
          <w:p w:rsidR="002D365A" w:rsidRPr="00B5272D" w:rsidRDefault="002D365A" w:rsidP="005128CC">
            <w:pPr>
              <w:widowControl w:val="0"/>
              <w:autoSpaceDE w:val="0"/>
              <w:autoSpaceDN w:val="0"/>
              <w:adjustRightInd w:val="0"/>
              <w:spacing w:after="0" w:line="240" w:lineRule="auto"/>
              <w:jc w:val="right"/>
              <w:rPr>
                <w:rFonts w:ascii="Arial" w:hAnsi="Arial" w:cs="Arial"/>
                <w:b/>
                <w:sz w:val="24"/>
                <w:szCs w:val="24"/>
              </w:rPr>
            </w:pPr>
            <w:r w:rsidRPr="00B5272D">
              <w:rPr>
                <w:rFonts w:ascii="Arial" w:hAnsi="Arial" w:cs="Arial"/>
                <w:b/>
                <w:sz w:val="24"/>
                <w:szCs w:val="24"/>
              </w:rPr>
              <w:t>Н.Н.Терехов</w:t>
            </w:r>
          </w:p>
        </w:tc>
      </w:tr>
      <w:tr w:rsidR="002D365A" w:rsidRPr="005105D7" w:rsidTr="005128CC">
        <w:trPr>
          <w:gridAfter w:val="1"/>
          <w:wAfter w:w="1559" w:type="dxa"/>
        </w:trPr>
        <w:tc>
          <w:tcPr>
            <w:tcW w:w="3794" w:type="dxa"/>
          </w:tcPr>
          <w:p w:rsidR="002D365A" w:rsidRPr="003B04C1" w:rsidRDefault="002D365A" w:rsidP="005128CC">
            <w:pPr>
              <w:spacing w:after="0" w:line="240" w:lineRule="auto"/>
              <w:rPr>
                <w:rFonts w:ascii="Arial" w:hAnsi="Arial" w:cs="Arial"/>
                <w:sz w:val="18"/>
                <w:szCs w:val="18"/>
              </w:rPr>
            </w:pPr>
          </w:p>
        </w:tc>
        <w:tc>
          <w:tcPr>
            <w:tcW w:w="4111" w:type="dxa"/>
            <w:gridSpan w:val="2"/>
          </w:tcPr>
          <w:p w:rsidR="002D365A" w:rsidRPr="003B04C1" w:rsidRDefault="002D365A" w:rsidP="005128CC">
            <w:pPr>
              <w:widowControl w:val="0"/>
              <w:adjustRightInd w:val="0"/>
              <w:spacing w:after="0" w:line="240" w:lineRule="auto"/>
              <w:jc w:val="right"/>
              <w:rPr>
                <w:rFonts w:ascii="Arial" w:hAnsi="Arial" w:cs="Arial"/>
                <w:sz w:val="18"/>
                <w:szCs w:val="18"/>
              </w:rPr>
            </w:pPr>
          </w:p>
        </w:tc>
      </w:tr>
    </w:tbl>
    <w:p w:rsidR="00F22B69" w:rsidRDefault="00F22B69">
      <w:pPr>
        <w:pStyle w:val="ConsPlusNormal"/>
        <w:jc w:val="both"/>
      </w:pPr>
    </w:p>
    <w:p w:rsidR="00DA115B" w:rsidRPr="00F7124D" w:rsidRDefault="00F7124D">
      <w:pPr>
        <w:pStyle w:val="ConsPlusNormal"/>
        <w:jc w:val="right"/>
        <w:outlineLvl w:val="0"/>
        <w:rPr>
          <w:sz w:val="24"/>
          <w:szCs w:val="24"/>
        </w:rPr>
      </w:pPr>
      <w:bookmarkStart w:id="0" w:name="_GoBack"/>
      <w:bookmarkEnd w:id="0"/>
      <w:r w:rsidRPr="00F7124D">
        <w:rPr>
          <w:sz w:val="24"/>
          <w:szCs w:val="24"/>
        </w:rPr>
        <w:lastRenderedPageBreak/>
        <w:t xml:space="preserve">Приложение </w:t>
      </w:r>
    </w:p>
    <w:p w:rsidR="00DA115B" w:rsidRPr="00F7124D" w:rsidRDefault="00BB23A5">
      <w:pPr>
        <w:pStyle w:val="ConsPlusNormal"/>
        <w:jc w:val="right"/>
        <w:rPr>
          <w:sz w:val="24"/>
          <w:szCs w:val="24"/>
        </w:rPr>
      </w:pPr>
      <w:r w:rsidRPr="00F7124D">
        <w:rPr>
          <w:sz w:val="24"/>
          <w:szCs w:val="24"/>
        </w:rPr>
        <w:t xml:space="preserve">к </w:t>
      </w:r>
      <w:r w:rsidR="00DA115B" w:rsidRPr="00F7124D">
        <w:rPr>
          <w:sz w:val="24"/>
          <w:szCs w:val="24"/>
        </w:rPr>
        <w:t>постановлени</w:t>
      </w:r>
      <w:r w:rsidRPr="00F7124D">
        <w:rPr>
          <w:sz w:val="24"/>
          <w:szCs w:val="24"/>
        </w:rPr>
        <w:t>ю</w:t>
      </w:r>
      <w:r w:rsidR="00DA115B" w:rsidRPr="00F7124D">
        <w:rPr>
          <w:sz w:val="24"/>
          <w:szCs w:val="24"/>
        </w:rPr>
        <w:t xml:space="preserve"> </w:t>
      </w:r>
      <w:r w:rsidRPr="00F7124D">
        <w:rPr>
          <w:sz w:val="24"/>
          <w:szCs w:val="24"/>
        </w:rPr>
        <w:t>администрации</w:t>
      </w:r>
    </w:p>
    <w:p w:rsidR="00DA115B" w:rsidRPr="00F7124D" w:rsidRDefault="00BB23A5">
      <w:pPr>
        <w:pStyle w:val="ConsPlusNormal"/>
        <w:jc w:val="right"/>
        <w:rPr>
          <w:sz w:val="24"/>
          <w:szCs w:val="24"/>
        </w:rPr>
      </w:pPr>
      <w:r w:rsidRPr="00F7124D">
        <w:rPr>
          <w:sz w:val="24"/>
          <w:szCs w:val="24"/>
        </w:rPr>
        <w:t>муниципального образования</w:t>
      </w:r>
    </w:p>
    <w:p w:rsidR="00BB23A5" w:rsidRPr="00F7124D" w:rsidRDefault="00BB23A5">
      <w:pPr>
        <w:pStyle w:val="ConsPlusNormal"/>
        <w:jc w:val="right"/>
        <w:rPr>
          <w:sz w:val="24"/>
          <w:szCs w:val="24"/>
        </w:rPr>
      </w:pPr>
      <w:r w:rsidRPr="00F7124D">
        <w:rPr>
          <w:sz w:val="24"/>
          <w:szCs w:val="24"/>
        </w:rPr>
        <w:t xml:space="preserve">Узловский район </w:t>
      </w:r>
    </w:p>
    <w:p w:rsidR="00DA115B" w:rsidRDefault="00DA115B">
      <w:pPr>
        <w:pStyle w:val="ConsPlusNormal"/>
        <w:jc w:val="right"/>
        <w:rPr>
          <w:sz w:val="24"/>
          <w:szCs w:val="24"/>
        </w:rPr>
      </w:pPr>
      <w:r w:rsidRPr="00F7124D">
        <w:rPr>
          <w:sz w:val="24"/>
          <w:szCs w:val="24"/>
        </w:rPr>
        <w:t xml:space="preserve">от </w:t>
      </w:r>
      <w:r w:rsidR="00BB23A5" w:rsidRPr="00F7124D">
        <w:rPr>
          <w:sz w:val="24"/>
          <w:szCs w:val="24"/>
        </w:rPr>
        <w:t>_____________</w:t>
      </w:r>
      <w:r w:rsidRPr="00F7124D">
        <w:rPr>
          <w:sz w:val="24"/>
          <w:szCs w:val="24"/>
        </w:rPr>
        <w:t xml:space="preserve"> </w:t>
      </w:r>
      <w:r w:rsidR="00BB23A5" w:rsidRPr="00F7124D">
        <w:rPr>
          <w:sz w:val="24"/>
          <w:szCs w:val="24"/>
        </w:rPr>
        <w:t>№___</w:t>
      </w:r>
    </w:p>
    <w:p w:rsidR="00A54715" w:rsidRDefault="00A54715">
      <w:pPr>
        <w:pStyle w:val="ConsPlusNormal"/>
        <w:jc w:val="right"/>
        <w:rPr>
          <w:sz w:val="24"/>
          <w:szCs w:val="24"/>
        </w:rPr>
      </w:pPr>
    </w:p>
    <w:p w:rsidR="00A54715" w:rsidRPr="00F7124D" w:rsidRDefault="00A54715" w:rsidP="00A54715">
      <w:pPr>
        <w:pStyle w:val="ConsPlusNormal"/>
        <w:jc w:val="right"/>
        <w:outlineLvl w:val="0"/>
        <w:rPr>
          <w:sz w:val="24"/>
          <w:szCs w:val="24"/>
        </w:rPr>
      </w:pPr>
      <w:r w:rsidRPr="00F7124D">
        <w:rPr>
          <w:sz w:val="24"/>
          <w:szCs w:val="24"/>
        </w:rPr>
        <w:t>Приложение</w:t>
      </w:r>
      <w:r>
        <w:rPr>
          <w:sz w:val="24"/>
          <w:szCs w:val="24"/>
        </w:rPr>
        <w:t xml:space="preserve"> №1</w:t>
      </w:r>
      <w:r w:rsidRPr="00F7124D">
        <w:rPr>
          <w:sz w:val="24"/>
          <w:szCs w:val="24"/>
        </w:rPr>
        <w:t xml:space="preserve"> </w:t>
      </w:r>
    </w:p>
    <w:p w:rsidR="00A54715" w:rsidRPr="00F7124D" w:rsidRDefault="00A54715" w:rsidP="00A54715">
      <w:pPr>
        <w:pStyle w:val="ConsPlusNormal"/>
        <w:jc w:val="right"/>
        <w:rPr>
          <w:sz w:val="24"/>
          <w:szCs w:val="24"/>
        </w:rPr>
      </w:pPr>
      <w:r w:rsidRPr="00F7124D">
        <w:rPr>
          <w:sz w:val="24"/>
          <w:szCs w:val="24"/>
        </w:rPr>
        <w:t>к постановлению администрации</w:t>
      </w:r>
    </w:p>
    <w:p w:rsidR="00A54715" w:rsidRPr="00F7124D" w:rsidRDefault="00A54715" w:rsidP="00A54715">
      <w:pPr>
        <w:pStyle w:val="ConsPlusNormal"/>
        <w:jc w:val="right"/>
        <w:rPr>
          <w:sz w:val="24"/>
          <w:szCs w:val="24"/>
        </w:rPr>
      </w:pPr>
      <w:r w:rsidRPr="00F7124D">
        <w:rPr>
          <w:sz w:val="24"/>
          <w:szCs w:val="24"/>
        </w:rPr>
        <w:t>муниципального образования</w:t>
      </w:r>
    </w:p>
    <w:p w:rsidR="00A54715" w:rsidRPr="00F7124D" w:rsidRDefault="00A54715" w:rsidP="00A54715">
      <w:pPr>
        <w:pStyle w:val="ConsPlusNormal"/>
        <w:jc w:val="right"/>
        <w:rPr>
          <w:sz w:val="24"/>
          <w:szCs w:val="24"/>
        </w:rPr>
      </w:pPr>
      <w:r w:rsidRPr="00F7124D">
        <w:rPr>
          <w:sz w:val="24"/>
          <w:szCs w:val="24"/>
        </w:rPr>
        <w:t xml:space="preserve">Узловский район </w:t>
      </w:r>
    </w:p>
    <w:p w:rsidR="00A54715" w:rsidRPr="00F7124D" w:rsidRDefault="00A54715" w:rsidP="00A54715">
      <w:pPr>
        <w:pStyle w:val="ConsPlusNormal"/>
        <w:jc w:val="right"/>
        <w:rPr>
          <w:sz w:val="24"/>
          <w:szCs w:val="24"/>
        </w:rPr>
      </w:pPr>
      <w:r w:rsidRPr="00F7124D">
        <w:rPr>
          <w:sz w:val="24"/>
          <w:szCs w:val="24"/>
        </w:rPr>
        <w:t xml:space="preserve">от </w:t>
      </w:r>
      <w:r>
        <w:rPr>
          <w:sz w:val="24"/>
          <w:szCs w:val="24"/>
        </w:rPr>
        <w:t>27.12.2022</w:t>
      </w:r>
      <w:r w:rsidRPr="00F7124D">
        <w:rPr>
          <w:sz w:val="24"/>
          <w:szCs w:val="24"/>
        </w:rPr>
        <w:t xml:space="preserve"> №</w:t>
      </w:r>
      <w:r>
        <w:rPr>
          <w:sz w:val="24"/>
          <w:szCs w:val="24"/>
        </w:rPr>
        <w:t xml:space="preserve"> 2531</w:t>
      </w:r>
    </w:p>
    <w:p w:rsidR="00DA115B" w:rsidRPr="00F7124D" w:rsidRDefault="00DA115B">
      <w:pPr>
        <w:pStyle w:val="ConsPlusNormal"/>
        <w:jc w:val="both"/>
        <w:rPr>
          <w:sz w:val="24"/>
          <w:szCs w:val="24"/>
        </w:rPr>
      </w:pPr>
    </w:p>
    <w:p w:rsidR="0094351C" w:rsidRPr="00722186" w:rsidRDefault="0094351C" w:rsidP="0094351C">
      <w:pPr>
        <w:autoSpaceDE w:val="0"/>
        <w:autoSpaceDN w:val="0"/>
        <w:adjustRightInd w:val="0"/>
        <w:spacing w:after="0" w:line="240" w:lineRule="auto"/>
        <w:jc w:val="center"/>
        <w:rPr>
          <w:rFonts w:ascii="Arial" w:hAnsi="Arial" w:cs="Arial"/>
          <w:b/>
          <w:bCs/>
        </w:rPr>
      </w:pPr>
      <w:bookmarkStart w:id="1" w:name="P65"/>
      <w:bookmarkEnd w:id="1"/>
      <w:r w:rsidRPr="00722186">
        <w:rPr>
          <w:rFonts w:ascii="Arial" w:hAnsi="Arial" w:cs="Arial"/>
          <w:b/>
          <w:bCs/>
        </w:rPr>
        <w:t>Положение</w:t>
      </w:r>
    </w:p>
    <w:p w:rsidR="0094351C" w:rsidRPr="00722186" w:rsidRDefault="0094351C" w:rsidP="0094351C">
      <w:pPr>
        <w:autoSpaceDE w:val="0"/>
        <w:autoSpaceDN w:val="0"/>
        <w:adjustRightInd w:val="0"/>
        <w:spacing w:after="0" w:line="240" w:lineRule="auto"/>
        <w:jc w:val="center"/>
        <w:rPr>
          <w:rFonts w:ascii="Arial" w:hAnsi="Arial" w:cs="Arial"/>
          <w:b/>
          <w:bCs/>
        </w:rPr>
      </w:pPr>
      <w:r w:rsidRPr="00722186">
        <w:rPr>
          <w:rFonts w:ascii="Arial" w:hAnsi="Arial" w:cs="Arial"/>
          <w:b/>
          <w:bCs/>
        </w:rPr>
        <w:t xml:space="preserve">о формировании муниципального задания </w:t>
      </w:r>
    </w:p>
    <w:p w:rsidR="0094351C" w:rsidRPr="00722186" w:rsidRDefault="0094351C" w:rsidP="0094351C">
      <w:pPr>
        <w:autoSpaceDE w:val="0"/>
        <w:autoSpaceDN w:val="0"/>
        <w:adjustRightInd w:val="0"/>
        <w:spacing w:after="0" w:line="240" w:lineRule="auto"/>
        <w:jc w:val="center"/>
        <w:rPr>
          <w:rFonts w:ascii="Arial" w:hAnsi="Arial" w:cs="Arial"/>
          <w:b/>
          <w:bCs/>
        </w:rPr>
      </w:pPr>
      <w:r w:rsidRPr="00722186">
        <w:rPr>
          <w:rFonts w:ascii="Arial" w:hAnsi="Arial" w:cs="Arial"/>
          <w:b/>
          <w:bCs/>
        </w:rPr>
        <w:t xml:space="preserve">на оказание муниципальных услуг (выполнение работ) </w:t>
      </w:r>
    </w:p>
    <w:p w:rsidR="0094351C" w:rsidRDefault="0094351C" w:rsidP="0094351C">
      <w:pPr>
        <w:autoSpaceDE w:val="0"/>
        <w:autoSpaceDN w:val="0"/>
        <w:adjustRightInd w:val="0"/>
        <w:spacing w:after="0" w:line="240" w:lineRule="auto"/>
        <w:jc w:val="center"/>
        <w:rPr>
          <w:rFonts w:ascii="Arial" w:hAnsi="Arial" w:cs="Arial"/>
          <w:b/>
          <w:bCs/>
        </w:rPr>
      </w:pPr>
      <w:r w:rsidRPr="00722186">
        <w:rPr>
          <w:rFonts w:ascii="Arial" w:hAnsi="Arial" w:cs="Arial"/>
          <w:b/>
          <w:bCs/>
        </w:rPr>
        <w:t xml:space="preserve">в отношении муниципальных учреждений и финансовом </w:t>
      </w:r>
    </w:p>
    <w:p w:rsidR="0094351C" w:rsidRPr="00722186" w:rsidRDefault="0094351C" w:rsidP="0094351C">
      <w:pPr>
        <w:autoSpaceDE w:val="0"/>
        <w:autoSpaceDN w:val="0"/>
        <w:adjustRightInd w:val="0"/>
        <w:spacing w:after="0" w:line="240" w:lineRule="auto"/>
        <w:jc w:val="center"/>
        <w:rPr>
          <w:rFonts w:ascii="Arial" w:hAnsi="Arial" w:cs="Arial"/>
          <w:b/>
          <w:bCs/>
        </w:rPr>
      </w:pPr>
      <w:r w:rsidRPr="00722186">
        <w:rPr>
          <w:rFonts w:ascii="Arial" w:hAnsi="Arial" w:cs="Arial"/>
          <w:b/>
          <w:bCs/>
        </w:rPr>
        <w:t>обеспечении выполнения муниципального задания</w:t>
      </w:r>
    </w:p>
    <w:p w:rsidR="00DA115B" w:rsidRPr="00F7124D" w:rsidRDefault="00DA115B">
      <w:pPr>
        <w:pStyle w:val="ConsPlusNormal"/>
        <w:spacing w:after="1"/>
        <w:rPr>
          <w:sz w:val="24"/>
          <w:szCs w:val="24"/>
        </w:rPr>
      </w:pPr>
    </w:p>
    <w:p w:rsidR="00DA115B" w:rsidRPr="00F7124D" w:rsidRDefault="00DA115B">
      <w:pPr>
        <w:pStyle w:val="ConsPlusNormal"/>
        <w:jc w:val="both"/>
        <w:rPr>
          <w:sz w:val="24"/>
          <w:szCs w:val="24"/>
        </w:rPr>
      </w:pPr>
    </w:p>
    <w:p w:rsidR="00DA115B" w:rsidRPr="00F7124D" w:rsidRDefault="00DA115B">
      <w:pPr>
        <w:pStyle w:val="ConsPlusNormal"/>
        <w:ind w:firstLine="540"/>
        <w:jc w:val="both"/>
        <w:rPr>
          <w:sz w:val="24"/>
          <w:szCs w:val="24"/>
        </w:rPr>
      </w:pPr>
      <w:r w:rsidRPr="00F7124D">
        <w:rPr>
          <w:sz w:val="24"/>
          <w:szCs w:val="24"/>
        </w:rPr>
        <w:t xml:space="preserve">1. Настоящее Положение устанавливает порядок формирования и финансового обеспечения выполнения </w:t>
      </w:r>
      <w:r w:rsidR="00F22B69" w:rsidRPr="00F7124D">
        <w:rPr>
          <w:sz w:val="24"/>
          <w:szCs w:val="24"/>
        </w:rPr>
        <w:t>муниципального</w:t>
      </w:r>
      <w:r w:rsidRPr="00F7124D">
        <w:rPr>
          <w:sz w:val="24"/>
          <w:szCs w:val="24"/>
        </w:rPr>
        <w:t xml:space="preserve"> задания на оказание </w:t>
      </w:r>
      <w:r w:rsidR="00F22B69" w:rsidRPr="00F7124D">
        <w:rPr>
          <w:sz w:val="24"/>
          <w:szCs w:val="24"/>
        </w:rPr>
        <w:t>муниципальных</w:t>
      </w:r>
      <w:r w:rsidRPr="00F7124D">
        <w:rPr>
          <w:sz w:val="24"/>
          <w:szCs w:val="24"/>
        </w:rPr>
        <w:t xml:space="preserve"> услуг (выполнение работ) (далее - </w:t>
      </w:r>
      <w:r w:rsidR="00F22B69" w:rsidRPr="00F7124D">
        <w:rPr>
          <w:sz w:val="24"/>
          <w:szCs w:val="24"/>
        </w:rPr>
        <w:t>муниципальное</w:t>
      </w:r>
      <w:r w:rsidRPr="00F7124D">
        <w:rPr>
          <w:sz w:val="24"/>
          <w:szCs w:val="24"/>
        </w:rPr>
        <w:t xml:space="preserve"> задание) </w:t>
      </w:r>
      <w:r w:rsidR="00F22B69" w:rsidRPr="00F7124D">
        <w:rPr>
          <w:sz w:val="24"/>
          <w:szCs w:val="24"/>
        </w:rPr>
        <w:t>муниципальными</w:t>
      </w:r>
      <w:r w:rsidRPr="00F7124D">
        <w:rPr>
          <w:sz w:val="24"/>
          <w:szCs w:val="24"/>
        </w:rPr>
        <w:t xml:space="preserve"> бюджетными учреждениями, автономным учреждени</w:t>
      </w:r>
      <w:r w:rsidR="00F22B69" w:rsidRPr="00F7124D">
        <w:rPr>
          <w:sz w:val="24"/>
          <w:szCs w:val="24"/>
        </w:rPr>
        <w:t>ем</w:t>
      </w:r>
      <w:r w:rsidRPr="00F7124D">
        <w:rPr>
          <w:sz w:val="24"/>
          <w:szCs w:val="24"/>
        </w:rPr>
        <w:t xml:space="preserve">, созданными на базе имущества, находящегося в </w:t>
      </w:r>
      <w:r w:rsidR="00F22B69" w:rsidRPr="00F7124D">
        <w:rPr>
          <w:sz w:val="24"/>
          <w:szCs w:val="24"/>
        </w:rPr>
        <w:t>муниципальной</w:t>
      </w:r>
      <w:r w:rsidRPr="00F7124D">
        <w:rPr>
          <w:sz w:val="24"/>
          <w:szCs w:val="24"/>
        </w:rPr>
        <w:t xml:space="preserve"> собственности (далее </w:t>
      </w:r>
      <w:r w:rsidR="003E27EB" w:rsidRPr="00F7124D">
        <w:rPr>
          <w:sz w:val="24"/>
          <w:szCs w:val="24"/>
        </w:rPr>
        <w:t>–</w:t>
      </w:r>
      <w:r w:rsidRPr="00F7124D">
        <w:rPr>
          <w:sz w:val="24"/>
          <w:szCs w:val="24"/>
        </w:rPr>
        <w:t xml:space="preserve"> </w:t>
      </w:r>
      <w:r w:rsidR="003E27EB" w:rsidRPr="00F7124D">
        <w:rPr>
          <w:sz w:val="24"/>
          <w:szCs w:val="24"/>
        </w:rPr>
        <w:t xml:space="preserve">бюджетные, автономное </w:t>
      </w:r>
      <w:r w:rsidRPr="00F7124D">
        <w:rPr>
          <w:sz w:val="24"/>
          <w:szCs w:val="24"/>
        </w:rPr>
        <w:t xml:space="preserve">учреждения), а также </w:t>
      </w:r>
      <w:r w:rsidR="003E27EB" w:rsidRPr="00F7124D">
        <w:rPr>
          <w:sz w:val="24"/>
          <w:szCs w:val="24"/>
        </w:rPr>
        <w:t>муниципальными</w:t>
      </w:r>
      <w:r w:rsidRPr="00F7124D">
        <w:rPr>
          <w:sz w:val="24"/>
          <w:szCs w:val="24"/>
        </w:rPr>
        <w:t xml:space="preserve"> казенными учреждениями, определенными правовыми актами главных распорядителей средств бюджета</w:t>
      </w:r>
      <w:r w:rsidR="003E27EB" w:rsidRPr="00F7124D">
        <w:rPr>
          <w:sz w:val="24"/>
          <w:szCs w:val="24"/>
        </w:rPr>
        <w:t xml:space="preserve"> муниципального образования Узловский район</w:t>
      </w:r>
      <w:r w:rsidR="009B695B">
        <w:rPr>
          <w:sz w:val="24"/>
          <w:szCs w:val="24"/>
        </w:rPr>
        <w:t xml:space="preserve"> и </w:t>
      </w:r>
      <w:r w:rsidR="009B695B" w:rsidRPr="00F7124D">
        <w:rPr>
          <w:sz w:val="24"/>
          <w:szCs w:val="24"/>
        </w:rPr>
        <w:t xml:space="preserve">бюджета муниципального образования </w:t>
      </w:r>
      <w:r w:rsidR="009B695B">
        <w:rPr>
          <w:sz w:val="24"/>
          <w:szCs w:val="24"/>
        </w:rPr>
        <w:t xml:space="preserve">город Узловая </w:t>
      </w:r>
      <w:r w:rsidR="009B695B" w:rsidRPr="00F7124D">
        <w:rPr>
          <w:sz w:val="24"/>
          <w:szCs w:val="24"/>
        </w:rPr>
        <w:t>Узловск</w:t>
      </w:r>
      <w:r w:rsidR="009B695B">
        <w:rPr>
          <w:sz w:val="24"/>
          <w:szCs w:val="24"/>
        </w:rPr>
        <w:t>ого</w:t>
      </w:r>
      <w:r w:rsidR="009B695B" w:rsidRPr="00F7124D">
        <w:rPr>
          <w:sz w:val="24"/>
          <w:szCs w:val="24"/>
        </w:rPr>
        <w:t xml:space="preserve"> район</w:t>
      </w:r>
      <w:r w:rsidR="009B695B">
        <w:rPr>
          <w:sz w:val="24"/>
          <w:szCs w:val="24"/>
        </w:rPr>
        <w:t>а</w:t>
      </w:r>
      <w:r w:rsidRPr="00F7124D">
        <w:rPr>
          <w:sz w:val="24"/>
          <w:szCs w:val="24"/>
        </w:rPr>
        <w:t xml:space="preserve">, в ведении которых находятся </w:t>
      </w:r>
      <w:r w:rsidR="003E27EB" w:rsidRPr="00F7124D">
        <w:rPr>
          <w:sz w:val="24"/>
          <w:szCs w:val="24"/>
        </w:rPr>
        <w:t>муниципальные</w:t>
      </w:r>
      <w:r w:rsidRPr="00F7124D">
        <w:rPr>
          <w:sz w:val="24"/>
          <w:szCs w:val="24"/>
        </w:rPr>
        <w:t xml:space="preserve"> казенные учреждения (далее - казенные учреждения).</w:t>
      </w:r>
    </w:p>
    <w:p w:rsidR="00DA115B" w:rsidRPr="00F7124D" w:rsidRDefault="00DA115B">
      <w:pPr>
        <w:pStyle w:val="ConsPlusNormal"/>
        <w:jc w:val="both"/>
        <w:rPr>
          <w:sz w:val="24"/>
          <w:szCs w:val="24"/>
        </w:rPr>
      </w:pPr>
    </w:p>
    <w:p w:rsidR="00DA115B" w:rsidRPr="00F7124D" w:rsidRDefault="00DA115B">
      <w:pPr>
        <w:pStyle w:val="ConsPlusTitle"/>
        <w:jc w:val="center"/>
        <w:outlineLvl w:val="1"/>
        <w:rPr>
          <w:sz w:val="24"/>
          <w:szCs w:val="24"/>
        </w:rPr>
      </w:pPr>
      <w:r w:rsidRPr="00F7124D">
        <w:rPr>
          <w:sz w:val="24"/>
          <w:szCs w:val="24"/>
        </w:rPr>
        <w:t xml:space="preserve">I. Формирование (изменение) </w:t>
      </w:r>
      <w:r w:rsidR="00870F5E" w:rsidRPr="00F7124D">
        <w:rPr>
          <w:sz w:val="24"/>
          <w:szCs w:val="24"/>
        </w:rPr>
        <w:t>муниципального</w:t>
      </w:r>
      <w:r w:rsidRPr="00F7124D">
        <w:rPr>
          <w:sz w:val="24"/>
          <w:szCs w:val="24"/>
        </w:rPr>
        <w:t xml:space="preserve"> задания</w:t>
      </w:r>
    </w:p>
    <w:p w:rsidR="00DA115B" w:rsidRPr="00F7124D" w:rsidRDefault="00DA115B">
      <w:pPr>
        <w:pStyle w:val="ConsPlusNormal"/>
        <w:jc w:val="both"/>
        <w:rPr>
          <w:sz w:val="24"/>
          <w:szCs w:val="24"/>
        </w:rPr>
      </w:pPr>
    </w:p>
    <w:p w:rsidR="00DA115B" w:rsidRPr="00F7124D" w:rsidRDefault="00DA115B">
      <w:pPr>
        <w:pStyle w:val="ConsPlusNormal"/>
        <w:ind w:firstLine="540"/>
        <w:jc w:val="both"/>
        <w:rPr>
          <w:sz w:val="24"/>
          <w:szCs w:val="24"/>
        </w:rPr>
      </w:pPr>
      <w:r w:rsidRPr="00F7124D">
        <w:rPr>
          <w:sz w:val="24"/>
          <w:szCs w:val="24"/>
        </w:rPr>
        <w:t xml:space="preserve">2. </w:t>
      </w:r>
      <w:r w:rsidR="00870F5E" w:rsidRPr="00F7124D">
        <w:rPr>
          <w:sz w:val="24"/>
          <w:szCs w:val="24"/>
        </w:rPr>
        <w:t>Муниципальное</w:t>
      </w:r>
      <w:r w:rsidRPr="00F7124D">
        <w:rPr>
          <w:sz w:val="24"/>
          <w:szCs w:val="24"/>
        </w:rPr>
        <w:t xml:space="preserve"> задание формируется в соответствии с основными видами деятельности, предусмотренными учредительными документами </w:t>
      </w:r>
      <w:r w:rsidR="00870F5E" w:rsidRPr="00F7124D">
        <w:rPr>
          <w:sz w:val="24"/>
          <w:szCs w:val="24"/>
        </w:rPr>
        <w:t>муниципального</w:t>
      </w:r>
      <w:r w:rsidRPr="00F7124D">
        <w:rPr>
          <w:sz w:val="24"/>
          <w:szCs w:val="24"/>
        </w:rPr>
        <w:t xml:space="preserve"> учреждения, с учетом предложений </w:t>
      </w:r>
      <w:r w:rsidR="00870F5E" w:rsidRPr="00F7124D">
        <w:rPr>
          <w:sz w:val="24"/>
          <w:szCs w:val="24"/>
        </w:rPr>
        <w:t>муниципального</w:t>
      </w:r>
      <w:r w:rsidRPr="00F7124D">
        <w:rPr>
          <w:sz w:val="24"/>
          <w:szCs w:val="24"/>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00870F5E" w:rsidRPr="00F7124D">
        <w:rPr>
          <w:sz w:val="24"/>
          <w:szCs w:val="24"/>
        </w:rPr>
        <w:t>муниципального</w:t>
      </w:r>
      <w:r w:rsidRPr="00F7124D">
        <w:rPr>
          <w:sz w:val="24"/>
          <w:szCs w:val="24"/>
        </w:rPr>
        <w:t xml:space="preserve"> учреждения по оказанию услуг и выполнению работ, а также показателей выполнения </w:t>
      </w:r>
      <w:r w:rsidR="00870F5E" w:rsidRPr="00F7124D">
        <w:rPr>
          <w:sz w:val="24"/>
          <w:szCs w:val="24"/>
        </w:rPr>
        <w:t>муниципальным</w:t>
      </w:r>
      <w:r w:rsidRPr="00F7124D">
        <w:rPr>
          <w:sz w:val="24"/>
          <w:szCs w:val="24"/>
        </w:rPr>
        <w:t xml:space="preserve"> учреждением </w:t>
      </w:r>
      <w:r w:rsidR="00870F5E" w:rsidRPr="00F7124D">
        <w:rPr>
          <w:sz w:val="24"/>
          <w:szCs w:val="24"/>
        </w:rPr>
        <w:t>муниципального</w:t>
      </w:r>
      <w:r w:rsidRPr="00F7124D">
        <w:rPr>
          <w:sz w:val="24"/>
          <w:szCs w:val="24"/>
        </w:rPr>
        <w:t xml:space="preserve"> задания в отчетном финансовом году.</w:t>
      </w:r>
    </w:p>
    <w:p w:rsidR="00DA115B" w:rsidRPr="00F7124D" w:rsidRDefault="00DA115B">
      <w:pPr>
        <w:pStyle w:val="ConsPlusNormal"/>
        <w:spacing w:before="200"/>
        <w:ind w:firstLine="540"/>
        <w:jc w:val="both"/>
        <w:rPr>
          <w:sz w:val="24"/>
          <w:szCs w:val="24"/>
        </w:rPr>
      </w:pPr>
      <w:r w:rsidRPr="00F7124D">
        <w:rPr>
          <w:sz w:val="24"/>
          <w:szCs w:val="24"/>
        </w:rPr>
        <w:t xml:space="preserve">3. </w:t>
      </w:r>
      <w:r w:rsidR="00870F5E" w:rsidRPr="00F7124D">
        <w:rPr>
          <w:sz w:val="24"/>
          <w:szCs w:val="24"/>
        </w:rPr>
        <w:t>Муниципальное</w:t>
      </w:r>
      <w:r w:rsidRPr="00F7124D">
        <w:rPr>
          <w:sz w:val="24"/>
          <w:szCs w:val="24"/>
        </w:rPr>
        <w:t xml:space="preserve"> задание содержит показатели, характеризующие качество и (или) объем </w:t>
      </w:r>
      <w:r w:rsidR="00870F5E" w:rsidRPr="00F7124D">
        <w:rPr>
          <w:sz w:val="24"/>
          <w:szCs w:val="24"/>
        </w:rPr>
        <w:t>муниципальной</w:t>
      </w:r>
      <w:r w:rsidRPr="00F7124D">
        <w:rPr>
          <w:sz w:val="24"/>
          <w:szCs w:val="24"/>
        </w:rPr>
        <w:t xml:space="preserve">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w:t>
      </w:r>
      <w:r w:rsidR="00054B4A" w:rsidRPr="00F7124D">
        <w:rPr>
          <w:sz w:val="24"/>
          <w:szCs w:val="24"/>
        </w:rPr>
        <w:t>, правовыми актами органов местного самоуправления муниципального образования Узловский район</w:t>
      </w:r>
      <w:r w:rsidRPr="00F7124D">
        <w:rPr>
          <w:sz w:val="24"/>
          <w:szCs w:val="24"/>
        </w:rPr>
        <w:t xml:space="preserve"> предусмотрено их оказание (выполнение) на платной основе в рамках </w:t>
      </w:r>
      <w:r w:rsidR="00870F5E" w:rsidRPr="00F7124D">
        <w:rPr>
          <w:sz w:val="24"/>
          <w:szCs w:val="24"/>
        </w:rPr>
        <w:t>муниципального</w:t>
      </w:r>
      <w:r w:rsidRPr="00F7124D">
        <w:rPr>
          <w:sz w:val="24"/>
          <w:szCs w:val="24"/>
        </w:rPr>
        <w:t xml:space="preserve"> задания, либо порядок установления указанных цен (тарифов) в случаях, установленных законодательством Российской Федерации,</w:t>
      </w:r>
      <w:r w:rsidR="00054B4A" w:rsidRPr="00F7124D">
        <w:rPr>
          <w:sz w:val="24"/>
          <w:szCs w:val="24"/>
        </w:rPr>
        <w:t xml:space="preserve"> правовыми актами органов местного </w:t>
      </w:r>
      <w:r w:rsidR="00054B4A" w:rsidRPr="00F7124D">
        <w:rPr>
          <w:sz w:val="24"/>
          <w:szCs w:val="24"/>
        </w:rPr>
        <w:lastRenderedPageBreak/>
        <w:t>самоуправления муниципального образования Узловский район,</w:t>
      </w:r>
      <w:r w:rsidRPr="00F7124D">
        <w:rPr>
          <w:sz w:val="24"/>
          <w:szCs w:val="24"/>
        </w:rPr>
        <w:t xml:space="preserve"> порядок контроля за исполнением </w:t>
      </w:r>
      <w:r w:rsidR="00870F5E" w:rsidRPr="00F7124D">
        <w:rPr>
          <w:sz w:val="24"/>
          <w:szCs w:val="24"/>
        </w:rPr>
        <w:t>муниципального</w:t>
      </w:r>
      <w:r w:rsidRPr="00F7124D">
        <w:rPr>
          <w:sz w:val="24"/>
          <w:szCs w:val="24"/>
        </w:rPr>
        <w:t xml:space="preserve"> задания и требования к отчетности о выполнении </w:t>
      </w:r>
      <w:r w:rsidR="00870F5E" w:rsidRPr="00F7124D">
        <w:rPr>
          <w:sz w:val="24"/>
          <w:szCs w:val="24"/>
        </w:rPr>
        <w:t>муниципального</w:t>
      </w:r>
      <w:r w:rsidRPr="00F7124D">
        <w:rPr>
          <w:sz w:val="24"/>
          <w:szCs w:val="24"/>
        </w:rPr>
        <w:t xml:space="preserve"> задания.</w:t>
      </w:r>
    </w:p>
    <w:p w:rsidR="00DA115B" w:rsidRPr="00F7124D" w:rsidRDefault="00113581">
      <w:pPr>
        <w:pStyle w:val="ConsPlusNormal"/>
        <w:spacing w:before="200"/>
        <w:ind w:firstLine="540"/>
        <w:jc w:val="both"/>
        <w:rPr>
          <w:sz w:val="24"/>
          <w:szCs w:val="24"/>
        </w:rPr>
      </w:pPr>
      <w:r w:rsidRPr="00F7124D">
        <w:rPr>
          <w:sz w:val="24"/>
          <w:szCs w:val="24"/>
        </w:rPr>
        <w:t>Муниципальное</w:t>
      </w:r>
      <w:r w:rsidR="00DA115B" w:rsidRPr="00F7124D">
        <w:rPr>
          <w:sz w:val="24"/>
          <w:szCs w:val="24"/>
        </w:rPr>
        <w:t xml:space="preserve"> задание формируется согласно </w:t>
      </w:r>
      <w:hyperlink w:anchor="P418">
        <w:r w:rsidR="00DA115B" w:rsidRPr="00F7124D">
          <w:rPr>
            <w:sz w:val="24"/>
            <w:szCs w:val="24"/>
          </w:rPr>
          <w:t xml:space="preserve">приложению </w:t>
        </w:r>
        <w:r w:rsidR="00C95A4E">
          <w:rPr>
            <w:sz w:val="24"/>
            <w:szCs w:val="24"/>
          </w:rPr>
          <w:t xml:space="preserve">№ </w:t>
        </w:r>
        <w:r w:rsidR="00DA115B" w:rsidRPr="00F7124D">
          <w:rPr>
            <w:sz w:val="24"/>
            <w:szCs w:val="24"/>
          </w:rPr>
          <w:t>1</w:t>
        </w:r>
      </w:hyperlink>
      <w:r w:rsidRPr="00F7124D">
        <w:rPr>
          <w:sz w:val="24"/>
          <w:szCs w:val="24"/>
        </w:rPr>
        <w:t xml:space="preserve"> к настоящему Положению</w:t>
      </w:r>
      <w:r w:rsidR="00DA115B" w:rsidRPr="00F7124D">
        <w:rPr>
          <w:sz w:val="24"/>
          <w:szCs w:val="24"/>
        </w:rPr>
        <w:t>.</w:t>
      </w:r>
    </w:p>
    <w:p w:rsidR="00113581" w:rsidRPr="00F7124D" w:rsidRDefault="00113581" w:rsidP="00113581">
      <w:pPr>
        <w:pStyle w:val="ConsPlusNormal"/>
        <w:spacing w:before="200"/>
        <w:ind w:firstLine="540"/>
        <w:jc w:val="both"/>
        <w:rPr>
          <w:sz w:val="24"/>
          <w:szCs w:val="24"/>
        </w:rPr>
      </w:pPr>
      <w:r w:rsidRPr="00F7124D">
        <w:rPr>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13581" w:rsidRPr="00F7124D" w:rsidRDefault="00113581" w:rsidP="00113581">
      <w:pPr>
        <w:pStyle w:val="ConsPlusNormal"/>
        <w:spacing w:before="200"/>
        <w:ind w:firstLine="540"/>
        <w:jc w:val="both"/>
        <w:rPr>
          <w:sz w:val="24"/>
          <w:szCs w:val="24"/>
        </w:rPr>
      </w:pPr>
      <w:r w:rsidRPr="00F7124D">
        <w:rPr>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DA115B" w:rsidRPr="00F7124D" w:rsidRDefault="00DA115B">
      <w:pPr>
        <w:pStyle w:val="ConsPlusNormal"/>
        <w:spacing w:before="200"/>
        <w:ind w:firstLine="540"/>
        <w:jc w:val="both"/>
        <w:rPr>
          <w:sz w:val="24"/>
          <w:szCs w:val="24"/>
        </w:rPr>
      </w:pPr>
      <w:r w:rsidRPr="00F7124D">
        <w:rPr>
          <w:sz w:val="24"/>
          <w:szCs w:val="24"/>
        </w:rPr>
        <w:t xml:space="preserve">В </w:t>
      </w:r>
      <w:r w:rsidR="00113581" w:rsidRPr="00F7124D">
        <w:rPr>
          <w:sz w:val="24"/>
          <w:szCs w:val="24"/>
        </w:rPr>
        <w:t>муниципальном</w:t>
      </w:r>
      <w:r w:rsidRPr="00F7124D">
        <w:rPr>
          <w:sz w:val="24"/>
          <w:szCs w:val="24"/>
        </w:rPr>
        <w:t xml:space="preserve">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w:t>
      </w:r>
      <w:r w:rsidR="00113581" w:rsidRPr="00F7124D">
        <w:rPr>
          <w:sz w:val="24"/>
          <w:szCs w:val="24"/>
        </w:rPr>
        <w:t>законодательством</w:t>
      </w:r>
      <w:r w:rsidRPr="00F7124D">
        <w:rPr>
          <w:sz w:val="24"/>
          <w:szCs w:val="24"/>
        </w:rPr>
        <w:t xml:space="preserve">, в отношении отдельной </w:t>
      </w:r>
      <w:r w:rsidR="00113581" w:rsidRPr="00F7124D">
        <w:rPr>
          <w:sz w:val="24"/>
          <w:szCs w:val="24"/>
        </w:rPr>
        <w:t>муниципальной</w:t>
      </w:r>
      <w:r w:rsidRPr="00F7124D">
        <w:rPr>
          <w:sz w:val="24"/>
          <w:szCs w:val="24"/>
        </w:rPr>
        <w:t xml:space="preserve"> услуги (работы) либо общее допустимое (возможное) отклонение - в отношении </w:t>
      </w:r>
      <w:r w:rsidR="00113581" w:rsidRPr="00F7124D">
        <w:rPr>
          <w:sz w:val="24"/>
          <w:szCs w:val="24"/>
        </w:rPr>
        <w:t>муниципального</w:t>
      </w:r>
      <w:r w:rsidRPr="00F7124D">
        <w:rPr>
          <w:sz w:val="24"/>
          <w:szCs w:val="24"/>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113581" w:rsidRPr="00F7124D">
        <w:rPr>
          <w:sz w:val="24"/>
          <w:szCs w:val="24"/>
        </w:rPr>
        <w:t>муниципального</w:t>
      </w:r>
      <w:r w:rsidRPr="00F7124D">
        <w:rPr>
          <w:sz w:val="24"/>
          <w:szCs w:val="24"/>
        </w:rPr>
        <w:t xml:space="preserve"> задания на очередной финансовый год.</w:t>
      </w:r>
    </w:p>
    <w:p w:rsidR="00DA115B" w:rsidRPr="00F7124D" w:rsidRDefault="006F356A">
      <w:pPr>
        <w:pStyle w:val="ConsPlusNormal"/>
        <w:spacing w:before="260"/>
        <w:ind w:firstLine="540"/>
        <w:jc w:val="both"/>
        <w:rPr>
          <w:sz w:val="24"/>
          <w:szCs w:val="24"/>
        </w:rPr>
      </w:pPr>
      <w:hyperlink r:id="rId10">
        <w:r w:rsidR="00DA115B" w:rsidRPr="00C95A4E">
          <w:rPr>
            <w:sz w:val="24"/>
            <w:szCs w:val="24"/>
          </w:rPr>
          <w:t>Порядок</w:t>
        </w:r>
      </w:hyperlink>
      <w:r w:rsidR="00DA115B" w:rsidRPr="00C95A4E">
        <w:rPr>
          <w:sz w:val="24"/>
          <w:szCs w:val="24"/>
        </w:rPr>
        <w:t xml:space="preserve"> определения и применения значений допустимых (возможных) отклонений устанавливается правовым актом </w:t>
      </w:r>
      <w:r w:rsidR="00113581" w:rsidRPr="00C95A4E">
        <w:rPr>
          <w:sz w:val="24"/>
          <w:szCs w:val="24"/>
        </w:rPr>
        <w:t>муниципального органа исполнительной власти</w:t>
      </w:r>
      <w:r w:rsidR="00DA115B" w:rsidRPr="00C95A4E">
        <w:rPr>
          <w:sz w:val="24"/>
          <w:szCs w:val="24"/>
        </w:rPr>
        <w:t>, осуществляющего функции и полномочия учредителя в отношении бюджетных или автономных учреждений.</w:t>
      </w:r>
    </w:p>
    <w:p w:rsidR="00482033" w:rsidRPr="00F7124D" w:rsidRDefault="00DA115B" w:rsidP="00482033">
      <w:pPr>
        <w:pStyle w:val="ConsPlusNormal"/>
        <w:spacing w:before="200"/>
        <w:ind w:firstLine="540"/>
        <w:jc w:val="both"/>
        <w:rPr>
          <w:sz w:val="24"/>
          <w:szCs w:val="24"/>
        </w:rPr>
      </w:pPr>
      <w:r w:rsidRPr="00F7124D">
        <w:rPr>
          <w:sz w:val="24"/>
          <w:szCs w:val="24"/>
        </w:rPr>
        <w:t xml:space="preserve">4. </w:t>
      </w:r>
      <w:r w:rsidR="00482033" w:rsidRPr="00F7124D">
        <w:rPr>
          <w:sz w:val="24"/>
          <w:szCs w:val="24"/>
        </w:rPr>
        <w:t>Муниципальное задание формируется в форме бумажного документа.</w:t>
      </w:r>
    </w:p>
    <w:p w:rsidR="00482033" w:rsidRPr="00F7124D" w:rsidRDefault="00482033" w:rsidP="00482033">
      <w:pPr>
        <w:pStyle w:val="ConsPlusNormal"/>
        <w:spacing w:before="200"/>
        <w:ind w:firstLine="540"/>
        <w:jc w:val="both"/>
        <w:rPr>
          <w:sz w:val="24"/>
          <w:szCs w:val="24"/>
        </w:rPr>
      </w:pPr>
      <w:r w:rsidRPr="00F7124D">
        <w:rPr>
          <w:sz w:val="24"/>
          <w:szCs w:val="24"/>
        </w:rPr>
        <w:t xml:space="preserve">При формировании муниципального задания применяются справочники, реестры и классификаторы, используемые в информационных системах в сфере управления </w:t>
      </w:r>
      <w:r w:rsidR="00BD6F13">
        <w:rPr>
          <w:sz w:val="24"/>
          <w:szCs w:val="24"/>
        </w:rPr>
        <w:t>государственными</w:t>
      </w:r>
      <w:r w:rsidRPr="00F7124D">
        <w:rPr>
          <w:sz w:val="24"/>
          <w:szCs w:val="24"/>
        </w:rPr>
        <w:t xml:space="preserve"> и муниципальными финансами.</w:t>
      </w:r>
    </w:p>
    <w:p w:rsidR="00482033" w:rsidRPr="00F7124D" w:rsidRDefault="00DA115B" w:rsidP="00482033">
      <w:pPr>
        <w:pStyle w:val="ConsPlusNormal"/>
        <w:spacing w:before="200"/>
        <w:ind w:firstLine="540"/>
        <w:jc w:val="both"/>
        <w:rPr>
          <w:sz w:val="24"/>
          <w:szCs w:val="24"/>
        </w:rPr>
      </w:pPr>
      <w:r w:rsidRPr="00F7124D">
        <w:rPr>
          <w:sz w:val="24"/>
          <w:szCs w:val="24"/>
        </w:rPr>
        <w:t xml:space="preserve">5. </w:t>
      </w:r>
      <w:r w:rsidR="00482033" w:rsidRPr="00F7124D">
        <w:rPr>
          <w:sz w:val="24"/>
          <w:szCs w:val="24"/>
        </w:rPr>
        <w:t xml:space="preserve">Муниципальное задание формируется в процессе формирования бюджета муниципального образования </w:t>
      </w:r>
      <w:r w:rsidR="00AB0D75" w:rsidRPr="00F7124D">
        <w:rPr>
          <w:sz w:val="24"/>
          <w:szCs w:val="24"/>
        </w:rPr>
        <w:t>Узловский район</w:t>
      </w:r>
      <w:r w:rsidR="00482033" w:rsidRPr="00F7124D">
        <w:rPr>
          <w:sz w:val="24"/>
          <w:szCs w:val="24"/>
        </w:rPr>
        <w:t xml:space="preserve"> </w:t>
      </w:r>
      <w:r w:rsidR="005605A8">
        <w:rPr>
          <w:sz w:val="24"/>
          <w:szCs w:val="24"/>
        </w:rPr>
        <w:t xml:space="preserve">и бюджета город Узловая Узловского района </w:t>
      </w:r>
      <w:r w:rsidR="000D5FD7">
        <w:rPr>
          <w:sz w:val="24"/>
          <w:szCs w:val="24"/>
        </w:rPr>
        <w:t>(далее – бюджет района</w:t>
      </w:r>
      <w:r w:rsidR="005605A8">
        <w:rPr>
          <w:sz w:val="24"/>
          <w:szCs w:val="24"/>
        </w:rPr>
        <w:t xml:space="preserve"> </w:t>
      </w:r>
      <w:r w:rsidR="004C4E2D">
        <w:rPr>
          <w:sz w:val="24"/>
          <w:szCs w:val="24"/>
        </w:rPr>
        <w:t>и (</w:t>
      </w:r>
      <w:r w:rsidR="005605A8">
        <w:rPr>
          <w:sz w:val="24"/>
          <w:szCs w:val="24"/>
        </w:rPr>
        <w:t>и</w:t>
      </w:r>
      <w:r w:rsidR="004C4E2D">
        <w:rPr>
          <w:sz w:val="24"/>
          <w:szCs w:val="24"/>
        </w:rPr>
        <w:t>ли)</w:t>
      </w:r>
      <w:r w:rsidR="005605A8">
        <w:rPr>
          <w:sz w:val="24"/>
          <w:szCs w:val="24"/>
        </w:rPr>
        <w:t xml:space="preserve"> бюджет города</w:t>
      </w:r>
      <w:r w:rsidR="000D5FD7">
        <w:rPr>
          <w:sz w:val="24"/>
          <w:szCs w:val="24"/>
        </w:rPr>
        <w:t xml:space="preserve">) </w:t>
      </w:r>
      <w:r w:rsidR="00482033" w:rsidRPr="00F7124D">
        <w:rPr>
          <w:sz w:val="24"/>
          <w:szCs w:val="24"/>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0D5FD7">
        <w:rPr>
          <w:sz w:val="24"/>
          <w:szCs w:val="24"/>
        </w:rPr>
        <w:t xml:space="preserve">района </w:t>
      </w:r>
      <w:r w:rsidR="00482033" w:rsidRPr="00F7124D">
        <w:rPr>
          <w:sz w:val="24"/>
          <w:szCs w:val="24"/>
        </w:rPr>
        <w:t>лимитов бюджетных обязательств на финансовое обеспечение выполнения муниципального задания в отношении:</w:t>
      </w:r>
    </w:p>
    <w:p w:rsidR="00482033" w:rsidRPr="00F7124D" w:rsidRDefault="00482033" w:rsidP="00482033">
      <w:pPr>
        <w:pStyle w:val="ConsPlusNormal"/>
        <w:spacing w:before="200"/>
        <w:ind w:firstLine="540"/>
        <w:jc w:val="both"/>
        <w:rPr>
          <w:sz w:val="24"/>
          <w:szCs w:val="24"/>
        </w:rPr>
      </w:pPr>
      <w:r w:rsidRPr="00F7124D">
        <w:rPr>
          <w:sz w:val="24"/>
          <w:szCs w:val="24"/>
        </w:rPr>
        <w:t xml:space="preserve">а) казенных учреждений - главными распорядителями средств бюджета муниципального образования </w:t>
      </w:r>
      <w:r w:rsidR="00AB0D75" w:rsidRPr="00F7124D">
        <w:rPr>
          <w:sz w:val="24"/>
          <w:szCs w:val="24"/>
        </w:rPr>
        <w:t>Узловский район</w:t>
      </w:r>
      <w:r w:rsidR="005605A8" w:rsidRPr="005605A8">
        <w:rPr>
          <w:sz w:val="24"/>
          <w:szCs w:val="24"/>
        </w:rPr>
        <w:t xml:space="preserve"> </w:t>
      </w:r>
      <w:r w:rsidR="005605A8">
        <w:rPr>
          <w:sz w:val="24"/>
          <w:szCs w:val="24"/>
        </w:rPr>
        <w:t xml:space="preserve">и </w:t>
      </w:r>
      <w:r w:rsidR="005605A8" w:rsidRPr="00F7124D">
        <w:rPr>
          <w:sz w:val="24"/>
          <w:szCs w:val="24"/>
        </w:rPr>
        <w:t xml:space="preserve">бюджета муниципального образования </w:t>
      </w:r>
      <w:r w:rsidR="005605A8">
        <w:rPr>
          <w:sz w:val="24"/>
          <w:szCs w:val="24"/>
        </w:rPr>
        <w:t xml:space="preserve">город Узловая </w:t>
      </w:r>
      <w:r w:rsidR="005605A8" w:rsidRPr="00F7124D">
        <w:rPr>
          <w:sz w:val="24"/>
          <w:szCs w:val="24"/>
        </w:rPr>
        <w:t>Узловск</w:t>
      </w:r>
      <w:r w:rsidR="005605A8">
        <w:rPr>
          <w:sz w:val="24"/>
          <w:szCs w:val="24"/>
        </w:rPr>
        <w:t>ого</w:t>
      </w:r>
      <w:r w:rsidR="005605A8" w:rsidRPr="00F7124D">
        <w:rPr>
          <w:sz w:val="24"/>
          <w:szCs w:val="24"/>
        </w:rPr>
        <w:t xml:space="preserve"> район</w:t>
      </w:r>
      <w:r w:rsidR="005605A8">
        <w:rPr>
          <w:sz w:val="24"/>
          <w:szCs w:val="24"/>
        </w:rPr>
        <w:t>а</w:t>
      </w:r>
      <w:r w:rsidRPr="00F7124D">
        <w:rPr>
          <w:sz w:val="24"/>
          <w:szCs w:val="24"/>
        </w:rPr>
        <w:t>, в ведении которых находятся муниципальные казенные учреждения;</w:t>
      </w:r>
    </w:p>
    <w:p w:rsidR="00482033" w:rsidRPr="00F7124D" w:rsidRDefault="00482033" w:rsidP="00482033">
      <w:pPr>
        <w:pStyle w:val="ConsPlusNormal"/>
        <w:spacing w:before="200"/>
        <w:ind w:firstLine="540"/>
        <w:jc w:val="both"/>
        <w:rPr>
          <w:sz w:val="24"/>
          <w:szCs w:val="24"/>
        </w:rPr>
      </w:pPr>
      <w:r w:rsidRPr="00F7124D">
        <w:rPr>
          <w:sz w:val="24"/>
          <w:szCs w:val="24"/>
        </w:rPr>
        <w:t>б) бюджетных или автономных учреждений - органами, осуществляющими функции и полномочия учредителя.</w:t>
      </w:r>
    </w:p>
    <w:p w:rsidR="00DA115B" w:rsidRPr="00F7124D" w:rsidRDefault="00482033" w:rsidP="009463BE">
      <w:pPr>
        <w:pStyle w:val="ConsPlusNormal"/>
        <w:spacing w:before="200"/>
        <w:ind w:firstLine="540"/>
        <w:jc w:val="both"/>
        <w:rPr>
          <w:sz w:val="24"/>
          <w:szCs w:val="24"/>
        </w:rPr>
      </w:pPr>
      <w:r w:rsidRPr="00F7124D">
        <w:rPr>
          <w:sz w:val="24"/>
          <w:szCs w:val="24"/>
        </w:rPr>
        <w:lastRenderedPageBreak/>
        <w:t xml:space="preserve">6. Муниципальное задание утверждается на срок, соответствующий сроку формирования бюджета </w:t>
      </w:r>
      <w:r w:rsidR="009463BE" w:rsidRPr="00F7124D">
        <w:rPr>
          <w:sz w:val="24"/>
          <w:szCs w:val="24"/>
        </w:rPr>
        <w:t>район</w:t>
      </w:r>
      <w:r w:rsidR="000D5FD7">
        <w:rPr>
          <w:sz w:val="24"/>
          <w:szCs w:val="24"/>
        </w:rPr>
        <w:t>а</w:t>
      </w:r>
      <w:r w:rsidR="005605A8">
        <w:rPr>
          <w:sz w:val="24"/>
          <w:szCs w:val="24"/>
        </w:rPr>
        <w:t xml:space="preserve"> и бюджета города</w:t>
      </w:r>
      <w:r w:rsidRPr="00F7124D">
        <w:rPr>
          <w:sz w:val="24"/>
          <w:szCs w:val="24"/>
        </w:rPr>
        <w:t>.</w:t>
      </w:r>
    </w:p>
    <w:p w:rsidR="00DA115B" w:rsidRPr="00F7124D" w:rsidRDefault="00DA115B">
      <w:pPr>
        <w:pStyle w:val="ConsPlusNormal"/>
        <w:spacing w:before="200"/>
        <w:ind w:firstLine="540"/>
        <w:jc w:val="both"/>
        <w:rPr>
          <w:sz w:val="24"/>
          <w:szCs w:val="24"/>
        </w:rPr>
      </w:pPr>
      <w:r w:rsidRPr="00F7124D">
        <w:rPr>
          <w:sz w:val="24"/>
          <w:szCs w:val="24"/>
        </w:rPr>
        <w:t xml:space="preserve">В случае внесения изменений в показатели </w:t>
      </w:r>
      <w:r w:rsidR="009463BE" w:rsidRPr="00F7124D">
        <w:rPr>
          <w:sz w:val="24"/>
          <w:szCs w:val="24"/>
        </w:rPr>
        <w:t>муниципального</w:t>
      </w:r>
      <w:r w:rsidRPr="00F7124D">
        <w:rPr>
          <w:sz w:val="24"/>
          <w:szCs w:val="24"/>
        </w:rPr>
        <w:t xml:space="preserve"> задания формируется новое </w:t>
      </w:r>
      <w:r w:rsidR="009463BE" w:rsidRPr="00F7124D">
        <w:rPr>
          <w:sz w:val="24"/>
          <w:szCs w:val="24"/>
        </w:rPr>
        <w:t>муниципального</w:t>
      </w:r>
      <w:r w:rsidRPr="00F7124D">
        <w:rPr>
          <w:sz w:val="24"/>
          <w:szCs w:val="24"/>
        </w:rPr>
        <w:t xml:space="preserve"> </w:t>
      </w:r>
      <w:hyperlink w:anchor="P418">
        <w:r w:rsidRPr="00F7124D">
          <w:rPr>
            <w:sz w:val="24"/>
            <w:szCs w:val="24"/>
          </w:rPr>
          <w:t>задание</w:t>
        </w:r>
      </w:hyperlink>
      <w:r w:rsidRPr="00F7124D">
        <w:rPr>
          <w:sz w:val="24"/>
          <w:szCs w:val="24"/>
        </w:rPr>
        <w:t xml:space="preserve"> (с учетом внесенных изменений) в соответствии с положениями настоящего раздела.</w:t>
      </w:r>
    </w:p>
    <w:p w:rsidR="00DA115B" w:rsidRPr="00F7124D" w:rsidRDefault="00DA115B">
      <w:pPr>
        <w:pStyle w:val="ConsPlusNormal"/>
        <w:spacing w:before="200"/>
        <w:ind w:firstLine="540"/>
        <w:jc w:val="both"/>
        <w:rPr>
          <w:sz w:val="24"/>
          <w:szCs w:val="24"/>
        </w:rPr>
      </w:pPr>
      <w:r w:rsidRPr="00F7124D">
        <w:rPr>
          <w:sz w:val="24"/>
          <w:szCs w:val="24"/>
        </w:rPr>
        <w:t xml:space="preserve">При изменении подведомственности </w:t>
      </w:r>
      <w:r w:rsidR="009463BE" w:rsidRPr="00F7124D">
        <w:rPr>
          <w:sz w:val="24"/>
          <w:szCs w:val="24"/>
        </w:rPr>
        <w:t>муниципального</w:t>
      </w:r>
      <w:r w:rsidRPr="00F7124D">
        <w:rPr>
          <w:sz w:val="24"/>
          <w:szCs w:val="24"/>
        </w:rPr>
        <w:t xml:space="preserve"> учреждения в </w:t>
      </w:r>
      <w:r w:rsidR="009463BE" w:rsidRPr="00F7124D">
        <w:rPr>
          <w:sz w:val="24"/>
          <w:szCs w:val="24"/>
        </w:rPr>
        <w:t>муниципаль</w:t>
      </w:r>
      <w:r w:rsidRPr="00F7124D">
        <w:rPr>
          <w:sz w:val="24"/>
          <w:szCs w:val="24"/>
        </w:rPr>
        <w:t xml:space="preserve">ном задании подлежит изменению информация, включенная в 3-ю часть </w:t>
      </w:r>
      <w:r w:rsidR="009463BE" w:rsidRPr="00F7124D">
        <w:rPr>
          <w:sz w:val="24"/>
          <w:szCs w:val="24"/>
        </w:rPr>
        <w:t>муниципального</w:t>
      </w:r>
      <w:r w:rsidRPr="00F7124D">
        <w:rPr>
          <w:sz w:val="24"/>
          <w:szCs w:val="24"/>
        </w:rPr>
        <w:t xml:space="preserve"> задания, в том числе в части уточнения положений о периодичности и сроках представления отчетов о выполнении </w:t>
      </w:r>
      <w:r w:rsidR="00113B10" w:rsidRPr="00F7124D">
        <w:rPr>
          <w:sz w:val="24"/>
          <w:szCs w:val="24"/>
        </w:rPr>
        <w:t>муниципального</w:t>
      </w:r>
      <w:r w:rsidRPr="00F7124D">
        <w:rPr>
          <w:sz w:val="24"/>
          <w:szCs w:val="24"/>
        </w:rPr>
        <w:t xml:space="preserve"> задания, сроков представления предварительного отчета о выполнении </w:t>
      </w:r>
      <w:r w:rsidR="00113B10" w:rsidRPr="00F7124D">
        <w:rPr>
          <w:sz w:val="24"/>
          <w:szCs w:val="24"/>
        </w:rPr>
        <w:t>муниципального</w:t>
      </w:r>
      <w:r w:rsidRPr="00F7124D">
        <w:rPr>
          <w:sz w:val="24"/>
          <w:szCs w:val="24"/>
        </w:rPr>
        <w:t xml:space="preserve"> задания, а также порядка осуществления контроля за выполнением </w:t>
      </w:r>
      <w:proofErr w:type="gramStart"/>
      <w:r w:rsidR="00113B10" w:rsidRPr="00F7124D">
        <w:rPr>
          <w:sz w:val="24"/>
          <w:szCs w:val="24"/>
        </w:rPr>
        <w:t xml:space="preserve">муниципального </w:t>
      </w:r>
      <w:r w:rsidRPr="00F7124D">
        <w:rPr>
          <w:sz w:val="24"/>
          <w:szCs w:val="24"/>
        </w:rPr>
        <w:t xml:space="preserve"> задания</w:t>
      </w:r>
      <w:proofErr w:type="gramEnd"/>
      <w:r w:rsidRPr="00F7124D">
        <w:rPr>
          <w:sz w:val="24"/>
          <w:szCs w:val="24"/>
        </w:rPr>
        <w:t>.</w:t>
      </w:r>
    </w:p>
    <w:p w:rsidR="00DA115B" w:rsidRPr="00F7124D" w:rsidRDefault="00DA115B">
      <w:pPr>
        <w:pStyle w:val="ConsPlusNormal"/>
        <w:spacing w:before="200"/>
        <w:ind w:firstLine="540"/>
        <w:jc w:val="both"/>
        <w:rPr>
          <w:sz w:val="24"/>
          <w:szCs w:val="24"/>
        </w:rPr>
      </w:pPr>
      <w:r w:rsidRPr="00F7124D">
        <w:rPr>
          <w:sz w:val="24"/>
          <w:szCs w:val="24"/>
        </w:rPr>
        <w:t xml:space="preserve">При реорганизации </w:t>
      </w:r>
      <w:r w:rsidR="00113B10" w:rsidRPr="00F7124D">
        <w:rPr>
          <w:sz w:val="24"/>
          <w:szCs w:val="24"/>
        </w:rPr>
        <w:t>муниципального</w:t>
      </w:r>
      <w:r w:rsidRPr="00F7124D">
        <w:rPr>
          <w:sz w:val="24"/>
          <w:szCs w:val="24"/>
        </w:rPr>
        <w:t xml:space="preserve"> учреждения (слияние, присоединение, выделение, разделение) </w:t>
      </w:r>
      <w:r w:rsidR="00113B10" w:rsidRPr="00F7124D">
        <w:rPr>
          <w:sz w:val="24"/>
          <w:szCs w:val="24"/>
        </w:rPr>
        <w:t>муниципальное</w:t>
      </w:r>
      <w:r w:rsidRPr="00F7124D">
        <w:rPr>
          <w:sz w:val="24"/>
          <w:szCs w:val="24"/>
        </w:rPr>
        <w:t xml:space="preserve"> задание подлежит изменению в части уточнения показателей </w:t>
      </w:r>
      <w:r w:rsidR="00113B10"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При реорганизации </w:t>
      </w:r>
      <w:r w:rsidR="00113B10" w:rsidRPr="00F7124D">
        <w:rPr>
          <w:sz w:val="24"/>
          <w:szCs w:val="24"/>
        </w:rPr>
        <w:t xml:space="preserve">муниципального </w:t>
      </w:r>
      <w:r w:rsidRPr="00F7124D">
        <w:rPr>
          <w:sz w:val="24"/>
          <w:szCs w:val="24"/>
        </w:rPr>
        <w:t xml:space="preserve">учреждения в форме слияния, присоединения показатели </w:t>
      </w:r>
      <w:r w:rsidR="00113B10" w:rsidRPr="00F7124D">
        <w:rPr>
          <w:sz w:val="24"/>
          <w:szCs w:val="24"/>
        </w:rPr>
        <w:t xml:space="preserve">муниципального </w:t>
      </w:r>
      <w:r w:rsidRPr="00F7124D">
        <w:rPr>
          <w:sz w:val="24"/>
          <w:szCs w:val="24"/>
        </w:rPr>
        <w:t xml:space="preserve">задания </w:t>
      </w:r>
      <w:r w:rsidR="00113B10" w:rsidRPr="00F7124D">
        <w:rPr>
          <w:sz w:val="24"/>
          <w:szCs w:val="24"/>
        </w:rPr>
        <w:t xml:space="preserve">муниципальных </w:t>
      </w:r>
      <w:r w:rsidRPr="00F7124D">
        <w:rPr>
          <w:sz w:val="24"/>
          <w:szCs w:val="24"/>
        </w:rPr>
        <w:t xml:space="preserve">учреждений - правопреемников формируются с учетом показателей </w:t>
      </w:r>
      <w:r w:rsidR="00113B10" w:rsidRPr="00F7124D">
        <w:rPr>
          <w:sz w:val="24"/>
          <w:szCs w:val="24"/>
        </w:rPr>
        <w:t>муниципальны</w:t>
      </w:r>
      <w:r w:rsidRPr="00F7124D">
        <w:rPr>
          <w:sz w:val="24"/>
          <w:szCs w:val="24"/>
        </w:rPr>
        <w:t xml:space="preserve">х заданий реорганизуемых </w:t>
      </w:r>
      <w:r w:rsidR="00113B10" w:rsidRPr="00F7124D">
        <w:rPr>
          <w:sz w:val="24"/>
          <w:szCs w:val="24"/>
        </w:rPr>
        <w:t>муниципальных</w:t>
      </w:r>
      <w:r w:rsidRPr="00F7124D">
        <w:rPr>
          <w:sz w:val="24"/>
          <w:szCs w:val="24"/>
        </w:rPr>
        <w:t xml:space="preserve"> учреждений, прекращающих свою деятельность, путем суммирования (построчного объединения) показателей </w:t>
      </w:r>
      <w:r w:rsidR="00113B10" w:rsidRPr="00F7124D">
        <w:rPr>
          <w:sz w:val="24"/>
          <w:szCs w:val="24"/>
        </w:rPr>
        <w:t>муниципальных</w:t>
      </w:r>
      <w:r w:rsidRPr="00F7124D">
        <w:rPr>
          <w:sz w:val="24"/>
          <w:szCs w:val="24"/>
        </w:rPr>
        <w:t xml:space="preserve"> заданий реорганизованных учреждений.</w:t>
      </w:r>
    </w:p>
    <w:p w:rsidR="00DA115B" w:rsidRPr="00F7124D" w:rsidRDefault="00DA115B">
      <w:pPr>
        <w:pStyle w:val="ConsPlusNormal"/>
        <w:spacing w:before="200"/>
        <w:ind w:firstLine="540"/>
        <w:jc w:val="both"/>
        <w:rPr>
          <w:sz w:val="24"/>
          <w:szCs w:val="24"/>
        </w:rPr>
      </w:pPr>
      <w:r w:rsidRPr="00F7124D">
        <w:rPr>
          <w:sz w:val="24"/>
          <w:szCs w:val="24"/>
        </w:rPr>
        <w:t xml:space="preserve">При реорганизации </w:t>
      </w:r>
      <w:r w:rsidR="00113B10" w:rsidRPr="00F7124D">
        <w:rPr>
          <w:sz w:val="24"/>
          <w:szCs w:val="24"/>
        </w:rPr>
        <w:t xml:space="preserve">муниципального </w:t>
      </w:r>
      <w:r w:rsidRPr="00F7124D">
        <w:rPr>
          <w:sz w:val="24"/>
          <w:szCs w:val="24"/>
        </w:rPr>
        <w:t xml:space="preserve">учреждения в форме выделения показатели </w:t>
      </w:r>
      <w:r w:rsidR="00113B10" w:rsidRPr="00F7124D">
        <w:rPr>
          <w:sz w:val="24"/>
          <w:szCs w:val="24"/>
        </w:rPr>
        <w:t xml:space="preserve">муниципального </w:t>
      </w:r>
      <w:r w:rsidRPr="00F7124D">
        <w:rPr>
          <w:sz w:val="24"/>
          <w:szCs w:val="24"/>
        </w:rPr>
        <w:t xml:space="preserve">задания </w:t>
      </w:r>
      <w:r w:rsidR="00113B10" w:rsidRPr="00F7124D">
        <w:rPr>
          <w:sz w:val="24"/>
          <w:szCs w:val="24"/>
        </w:rPr>
        <w:t xml:space="preserve">муниципального </w:t>
      </w:r>
      <w:r w:rsidRPr="00F7124D">
        <w:rPr>
          <w:sz w:val="24"/>
          <w:szCs w:val="24"/>
        </w:rPr>
        <w:t xml:space="preserve">учреждения, реорганизованного путем выделения из него других </w:t>
      </w:r>
      <w:r w:rsidR="00113B10" w:rsidRPr="00F7124D">
        <w:rPr>
          <w:sz w:val="24"/>
          <w:szCs w:val="24"/>
        </w:rPr>
        <w:t xml:space="preserve">муниципальных </w:t>
      </w:r>
      <w:r w:rsidRPr="00F7124D">
        <w:rPr>
          <w:sz w:val="24"/>
          <w:szCs w:val="24"/>
        </w:rPr>
        <w:t xml:space="preserve">учреждений, подлежат уменьшению на показатели </w:t>
      </w:r>
      <w:r w:rsidR="00113B10" w:rsidRPr="00F7124D">
        <w:rPr>
          <w:sz w:val="24"/>
          <w:szCs w:val="24"/>
        </w:rPr>
        <w:t>муниципальных</w:t>
      </w:r>
      <w:r w:rsidRPr="00F7124D">
        <w:rPr>
          <w:sz w:val="24"/>
          <w:szCs w:val="24"/>
        </w:rPr>
        <w:t xml:space="preserve"> заданий вновь возникших юридических лиц.</w:t>
      </w:r>
    </w:p>
    <w:p w:rsidR="00DA115B" w:rsidRPr="00F7124D" w:rsidRDefault="00DA115B">
      <w:pPr>
        <w:pStyle w:val="ConsPlusNormal"/>
        <w:spacing w:before="200"/>
        <w:ind w:firstLine="540"/>
        <w:jc w:val="both"/>
        <w:rPr>
          <w:sz w:val="24"/>
          <w:szCs w:val="24"/>
        </w:rPr>
      </w:pPr>
      <w:r w:rsidRPr="00F7124D">
        <w:rPr>
          <w:sz w:val="24"/>
          <w:szCs w:val="24"/>
        </w:rPr>
        <w:t xml:space="preserve">При реорганизации </w:t>
      </w:r>
      <w:r w:rsidR="00113B10" w:rsidRPr="00F7124D">
        <w:rPr>
          <w:sz w:val="24"/>
          <w:szCs w:val="24"/>
        </w:rPr>
        <w:t xml:space="preserve">муниципального </w:t>
      </w:r>
      <w:r w:rsidRPr="00F7124D">
        <w:rPr>
          <w:sz w:val="24"/>
          <w:szCs w:val="24"/>
        </w:rPr>
        <w:t xml:space="preserve">учреждения в форме разделения показатели </w:t>
      </w:r>
      <w:r w:rsidR="00113B10" w:rsidRPr="00F7124D">
        <w:rPr>
          <w:sz w:val="24"/>
          <w:szCs w:val="24"/>
        </w:rPr>
        <w:t>муниципаль</w:t>
      </w:r>
      <w:r w:rsidRPr="00F7124D">
        <w:rPr>
          <w:sz w:val="24"/>
          <w:szCs w:val="24"/>
        </w:rPr>
        <w:t xml:space="preserve">ных заданий вновь возникших юридических лиц формируются путем разделения соответствующих показателей </w:t>
      </w:r>
      <w:r w:rsidR="00113B10" w:rsidRPr="00F7124D">
        <w:rPr>
          <w:sz w:val="24"/>
          <w:szCs w:val="24"/>
        </w:rPr>
        <w:t xml:space="preserve">муниципального </w:t>
      </w:r>
      <w:r w:rsidRPr="00F7124D">
        <w:rPr>
          <w:sz w:val="24"/>
          <w:szCs w:val="24"/>
        </w:rPr>
        <w:t xml:space="preserve">задания реорганизованного </w:t>
      </w:r>
      <w:r w:rsidR="00113B10" w:rsidRPr="00F7124D">
        <w:rPr>
          <w:sz w:val="24"/>
          <w:szCs w:val="24"/>
        </w:rPr>
        <w:t>муниципального</w:t>
      </w:r>
      <w:r w:rsidRPr="00F7124D">
        <w:rPr>
          <w:sz w:val="24"/>
          <w:szCs w:val="24"/>
        </w:rPr>
        <w:t xml:space="preserve"> учреждения, прекращающего свою деятельность.</w:t>
      </w:r>
    </w:p>
    <w:p w:rsidR="00DA115B" w:rsidRPr="00F7124D" w:rsidRDefault="00DA115B">
      <w:pPr>
        <w:pStyle w:val="ConsPlusNormal"/>
        <w:spacing w:before="200"/>
        <w:ind w:firstLine="540"/>
        <w:jc w:val="both"/>
        <w:rPr>
          <w:sz w:val="24"/>
          <w:szCs w:val="24"/>
        </w:rPr>
      </w:pPr>
      <w:r w:rsidRPr="00F7124D">
        <w:rPr>
          <w:sz w:val="24"/>
          <w:szCs w:val="24"/>
        </w:rPr>
        <w:t xml:space="preserve">Показатели </w:t>
      </w:r>
      <w:r w:rsidR="00113B10" w:rsidRPr="00F7124D">
        <w:rPr>
          <w:sz w:val="24"/>
          <w:szCs w:val="24"/>
        </w:rPr>
        <w:t>муниципаль</w:t>
      </w:r>
      <w:r w:rsidRPr="00F7124D">
        <w:rPr>
          <w:sz w:val="24"/>
          <w:szCs w:val="24"/>
        </w:rPr>
        <w:t xml:space="preserve">ных заданий </w:t>
      </w:r>
      <w:r w:rsidR="00113B10" w:rsidRPr="00F7124D">
        <w:rPr>
          <w:sz w:val="24"/>
          <w:szCs w:val="24"/>
        </w:rPr>
        <w:t xml:space="preserve">муниципальных </w:t>
      </w:r>
      <w:r w:rsidRPr="00F7124D">
        <w:rPr>
          <w:sz w:val="24"/>
          <w:szCs w:val="24"/>
        </w:rPr>
        <w:t>учреждений, прекращающих свою деятельность в результате реорганизации, принимают нулевые значения.</w:t>
      </w:r>
    </w:p>
    <w:p w:rsidR="00DA115B" w:rsidRPr="00F7124D" w:rsidRDefault="00DA115B">
      <w:pPr>
        <w:pStyle w:val="ConsPlusNormal"/>
        <w:spacing w:before="200"/>
        <w:ind w:firstLine="540"/>
        <w:jc w:val="both"/>
        <w:rPr>
          <w:sz w:val="24"/>
          <w:szCs w:val="24"/>
        </w:rPr>
      </w:pPr>
      <w:r w:rsidRPr="00F7124D">
        <w:rPr>
          <w:sz w:val="24"/>
          <w:szCs w:val="24"/>
        </w:rPr>
        <w:t xml:space="preserve">Показатели </w:t>
      </w:r>
      <w:r w:rsidR="00113B10" w:rsidRPr="00F7124D">
        <w:rPr>
          <w:sz w:val="24"/>
          <w:szCs w:val="24"/>
        </w:rPr>
        <w:t>муниципаль</w:t>
      </w:r>
      <w:r w:rsidRPr="00F7124D">
        <w:rPr>
          <w:sz w:val="24"/>
          <w:szCs w:val="24"/>
        </w:rPr>
        <w:t xml:space="preserve">ных заданий реорганизованных </w:t>
      </w:r>
      <w:r w:rsidR="00113B10" w:rsidRPr="00F7124D">
        <w:rPr>
          <w:sz w:val="24"/>
          <w:szCs w:val="24"/>
        </w:rPr>
        <w:t>муниципаль</w:t>
      </w:r>
      <w:r w:rsidRPr="00F7124D">
        <w:rPr>
          <w:sz w:val="24"/>
          <w:szCs w:val="24"/>
        </w:rPr>
        <w:t xml:space="preserve">ных учреждений, за исключением </w:t>
      </w:r>
      <w:r w:rsidR="0067591E" w:rsidRPr="00F7124D">
        <w:rPr>
          <w:sz w:val="24"/>
          <w:szCs w:val="24"/>
        </w:rPr>
        <w:t>муниципаль</w:t>
      </w:r>
      <w:r w:rsidRPr="00F7124D">
        <w:rPr>
          <w:sz w:val="24"/>
          <w:szCs w:val="24"/>
        </w:rPr>
        <w:t xml:space="preserve">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67591E" w:rsidRPr="00F7124D">
        <w:rPr>
          <w:sz w:val="24"/>
          <w:szCs w:val="24"/>
        </w:rPr>
        <w:t>муниципаль</w:t>
      </w:r>
      <w:r w:rsidRPr="00F7124D">
        <w:rPr>
          <w:sz w:val="24"/>
          <w:szCs w:val="24"/>
        </w:rPr>
        <w:t xml:space="preserve">ных заданий указанных </w:t>
      </w:r>
      <w:r w:rsidR="00D51C5D" w:rsidRPr="00F7124D">
        <w:rPr>
          <w:sz w:val="24"/>
          <w:szCs w:val="24"/>
        </w:rPr>
        <w:t>муниципальных</w:t>
      </w:r>
      <w:r w:rsidRPr="00F7124D">
        <w:rPr>
          <w:sz w:val="24"/>
          <w:szCs w:val="24"/>
        </w:rPr>
        <w:t xml:space="preserve"> учреждений до начала их реорганизации.</w:t>
      </w:r>
    </w:p>
    <w:p w:rsidR="008F0457" w:rsidRDefault="00DA115B" w:rsidP="008F0457">
      <w:pPr>
        <w:autoSpaceDE w:val="0"/>
        <w:autoSpaceDN w:val="0"/>
        <w:adjustRightInd w:val="0"/>
        <w:spacing w:after="0" w:line="240" w:lineRule="auto"/>
        <w:ind w:firstLine="567"/>
        <w:jc w:val="both"/>
        <w:rPr>
          <w:rFonts w:ascii="Arial" w:eastAsiaTheme="minorHAnsi" w:hAnsi="Arial" w:cs="Arial"/>
          <w:sz w:val="24"/>
          <w:szCs w:val="24"/>
        </w:rPr>
      </w:pPr>
      <w:bookmarkStart w:id="2" w:name="P131"/>
      <w:bookmarkEnd w:id="2"/>
      <w:r w:rsidRPr="008F0457">
        <w:rPr>
          <w:rFonts w:ascii="Arial" w:hAnsi="Arial" w:cs="Arial"/>
          <w:sz w:val="24"/>
          <w:szCs w:val="24"/>
        </w:rPr>
        <w:t xml:space="preserve">7. Распределение показателей объема </w:t>
      </w:r>
      <w:r w:rsidR="0067591E" w:rsidRPr="008F0457">
        <w:rPr>
          <w:rFonts w:ascii="Arial" w:hAnsi="Arial" w:cs="Arial"/>
          <w:sz w:val="24"/>
          <w:szCs w:val="24"/>
        </w:rPr>
        <w:t>муниципаль</w:t>
      </w:r>
      <w:r w:rsidRPr="008F0457">
        <w:rPr>
          <w:rFonts w:ascii="Arial" w:hAnsi="Arial" w:cs="Arial"/>
          <w:sz w:val="24"/>
          <w:szCs w:val="24"/>
        </w:rPr>
        <w:t xml:space="preserve">ных услуг (работ), содержащихся в </w:t>
      </w:r>
      <w:r w:rsidR="0067591E" w:rsidRPr="008F0457">
        <w:rPr>
          <w:rFonts w:ascii="Arial" w:hAnsi="Arial" w:cs="Arial"/>
          <w:sz w:val="24"/>
          <w:szCs w:val="24"/>
        </w:rPr>
        <w:t>муниципаль</w:t>
      </w:r>
      <w:r w:rsidRPr="008F0457">
        <w:rPr>
          <w:rFonts w:ascii="Arial" w:hAnsi="Arial" w:cs="Arial"/>
          <w:sz w:val="24"/>
          <w:szCs w:val="24"/>
        </w:rPr>
        <w:t xml:space="preserve">ном </w:t>
      </w:r>
      <w:hyperlink w:anchor="P418">
        <w:r w:rsidRPr="008F0457">
          <w:rPr>
            <w:rFonts w:ascii="Arial" w:hAnsi="Arial" w:cs="Arial"/>
            <w:sz w:val="24"/>
            <w:szCs w:val="24"/>
          </w:rPr>
          <w:t>задании</w:t>
        </w:r>
      </w:hyperlink>
      <w:r w:rsidRPr="008F0457">
        <w:rPr>
          <w:rFonts w:ascii="Arial" w:hAnsi="Arial" w:cs="Arial"/>
          <w:sz w:val="24"/>
          <w:szCs w:val="24"/>
        </w:rPr>
        <w:t xml:space="preserve">, утвержденном </w:t>
      </w:r>
      <w:r w:rsidR="0067591E" w:rsidRPr="008F0457">
        <w:rPr>
          <w:rFonts w:ascii="Arial" w:hAnsi="Arial" w:cs="Arial"/>
          <w:sz w:val="24"/>
          <w:szCs w:val="24"/>
        </w:rPr>
        <w:t>муниципаль</w:t>
      </w:r>
      <w:r w:rsidRPr="008F0457">
        <w:rPr>
          <w:rFonts w:ascii="Arial" w:hAnsi="Arial" w:cs="Arial"/>
          <w:sz w:val="24"/>
          <w:szCs w:val="24"/>
        </w:rPr>
        <w:t xml:space="preserve">ному учреждению, между созданными им в установленном порядке обособленными подразделениями (при принятии </w:t>
      </w:r>
      <w:r w:rsidR="0067591E" w:rsidRPr="008F0457">
        <w:rPr>
          <w:rFonts w:ascii="Arial" w:hAnsi="Arial" w:cs="Arial"/>
          <w:sz w:val="24"/>
          <w:szCs w:val="24"/>
        </w:rPr>
        <w:t>муниципаль</w:t>
      </w:r>
      <w:r w:rsidRPr="008F0457">
        <w:rPr>
          <w:rFonts w:ascii="Arial" w:hAnsi="Arial" w:cs="Arial"/>
          <w:sz w:val="24"/>
          <w:szCs w:val="24"/>
        </w:rPr>
        <w:t xml:space="preserve">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sidR="0067591E" w:rsidRPr="008F0457">
        <w:rPr>
          <w:rFonts w:ascii="Arial" w:hAnsi="Arial" w:cs="Arial"/>
          <w:sz w:val="24"/>
          <w:szCs w:val="24"/>
        </w:rPr>
        <w:lastRenderedPageBreak/>
        <w:t>муниципального</w:t>
      </w:r>
      <w:r w:rsidRPr="008F0457">
        <w:rPr>
          <w:rFonts w:ascii="Arial" w:hAnsi="Arial" w:cs="Arial"/>
          <w:sz w:val="24"/>
          <w:szCs w:val="24"/>
        </w:rPr>
        <w:t xml:space="preserve"> задания, согласно </w:t>
      </w:r>
      <w:hyperlink w:anchor="P977">
        <w:r w:rsidRPr="008F0457">
          <w:rPr>
            <w:rFonts w:ascii="Arial" w:hAnsi="Arial" w:cs="Arial"/>
            <w:sz w:val="24"/>
            <w:szCs w:val="24"/>
          </w:rPr>
          <w:t xml:space="preserve">приложению </w:t>
        </w:r>
        <w:r w:rsidR="005128CC" w:rsidRPr="008F0457">
          <w:rPr>
            <w:rFonts w:ascii="Arial" w:hAnsi="Arial" w:cs="Arial"/>
            <w:sz w:val="24"/>
            <w:szCs w:val="24"/>
          </w:rPr>
          <w:t>№</w:t>
        </w:r>
        <w:r w:rsidRPr="008F0457">
          <w:rPr>
            <w:rFonts w:ascii="Arial" w:hAnsi="Arial" w:cs="Arial"/>
            <w:sz w:val="24"/>
            <w:szCs w:val="24"/>
          </w:rPr>
          <w:t xml:space="preserve"> </w:t>
        </w:r>
      </w:hyperlink>
      <w:r w:rsidR="005128CC" w:rsidRPr="008F0457">
        <w:rPr>
          <w:rFonts w:ascii="Arial" w:hAnsi="Arial" w:cs="Arial"/>
          <w:sz w:val="24"/>
          <w:szCs w:val="24"/>
        </w:rPr>
        <w:t>2</w:t>
      </w:r>
      <w:r w:rsidR="008F0457">
        <w:rPr>
          <w:sz w:val="24"/>
          <w:szCs w:val="24"/>
        </w:rPr>
        <w:t xml:space="preserve"> </w:t>
      </w:r>
      <w:r w:rsidR="008F0457">
        <w:rPr>
          <w:rFonts w:ascii="Arial" w:eastAsiaTheme="minorHAnsi" w:hAnsi="Arial" w:cs="Arial"/>
          <w:sz w:val="24"/>
          <w:szCs w:val="24"/>
        </w:rPr>
        <w:t>к настоящему Положению органом, осуществляющим функции и полномочия учредителя бюджетных или автономных учреждений, - в отношении бюджетных или автономных учреждений или главными распорядителями средств бюджета</w:t>
      </w:r>
      <w:r w:rsidR="000D5FD7">
        <w:rPr>
          <w:rFonts w:ascii="Arial" w:eastAsiaTheme="minorHAnsi" w:hAnsi="Arial" w:cs="Arial"/>
          <w:sz w:val="24"/>
          <w:szCs w:val="24"/>
        </w:rPr>
        <w:t xml:space="preserve"> района</w:t>
      </w:r>
      <w:r w:rsidR="008F0457">
        <w:rPr>
          <w:rFonts w:ascii="Arial" w:eastAsiaTheme="minorHAnsi" w:hAnsi="Arial" w:cs="Arial"/>
          <w:sz w:val="24"/>
          <w:szCs w:val="24"/>
        </w:rPr>
        <w:t>, в ведении которых находятся казенные учреждения, - в отношении указанных учреждений.</w:t>
      </w:r>
    </w:p>
    <w:p w:rsidR="008F0457" w:rsidRDefault="008F0457" w:rsidP="008F0457">
      <w:pPr>
        <w:autoSpaceDE w:val="0"/>
        <w:autoSpaceDN w:val="0"/>
        <w:adjustRightInd w:val="0"/>
        <w:spacing w:after="0" w:line="240" w:lineRule="auto"/>
        <w:ind w:firstLine="540"/>
        <w:jc w:val="both"/>
        <w:rPr>
          <w:rFonts w:ascii="Arial" w:eastAsiaTheme="minorHAnsi" w:hAnsi="Arial" w:cs="Arial"/>
          <w:sz w:val="24"/>
          <w:szCs w:val="24"/>
        </w:rPr>
      </w:pPr>
      <w:r>
        <w:rPr>
          <w:rFonts w:ascii="Arial" w:eastAsiaTheme="minorHAnsi" w:hAnsi="Arial" w:cs="Arial"/>
          <w:sz w:val="24"/>
          <w:szCs w:val="24"/>
        </w:rPr>
        <w:t xml:space="preserve">По решению указанных в абзаце первом настоящего пункта органа, осуществляющего функции и полномочия учредителя, главного распорядителя средств бюджета </w:t>
      </w:r>
      <w:r w:rsidR="000D5FD7">
        <w:rPr>
          <w:rFonts w:ascii="Arial" w:eastAsiaTheme="minorHAnsi" w:hAnsi="Arial" w:cs="Arial"/>
          <w:sz w:val="24"/>
          <w:szCs w:val="24"/>
        </w:rPr>
        <w:t xml:space="preserve">района </w:t>
      </w:r>
      <w:r>
        <w:rPr>
          <w:rFonts w:ascii="Arial" w:eastAsiaTheme="minorHAnsi" w:hAnsi="Arial" w:cs="Arial"/>
          <w:sz w:val="24"/>
          <w:szCs w:val="24"/>
        </w:rPr>
        <w:t xml:space="preserve">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  задания, предусмотренной </w:t>
      </w:r>
      <w:hyperlink r:id="rId11" w:history="1">
        <w:r w:rsidRPr="008F0457">
          <w:rPr>
            <w:rFonts w:ascii="Arial" w:eastAsiaTheme="minorHAnsi" w:hAnsi="Arial" w:cs="Arial"/>
            <w:sz w:val="24"/>
            <w:szCs w:val="24"/>
          </w:rPr>
          <w:t>приложением N 2</w:t>
        </w:r>
      </w:hyperlink>
      <w:r w:rsidRPr="008F0457">
        <w:rPr>
          <w:rFonts w:ascii="Arial" w:eastAsiaTheme="minorHAnsi" w:hAnsi="Arial" w:cs="Arial"/>
          <w:sz w:val="24"/>
          <w:szCs w:val="24"/>
        </w:rPr>
        <w:t xml:space="preserve"> </w:t>
      </w:r>
      <w:r>
        <w:rPr>
          <w:rFonts w:ascii="Arial" w:eastAsiaTheme="minorHAnsi" w:hAnsi="Arial" w:cs="Arial"/>
          <w:sz w:val="24"/>
          <w:szCs w:val="24"/>
        </w:rPr>
        <w:t>к настоящему Положению.</w:t>
      </w:r>
    </w:p>
    <w:p w:rsidR="00DA115B" w:rsidRPr="008F0CF3" w:rsidRDefault="00DA115B">
      <w:pPr>
        <w:pStyle w:val="ConsPlusNormal"/>
        <w:spacing w:before="260"/>
        <w:ind w:firstLine="540"/>
        <w:jc w:val="both"/>
        <w:rPr>
          <w:color w:val="FF0000"/>
          <w:sz w:val="24"/>
          <w:szCs w:val="24"/>
        </w:rPr>
      </w:pPr>
      <w:r w:rsidRPr="00F7124D">
        <w:rPr>
          <w:sz w:val="24"/>
          <w:szCs w:val="24"/>
        </w:rPr>
        <w:t xml:space="preserve">8. </w:t>
      </w:r>
      <w:r w:rsidR="0067591E" w:rsidRPr="00F7124D">
        <w:rPr>
          <w:sz w:val="24"/>
          <w:szCs w:val="24"/>
        </w:rPr>
        <w:t>Муниципальное</w:t>
      </w:r>
      <w:r w:rsidRPr="00F7124D">
        <w:rPr>
          <w:sz w:val="24"/>
          <w:szCs w:val="24"/>
        </w:rPr>
        <w:t xml:space="preserve"> </w:t>
      </w:r>
      <w:hyperlink w:anchor="P418">
        <w:r w:rsidRPr="00F7124D">
          <w:rPr>
            <w:sz w:val="24"/>
            <w:szCs w:val="24"/>
          </w:rPr>
          <w:t>задание</w:t>
        </w:r>
      </w:hyperlink>
      <w:r w:rsidRPr="00F7124D">
        <w:rPr>
          <w:sz w:val="24"/>
          <w:szCs w:val="24"/>
        </w:rPr>
        <w:t xml:space="preserve"> формируется на оказание </w:t>
      </w:r>
      <w:r w:rsidR="007E4A0F" w:rsidRPr="00F7124D">
        <w:rPr>
          <w:sz w:val="24"/>
          <w:szCs w:val="24"/>
        </w:rPr>
        <w:t>муниципаль</w:t>
      </w:r>
      <w:r w:rsidRPr="00F7124D">
        <w:rPr>
          <w:sz w:val="24"/>
          <w:szCs w:val="24"/>
        </w:rPr>
        <w:t xml:space="preserve">ных услуг (выполнение работ), определенных в качестве основных видов деятельности </w:t>
      </w:r>
      <w:r w:rsidR="007E4A0F" w:rsidRPr="00F7124D">
        <w:rPr>
          <w:sz w:val="24"/>
          <w:szCs w:val="24"/>
        </w:rPr>
        <w:t>муниципаль</w:t>
      </w:r>
      <w:r w:rsidRPr="00F7124D">
        <w:rPr>
          <w:sz w:val="24"/>
          <w:szCs w:val="24"/>
        </w:rPr>
        <w:t xml:space="preserve">ных учреждений, содержащихся в общероссийских базовых (отраслевых) перечнях (классификаторах) </w:t>
      </w:r>
      <w:r w:rsidR="00E56B2E">
        <w:rPr>
          <w:sz w:val="24"/>
          <w:szCs w:val="24"/>
        </w:rPr>
        <w:t>государственных</w:t>
      </w:r>
      <w:r w:rsidRPr="00F7124D">
        <w:rPr>
          <w:sz w:val="24"/>
          <w:szCs w:val="24"/>
        </w:rPr>
        <w:t xml:space="preserve"> и муниципальных услуг, оказываемых физическим лицам (далее - общероссийские базовые перечни), и </w:t>
      </w:r>
      <w:r w:rsidR="007E4A0F" w:rsidRPr="00F7124D">
        <w:rPr>
          <w:sz w:val="24"/>
          <w:szCs w:val="24"/>
        </w:rPr>
        <w:t xml:space="preserve">региональном перечне (классификаторе) </w:t>
      </w:r>
      <w:r w:rsidR="008F0CF3">
        <w:rPr>
          <w:sz w:val="24"/>
          <w:szCs w:val="24"/>
        </w:rPr>
        <w:t>государственных</w:t>
      </w:r>
      <w:r w:rsidR="007E4A0F" w:rsidRPr="00F7124D">
        <w:rPr>
          <w:sz w:val="24"/>
          <w:szCs w:val="24"/>
        </w:rPr>
        <w:t xml:space="preserve"> </w:t>
      </w:r>
      <w:r w:rsidR="008F0CF3">
        <w:rPr>
          <w:sz w:val="24"/>
          <w:szCs w:val="24"/>
        </w:rPr>
        <w:t xml:space="preserve">и </w:t>
      </w:r>
      <w:r w:rsidR="007E4A0F" w:rsidRPr="00F7124D">
        <w:rPr>
          <w:sz w:val="24"/>
          <w:szCs w:val="24"/>
        </w:rPr>
        <w:t>муниципальных услуг</w:t>
      </w:r>
      <w:r w:rsidRPr="00F7124D">
        <w:rPr>
          <w:sz w:val="24"/>
          <w:szCs w:val="24"/>
        </w:rPr>
        <w:t xml:space="preserve">, не включенных в общероссийские базовые (отраслевые) перечни (классификаторы) </w:t>
      </w:r>
      <w:r w:rsidR="008F0CF3">
        <w:rPr>
          <w:sz w:val="24"/>
          <w:szCs w:val="24"/>
        </w:rPr>
        <w:t xml:space="preserve">государственных </w:t>
      </w:r>
      <w:r w:rsidRPr="00F7124D">
        <w:rPr>
          <w:sz w:val="24"/>
          <w:szCs w:val="24"/>
        </w:rPr>
        <w:t xml:space="preserve"> и муниципальных услуг, оказываемых физическим лицам, и работ, оказание и выполнение которых предусмотрено </w:t>
      </w:r>
      <w:r w:rsidR="007E4A0F" w:rsidRPr="00F7124D">
        <w:rPr>
          <w:sz w:val="24"/>
          <w:szCs w:val="24"/>
        </w:rPr>
        <w:t>действующим законодательством</w:t>
      </w:r>
      <w:r w:rsidRPr="00F7124D">
        <w:rPr>
          <w:sz w:val="24"/>
          <w:szCs w:val="24"/>
        </w:rPr>
        <w:t xml:space="preserve"> (далее - </w:t>
      </w:r>
      <w:r w:rsidR="007E4A0F" w:rsidRPr="00F7124D">
        <w:rPr>
          <w:sz w:val="24"/>
          <w:szCs w:val="24"/>
        </w:rPr>
        <w:t>региональные</w:t>
      </w:r>
      <w:r w:rsidR="008F0CF3">
        <w:rPr>
          <w:sz w:val="24"/>
          <w:szCs w:val="24"/>
        </w:rPr>
        <w:t xml:space="preserve"> перечни).</w:t>
      </w:r>
    </w:p>
    <w:p w:rsidR="00BF3167" w:rsidRDefault="00DA115B" w:rsidP="00C908B5">
      <w:pPr>
        <w:pStyle w:val="ConsPlusNormal"/>
        <w:spacing w:before="200"/>
        <w:ind w:firstLine="540"/>
        <w:jc w:val="both"/>
        <w:rPr>
          <w:sz w:val="24"/>
          <w:szCs w:val="24"/>
        </w:rPr>
      </w:pPr>
      <w:bookmarkStart w:id="3" w:name="P136"/>
      <w:bookmarkEnd w:id="3"/>
      <w:r w:rsidRPr="00F7124D">
        <w:rPr>
          <w:sz w:val="24"/>
          <w:szCs w:val="24"/>
        </w:rPr>
        <w:t xml:space="preserve">9. </w:t>
      </w:r>
      <w:r w:rsidR="0002086D" w:rsidRPr="00F7124D">
        <w:rPr>
          <w:sz w:val="24"/>
          <w:szCs w:val="24"/>
        </w:rPr>
        <w:t>Муниципальное</w:t>
      </w:r>
      <w:r w:rsidRPr="00F7124D">
        <w:rPr>
          <w:sz w:val="24"/>
          <w:szCs w:val="24"/>
        </w:rPr>
        <w:t xml:space="preserve"> задание, распределение показателей объема </w:t>
      </w:r>
      <w:r w:rsidR="0002086D" w:rsidRPr="00F7124D">
        <w:rPr>
          <w:sz w:val="24"/>
          <w:szCs w:val="24"/>
        </w:rPr>
        <w:t>муниципаль</w:t>
      </w:r>
      <w:r w:rsidRPr="00F7124D">
        <w:rPr>
          <w:sz w:val="24"/>
          <w:szCs w:val="24"/>
        </w:rPr>
        <w:t xml:space="preserve">ных услуг (работ), содержащихся в </w:t>
      </w:r>
      <w:r w:rsidR="0002086D" w:rsidRPr="00F7124D">
        <w:rPr>
          <w:sz w:val="24"/>
          <w:szCs w:val="24"/>
        </w:rPr>
        <w:t>муниципаль</w:t>
      </w:r>
      <w:r w:rsidRPr="00F7124D">
        <w:rPr>
          <w:sz w:val="24"/>
          <w:szCs w:val="24"/>
        </w:rPr>
        <w:t xml:space="preserve">ном задании, утвержденном </w:t>
      </w:r>
      <w:r w:rsidR="0002086D" w:rsidRPr="00F7124D">
        <w:rPr>
          <w:sz w:val="24"/>
          <w:szCs w:val="24"/>
        </w:rPr>
        <w:t>муниципальному</w:t>
      </w:r>
      <w:r w:rsidRPr="00F7124D">
        <w:rPr>
          <w:sz w:val="24"/>
          <w:szCs w:val="24"/>
        </w:rPr>
        <w:t xml:space="preserve"> учреждению, между созданными им в установленном порядке обособленными подразделениями и отчет о выполнении </w:t>
      </w:r>
      <w:r w:rsidR="0002086D" w:rsidRPr="00F7124D">
        <w:rPr>
          <w:sz w:val="24"/>
          <w:szCs w:val="24"/>
        </w:rPr>
        <w:t>муниципального</w:t>
      </w:r>
      <w:r w:rsidRPr="00F7124D">
        <w:rPr>
          <w:sz w:val="24"/>
          <w:szCs w:val="24"/>
        </w:rPr>
        <w:t xml:space="preserve"> задания, формируемый согласно </w:t>
      </w:r>
      <w:hyperlink w:anchor="P374">
        <w:r w:rsidRPr="00F7124D">
          <w:rPr>
            <w:sz w:val="24"/>
            <w:szCs w:val="24"/>
          </w:rPr>
          <w:t>пункту 4</w:t>
        </w:r>
        <w:r w:rsidR="000E5C06" w:rsidRPr="00F7124D">
          <w:rPr>
            <w:sz w:val="24"/>
            <w:szCs w:val="24"/>
          </w:rPr>
          <w:t>4</w:t>
        </w:r>
      </w:hyperlink>
      <w:r w:rsidRPr="00F7124D">
        <w:rPr>
          <w:sz w:val="24"/>
          <w:szCs w:val="24"/>
        </w:rPr>
        <w:t xml:space="preserve"> настоящего Положения, размещаются в установленном порядке на официальном сайте в информационно-телекоммуникационной сети "Интернет" по размещению информации о </w:t>
      </w:r>
      <w:r w:rsidR="008F0CF3">
        <w:rPr>
          <w:sz w:val="24"/>
          <w:szCs w:val="24"/>
        </w:rPr>
        <w:t>государствен</w:t>
      </w:r>
      <w:r w:rsidR="00542FA2" w:rsidRPr="00F7124D">
        <w:rPr>
          <w:sz w:val="24"/>
          <w:szCs w:val="24"/>
        </w:rPr>
        <w:t>ных</w:t>
      </w:r>
      <w:r w:rsidRPr="00F7124D">
        <w:rPr>
          <w:sz w:val="24"/>
          <w:szCs w:val="24"/>
        </w:rPr>
        <w:t xml:space="preserve">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бюджета</w:t>
      </w:r>
      <w:r w:rsidR="0002086D" w:rsidRPr="00F7124D">
        <w:rPr>
          <w:sz w:val="24"/>
          <w:szCs w:val="24"/>
        </w:rPr>
        <w:t xml:space="preserve"> район</w:t>
      </w:r>
      <w:r w:rsidR="001243A9">
        <w:rPr>
          <w:sz w:val="24"/>
          <w:szCs w:val="24"/>
        </w:rPr>
        <w:t>а</w:t>
      </w:r>
      <w:r w:rsidR="006E1502">
        <w:rPr>
          <w:sz w:val="24"/>
          <w:szCs w:val="24"/>
        </w:rPr>
        <w:t xml:space="preserve"> или бюджета города</w:t>
      </w:r>
      <w:r w:rsidRPr="00F7124D">
        <w:rPr>
          <w:sz w:val="24"/>
          <w:szCs w:val="24"/>
        </w:rPr>
        <w:t xml:space="preserve">, в ведении которых находятся казенные учреждения, и органов, </w:t>
      </w:r>
      <w:r w:rsidR="00C908B5" w:rsidRPr="00C908B5">
        <w:rPr>
          <w:sz w:val="24"/>
          <w:szCs w:val="24"/>
        </w:rPr>
        <w:t>осуществляющих функции и полномочия учредителя в отношении бюджетных или автономных учреждений, и на официальных сайтах в информационно-телекоммуникационной сети "Интернет" муниципальных учреждений.</w:t>
      </w:r>
    </w:p>
    <w:p w:rsidR="00C908B5" w:rsidRPr="00C908B5" w:rsidRDefault="00C908B5" w:rsidP="00C908B5">
      <w:pPr>
        <w:pStyle w:val="ConsPlusNormal"/>
        <w:spacing w:before="200"/>
        <w:ind w:firstLine="540"/>
        <w:jc w:val="both"/>
        <w:rPr>
          <w:sz w:val="24"/>
          <w:szCs w:val="24"/>
        </w:rPr>
      </w:pPr>
    </w:p>
    <w:p w:rsidR="00DA115B" w:rsidRPr="00F7124D" w:rsidRDefault="00DA115B">
      <w:pPr>
        <w:pStyle w:val="ConsPlusTitle"/>
        <w:jc w:val="center"/>
        <w:outlineLvl w:val="1"/>
        <w:rPr>
          <w:sz w:val="24"/>
          <w:szCs w:val="24"/>
        </w:rPr>
      </w:pPr>
      <w:r w:rsidRPr="00F7124D">
        <w:rPr>
          <w:sz w:val="24"/>
          <w:szCs w:val="24"/>
        </w:rPr>
        <w:t>II. Финансовое обеспечение выполнения</w:t>
      </w:r>
    </w:p>
    <w:p w:rsidR="00DA115B" w:rsidRPr="00F7124D" w:rsidRDefault="00542FA2">
      <w:pPr>
        <w:pStyle w:val="ConsPlusTitle"/>
        <w:jc w:val="center"/>
        <w:rPr>
          <w:sz w:val="24"/>
          <w:szCs w:val="24"/>
        </w:rPr>
      </w:pPr>
      <w:r w:rsidRPr="00F7124D">
        <w:rPr>
          <w:sz w:val="24"/>
          <w:szCs w:val="24"/>
        </w:rPr>
        <w:t>муниципального</w:t>
      </w:r>
      <w:r w:rsidR="00DA115B" w:rsidRPr="00F7124D">
        <w:rPr>
          <w:sz w:val="24"/>
          <w:szCs w:val="24"/>
        </w:rPr>
        <w:t xml:space="preserve"> задания</w:t>
      </w:r>
    </w:p>
    <w:p w:rsidR="00DA115B" w:rsidRPr="00F7124D" w:rsidRDefault="00DA115B">
      <w:pPr>
        <w:pStyle w:val="ConsPlusNormal"/>
        <w:jc w:val="both"/>
        <w:rPr>
          <w:sz w:val="24"/>
          <w:szCs w:val="24"/>
        </w:rPr>
      </w:pPr>
    </w:p>
    <w:p w:rsidR="00DA115B" w:rsidRPr="0060360A" w:rsidRDefault="00DA115B" w:rsidP="0060360A">
      <w:pPr>
        <w:autoSpaceDE w:val="0"/>
        <w:autoSpaceDN w:val="0"/>
        <w:adjustRightInd w:val="0"/>
        <w:spacing w:after="0" w:line="240" w:lineRule="auto"/>
        <w:ind w:firstLine="567"/>
        <w:jc w:val="both"/>
        <w:rPr>
          <w:rFonts w:ascii="Arial" w:hAnsi="Arial" w:cs="Arial"/>
          <w:sz w:val="24"/>
          <w:szCs w:val="24"/>
        </w:rPr>
      </w:pPr>
      <w:bookmarkStart w:id="4" w:name="P149"/>
      <w:bookmarkEnd w:id="4"/>
      <w:r w:rsidRPr="0060360A">
        <w:rPr>
          <w:rFonts w:ascii="Arial" w:hAnsi="Arial" w:cs="Arial"/>
          <w:sz w:val="24"/>
          <w:szCs w:val="24"/>
        </w:rPr>
        <w:t>1</w:t>
      </w:r>
      <w:r w:rsidR="00920658" w:rsidRPr="0060360A">
        <w:rPr>
          <w:rFonts w:ascii="Arial" w:hAnsi="Arial" w:cs="Arial"/>
          <w:sz w:val="24"/>
          <w:szCs w:val="24"/>
        </w:rPr>
        <w:t>0</w:t>
      </w:r>
      <w:r w:rsidRPr="0060360A">
        <w:rPr>
          <w:rFonts w:ascii="Arial" w:hAnsi="Arial" w:cs="Arial"/>
          <w:sz w:val="24"/>
          <w:szCs w:val="24"/>
        </w:rPr>
        <w:t xml:space="preserve">. Объем финансового обеспечения выполнения </w:t>
      </w:r>
      <w:r w:rsidR="00543F0A" w:rsidRPr="0060360A">
        <w:rPr>
          <w:rFonts w:ascii="Arial" w:hAnsi="Arial" w:cs="Arial"/>
          <w:sz w:val="24"/>
          <w:szCs w:val="24"/>
        </w:rPr>
        <w:t>муниципального</w:t>
      </w:r>
      <w:r w:rsidRPr="0060360A">
        <w:rPr>
          <w:rFonts w:ascii="Arial" w:hAnsi="Arial" w:cs="Arial"/>
          <w:sz w:val="24"/>
          <w:szCs w:val="24"/>
        </w:rPr>
        <w:t xml:space="preserve"> задания рассчитывается на основании нормативных затрат на оказание </w:t>
      </w:r>
      <w:r w:rsidR="00543F0A" w:rsidRPr="0060360A">
        <w:rPr>
          <w:rFonts w:ascii="Arial" w:hAnsi="Arial" w:cs="Arial"/>
          <w:sz w:val="24"/>
          <w:szCs w:val="24"/>
        </w:rPr>
        <w:t>муниципаль</w:t>
      </w:r>
      <w:r w:rsidRPr="0060360A">
        <w:rPr>
          <w:rFonts w:ascii="Arial" w:hAnsi="Arial" w:cs="Arial"/>
          <w:sz w:val="24"/>
          <w:szCs w:val="24"/>
        </w:rPr>
        <w:t xml:space="preserve">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543F0A" w:rsidRPr="0060360A">
        <w:rPr>
          <w:rFonts w:ascii="Arial" w:hAnsi="Arial" w:cs="Arial"/>
          <w:sz w:val="24"/>
          <w:szCs w:val="24"/>
        </w:rPr>
        <w:t>муниципальным</w:t>
      </w:r>
      <w:r w:rsidRPr="0060360A">
        <w:rPr>
          <w:rFonts w:ascii="Arial" w:hAnsi="Arial" w:cs="Arial"/>
          <w:sz w:val="24"/>
          <w:szCs w:val="24"/>
        </w:rPr>
        <w:t xml:space="preserve"> учреждением или приобретенного им за счет средств, </w:t>
      </w:r>
      <w:r w:rsidR="0060360A" w:rsidRPr="0060360A">
        <w:rPr>
          <w:rFonts w:ascii="Arial" w:eastAsiaTheme="minorHAnsi" w:hAnsi="Arial" w:cs="Arial"/>
          <w:sz w:val="24"/>
          <w:szCs w:val="24"/>
        </w:rPr>
        <w:t xml:space="preserve">используемого государственным учреждением при выполнении </w:t>
      </w:r>
      <w:r w:rsidR="0060360A" w:rsidRPr="0060360A">
        <w:rPr>
          <w:rFonts w:ascii="Arial" w:eastAsiaTheme="minorHAnsi" w:hAnsi="Arial" w:cs="Arial"/>
          <w:sz w:val="24"/>
          <w:szCs w:val="24"/>
        </w:rPr>
        <w:lastRenderedPageBreak/>
        <w:t>государственного задания</w:t>
      </w:r>
      <w:r w:rsidR="0060360A">
        <w:rPr>
          <w:rFonts w:ascii="Arial" w:eastAsiaTheme="minorHAnsi" w:hAnsi="Arial" w:cs="Arial"/>
          <w:sz w:val="24"/>
          <w:szCs w:val="24"/>
        </w:rPr>
        <w:t xml:space="preserve"> </w:t>
      </w:r>
      <w:r w:rsidR="0060360A" w:rsidRPr="00F7124D">
        <w:rPr>
          <w:sz w:val="24"/>
          <w:szCs w:val="24"/>
        </w:rPr>
        <w:t xml:space="preserve"> </w:t>
      </w:r>
      <w:r w:rsidRPr="0060360A">
        <w:rPr>
          <w:rFonts w:ascii="Arial" w:hAnsi="Arial" w:cs="Arial"/>
          <w:sz w:val="24"/>
          <w:szCs w:val="24"/>
        </w:rPr>
        <w:t>(далее - имущество учреждения), затрат на уплату налогов, в качестве объекта налогообложения по которым признается имущество учреждения.</w:t>
      </w:r>
    </w:p>
    <w:p w:rsidR="00DA115B" w:rsidRPr="00F7124D" w:rsidRDefault="00DA115B">
      <w:pPr>
        <w:pStyle w:val="ConsPlusNormal"/>
        <w:spacing w:before="200"/>
        <w:ind w:firstLine="540"/>
        <w:jc w:val="both"/>
        <w:rPr>
          <w:sz w:val="24"/>
          <w:szCs w:val="24"/>
        </w:rPr>
      </w:pPr>
      <w:bookmarkStart w:id="5" w:name="P150"/>
      <w:bookmarkEnd w:id="5"/>
      <w:r w:rsidRPr="00F7124D">
        <w:rPr>
          <w:sz w:val="24"/>
          <w:szCs w:val="24"/>
        </w:rPr>
        <w:t>1</w:t>
      </w:r>
      <w:r w:rsidR="00920658" w:rsidRPr="00F7124D">
        <w:rPr>
          <w:sz w:val="24"/>
          <w:szCs w:val="24"/>
        </w:rPr>
        <w:t>1</w:t>
      </w:r>
      <w:r w:rsidRPr="00F7124D">
        <w:rPr>
          <w:sz w:val="24"/>
          <w:szCs w:val="24"/>
        </w:rPr>
        <w:t xml:space="preserve">. Объем финансового обеспечения выполнения </w:t>
      </w:r>
      <w:r w:rsidR="00702AC6" w:rsidRPr="00F7124D">
        <w:rPr>
          <w:sz w:val="24"/>
          <w:szCs w:val="24"/>
        </w:rPr>
        <w:t>муниципального</w:t>
      </w:r>
      <w:r w:rsidRPr="00F7124D">
        <w:rPr>
          <w:sz w:val="24"/>
          <w:szCs w:val="24"/>
        </w:rPr>
        <w:t xml:space="preserve"> задания (R) определяется по формуле:</w:t>
      </w:r>
    </w:p>
    <w:p w:rsidR="00DA115B" w:rsidRPr="00F7124D" w:rsidRDefault="00DA115B">
      <w:pPr>
        <w:pStyle w:val="ConsPlusNormal"/>
        <w:jc w:val="both"/>
        <w:rPr>
          <w:sz w:val="24"/>
          <w:szCs w:val="24"/>
        </w:rPr>
      </w:pPr>
    </w:p>
    <w:p w:rsidR="00DA115B" w:rsidRPr="00F7124D" w:rsidRDefault="00DA115B">
      <w:pPr>
        <w:pStyle w:val="ConsPlusNormal"/>
        <w:jc w:val="center"/>
        <w:rPr>
          <w:sz w:val="24"/>
          <w:szCs w:val="24"/>
        </w:rPr>
      </w:pPr>
      <w:r w:rsidRPr="00F7124D">
        <w:rPr>
          <w:noProof/>
          <w:position w:val="-11"/>
          <w:sz w:val="24"/>
          <w:szCs w:val="24"/>
        </w:rPr>
        <w:drawing>
          <wp:inline distT="0" distB="0" distL="0" distR="0">
            <wp:extent cx="45720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266700"/>
                    </a:xfrm>
                    <a:prstGeom prst="rect">
                      <a:avLst/>
                    </a:prstGeom>
                    <a:noFill/>
                    <a:ln>
                      <a:noFill/>
                    </a:ln>
                  </pic:spPr>
                </pic:pic>
              </a:graphicData>
            </a:graphic>
          </wp:inline>
        </w:drawing>
      </w:r>
    </w:p>
    <w:p w:rsidR="00DA115B" w:rsidRPr="00F7124D" w:rsidRDefault="00DA115B">
      <w:pPr>
        <w:pStyle w:val="ConsPlusNormal"/>
        <w:jc w:val="both"/>
        <w:rPr>
          <w:sz w:val="24"/>
          <w:szCs w:val="24"/>
        </w:rPr>
      </w:pPr>
    </w:p>
    <w:p w:rsidR="00DA115B" w:rsidRPr="00F7124D" w:rsidRDefault="00DA115B">
      <w:pPr>
        <w:pStyle w:val="ConsPlusNormal"/>
        <w:ind w:firstLine="540"/>
        <w:jc w:val="both"/>
        <w:rPr>
          <w:sz w:val="24"/>
          <w:szCs w:val="24"/>
        </w:rPr>
      </w:pPr>
      <w:r w:rsidRPr="00F7124D">
        <w:rPr>
          <w:sz w:val="24"/>
          <w:szCs w:val="24"/>
        </w:rPr>
        <w:t>где:</w:t>
      </w:r>
    </w:p>
    <w:p w:rsidR="00DA115B" w:rsidRPr="00F7124D" w:rsidRDefault="00DA115B">
      <w:pPr>
        <w:pStyle w:val="ConsPlusNormal"/>
        <w:spacing w:before="200"/>
        <w:ind w:firstLine="540"/>
        <w:jc w:val="both"/>
        <w:rPr>
          <w:sz w:val="24"/>
          <w:szCs w:val="24"/>
        </w:rPr>
      </w:pPr>
      <w:proofErr w:type="spellStart"/>
      <w:r w:rsidRPr="00F7124D">
        <w:rPr>
          <w:sz w:val="24"/>
          <w:szCs w:val="24"/>
        </w:rPr>
        <w:t>N</w:t>
      </w:r>
      <w:r w:rsidRPr="00F7124D">
        <w:rPr>
          <w:sz w:val="24"/>
          <w:szCs w:val="24"/>
          <w:vertAlign w:val="subscript"/>
        </w:rPr>
        <w:t>i</w:t>
      </w:r>
      <w:proofErr w:type="spellEnd"/>
      <w:r w:rsidRPr="00F7124D">
        <w:rPr>
          <w:sz w:val="24"/>
          <w:szCs w:val="24"/>
        </w:rPr>
        <w:t xml:space="preserve"> - нормативные затраты на оказание i-й </w:t>
      </w:r>
      <w:r w:rsidR="00702AC6" w:rsidRPr="00F7124D">
        <w:rPr>
          <w:sz w:val="24"/>
          <w:szCs w:val="24"/>
        </w:rPr>
        <w:t>муниципальн</w:t>
      </w:r>
      <w:r w:rsidRPr="00F7124D">
        <w:rPr>
          <w:sz w:val="24"/>
          <w:szCs w:val="24"/>
        </w:rPr>
        <w:t xml:space="preserve">ой услуги, установленной </w:t>
      </w:r>
      <w:r w:rsidR="00702AC6"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proofErr w:type="spellStart"/>
      <w:r w:rsidRPr="00F7124D">
        <w:rPr>
          <w:sz w:val="24"/>
          <w:szCs w:val="24"/>
        </w:rPr>
        <w:t>V</w:t>
      </w:r>
      <w:r w:rsidRPr="00F7124D">
        <w:rPr>
          <w:sz w:val="24"/>
          <w:szCs w:val="24"/>
          <w:vertAlign w:val="subscript"/>
        </w:rPr>
        <w:t>i</w:t>
      </w:r>
      <w:proofErr w:type="spellEnd"/>
      <w:r w:rsidRPr="00F7124D">
        <w:rPr>
          <w:sz w:val="24"/>
          <w:szCs w:val="24"/>
        </w:rPr>
        <w:t xml:space="preserve"> - объем i-й </w:t>
      </w:r>
      <w:r w:rsidR="00702AC6" w:rsidRPr="00F7124D">
        <w:rPr>
          <w:sz w:val="24"/>
          <w:szCs w:val="24"/>
        </w:rPr>
        <w:t>муниципальной</w:t>
      </w:r>
      <w:r w:rsidRPr="00F7124D">
        <w:rPr>
          <w:sz w:val="24"/>
          <w:szCs w:val="24"/>
        </w:rPr>
        <w:t xml:space="preserve"> услуги, установленной </w:t>
      </w:r>
      <w:r w:rsidR="00702AC6"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proofErr w:type="spellStart"/>
      <w:r w:rsidRPr="00F7124D">
        <w:rPr>
          <w:sz w:val="24"/>
          <w:szCs w:val="24"/>
        </w:rPr>
        <w:t>N</w:t>
      </w:r>
      <w:r w:rsidRPr="00F7124D">
        <w:rPr>
          <w:sz w:val="24"/>
          <w:szCs w:val="24"/>
          <w:vertAlign w:val="subscript"/>
        </w:rPr>
        <w:t>w</w:t>
      </w:r>
      <w:proofErr w:type="spellEnd"/>
      <w:r w:rsidRPr="00F7124D">
        <w:rPr>
          <w:sz w:val="24"/>
          <w:szCs w:val="24"/>
        </w:rPr>
        <w:t xml:space="preserve"> - нормативные затраты на выполнение w-й работы, установленной </w:t>
      </w:r>
      <w:r w:rsidR="00702AC6"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proofErr w:type="spellStart"/>
      <w:r w:rsidRPr="00F7124D">
        <w:rPr>
          <w:sz w:val="24"/>
          <w:szCs w:val="24"/>
        </w:rPr>
        <w:t>V</w:t>
      </w:r>
      <w:r w:rsidRPr="00F7124D">
        <w:rPr>
          <w:sz w:val="24"/>
          <w:szCs w:val="24"/>
          <w:vertAlign w:val="subscript"/>
        </w:rPr>
        <w:t>w</w:t>
      </w:r>
      <w:proofErr w:type="spellEnd"/>
      <w:r w:rsidRPr="00F7124D">
        <w:rPr>
          <w:sz w:val="24"/>
          <w:szCs w:val="24"/>
        </w:rPr>
        <w:t xml:space="preserve"> - объем w-й работы, установленной </w:t>
      </w:r>
      <w:r w:rsidR="00965753"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proofErr w:type="spellStart"/>
      <w:r w:rsidRPr="00F7124D">
        <w:rPr>
          <w:sz w:val="24"/>
          <w:szCs w:val="24"/>
        </w:rPr>
        <w:t>Pi</w:t>
      </w:r>
      <w:proofErr w:type="spellEnd"/>
      <w:r w:rsidRPr="00F7124D">
        <w:rPr>
          <w:sz w:val="24"/>
          <w:szCs w:val="24"/>
        </w:rPr>
        <w:t xml:space="preserve"> - размер платы (тариф и цена) за оказание i-й </w:t>
      </w:r>
      <w:r w:rsidR="00965753" w:rsidRPr="00F7124D">
        <w:rPr>
          <w:sz w:val="24"/>
          <w:szCs w:val="24"/>
        </w:rPr>
        <w:t>муниципаль</w:t>
      </w:r>
      <w:r w:rsidRPr="00F7124D">
        <w:rPr>
          <w:sz w:val="24"/>
          <w:szCs w:val="24"/>
        </w:rPr>
        <w:t xml:space="preserve">ной услуги в соответствии с </w:t>
      </w:r>
      <w:hyperlink w:anchor="P308">
        <w:r w:rsidRPr="00F7124D">
          <w:rPr>
            <w:sz w:val="24"/>
            <w:szCs w:val="24"/>
          </w:rPr>
          <w:t>пунктом 3</w:t>
        </w:r>
        <w:r w:rsidR="000E5C06" w:rsidRPr="00F7124D">
          <w:rPr>
            <w:sz w:val="24"/>
            <w:szCs w:val="24"/>
          </w:rPr>
          <w:t>3</w:t>
        </w:r>
      </w:hyperlink>
      <w:r w:rsidRPr="00F7124D">
        <w:rPr>
          <w:sz w:val="24"/>
          <w:szCs w:val="24"/>
        </w:rPr>
        <w:t xml:space="preserve"> настоящего Положения, установленный </w:t>
      </w:r>
      <w:r w:rsidR="00965753"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proofErr w:type="spellStart"/>
      <w:r w:rsidRPr="00F7124D">
        <w:rPr>
          <w:sz w:val="24"/>
          <w:szCs w:val="24"/>
        </w:rPr>
        <w:t>Pw</w:t>
      </w:r>
      <w:proofErr w:type="spellEnd"/>
      <w:r w:rsidRPr="00F7124D">
        <w:rPr>
          <w:sz w:val="24"/>
          <w:szCs w:val="24"/>
        </w:rPr>
        <w:t xml:space="preserve"> - размер платы (тариф и цена) за выполнение w-й работы в соответствии с </w:t>
      </w:r>
      <w:hyperlink w:anchor="P308">
        <w:r w:rsidRPr="00F7124D">
          <w:rPr>
            <w:sz w:val="24"/>
            <w:szCs w:val="24"/>
          </w:rPr>
          <w:t>пунктом 3</w:t>
        </w:r>
        <w:r w:rsidR="000E5C06" w:rsidRPr="00F7124D">
          <w:rPr>
            <w:sz w:val="24"/>
            <w:szCs w:val="24"/>
          </w:rPr>
          <w:t>3</w:t>
        </w:r>
      </w:hyperlink>
      <w:r w:rsidRPr="00F7124D">
        <w:rPr>
          <w:sz w:val="24"/>
          <w:szCs w:val="24"/>
        </w:rPr>
        <w:t xml:space="preserve"> настоящего Положения, установленный </w:t>
      </w:r>
      <w:r w:rsidR="00965753" w:rsidRPr="00F7124D">
        <w:rPr>
          <w:sz w:val="24"/>
          <w:szCs w:val="24"/>
        </w:rPr>
        <w:t>муниципаль</w:t>
      </w:r>
      <w:r w:rsidRPr="00F7124D">
        <w:rPr>
          <w:sz w:val="24"/>
          <w:szCs w:val="24"/>
        </w:rPr>
        <w:t>ным заданием;</w:t>
      </w:r>
    </w:p>
    <w:p w:rsidR="00DA115B" w:rsidRPr="00F7124D" w:rsidRDefault="00DA115B">
      <w:pPr>
        <w:pStyle w:val="ConsPlusNormal"/>
        <w:spacing w:before="200"/>
        <w:ind w:firstLine="540"/>
        <w:jc w:val="both"/>
        <w:rPr>
          <w:sz w:val="24"/>
          <w:szCs w:val="24"/>
        </w:rPr>
      </w:pPr>
      <w:r w:rsidRPr="00F7124D">
        <w:rPr>
          <w:sz w:val="24"/>
          <w:szCs w:val="24"/>
        </w:rPr>
        <w:t>N</w:t>
      </w:r>
      <w:r w:rsidRPr="00F7124D">
        <w:rPr>
          <w:sz w:val="24"/>
          <w:szCs w:val="24"/>
          <w:vertAlign w:val="superscript"/>
        </w:rPr>
        <w:t>УН</w:t>
      </w:r>
      <w:r w:rsidRPr="00F7124D">
        <w:rPr>
          <w:sz w:val="24"/>
          <w:szCs w:val="24"/>
        </w:rPr>
        <w:t xml:space="preserve"> - затраты на уплату налогов, в качестве объекта налогообложения по которым признается имущество учреждения.</w:t>
      </w:r>
    </w:p>
    <w:p w:rsidR="00DA115B" w:rsidRPr="00BE2F33" w:rsidRDefault="00DA115B">
      <w:pPr>
        <w:pStyle w:val="ConsPlusNormal"/>
        <w:spacing w:before="200"/>
        <w:ind w:firstLine="540"/>
        <w:jc w:val="both"/>
        <w:rPr>
          <w:sz w:val="24"/>
          <w:szCs w:val="24"/>
        </w:rPr>
      </w:pPr>
      <w:bookmarkStart w:id="6" w:name="P165"/>
      <w:bookmarkEnd w:id="6"/>
      <w:r w:rsidRPr="00BE2F33">
        <w:rPr>
          <w:sz w:val="24"/>
          <w:szCs w:val="24"/>
        </w:rPr>
        <w:t>1</w:t>
      </w:r>
      <w:r w:rsidR="00920658" w:rsidRPr="00BE2F33">
        <w:rPr>
          <w:sz w:val="24"/>
          <w:szCs w:val="24"/>
        </w:rPr>
        <w:t>2</w:t>
      </w:r>
      <w:r w:rsidRPr="00BE2F33">
        <w:rPr>
          <w:sz w:val="24"/>
          <w:szCs w:val="24"/>
        </w:rPr>
        <w:t xml:space="preserve">. Нормативные затраты на оказание </w:t>
      </w:r>
      <w:r w:rsidR="00965753" w:rsidRPr="00BE2F33">
        <w:rPr>
          <w:sz w:val="24"/>
          <w:szCs w:val="24"/>
        </w:rPr>
        <w:t>муниципаль</w:t>
      </w:r>
      <w:r w:rsidRPr="00BE2F33">
        <w:rPr>
          <w:sz w:val="24"/>
          <w:szCs w:val="24"/>
        </w:rPr>
        <w:t>ной услуги</w:t>
      </w:r>
      <w:r w:rsidRPr="00F7124D">
        <w:rPr>
          <w:sz w:val="24"/>
          <w:szCs w:val="24"/>
        </w:rPr>
        <w:t xml:space="preserve"> рассчитываются на единицу показателя объема оказания услуги, установленного в </w:t>
      </w:r>
      <w:r w:rsidR="00965753" w:rsidRPr="00F7124D">
        <w:rPr>
          <w:sz w:val="24"/>
          <w:szCs w:val="24"/>
        </w:rPr>
        <w:t>муниципаль</w:t>
      </w:r>
      <w:r w:rsidRPr="00F7124D">
        <w:rPr>
          <w:sz w:val="24"/>
          <w:szCs w:val="24"/>
        </w:rPr>
        <w:t xml:space="preserve">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w:t>
      </w:r>
      <w:hyperlink r:id="rId13">
        <w:r w:rsidRPr="00F7124D">
          <w:rPr>
            <w:sz w:val="24"/>
            <w:szCs w:val="24"/>
          </w:rPr>
          <w:t>общих требований</w:t>
        </w:r>
      </w:hyperlink>
      <w:r w:rsidRPr="00F7124D">
        <w:rPr>
          <w:sz w:val="24"/>
          <w:szCs w:val="24"/>
        </w:rPr>
        <w:t xml:space="preserve"> к определению нормативных затрат на оказание муниципальных услуг, применяемых при расчете объема финансового обеспечения выполнения </w:t>
      </w:r>
      <w:r w:rsidR="00965753" w:rsidRPr="00F7124D">
        <w:rPr>
          <w:sz w:val="24"/>
          <w:szCs w:val="24"/>
        </w:rPr>
        <w:t>муниципального</w:t>
      </w:r>
      <w:r w:rsidRPr="00F7124D">
        <w:rPr>
          <w:sz w:val="24"/>
          <w:szCs w:val="24"/>
        </w:rPr>
        <w:t xml:space="preserve"> задания на оказание </w:t>
      </w:r>
      <w:r w:rsidR="00965753" w:rsidRPr="00F7124D">
        <w:rPr>
          <w:sz w:val="24"/>
          <w:szCs w:val="24"/>
        </w:rPr>
        <w:t>муниципальных</w:t>
      </w:r>
      <w:r w:rsidRPr="00F7124D">
        <w:rPr>
          <w:sz w:val="24"/>
          <w:szCs w:val="24"/>
        </w:rPr>
        <w:t xml:space="preserve"> услуг (выполнение работ) </w:t>
      </w:r>
      <w:r w:rsidR="00965753" w:rsidRPr="00F7124D">
        <w:rPr>
          <w:sz w:val="24"/>
          <w:szCs w:val="24"/>
        </w:rPr>
        <w:t>муниципальным</w:t>
      </w:r>
      <w:r w:rsidRPr="00F7124D">
        <w:rPr>
          <w:sz w:val="24"/>
          <w:szCs w:val="24"/>
        </w:rPr>
        <w:t xml:space="preserve"> учреждением в соответствующих сферах деятельности (далее - общие требования),</w:t>
      </w:r>
      <w:r w:rsidR="00BE2F33">
        <w:t xml:space="preserve"> </w:t>
      </w:r>
      <w:r w:rsidR="00BE2F33" w:rsidRPr="00BE2F33">
        <w:rPr>
          <w:sz w:val="24"/>
          <w:szCs w:val="24"/>
        </w:rPr>
        <w:t>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r w:rsidRPr="00BE2F33">
        <w:rPr>
          <w:sz w:val="24"/>
          <w:szCs w:val="24"/>
        </w:rPr>
        <w:t>.</w:t>
      </w:r>
    </w:p>
    <w:p w:rsidR="00DA115B" w:rsidRPr="00F7124D" w:rsidRDefault="00DA115B">
      <w:pPr>
        <w:pStyle w:val="ConsPlusNormal"/>
        <w:spacing w:before="200"/>
        <w:ind w:firstLine="540"/>
        <w:jc w:val="both"/>
        <w:rPr>
          <w:sz w:val="24"/>
          <w:szCs w:val="24"/>
        </w:rPr>
      </w:pPr>
      <w:bookmarkStart w:id="7" w:name="P166"/>
      <w:bookmarkEnd w:id="7"/>
      <w:r w:rsidRPr="00F7124D">
        <w:rPr>
          <w:sz w:val="24"/>
          <w:szCs w:val="24"/>
        </w:rPr>
        <w:t xml:space="preserve">Общими требованиями может устанавливаться, что нормативные затраты на оказание отдельных </w:t>
      </w:r>
      <w:r w:rsidR="00542FA2" w:rsidRPr="00F7124D">
        <w:rPr>
          <w:sz w:val="24"/>
          <w:szCs w:val="24"/>
        </w:rPr>
        <w:t>муниципальных</w:t>
      </w:r>
      <w:r w:rsidRPr="00F7124D">
        <w:rPr>
          <w:sz w:val="24"/>
          <w:szCs w:val="24"/>
        </w:rPr>
        <w:t xml:space="preserve"> услуг в соответствующих сферах определяются с учетом иных нормативных правовых актов Российской Федерации.</w:t>
      </w:r>
    </w:p>
    <w:p w:rsidR="00DA115B" w:rsidRPr="00F7124D" w:rsidRDefault="00DA115B">
      <w:pPr>
        <w:pStyle w:val="ConsPlusNormal"/>
        <w:spacing w:before="200"/>
        <w:ind w:firstLine="540"/>
        <w:jc w:val="both"/>
        <w:rPr>
          <w:sz w:val="24"/>
          <w:szCs w:val="24"/>
        </w:rPr>
      </w:pPr>
      <w:r w:rsidRPr="00F7124D">
        <w:rPr>
          <w:sz w:val="24"/>
          <w:szCs w:val="24"/>
        </w:rPr>
        <w:t>1</w:t>
      </w:r>
      <w:r w:rsidR="00920658" w:rsidRPr="00F7124D">
        <w:rPr>
          <w:sz w:val="24"/>
          <w:szCs w:val="24"/>
        </w:rPr>
        <w:t>3</w:t>
      </w:r>
      <w:r w:rsidRPr="00F7124D">
        <w:rPr>
          <w:sz w:val="24"/>
          <w:szCs w:val="24"/>
        </w:rPr>
        <w:t xml:space="preserve">. Значения нормативных затрат на оказание </w:t>
      </w:r>
      <w:r w:rsidR="00D51C5D" w:rsidRPr="00F7124D">
        <w:rPr>
          <w:sz w:val="24"/>
          <w:szCs w:val="24"/>
        </w:rPr>
        <w:t>муниципальной</w:t>
      </w:r>
      <w:r w:rsidRPr="00F7124D">
        <w:rPr>
          <w:sz w:val="24"/>
          <w:szCs w:val="24"/>
        </w:rPr>
        <w:t xml:space="preserve"> услуги утверждаются в отношении:</w:t>
      </w:r>
    </w:p>
    <w:p w:rsidR="00DA115B" w:rsidRPr="00F7124D" w:rsidRDefault="00DA115B">
      <w:pPr>
        <w:pStyle w:val="ConsPlusNormal"/>
        <w:spacing w:before="200"/>
        <w:ind w:firstLine="540"/>
        <w:jc w:val="both"/>
        <w:rPr>
          <w:sz w:val="24"/>
          <w:szCs w:val="24"/>
        </w:rPr>
      </w:pPr>
      <w:r w:rsidRPr="00F7124D">
        <w:rPr>
          <w:sz w:val="24"/>
          <w:szCs w:val="24"/>
        </w:rPr>
        <w:t>а) казенных учреждений - главным распорядителем средств бюджет</w:t>
      </w:r>
      <w:r w:rsidR="00D51C5D" w:rsidRPr="00F7124D">
        <w:rPr>
          <w:sz w:val="24"/>
          <w:szCs w:val="24"/>
        </w:rPr>
        <w:t>а район</w:t>
      </w:r>
      <w:r w:rsidR="0022005D">
        <w:rPr>
          <w:sz w:val="24"/>
          <w:szCs w:val="24"/>
        </w:rPr>
        <w:t>а</w:t>
      </w:r>
      <w:r w:rsidRPr="00F7124D">
        <w:rPr>
          <w:sz w:val="24"/>
          <w:szCs w:val="24"/>
        </w:rPr>
        <w:t xml:space="preserve">, в ведении которого находятся казенные учреждения, в случае принятия им решения о применении нормативных затрат при расчете объема финансового </w:t>
      </w:r>
      <w:r w:rsidRPr="00F7124D">
        <w:rPr>
          <w:sz w:val="24"/>
          <w:szCs w:val="24"/>
        </w:rPr>
        <w:lastRenderedPageBreak/>
        <w:t xml:space="preserve">обеспечения выполнения </w:t>
      </w:r>
      <w:r w:rsidR="00542FA2"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б) бюджетных или автономных учреждений - органом, осуществляющим функции и полномочия учредителя, с учетом положений </w:t>
      </w:r>
      <w:hyperlink w:anchor="P173">
        <w:r w:rsidRPr="00F7124D">
          <w:rPr>
            <w:sz w:val="24"/>
            <w:szCs w:val="24"/>
          </w:rPr>
          <w:t>пункта 1</w:t>
        </w:r>
        <w:r w:rsidR="00301DB5" w:rsidRPr="00F7124D">
          <w:rPr>
            <w:sz w:val="24"/>
            <w:szCs w:val="24"/>
          </w:rPr>
          <w:t>4</w:t>
        </w:r>
      </w:hyperlink>
      <w:r w:rsidRPr="00F7124D">
        <w:rPr>
          <w:sz w:val="24"/>
          <w:szCs w:val="24"/>
        </w:rPr>
        <w:t xml:space="preserve"> настоящего Положения.</w:t>
      </w:r>
    </w:p>
    <w:p w:rsidR="00DA115B" w:rsidRPr="00F7124D" w:rsidRDefault="00DA115B">
      <w:pPr>
        <w:pStyle w:val="ConsPlusNormal"/>
        <w:spacing w:before="200"/>
        <w:ind w:firstLine="540"/>
        <w:jc w:val="both"/>
        <w:rPr>
          <w:sz w:val="24"/>
          <w:szCs w:val="24"/>
        </w:rPr>
      </w:pPr>
      <w:bookmarkStart w:id="8" w:name="P173"/>
      <w:bookmarkEnd w:id="8"/>
      <w:r w:rsidRPr="00F7124D">
        <w:rPr>
          <w:sz w:val="24"/>
          <w:szCs w:val="24"/>
        </w:rPr>
        <w:t>1</w:t>
      </w:r>
      <w:r w:rsidR="00920658" w:rsidRPr="00F7124D">
        <w:rPr>
          <w:sz w:val="24"/>
          <w:szCs w:val="24"/>
        </w:rPr>
        <w:t>4</w:t>
      </w:r>
      <w:r w:rsidRPr="00F7124D">
        <w:rPr>
          <w:sz w:val="24"/>
          <w:szCs w:val="24"/>
        </w:rPr>
        <w:t xml:space="preserve">. Значения нормативных затрат на оказание </w:t>
      </w:r>
      <w:r w:rsidR="00D51C5D" w:rsidRPr="00F7124D">
        <w:rPr>
          <w:sz w:val="24"/>
          <w:szCs w:val="24"/>
        </w:rPr>
        <w:t>муниципальной</w:t>
      </w:r>
      <w:r w:rsidRPr="00F7124D">
        <w:rPr>
          <w:sz w:val="24"/>
          <w:szCs w:val="24"/>
        </w:rPr>
        <w:t xml:space="preserve"> услуги бюджетными и автономными учреждениями, функции и полномочия учредителя в отношении которых осуществляет </w:t>
      </w:r>
      <w:r w:rsidR="00D51C5D" w:rsidRPr="00F7124D">
        <w:rPr>
          <w:sz w:val="24"/>
          <w:szCs w:val="24"/>
        </w:rPr>
        <w:t>администрация муниципального образования Узловский район</w:t>
      </w:r>
      <w:r w:rsidRPr="00F7124D">
        <w:rPr>
          <w:sz w:val="24"/>
          <w:szCs w:val="24"/>
        </w:rPr>
        <w:t>, утверждаются указанными учреждениями.</w:t>
      </w:r>
    </w:p>
    <w:p w:rsidR="00DA115B" w:rsidRPr="00F7124D" w:rsidRDefault="00DA115B">
      <w:pPr>
        <w:pStyle w:val="ConsPlusNormal"/>
        <w:spacing w:before="200"/>
        <w:ind w:firstLine="540"/>
        <w:jc w:val="both"/>
        <w:rPr>
          <w:sz w:val="24"/>
          <w:szCs w:val="24"/>
        </w:rPr>
      </w:pPr>
      <w:r w:rsidRPr="00F7124D">
        <w:rPr>
          <w:sz w:val="24"/>
          <w:szCs w:val="24"/>
        </w:rPr>
        <w:t xml:space="preserve">Значения нормативных затрат на оказание </w:t>
      </w:r>
      <w:r w:rsidR="00D51C5D" w:rsidRPr="00F7124D">
        <w:rPr>
          <w:sz w:val="24"/>
          <w:szCs w:val="24"/>
        </w:rPr>
        <w:t>муниципальной</w:t>
      </w:r>
      <w:r w:rsidRPr="00F7124D">
        <w:rPr>
          <w:sz w:val="24"/>
          <w:szCs w:val="24"/>
        </w:rPr>
        <w:t xml:space="preserve"> услуги </w:t>
      </w:r>
      <w:r w:rsidR="00D51C5D" w:rsidRPr="00F7124D">
        <w:rPr>
          <w:sz w:val="24"/>
          <w:szCs w:val="24"/>
        </w:rPr>
        <w:t>муниципальным</w:t>
      </w:r>
      <w:r w:rsidRPr="00F7124D">
        <w:rPr>
          <w:sz w:val="24"/>
          <w:szCs w:val="24"/>
        </w:rPr>
        <w:t xml:space="preserve"> учреждением, устав которого утвержден нормативным правовым актом </w:t>
      </w:r>
      <w:r w:rsidR="00920658" w:rsidRPr="00F7124D">
        <w:rPr>
          <w:sz w:val="24"/>
          <w:szCs w:val="24"/>
        </w:rPr>
        <w:t>администрации муниципального образования Узловский район</w:t>
      </w:r>
      <w:r w:rsidRPr="00F7124D">
        <w:rPr>
          <w:sz w:val="24"/>
          <w:szCs w:val="24"/>
        </w:rPr>
        <w:t>, утверждаются указанным учреждением, если иное не предусмотрено уставом такого учреждения.</w:t>
      </w:r>
    </w:p>
    <w:p w:rsidR="00DA115B" w:rsidRPr="00F7124D" w:rsidRDefault="00DA115B">
      <w:pPr>
        <w:pStyle w:val="ConsPlusNormal"/>
        <w:spacing w:before="200"/>
        <w:ind w:firstLine="540"/>
        <w:jc w:val="both"/>
        <w:rPr>
          <w:sz w:val="24"/>
          <w:szCs w:val="24"/>
        </w:rPr>
      </w:pPr>
      <w:bookmarkStart w:id="9" w:name="P177"/>
      <w:bookmarkEnd w:id="9"/>
      <w:r w:rsidRPr="00F7124D">
        <w:rPr>
          <w:sz w:val="24"/>
          <w:szCs w:val="24"/>
        </w:rPr>
        <w:t>1</w:t>
      </w:r>
      <w:r w:rsidR="00920658" w:rsidRPr="00F7124D">
        <w:rPr>
          <w:sz w:val="24"/>
          <w:szCs w:val="24"/>
        </w:rPr>
        <w:t>5</w:t>
      </w:r>
      <w:r w:rsidRPr="00F7124D">
        <w:rPr>
          <w:sz w:val="24"/>
          <w:szCs w:val="24"/>
        </w:rPr>
        <w:t xml:space="preserve">. Базовый норматив затрат на оказание </w:t>
      </w:r>
      <w:r w:rsidR="00D51C5D" w:rsidRPr="00F7124D">
        <w:rPr>
          <w:sz w:val="24"/>
          <w:szCs w:val="24"/>
        </w:rPr>
        <w:t>муниципальной</w:t>
      </w:r>
      <w:r w:rsidRPr="00F7124D">
        <w:rPr>
          <w:sz w:val="24"/>
          <w:szCs w:val="24"/>
        </w:rPr>
        <w:t xml:space="preserve"> услуги состоит из базового норматива:</w:t>
      </w:r>
    </w:p>
    <w:p w:rsidR="00DA115B" w:rsidRPr="00F7124D" w:rsidRDefault="00DA115B">
      <w:pPr>
        <w:pStyle w:val="ConsPlusNormal"/>
        <w:spacing w:before="200"/>
        <w:ind w:firstLine="540"/>
        <w:jc w:val="both"/>
        <w:rPr>
          <w:sz w:val="24"/>
          <w:szCs w:val="24"/>
        </w:rPr>
      </w:pPr>
      <w:r w:rsidRPr="00F7124D">
        <w:rPr>
          <w:sz w:val="24"/>
          <w:szCs w:val="24"/>
        </w:rPr>
        <w:t xml:space="preserve">а) затрат, непосредственно связанных с оказанием </w:t>
      </w:r>
      <w:r w:rsidR="00D51C5D" w:rsidRPr="00F7124D">
        <w:rPr>
          <w:sz w:val="24"/>
          <w:szCs w:val="24"/>
        </w:rPr>
        <w:t>муниципальной</w:t>
      </w:r>
      <w:r w:rsidRPr="00F7124D">
        <w:rPr>
          <w:sz w:val="24"/>
          <w:szCs w:val="24"/>
        </w:rPr>
        <w:t xml:space="preserve"> услуги;</w:t>
      </w:r>
    </w:p>
    <w:p w:rsidR="00DA115B" w:rsidRPr="00F7124D" w:rsidRDefault="00DA115B">
      <w:pPr>
        <w:pStyle w:val="ConsPlusNormal"/>
        <w:spacing w:before="200"/>
        <w:ind w:firstLine="540"/>
        <w:jc w:val="both"/>
        <w:rPr>
          <w:sz w:val="24"/>
          <w:szCs w:val="24"/>
        </w:rPr>
      </w:pPr>
      <w:r w:rsidRPr="00F7124D">
        <w:rPr>
          <w:sz w:val="24"/>
          <w:szCs w:val="24"/>
        </w:rPr>
        <w:t xml:space="preserve">б) затрат на общехозяйственные нужды на оказание </w:t>
      </w:r>
      <w:r w:rsidR="00D51C5D" w:rsidRPr="00F7124D">
        <w:rPr>
          <w:sz w:val="24"/>
          <w:szCs w:val="24"/>
        </w:rPr>
        <w:t>муниципальной</w:t>
      </w:r>
      <w:r w:rsidRPr="00F7124D">
        <w:rPr>
          <w:sz w:val="24"/>
          <w:szCs w:val="24"/>
        </w:rPr>
        <w:t xml:space="preserve"> услуги.</w:t>
      </w:r>
    </w:p>
    <w:p w:rsidR="00DA115B" w:rsidRPr="00F7124D" w:rsidRDefault="00DA115B">
      <w:pPr>
        <w:pStyle w:val="ConsPlusNormal"/>
        <w:spacing w:before="200"/>
        <w:ind w:firstLine="540"/>
        <w:jc w:val="both"/>
        <w:rPr>
          <w:sz w:val="24"/>
          <w:szCs w:val="24"/>
        </w:rPr>
      </w:pPr>
      <w:r w:rsidRPr="00F7124D">
        <w:rPr>
          <w:sz w:val="24"/>
          <w:szCs w:val="24"/>
        </w:rPr>
        <w:t>1</w:t>
      </w:r>
      <w:r w:rsidR="00435D3E" w:rsidRPr="00F7124D">
        <w:rPr>
          <w:sz w:val="24"/>
          <w:szCs w:val="24"/>
        </w:rPr>
        <w:t>6</w:t>
      </w:r>
      <w:r w:rsidRPr="00F7124D">
        <w:rPr>
          <w:sz w:val="24"/>
          <w:szCs w:val="24"/>
        </w:rPr>
        <w:t xml:space="preserve">. Базовый норматив затрат рассчитывается исходя из затрат, необходимых для оказания </w:t>
      </w:r>
      <w:r w:rsidR="00D51C5D" w:rsidRPr="00F7124D">
        <w:rPr>
          <w:sz w:val="24"/>
          <w:szCs w:val="24"/>
        </w:rPr>
        <w:t>муниципальной</w:t>
      </w:r>
      <w:r w:rsidRPr="00F7124D">
        <w:rPr>
          <w:sz w:val="24"/>
          <w:szCs w:val="24"/>
        </w:rPr>
        <w:t xml:space="preserve"> услуги, с соблюдением показателей, отражающих отраслевую специфику </w:t>
      </w:r>
      <w:r w:rsidR="00D51C5D" w:rsidRPr="00F7124D">
        <w:rPr>
          <w:sz w:val="24"/>
          <w:szCs w:val="24"/>
        </w:rPr>
        <w:t>муниципальной</w:t>
      </w:r>
      <w:r w:rsidRPr="00F7124D">
        <w:rPr>
          <w:sz w:val="24"/>
          <w:szCs w:val="24"/>
        </w:rPr>
        <w:t xml:space="preserve"> услуги (содержание, условия (формы) оказания </w:t>
      </w:r>
      <w:r w:rsidR="00D51C5D" w:rsidRPr="00F7124D">
        <w:rPr>
          <w:sz w:val="24"/>
          <w:szCs w:val="24"/>
        </w:rPr>
        <w:t>муниципальной</w:t>
      </w:r>
      <w:r w:rsidRPr="00F7124D">
        <w:rPr>
          <w:sz w:val="24"/>
          <w:szCs w:val="24"/>
        </w:rPr>
        <w:t xml:space="preserve"> услуги), установленных в общероссийских базовых</w:t>
      </w:r>
      <w:r w:rsidR="00867CFC" w:rsidRPr="00F7124D">
        <w:rPr>
          <w:sz w:val="24"/>
          <w:szCs w:val="24"/>
        </w:rPr>
        <w:t xml:space="preserve"> (отраслевых)</w:t>
      </w:r>
      <w:r w:rsidRPr="00F7124D">
        <w:rPr>
          <w:sz w:val="24"/>
          <w:szCs w:val="24"/>
        </w:rPr>
        <w:t xml:space="preserve"> перечнях, отраслевой корректирующий коэффициент при которых принимает значение, равное 1, а также показателей, отражающих отраслевую специфику </w:t>
      </w:r>
      <w:r w:rsidR="00D51C5D" w:rsidRPr="00F7124D">
        <w:rPr>
          <w:sz w:val="24"/>
          <w:szCs w:val="24"/>
        </w:rPr>
        <w:t>муниципальной</w:t>
      </w:r>
      <w:r w:rsidRPr="00F7124D">
        <w:rPr>
          <w:sz w:val="24"/>
          <w:szCs w:val="24"/>
        </w:rPr>
        <w:t xml:space="preserve">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237">
        <w:r w:rsidRPr="00F7124D">
          <w:rPr>
            <w:sz w:val="24"/>
            <w:szCs w:val="24"/>
          </w:rPr>
          <w:t>пункта 2</w:t>
        </w:r>
        <w:r w:rsidR="00301DB5" w:rsidRPr="00F7124D">
          <w:rPr>
            <w:sz w:val="24"/>
            <w:szCs w:val="24"/>
          </w:rPr>
          <w:t>5</w:t>
        </w:r>
      </w:hyperlink>
      <w:r w:rsidRPr="00F7124D">
        <w:rPr>
          <w:sz w:val="24"/>
          <w:szCs w:val="24"/>
        </w:rPr>
        <w:t xml:space="preserve"> настоящего Положения (далее - показатели отраслевой специфики).</w:t>
      </w:r>
    </w:p>
    <w:p w:rsidR="00DA115B" w:rsidRPr="00F7124D" w:rsidRDefault="00DA115B">
      <w:pPr>
        <w:pStyle w:val="ConsPlusNormal"/>
        <w:spacing w:before="200"/>
        <w:ind w:firstLine="540"/>
        <w:jc w:val="both"/>
        <w:rPr>
          <w:sz w:val="24"/>
          <w:szCs w:val="24"/>
        </w:rPr>
      </w:pPr>
      <w:bookmarkStart w:id="10" w:name="P185"/>
      <w:bookmarkEnd w:id="10"/>
      <w:r w:rsidRPr="00F7124D">
        <w:rPr>
          <w:sz w:val="24"/>
          <w:szCs w:val="24"/>
        </w:rPr>
        <w:t>1</w:t>
      </w:r>
      <w:r w:rsidR="00435D3E" w:rsidRPr="00F7124D">
        <w:rPr>
          <w:sz w:val="24"/>
          <w:szCs w:val="24"/>
        </w:rPr>
        <w:t>7</w:t>
      </w:r>
      <w:r w:rsidRPr="00F7124D">
        <w:rPr>
          <w:sz w:val="24"/>
          <w:szCs w:val="24"/>
        </w:rPr>
        <w:t xml:space="preserve">. При определении базового норматива затрат в части затрат, указанных в </w:t>
      </w:r>
      <w:hyperlink w:anchor="P188">
        <w:r w:rsidRPr="00F7124D">
          <w:rPr>
            <w:sz w:val="24"/>
            <w:szCs w:val="24"/>
          </w:rPr>
          <w:t>пункте 1</w:t>
        </w:r>
        <w:r w:rsidR="00435D3E" w:rsidRPr="00F7124D">
          <w:rPr>
            <w:sz w:val="24"/>
            <w:szCs w:val="24"/>
          </w:rPr>
          <w:t>8</w:t>
        </w:r>
      </w:hyperlink>
      <w:r w:rsidRPr="00F7124D">
        <w:rPr>
          <w:sz w:val="24"/>
          <w:szCs w:val="24"/>
        </w:rPr>
        <w:t xml:space="preserve"> настоящего Положения, применяются нормы материальных, технических и трудовых ресурсов, используемых для оказания </w:t>
      </w:r>
      <w:r w:rsidR="00D51C5D" w:rsidRPr="00F7124D">
        <w:rPr>
          <w:sz w:val="24"/>
          <w:szCs w:val="24"/>
        </w:rPr>
        <w:t>муниципальной</w:t>
      </w:r>
      <w:r w:rsidRPr="00F7124D">
        <w:rPr>
          <w:sz w:val="24"/>
          <w:szCs w:val="24"/>
        </w:rPr>
        <w:t xml:space="preserve"> услуги, установленные нормативными правовыми актами Российской Федерации, меж</w:t>
      </w:r>
      <w:r w:rsidR="00C339F4">
        <w:rPr>
          <w:sz w:val="24"/>
          <w:szCs w:val="24"/>
        </w:rPr>
        <w:t>государственными</w:t>
      </w:r>
      <w:r w:rsidRPr="00F7124D">
        <w:rPr>
          <w:sz w:val="24"/>
          <w:szCs w:val="24"/>
        </w:rPr>
        <w:t xml:space="preserve">, </w:t>
      </w:r>
      <w:r w:rsidR="00435D3E" w:rsidRPr="00F7124D">
        <w:rPr>
          <w:sz w:val="24"/>
          <w:szCs w:val="24"/>
        </w:rPr>
        <w:t>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нормативными правовыми актами муниципального образования Узловский район в установленной сфере (далее - стандарты услуги)</w:t>
      </w:r>
      <w:r w:rsidRPr="00F7124D">
        <w:rPr>
          <w:sz w:val="24"/>
          <w:szCs w:val="24"/>
        </w:rPr>
        <w:t>.</w:t>
      </w:r>
    </w:p>
    <w:p w:rsidR="00DA115B" w:rsidRPr="00F7124D" w:rsidRDefault="00DA115B">
      <w:pPr>
        <w:pStyle w:val="ConsPlusNormal"/>
        <w:spacing w:before="200"/>
        <w:ind w:firstLine="540"/>
        <w:jc w:val="both"/>
        <w:rPr>
          <w:sz w:val="24"/>
          <w:szCs w:val="24"/>
        </w:rPr>
      </w:pPr>
      <w:r w:rsidRPr="00F7124D">
        <w:rPr>
          <w:sz w:val="24"/>
          <w:szCs w:val="24"/>
        </w:rPr>
        <w:t xml:space="preserve">Затраты, указанные в </w:t>
      </w:r>
      <w:hyperlink w:anchor="P197">
        <w:r w:rsidRPr="00F7124D">
          <w:rPr>
            <w:sz w:val="24"/>
            <w:szCs w:val="24"/>
          </w:rPr>
          <w:t xml:space="preserve">пункте </w:t>
        </w:r>
        <w:r w:rsidR="00435D3E" w:rsidRPr="00F7124D">
          <w:rPr>
            <w:sz w:val="24"/>
            <w:szCs w:val="24"/>
          </w:rPr>
          <w:t>19</w:t>
        </w:r>
      </w:hyperlink>
      <w:r w:rsidRPr="00F7124D">
        <w:rPr>
          <w:sz w:val="24"/>
          <w:szCs w:val="24"/>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D51C5D" w:rsidRPr="00F7124D">
        <w:rPr>
          <w:sz w:val="24"/>
          <w:szCs w:val="24"/>
        </w:rPr>
        <w:t>муниципального</w:t>
      </w:r>
      <w:r w:rsidRPr="00F7124D">
        <w:rPr>
          <w:sz w:val="24"/>
          <w:szCs w:val="24"/>
        </w:rPr>
        <w:t xml:space="preserve"> учреждения, которое имеет минимальный объем указанных затрат на оказание единицы </w:t>
      </w:r>
      <w:r w:rsidR="00D51C5D" w:rsidRPr="00F7124D">
        <w:rPr>
          <w:sz w:val="24"/>
          <w:szCs w:val="24"/>
        </w:rPr>
        <w:t>муниципальной</w:t>
      </w:r>
      <w:r w:rsidRPr="00F7124D">
        <w:rPr>
          <w:sz w:val="24"/>
          <w:szCs w:val="24"/>
        </w:rPr>
        <w:t xml:space="preserve"> услуги в установленной сфере, или на основе медианного значения по </w:t>
      </w:r>
      <w:r w:rsidR="00D51C5D" w:rsidRPr="00F7124D">
        <w:rPr>
          <w:sz w:val="24"/>
          <w:szCs w:val="24"/>
        </w:rPr>
        <w:t>муниципальным</w:t>
      </w:r>
      <w:r w:rsidRPr="00F7124D">
        <w:rPr>
          <w:sz w:val="24"/>
          <w:szCs w:val="24"/>
        </w:rPr>
        <w:t xml:space="preserve"> учреждениям, оказывающим </w:t>
      </w:r>
      <w:r w:rsidR="001C1CF3" w:rsidRPr="00F7124D">
        <w:rPr>
          <w:sz w:val="24"/>
          <w:szCs w:val="24"/>
        </w:rPr>
        <w:t>муниципальную</w:t>
      </w:r>
      <w:r w:rsidRPr="00F7124D">
        <w:rPr>
          <w:sz w:val="24"/>
          <w:szCs w:val="24"/>
        </w:rPr>
        <w:t xml:space="preserve"> услугу в установленной сфере деятельности, в соответствии с общими требованиями.</w:t>
      </w:r>
    </w:p>
    <w:p w:rsidR="00DA115B" w:rsidRPr="00F7124D" w:rsidRDefault="00DA115B">
      <w:pPr>
        <w:pStyle w:val="ConsPlusNormal"/>
        <w:spacing w:before="200"/>
        <w:ind w:firstLine="540"/>
        <w:jc w:val="both"/>
        <w:rPr>
          <w:sz w:val="24"/>
          <w:szCs w:val="24"/>
        </w:rPr>
      </w:pPr>
      <w:bookmarkStart w:id="11" w:name="P188"/>
      <w:bookmarkEnd w:id="11"/>
      <w:r w:rsidRPr="00F7124D">
        <w:rPr>
          <w:sz w:val="24"/>
          <w:szCs w:val="24"/>
        </w:rPr>
        <w:t>1</w:t>
      </w:r>
      <w:r w:rsidR="00435D3E" w:rsidRPr="00F7124D">
        <w:rPr>
          <w:sz w:val="24"/>
          <w:szCs w:val="24"/>
        </w:rPr>
        <w:t>8</w:t>
      </w:r>
      <w:r w:rsidRPr="00F7124D">
        <w:rPr>
          <w:sz w:val="24"/>
          <w:szCs w:val="24"/>
        </w:rPr>
        <w:t xml:space="preserve">. В базовый норматив затрат, непосредственно связанных с оказанием </w:t>
      </w:r>
      <w:r w:rsidR="00D51C5D" w:rsidRPr="00F7124D">
        <w:rPr>
          <w:sz w:val="24"/>
          <w:szCs w:val="24"/>
        </w:rPr>
        <w:lastRenderedPageBreak/>
        <w:t>муниципальной</w:t>
      </w:r>
      <w:r w:rsidRPr="00F7124D">
        <w:rPr>
          <w:sz w:val="24"/>
          <w:szCs w:val="24"/>
        </w:rPr>
        <w:t xml:space="preserve"> услуги, включаются:</w:t>
      </w:r>
    </w:p>
    <w:p w:rsidR="00DA115B" w:rsidRPr="00F7124D" w:rsidRDefault="00DA115B">
      <w:pPr>
        <w:pStyle w:val="ConsPlusNormal"/>
        <w:spacing w:before="200"/>
        <w:ind w:firstLine="540"/>
        <w:jc w:val="both"/>
        <w:rPr>
          <w:sz w:val="24"/>
          <w:szCs w:val="24"/>
        </w:rPr>
      </w:pPr>
      <w:r w:rsidRPr="00F7124D">
        <w:rPr>
          <w:sz w:val="24"/>
          <w:szCs w:val="24"/>
        </w:rPr>
        <w:t xml:space="preserve">а) затраты на оплату труда работников, непосредственно связанных с оказанием </w:t>
      </w:r>
      <w:r w:rsidR="00D51C5D" w:rsidRPr="00F7124D">
        <w:rPr>
          <w:sz w:val="24"/>
          <w:szCs w:val="24"/>
        </w:rPr>
        <w:t>муниципальной</w:t>
      </w:r>
      <w:r w:rsidRPr="00F7124D">
        <w:rPr>
          <w:sz w:val="24"/>
          <w:szCs w:val="24"/>
        </w:rPr>
        <w:t xml:space="preserve"> услуги, начисления на выплаты по оплате труда работников, непосредственно связанных с оказанием </w:t>
      </w:r>
      <w:r w:rsidR="00D51C5D" w:rsidRPr="00F7124D">
        <w:rPr>
          <w:sz w:val="24"/>
          <w:szCs w:val="24"/>
        </w:rPr>
        <w:t>муниципальной</w:t>
      </w:r>
      <w:r w:rsidRPr="00F7124D">
        <w:rPr>
          <w:sz w:val="24"/>
          <w:szCs w:val="24"/>
        </w:rPr>
        <w:t xml:space="preserve"> услуги, включая страховые взносы в </w:t>
      </w:r>
      <w:r w:rsidR="000C6C2C">
        <w:rPr>
          <w:sz w:val="24"/>
          <w:szCs w:val="24"/>
        </w:rPr>
        <w:t>С</w:t>
      </w:r>
      <w:r w:rsidRPr="00F7124D">
        <w:rPr>
          <w:sz w:val="24"/>
          <w:szCs w:val="24"/>
        </w:rPr>
        <w:t>оциальн</w:t>
      </w:r>
      <w:r w:rsidR="000C6C2C">
        <w:rPr>
          <w:sz w:val="24"/>
          <w:szCs w:val="24"/>
        </w:rPr>
        <w:t>ый</w:t>
      </w:r>
      <w:r w:rsidRPr="00F7124D">
        <w:rPr>
          <w:sz w:val="24"/>
          <w:szCs w:val="24"/>
        </w:rPr>
        <w:t xml:space="preserve"> </w:t>
      </w:r>
      <w:r w:rsidR="000C6C2C" w:rsidRPr="00F7124D">
        <w:rPr>
          <w:sz w:val="24"/>
          <w:szCs w:val="24"/>
        </w:rPr>
        <w:t xml:space="preserve">Фонд </w:t>
      </w:r>
      <w:r w:rsidRPr="00F7124D">
        <w:rPr>
          <w:sz w:val="24"/>
          <w:szCs w:val="24"/>
        </w:rPr>
        <w:t>Росси</w:t>
      </w:r>
      <w:r w:rsidR="000C6C2C">
        <w:rPr>
          <w:sz w:val="24"/>
          <w:szCs w:val="24"/>
        </w:rPr>
        <w:t>и</w:t>
      </w:r>
      <w:r w:rsidRPr="00F7124D">
        <w:rPr>
          <w:sz w:val="24"/>
          <w:szCs w:val="24"/>
        </w:rPr>
        <w:t xml:space="preserve">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A115B" w:rsidRPr="00F7124D" w:rsidRDefault="00DA115B">
      <w:pPr>
        <w:pStyle w:val="ConsPlusNormal"/>
        <w:spacing w:before="200"/>
        <w:ind w:firstLine="540"/>
        <w:jc w:val="both"/>
        <w:rPr>
          <w:sz w:val="24"/>
          <w:szCs w:val="24"/>
        </w:rPr>
      </w:pPr>
      <w:bookmarkStart w:id="12" w:name="P191"/>
      <w:bookmarkEnd w:id="12"/>
      <w:r w:rsidRPr="00F7124D">
        <w:rPr>
          <w:sz w:val="24"/>
          <w:szCs w:val="24"/>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w:t>
      </w:r>
      <w:r w:rsidR="00D51C5D" w:rsidRPr="00F7124D">
        <w:rPr>
          <w:sz w:val="24"/>
          <w:szCs w:val="24"/>
        </w:rPr>
        <w:t>муниципальной</w:t>
      </w:r>
      <w:r w:rsidRPr="00F7124D">
        <w:rPr>
          <w:sz w:val="24"/>
          <w:szCs w:val="24"/>
        </w:rPr>
        <w:t xml:space="preserve"> услуги, с учетом срока его полезного использования, а также затраты на аренду указанного имущества;</w:t>
      </w:r>
    </w:p>
    <w:p w:rsidR="00DA115B" w:rsidRPr="00F7124D" w:rsidRDefault="00301DB5">
      <w:pPr>
        <w:pStyle w:val="ConsPlusNormal"/>
        <w:spacing w:before="200"/>
        <w:ind w:firstLine="540"/>
        <w:jc w:val="both"/>
        <w:rPr>
          <w:sz w:val="24"/>
          <w:szCs w:val="24"/>
        </w:rPr>
      </w:pPr>
      <w:bookmarkStart w:id="13" w:name="P193"/>
      <w:bookmarkEnd w:id="13"/>
      <w:r w:rsidRPr="00F7124D">
        <w:rPr>
          <w:sz w:val="24"/>
          <w:szCs w:val="24"/>
        </w:rPr>
        <w:t>в)</w:t>
      </w:r>
      <w:r w:rsidR="00DA115B" w:rsidRPr="00F7124D">
        <w:rPr>
          <w:sz w:val="24"/>
          <w:szCs w:val="24"/>
        </w:rPr>
        <w:t xml:space="preserve"> </w:t>
      </w:r>
      <w:bookmarkStart w:id="14" w:name="P195"/>
      <w:bookmarkEnd w:id="14"/>
      <w:r w:rsidR="00DA115B" w:rsidRPr="00F7124D">
        <w:rPr>
          <w:sz w:val="24"/>
          <w:szCs w:val="24"/>
        </w:rPr>
        <w:t xml:space="preserve">иные затраты, непосредственно связанные с оказанием </w:t>
      </w:r>
      <w:r w:rsidR="00D51C5D" w:rsidRPr="00F7124D">
        <w:rPr>
          <w:sz w:val="24"/>
          <w:szCs w:val="24"/>
        </w:rPr>
        <w:t>муниципальной</w:t>
      </w:r>
      <w:r w:rsidR="0060360A">
        <w:rPr>
          <w:sz w:val="24"/>
          <w:szCs w:val="24"/>
        </w:rPr>
        <w:t xml:space="preserve"> услуги</w:t>
      </w:r>
      <w:r w:rsidR="00DA115B" w:rsidRPr="00F7124D">
        <w:rPr>
          <w:sz w:val="24"/>
          <w:szCs w:val="24"/>
        </w:rPr>
        <w:t>.</w:t>
      </w:r>
    </w:p>
    <w:p w:rsidR="00DA115B" w:rsidRPr="00F7124D" w:rsidRDefault="00435D3E">
      <w:pPr>
        <w:pStyle w:val="ConsPlusNormal"/>
        <w:spacing w:before="200"/>
        <w:ind w:firstLine="540"/>
        <w:jc w:val="both"/>
        <w:rPr>
          <w:sz w:val="24"/>
          <w:szCs w:val="24"/>
        </w:rPr>
      </w:pPr>
      <w:bookmarkStart w:id="15" w:name="P197"/>
      <w:bookmarkEnd w:id="15"/>
      <w:r w:rsidRPr="00F7124D">
        <w:rPr>
          <w:sz w:val="24"/>
          <w:szCs w:val="24"/>
        </w:rPr>
        <w:t>19</w:t>
      </w:r>
      <w:r w:rsidR="00DA115B" w:rsidRPr="00F7124D">
        <w:rPr>
          <w:sz w:val="24"/>
          <w:szCs w:val="24"/>
        </w:rPr>
        <w:t xml:space="preserve">. В базовый норматив затрат на общехозяйственные нужды на оказание </w:t>
      </w:r>
      <w:r w:rsidR="00D51C5D" w:rsidRPr="00F7124D">
        <w:rPr>
          <w:sz w:val="24"/>
          <w:szCs w:val="24"/>
        </w:rPr>
        <w:t>муниципальной</w:t>
      </w:r>
      <w:r w:rsidR="00DA115B" w:rsidRPr="00F7124D">
        <w:rPr>
          <w:sz w:val="24"/>
          <w:szCs w:val="24"/>
        </w:rPr>
        <w:t xml:space="preserve"> услуги включаются:</w:t>
      </w:r>
    </w:p>
    <w:p w:rsidR="00DA115B" w:rsidRPr="00F7124D" w:rsidRDefault="00DA115B">
      <w:pPr>
        <w:pStyle w:val="ConsPlusNormal"/>
        <w:spacing w:before="200"/>
        <w:ind w:firstLine="540"/>
        <w:jc w:val="both"/>
        <w:rPr>
          <w:sz w:val="24"/>
          <w:szCs w:val="24"/>
        </w:rPr>
      </w:pPr>
      <w:bookmarkStart w:id="16" w:name="P198"/>
      <w:bookmarkEnd w:id="16"/>
      <w:r w:rsidRPr="00F7124D">
        <w:rPr>
          <w:sz w:val="24"/>
          <w:szCs w:val="24"/>
        </w:rPr>
        <w:t xml:space="preserve">а) затраты на коммунальные услуги, за исключением затрат, указанных в </w:t>
      </w:r>
      <w:hyperlink w:anchor="P195">
        <w:r w:rsidRPr="00F7124D">
          <w:rPr>
            <w:sz w:val="24"/>
            <w:szCs w:val="24"/>
          </w:rPr>
          <w:t>подпункте "</w:t>
        </w:r>
        <w:r w:rsidR="00301DB5" w:rsidRPr="00F7124D">
          <w:rPr>
            <w:sz w:val="24"/>
            <w:szCs w:val="24"/>
          </w:rPr>
          <w:t>г</w:t>
        </w:r>
        <w:r w:rsidRPr="00F7124D">
          <w:rPr>
            <w:sz w:val="24"/>
            <w:szCs w:val="24"/>
          </w:rPr>
          <w:t xml:space="preserve">" пункта </w:t>
        </w:r>
        <w:r w:rsidR="00BE3C63" w:rsidRPr="00F7124D">
          <w:rPr>
            <w:sz w:val="24"/>
            <w:szCs w:val="24"/>
          </w:rPr>
          <w:t>18</w:t>
        </w:r>
      </w:hyperlink>
      <w:r w:rsidRPr="00F7124D">
        <w:rPr>
          <w:sz w:val="24"/>
          <w:szCs w:val="24"/>
        </w:rPr>
        <w:t xml:space="preserve"> настоящего Положения;</w:t>
      </w:r>
    </w:p>
    <w:p w:rsidR="00DA115B" w:rsidRPr="00F7124D" w:rsidRDefault="00DA115B">
      <w:pPr>
        <w:pStyle w:val="ConsPlusNormal"/>
        <w:spacing w:before="200"/>
        <w:ind w:firstLine="540"/>
        <w:jc w:val="both"/>
        <w:rPr>
          <w:sz w:val="24"/>
          <w:szCs w:val="24"/>
        </w:rPr>
      </w:pPr>
      <w:bookmarkStart w:id="17" w:name="P200"/>
      <w:bookmarkEnd w:id="17"/>
      <w:r w:rsidRPr="00F7124D">
        <w:rPr>
          <w:sz w:val="24"/>
          <w:szCs w:val="24"/>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P195">
        <w:r w:rsidRPr="00F7124D">
          <w:rPr>
            <w:sz w:val="24"/>
            <w:szCs w:val="24"/>
          </w:rPr>
          <w:t>подпункте "</w:t>
        </w:r>
        <w:r w:rsidR="00301DB5" w:rsidRPr="00F7124D">
          <w:rPr>
            <w:sz w:val="24"/>
            <w:szCs w:val="24"/>
          </w:rPr>
          <w:t>г</w:t>
        </w:r>
        <w:r w:rsidRPr="00F7124D">
          <w:rPr>
            <w:sz w:val="24"/>
            <w:szCs w:val="24"/>
          </w:rPr>
          <w:t xml:space="preserve">" пункта </w:t>
        </w:r>
        <w:r w:rsidR="00BE3C63" w:rsidRPr="00F7124D">
          <w:rPr>
            <w:sz w:val="24"/>
            <w:szCs w:val="24"/>
          </w:rPr>
          <w:t>18</w:t>
        </w:r>
      </w:hyperlink>
      <w:r w:rsidRPr="00F7124D">
        <w:rPr>
          <w:sz w:val="24"/>
          <w:szCs w:val="24"/>
        </w:rPr>
        <w:t xml:space="preserve"> настоящего Положения;</w:t>
      </w:r>
    </w:p>
    <w:p w:rsidR="00DA115B" w:rsidRPr="00F7124D" w:rsidRDefault="00DA115B">
      <w:pPr>
        <w:pStyle w:val="ConsPlusNormal"/>
        <w:spacing w:before="200"/>
        <w:ind w:firstLine="540"/>
        <w:jc w:val="both"/>
        <w:rPr>
          <w:sz w:val="24"/>
          <w:szCs w:val="24"/>
        </w:rPr>
      </w:pPr>
      <w:bookmarkStart w:id="18" w:name="P202"/>
      <w:bookmarkEnd w:id="18"/>
      <w:r w:rsidRPr="00F7124D">
        <w:rPr>
          <w:sz w:val="24"/>
          <w:szCs w:val="24"/>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95">
        <w:r w:rsidRPr="00F7124D">
          <w:rPr>
            <w:sz w:val="24"/>
            <w:szCs w:val="24"/>
          </w:rPr>
          <w:t>подпункте "</w:t>
        </w:r>
        <w:r w:rsidR="00301DB5" w:rsidRPr="00F7124D">
          <w:rPr>
            <w:sz w:val="24"/>
            <w:szCs w:val="24"/>
          </w:rPr>
          <w:t>г</w:t>
        </w:r>
        <w:r w:rsidRPr="00F7124D">
          <w:rPr>
            <w:sz w:val="24"/>
            <w:szCs w:val="24"/>
          </w:rPr>
          <w:t>" пункта 1</w:t>
        </w:r>
        <w:r w:rsidR="00BE3C63" w:rsidRPr="00F7124D">
          <w:rPr>
            <w:sz w:val="24"/>
            <w:szCs w:val="24"/>
          </w:rPr>
          <w:t>8</w:t>
        </w:r>
      </w:hyperlink>
      <w:r w:rsidRPr="00F7124D">
        <w:rPr>
          <w:sz w:val="24"/>
          <w:szCs w:val="24"/>
        </w:rPr>
        <w:t xml:space="preserve"> настоящего Положения;</w:t>
      </w:r>
    </w:p>
    <w:p w:rsidR="00DA115B" w:rsidRPr="00F7124D" w:rsidRDefault="00DA115B">
      <w:pPr>
        <w:pStyle w:val="ConsPlusNormal"/>
        <w:spacing w:before="200"/>
        <w:ind w:firstLine="540"/>
        <w:jc w:val="both"/>
        <w:rPr>
          <w:sz w:val="24"/>
          <w:szCs w:val="24"/>
        </w:rPr>
      </w:pPr>
      <w:bookmarkStart w:id="19" w:name="P204"/>
      <w:bookmarkEnd w:id="19"/>
      <w:r w:rsidRPr="00F7124D">
        <w:rPr>
          <w:sz w:val="24"/>
          <w:szCs w:val="24"/>
        </w:rPr>
        <w:t>г) затраты на приобретение услуг связи;</w:t>
      </w:r>
    </w:p>
    <w:p w:rsidR="00DA115B" w:rsidRPr="00F7124D" w:rsidRDefault="00706AB7">
      <w:pPr>
        <w:pStyle w:val="ConsPlusNormal"/>
        <w:spacing w:before="200"/>
        <w:ind w:firstLine="540"/>
        <w:jc w:val="both"/>
        <w:rPr>
          <w:sz w:val="24"/>
          <w:szCs w:val="24"/>
        </w:rPr>
      </w:pPr>
      <w:r w:rsidRPr="00F7124D">
        <w:rPr>
          <w:sz w:val="24"/>
          <w:szCs w:val="24"/>
        </w:rPr>
        <w:t>д)</w:t>
      </w:r>
      <w:r w:rsidR="00DA115B" w:rsidRPr="00F7124D">
        <w:rPr>
          <w:sz w:val="24"/>
          <w:szCs w:val="24"/>
        </w:rPr>
        <w:t xml:space="preserve"> затраты на приобретение транспортных услуг;</w:t>
      </w:r>
    </w:p>
    <w:p w:rsidR="00DA115B" w:rsidRPr="00F7124D" w:rsidRDefault="00706AB7">
      <w:pPr>
        <w:pStyle w:val="ConsPlusNormal"/>
        <w:spacing w:before="200"/>
        <w:ind w:firstLine="540"/>
        <w:jc w:val="both"/>
        <w:rPr>
          <w:sz w:val="24"/>
          <w:szCs w:val="24"/>
        </w:rPr>
      </w:pPr>
      <w:r w:rsidRPr="00F7124D">
        <w:rPr>
          <w:sz w:val="24"/>
          <w:szCs w:val="24"/>
        </w:rPr>
        <w:t>е)</w:t>
      </w:r>
      <w:r w:rsidR="00DA115B" w:rsidRPr="00F7124D">
        <w:rPr>
          <w:sz w:val="24"/>
          <w:szCs w:val="24"/>
        </w:rPr>
        <w:t xml:space="preserve"> затраты на оплату труда работников, которые не принимают непосредственного участия в оказании </w:t>
      </w:r>
      <w:r w:rsidR="00D51C5D" w:rsidRPr="00F7124D">
        <w:rPr>
          <w:sz w:val="24"/>
          <w:szCs w:val="24"/>
        </w:rPr>
        <w:t>муниципальной</w:t>
      </w:r>
      <w:r w:rsidR="00DA115B" w:rsidRPr="00F7124D">
        <w:rPr>
          <w:sz w:val="24"/>
          <w:szCs w:val="24"/>
        </w:rPr>
        <w:t xml:space="preserve"> услуги, начисления на выплаты по оплате труда работников, которые не принимают непосредственного участия в оказании </w:t>
      </w:r>
      <w:r w:rsidR="00D51C5D" w:rsidRPr="00F7124D">
        <w:rPr>
          <w:sz w:val="24"/>
          <w:szCs w:val="24"/>
        </w:rPr>
        <w:t>муниципальной</w:t>
      </w:r>
      <w:r w:rsidR="00DA115B" w:rsidRPr="00F7124D">
        <w:rPr>
          <w:sz w:val="24"/>
          <w:szCs w:val="24"/>
        </w:rPr>
        <w:t xml:space="preserve"> услуги;</w:t>
      </w:r>
    </w:p>
    <w:p w:rsidR="00DA115B" w:rsidRPr="00F7124D" w:rsidRDefault="00706AB7">
      <w:pPr>
        <w:pStyle w:val="ConsPlusNormal"/>
        <w:spacing w:before="200"/>
        <w:ind w:firstLine="540"/>
        <w:jc w:val="both"/>
        <w:rPr>
          <w:sz w:val="24"/>
          <w:szCs w:val="24"/>
        </w:rPr>
      </w:pPr>
      <w:r w:rsidRPr="00F7124D">
        <w:rPr>
          <w:sz w:val="24"/>
          <w:szCs w:val="24"/>
        </w:rPr>
        <w:t>ж)</w:t>
      </w:r>
      <w:r w:rsidR="00DA115B" w:rsidRPr="00F7124D">
        <w:rPr>
          <w:sz w:val="24"/>
          <w:szCs w:val="24"/>
        </w:rPr>
        <w:t xml:space="preserve"> затраты на прочие общехозяйственные нужды.</w:t>
      </w:r>
    </w:p>
    <w:p w:rsidR="00867CFC" w:rsidRPr="00F7124D" w:rsidRDefault="00867CFC" w:rsidP="00867CFC">
      <w:pPr>
        <w:pStyle w:val="ConsPlusNormal"/>
        <w:spacing w:before="200"/>
        <w:ind w:firstLine="540"/>
        <w:jc w:val="both"/>
        <w:rPr>
          <w:sz w:val="24"/>
          <w:szCs w:val="24"/>
        </w:rPr>
      </w:pPr>
      <w:r w:rsidRPr="00F7124D">
        <w:rPr>
          <w:sz w:val="24"/>
          <w:szCs w:val="24"/>
        </w:rPr>
        <w:t>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затраты на коммунальные услуги рассчитываются с применением коэффициента платной деятельности, который определяется по следующей формуле:</w:t>
      </w:r>
    </w:p>
    <w:p w:rsidR="00867CFC" w:rsidRPr="00F7124D" w:rsidRDefault="00867CFC" w:rsidP="00867CFC">
      <w:pPr>
        <w:pStyle w:val="ConsPlusNormal"/>
        <w:jc w:val="both"/>
        <w:rPr>
          <w:sz w:val="24"/>
          <w:szCs w:val="24"/>
        </w:rPr>
      </w:pPr>
    </w:p>
    <w:p w:rsidR="00867CFC" w:rsidRPr="00F7124D" w:rsidRDefault="00867CFC" w:rsidP="00867CFC">
      <w:pPr>
        <w:pStyle w:val="ConsPlusNormal"/>
        <w:jc w:val="center"/>
        <w:rPr>
          <w:sz w:val="24"/>
          <w:szCs w:val="24"/>
        </w:rPr>
      </w:pPr>
      <w:r w:rsidRPr="00F7124D">
        <w:rPr>
          <w:noProof/>
          <w:position w:val="-23"/>
          <w:sz w:val="24"/>
          <w:szCs w:val="24"/>
        </w:rPr>
        <w:drawing>
          <wp:inline distT="0" distB="0" distL="0" distR="0">
            <wp:extent cx="1257300"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r w:rsidRPr="00F7124D">
        <w:rPr>
          <w:sz w:val="24"/>
          <w:szCs w:val="24"/>
        </w:rPr>
        <w:t xml:space="preserve"> где</w:t>
      </w:r>
    </w:p>
    <w:p w:rsidR="00867CFC" w:rsidRPr="00F7124D" w:rsidRDefault="00867CFC" w:rsidP="00867CFC">
      <w:pPr>
        <w:pStyle w:val="ConsPlusNormal"/>
        <w:jc w:val="both"/>
        <w:rPr>
          <w:sz w:val="24"/>
          <w:szCs w:val="24"/>
        </w:rPr>
      </w:pPr>
    </w:p>
    <w:p w:rsidR="00867CFC" w:rsidRPr="00F7124D" w:rsidRDefault="00867CFC" w:rsidP="00867CFC">
      <w:pPr>
        <w:pStyle w:val="ConsPlusNormal"/>
        <w:ind w:firstLine="540"/>
        <w:jc w:val="both"/>
        <w:rPr>
          <w:sz w:val="24"/>
          <w:szCs w:val="24"/>
        </w:rPr>
      </w:pPr>
      <w:r w:rsidRPr="00F7124D">
        <w:rPr>
          <w:sz w:val="24"/>
          <w:szCs w:val="24"/>
        </w:rPr>
        <w:lastRenderedPageBreak/>
        <w:t>К</w:t>
      </w:r>
      <w:r w:rsidRPr="00F7124D">
        <w:rPr>
          <w:sz w:val="24"/>
          <w:szCs w:val="24"/>
          <w:vertAlign w:val="subscript"/>
        </w:rPr>
        <w:t>ПД</w:t>
      </w:r>
      <w:r w:rsidRPr="00F7124D">
        <w:rPr>
          <w:sz w:val="24"/>
          <w:szCs w:val="24"/>
        </w:rPr>
        <w:t xml:space="preserve"> - коэффициент платной деятельности;</w:t>
      </w:r>
    </w:p>
    <w:p w:rsidR="00706AB7" w:rsidRDefault="00867CFC" w:rsidP="00706AB7">
      <w:pPr>
        <w:autoSpaceDE w:val="0"/>
        <w:autoSpaceDN w:val="0"/>
        <w:adjustRightInd w:val="0"/>
        <w:spacing w:after="0" w:line="240" w:lineRule="auto"/>
        <w:ind w:firstLine="567"/>
        <w:jc w:val="both"/>
        <w:rPr>
          <w:rFonts w:ascii="Arial" w:eastAsiaTheme="minorHAnsi" w:hAnsi="Arial" w:cs="Arial"/>
          <w:sz w:val="24"/>
          <w:szCs w:val="24"/>
        </w:rPr>
      </w:pPr>
      <w:proofErr w:type="spellStart"/>
      <w:r w:rsidRPr="00706AB7">
        <w:rPr>
          <w:rFonts w:ascii="Arial" w:hAnsi="Arial" w:cs="Arial"/>
          <w:sz w:val="24"/>
          <w:szCs w:val="24"/>
        </w:rPr>
        <w:t>R</w:t>
      </w:r>
      <w:r w:rsidRPr="00706AB7">
        <w:rPr>
          <w:rFonts w:ascii="Arial" w:hAnsi="Arial" w:cs="Arial"/>
          <w:sz w:val="24"/>
          <w:szCs w:val="24"/>
          <w:vertAlign w:val="superscript"/>
        </w:rPr>
        <w:t>субс</w:t>
      </w:r>
      <w:proofErr w:type="spellEnd"/>
      <w:r w:rsidRPr="00706AB7">
        <w:rPr>
          <w:rFonts w:ascii="Arial" w:hAnsi="Arial" w:cs="Arial"/>
          <w:sz w:val="24"/>
          <w:szCs w:val="24"/>
          <w:vertAlign w:val="superscript"/>
        </w:rPr>
        <w:t>.</w:t>
      </w:r>
      <w:r w:rsidRPr="00706AB7">
        <w:rPr>
          <w:rFonts w:ascii="Arial" w:hAnsi="Arial" w:cs="Arial"/>
          <w:sz w:val="24"/>
          <w:szCs w:val="24"/>
        </w:rPr>
        <w:t xml:space="preserve"> - объем субсидии, планируемой к получению из бюджета муниципального образования в</w:t>
      </w:r>
      <w:r w:rsidRPr="00F7124D">
        <w:rPr>
          <w:sz w:val="24"/>
          <w:szCs w:val="24"/>
        </w:rPr>
        <w:t xml:space="preserve"> </w:t>
      </w:r>
      <w:r w:rsidR="00706AB7">
        <w:rPr>
          <w:rFonts w:ascii="Arial" w:eastAsiaTheme="minorHAnsi" w:hAnsi="Arial" w:cs="Arial"/>
          <w:sz w:val="24"/>
          <w:szCs w:val="24"/>
        </w:rPr>
        <w:t>очередном финансовом году на финансовое обеспечение выполнения муниципального задания, рассчитанный без применения коэффициента платной деятельности;</w:t>
      </w:r>
    </w:p>
    <w:p w:rsidR="00706AB7" w:rsidRDefault="00867CFC" w:rsidP="00706AB7">
      <w:pPr>
        <w:autoSpaceDE w:val="0"/>
        <w:autoSpaceDN w:val="0"/>
        <w:adjustRightInd w:val="0"/>
        <w:spacing w:after="0" w:line="240" w:lineRule="auto"/>
        <w:ind w:firstLine="567"/>
        <w:jc w:val="both"/>
        <w:rPr>
          <w:rFonts w:ascii="Arial" w:eastAsiaTheme="minorHAnsi" w:hAnsi="Arial" w:cs="Arial"/>
          <w:sz w:val="24"/>
          <w:szCs w:val="24"/>
        </w:rPr>
      </w:pPr>
      <w:proofErr w:type="spellStart"/>
      <w:r w:rsidRPr="00706AB7">
        <w:rPr>
          <w:rFonts w:ascii="Arial" w:hAnsi="Arial" w:cs="Arial"/>
          <w:sz w:val="24"/>
          <w:szCs w:val="24"/>
        </w:rPr>
        <w:t>R</w:t>
      </w:r>
      <w:r w:rsidRPr="00706AB7">
        <w:rPr>
          <w:rFonts w:ascii="Arial" w:hAnsi="Arial" w:cs="Arial"/>
          <w:sz w:val="24"/>
          <w:szCs w:val="24"/>
          <w:vertAlign w:val="superscript"/>
        </w:rPr>
        <w:t>пд</w:t>
      </w:r>
      <w:proofErr w:type="spellEnd"/>
      <w:r w:rsidRPr="00706AB7">
        <w:rPr>
          <w:rFonts w:ascii="Arial" w:hAnsi="Arial" w:cs="Arial"/>
          <w:sz w:val="24"/>
          <w:szCs w:val="24"/>
        </w:rPr>
        <w:t xml:space="preserve"> - объем доходов от платной деятельности,</w:t>
      </w:r>
      <w:r w:rsidRPr="00F7124D">
        <w:rPr>
          <w:sz w:val="24"/>
          <w:szCs w:val="24"/>
        </w:rPr>
        <w:t xml:space="preserve"> </w:t>
      </w:r>
      <w:bookmarkStart w:id="20" w:name="P211"/>
      <w:bookmarkEnd w:id="20"/>
      <w:r w:rsidR="00706AB7">
        <w:rPr>
          <w:rFonts w:ascii="Arial" w:eastAsiaTheme="minorHAnsi" w:hAnsi="Arial" w:cs="Arial"/>
          <w:sz w:val="24"/>
          <w:szCs w:val="24"/>
        </w:rPr>
        <w:t>планируемый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w:t>
      </w:r>
    </w:p>
    <w:p w:rsidR="00DA115B" w:rsidRPr="00F7124D" w:rsidRDefault="00DA115B">
      <w:pPr>
        <w:pStyle w:val="ConsPlusNormal"/>
        <w:spacing w:before="200"/>
        <w:ind w:firstLine="540"/>
        <w:jc w:val="both"/>
        <w:rPr>
          <w:sz w:val="24"/>
          <w:szCs w:val="24"/>
        </w:rPr>
      </w:pPr>
      <w:r w:rsidRPr="00F7124D">
        <w:rPr>
          <w:sz w:val="24"/>
          <w:szCs w:val="24"/>
        </w:rPr>
        <w:t>2</w:t>
      </w:r>
      <w:r w:rsidR="00BE3C63" w:rsidRPr="00F7124D">
        <w:rPr>
          <w:sz w:val="24"/>
          <w:szCs w:val="24"/>
        </w:rPr>
        <w:t>0</w:t>
      </w:r>
      <w:r w:rsidRPr="00F7124D">
        <w:rPr>
          <w:sz w:val="24"/>
          <w:szCs w:val="24"/>
        </w:rPr>
        <w:t xml:space="preserve">. В затраты, указанные в </w:t>
      </w:r>
      <w:hyperlink w:anchor="P198">
        <w:r w:rsidRPr="00F7124D">
          <w:rPr>
            <w:sz w:val="24"/>
            <w:szCs w:val="24"/>
          </w:rPr>
          <w:t>подпунктах "а"</w:t>
        </w:r>
      </w:hyperlink>
      <w:r w:rsidRPr="00F7124D">
        <w:rPr>
          <w:sz w:val="24"/>
          <w:szCs w:val="24"/>
        </w:rPr>
        <w:t xml:space="preserve"> - </w:t>
      </w:r>
      <w:hyperlink w:anchor="P202">
        <w:r w:rsidRPr="00F7124D">
          <w:rPr>
            <w:sz w:val="24"/>
            <w:szCs w:val="24"/>
          </w:rPr>
          <w:t xml:space="preserve">"в" пункта </w:t>
        </w:r>
        <w:r w:rsidR="00BE3C63" w:rsidRPr="00F7124D">
          <w:rPr>
            <w:sz w:val="24"/>
            <w:szCs w:val="24"/>
          </w:rPr>
          <w:t>19</w:t>
        </w:r>
      </w:hyperlink>
      <w:r w:rsidRPr="00F7124D">
        <w:rPr>
          <w:sz w:val="24"/>
          <w:szCs w:val="24"/>
        </w:rPr>
        <w:t xml:space="preserve"> настоящего Положения, включаются затраты на оказание </w:t>
      </w:r>
      <w:r w:rsidR="00D51C5D" w:rsidRPr="00F7124D">
        <w:rPr>
          <w:sz w:val="24"/>
          <w:szCs w:val="24"/>
        </w:rPr>
        <w:t>муниципальной</w:t>
      </w:r>
      <w:r w:rsidRPr="00F7124D">
        <w:rPr>
          <w:sz w:val="24"/>
          <w:szCs w:val="24"/>
        </w:rPr>
        <w:t xml:space="preserve">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w:t>
      </w:r>
      <w:r w:rsidR="00542FA2" w:rsidRPr="00F7124D">
        <w:rPr>
          <w:sz w:val="24"/>
          <w:szCs w:val="24"/>
        </w:rPr>
        <w:t>муниципального</w:t>
      </w:r>
      <w:r w:rsidRPr="00F7124D">
        <w:rPr>
          <w:sz w:val="24"/>
          <w:szCs w:val="24"/>
        </w:rPr>
        <w:t xml:space="preserve"> задания и общехозяйственных нужд (далее - имущество, необходимое для выполнения </w:t>
      </w:r>
      <w:r w:rsidR="00542FA2"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Затраты на аренду имущества, включенные в затраты, указанные в </w:t>
      </w:r>
      <w:hyperlink w:anchor="P191">
        <w:r w:rsidRPr="00F7124D">
          <w:rPr>
            <w:sz w:val="24"/>
            <w:szCs w:val="24"/>
          </w:rPr>
          <w:t xml:space="preserve">подпункте "б" пункта </w:t>
        </w:r>
        <w:r w:rsidR="00BE3C63" w:rsidRPr="00F7124D">
          <w:rPr>
            <w:sz w:val="24"/>
            <w:szCs w:val="24"/>
          </w:rPr>
          <w:t>18</w:t>
        </w:r>
      </w:hyperlink>
      <w:r w:rsidRPr="00F7124D">
        <w:rPr>
          <w:sz w:val="24"/>
          <w:szCs w:val="24"/>
        </w:rPr>
        <w:t xml:space="preserve"> и </w:t>
      </w:r>
      <w:hyperlink w:anchor="P200">
        <w:r w:rsidRPr="00F7124D">
          <w:rPr>
            <w:sz w:val="24"/>
            <w:szCs w:val="24"/>
          </w:rPr>
          <w:t>подпунктах "б"</w:t>
        </w:r>
      </w:hyperlink>
      <w:r w:rsidRPr="00F7124D">
        <w:rPr>
          <w:sz w:val="24"/>
          <w:szCs w:val="24"/>
        </w:rPr>
        <w:t xml:space="preserve"> и </w:t>
      </w:r>
      <w:hyperlink w:anchor="P202">
        <w:r w:rsidRPr="00F7124D">
          <w:rPr>
            <w:sz w:val="24"/>
            <w:szCs w:val="24"/>
          </w:rPr>
          <w:t xml:space="preserve">"в" пункта </w:t>
        </w:r>
        <w:r w:rsidR="00BE3C63" w:rsidRPr="00F7124D">
          <w:rPr>
            <w:sz w:val="24"/>
            <w:szCs w:val="24"/>
          </w:rPr>
          <w:t>19</w:t>
        </w:r>
      </w:hyperlink>
      <w:r w:rsidRPr="00F7124D">
        <w:rPr>
          <w:sz w:val="24"/>
          <w:szCs w:val="24"/>
        </w:rPr>
        <w:t xml:space="preserve"> настоящего Положения, учитываются в составе указанных затрат в случае, если имущество, необходимое для выполнения </w:t>
      </w:r>
      <w:r w:rsidR="00542FA2" w:rsidRPr="00F7124D">
        <w:rPr>
          <w:sz w:val="24"/>
          <w:szCs w:val="24"/>
        </w:rPr>
        <w:t>муниципального</w:t>
      </w:r>
      <w:r w:rsidRPr="00F7124D">
        <w:rPr>
          <w:sz w:val="24"/>
          <w:szCs w:val="24"/>
        </w:rPr>
        <w:t xml:space="preserve"> задания, не закреплено за </w:t>
      </w:r>
      <w:r w:rsidR="00D51C5D" w:rsidRPr="00F7124D">
        <w:rPr>
          <w:sz w:val="24"/>
          <w:szCs w:val="24"/>
        </w:rPr>
        <w:t>муниципальным</w:t>
      </w:r>
      <w:r w:rsidRPr="00F7124D">
        <w:rPr>
          <w:sz w:val="24"/>
          <w:szCs w:val="24"/>
        </w:rPr>
        <w:t xml:space="preserve"> бюджетным или автономным учреждением на праве оперативного управления.</w:t>
      </w:r>
    </w:p>
    <w:p w:rsidR="00833ECA" w:rsidRPr="00F7124D" w:rsidRDefault="00DA115B" w:rsidP="00833ECA">
      <w:pPr>
        <w:pStyle w:val="ConsPlusNormal"/>
        <w:spacing w:before="200"/>
        <w:ind w:firstLine="540"/>
        <w:jc w:val="both"/>
        <w:rPr>
          <w:sz w:val="24"/>
          <w:szCs w:val="24"/>
        </w:rPr>
      </w:pPr>
      <w:r w:rsidRPr="00F7124D">
        <w:rPr>
          <w:sz w:val="24"/>
          <w:szCs w:val="24"/>
        </w:rPr>
        <w:t>2</w:t>
      </w:r>
      <w:r w:rsidR="00BE3C63" w:rsidRPr="00F7124D">
        <w:rPr>
          <w:sz w:val="24"/>
          <w:szCs w:val="24"/>
        </w:rPr>
        <w:t>1</w:t>
      </w:r>
      <w:r w:rsidRPr="00F7124D">
        <w:rPr>
          <w:sz w:val="24"/>
          <w:szCs w:val="24"/>
        </w:rPr>
        <w:t xml:space="preserve">. </w:t>
      </w:r>
      <w:r w:rsidR="00833ECA" w:rsidRPr="00F7124D">
        <w:rPr>
          <w:sz w:val="24"/>
          <w:szCs w:val="24"/>
        </w:rPr>
        <w:t>Значение базового норматива затрат на оказание муниципальной услуги утверждается органами</w:t>
      </w:r>
      <w:r w:rsidR="00867CFC" w:rsidRPr="00F7124D">
        <w:rPr>
          <w:sz w:val="24"/>
          <w:szCs w:val="24"/>
        </w:rPr>
        <w:t xml:space="preserve"> местного самоуправления муниципального образования Узловский район</w:t>
      </w:r>
      <w:r w:rsidR="00833ECA" w:rsidRPr="00F7124D">
        <w:rPr>
          <w:sz w:val="24"/>
          <w:szCs w:val="24"/>
        </w:rPr>
        <w:t>, осуществляющими функции и полномочия учредителя муниципальных бюджетных или муниципальных автономных учреждений, либо главным распорядителем средств бюджета район</w:t>
      </w:r>
      <w:r w:rsidR="000C6C2C">
        <w:rPr>
          <w:sz w:val="24"/>
          <w:szCs w:val="24"/>
        </w:rPr>
        <w:t>а</w:t>
      </w:r>
      <w:r w:rsidR="00833ECA" w:rsidRPr="00F7124D">
        <w:rPr>
          <w:sz w:val="24"/>
          <w:szCs w:val="24"/>
        </w:rPr>
        <w:t xml:space="preserve">, в ведении которого находится муниципальное казенное учреждение, </w:t>
      </w:r>
      <w:r w:rsidR="00706AB7">
        <w:rPr>
          <w:sz w:val="24"/>
          <w:szCs w:val="24"/>
        </w:rPr>
        <w:t>с выделением сумм затрат, указанных в пунктах 19 и 20 настоящего Положения, используемых при определении значения базового норматива затрат на оказание муниципальной услуги.</w:t>
      </w:r>
    </w:p>
    <w:p w:rsidR="00DA115B" w:rsidRPr="00F7124D" w:rsidRDefault="00DA115B">
      <w:pPr>
        <w:pStyle w:val="ConsPlusNormal"/>
        <w:spacing w:before="200"/>
        <w:ind w:firstLine="540"/>
        <w:jc w:val="both"/>
        <w:rPr>
          <w:sz w:val="24"/>
          <w:szCs w:val="24"/>
        </w:rPr>
      </w:pPr>
      <w:r w:rsidRPr="00F7124D">
        <w:rPr>
          <w:sz w:val="24"/>
          <w:szCs w:val="24"/>
        </w:rPr>
        <w:t xml:space="preserve">В случае включения в общероссийский базовый </w:t>
      </w:r>
      <w:r w:rsidR="00F54699" w:rsidRPr="00F7124D">
        <w:rPr>
          <w:sz w:val="24"/>
          <w:szCs w:val="24"/>
        </w:rPr>
        <w:t xml:space="preserve">(отраслевой) </w:t>
      </w:r>
      <w:r w:rsidRPr="00F7124D">
        <w:rPr>
          <w:sz w:val="24"/>
          <w:szCs w:val="24"/>
        </w:rPr>
        <w:t xml:space="preserve">перечень новой </w:t>
      </w:r>
      <w:r w:rsidR="00D51C5D" w:rsidRPr="00F7124D">
        <w:rPr>
          <w:sz w:val="24"/>
          <w:szCs w:val="24"/>
        </w:rPr>
        <w:t>муниципальной</w:t>
      </w:r>
      <w:r w:rsidRPr="00F7124D">
        <w:rPr>
          <w:sz w:val="24"/>
          <w:szCs w:val="24"/>
        </w:rPr>
        <w:t xml:space="preserve">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w:t>
      </w:r>
      <w:r w:rsidR="00F54699" w:rsidRPr="00F7124D">
        <w:rPr>
          <w:sz w:val="24"/>
          <w:szCs w:val="24"/>
        </w:rPr>
        <w:t xml:space="preserve">(отраслевой) </w:t>
      </w:r>
      <w:r w:rsidRPr="00F7124D">
        <w:rPr>
          <w:sz w:val="24"/>
          <w:szCs w:val="24"/>
        </w:rPr>
        <w:t>перечень.</w:t>
      </w:r>
    </w:p>
    <w:p w:rsidR="00F54699" w:rsidRPr="00F7124D" w:rsidRDefault="00333FAC" w:rsidP="00F54699">
      <w:pPr>
        <w:pStyle w:val="ConsPlusNormal"/>
        <w:spacing w:before="200"/>
        <w:ind w:firstLine="540"/>
        <w:jc w:val="both"/>
        <w:rPr>
          <w:sz w:val="24"/>
          <w:szCs w:val="24"/>
        </w:rPr>
      </w:pPr>
      <w:r w:rsidRPr="00F7124D">
        <w:rPr>
          <w:sz w:val="24"/>
          <w:szCs w:val="24"/>
        </w:rPr>
        <w:t>22</w:t>
      </w:r>
      <w:r w:rsidR="00DA115B" w:rsidRPr="00F7124D">
        <w:rPr>
          <w:sz w:val="24"/>
          <w:szCs w:val="24"/>
        </w:rPr>
        <w:t xml:space="preserve">. </w:t>
      </w:r>
      <w:bookmarkStart w:id="21" w:name="P226"/>
      <w:bookmarkEnd w:id="21"/>
      <w:r w:rsidR="00F54699" w:rsidRPr="00F7124D">
        <w:rPr>
          <w:sz w:val="24"/>
          <w:szCs w:val="24"/>
        </w:rPr>
        <w:t>Значение базового норматива затрат на оказание муниципальной услуги уточняется на очередной финансовый год и плановый период органом местного самоуправления муниципального образования Узловский район, осуществляющим функции и полномочия учредителя бюджетного или автономного учреждения, либо главным распорядителем средств бюджета район</w:t>
      </w:r>
      <w:r w:rsidR="00F62007">
        <w:rPr>
          <w:sz w:val="24"/>
          <w:szCs w:val="24"/>
        </w:rPr>
        <w:t>а</w:t>
      </w:r>
      <w:r w:rsidR="00F54699" w:rsidRPr="00F7124D">
        <w:rPr>
          <w:sz w:val="24"/>
          <w:szCs w:val="24"/>
        </w:rPr>
        <w:t>, в ведении которого находится казенное учреждение, на прогнозный уровень инфляции (индекс роста потребительских цен) в соответствии с прогнозом социально-экономического развития муниципального образования Узловский район на соответствующий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на плановый период.</w:t>
      </w:r>
    </w:p>
    <w:p w:rsidR="00DA115B" w:rsidRPr="00F7124D" w:rsidRDefault="00DA115B">
      <w:pPr>
        <w:pStyle w:val="ConsPlusNormal"/>
        <w:spacing w:before="200"/>
        <w:ind w:firstLine="540"/>
        <w:jc w:val="both"/>
        <w:rPr>
          <w:sz w:val="24"/>
          <w:szCs w:val="24"/>
        </w:rPr>
      </w:pPr>
      <w:r w:rsidRPr="00F7124D">
        <w:rPr>
          <w:sz w:val="24"/>
          <w:szCs w:val="24"/>
        </w:rPr>
        <w:t xml:space="preserve">При необходимости уточнения значений базовых нормативов затрат на оказание </w:t>
      </w:r>
      <w:r w:rsidR="00542FA2" w:rsidRPr="00F7124D">
        <w:rPr>
          <w:sz w:val="24"/>
          <w:szCs w:val="24"/>
        </w:rPr>
        <w:t>муниципальных</w:t>
      </w:r>
      <w:r w:rsidRPr="00F7124D">
        <w:rPr>
          <w:sz w:val="24"/>
          <w:szCs w:val="24"/>
        </w:rPr>
        <w:t xml:space="preserve"> услуг в иных случаях, предусмотренных нормативными </w:t>
      </w:r>
      <w:r w:rsidRPr="00F7124D">
        <w:rPr>
          <w:sz w:val="24"/>
          <w:szCs w:val="24"/>
        </w:rPr>
        <w:lastRenderedPageBreak/>
        <w:t>правовыми актами Российской Федерации</w:t>
      </w:r>
      <w:r w:rsidR="00F54699" w:rsidRPr="00F7124D">
        <w:rPr>
          <w:sz w:val="24"/>
          <w:szCs w:val="24"/>
        </w:rPr>
        <w:t xml:space="preserve"> и (или) нормативными правовыми актами Тульской области или муниципального образования Узловский район</w:t>
      </w:r>
      <w:r w:rsidRPr="00F7124D">
        <w:rPr>
          <w:sz w:val="24"/>
          <w:szCs w:val="24"/>
        </w:rPr>
        <w:t xml:space="preserve">, приводящих к изменению объема финансового обеспечения выполнения </w:t>
      </w:r>
      <w:r w:rsidR="00542FA2" w:rsidRPr="00F7124D">
        <w:rPr>
          <w:sz w:val="24"/>
          <w:szCs w:val="24"/>
        </w:rPr>
        <w:t>муниципального</w:t>
      </w:r>
      <w:r w:rsidRPr="00F7124D">
        <w:rPr>
          <w:sz w:val="24"/>
          <w:szCs w:val="24"/>
        </w:rPr>
        <w:t xml:space="preserve"> задания, соответствующее уточнение осуществляется в течение 30 рабочих дней со дня принятия (изменения) такого акта.</w:t>
      </w:r>
    </w:p>
    <w:p w:rsidR="00DA115B" w:rsidRPr="00F7124D" w:rsidRDefault="00DA115B" w:rsidP="00BD160F">
      <w:pPr>
        <w:pStyle w:val="ConsPlusNormal"/>
        <w:spacing w:before="120"/>
        <w:ind w:firstLine="540"/>
        <w:jc w:val="both"/>
        <w:rPr>
          <w:sz w:val="24"/>
          <w:szCs w:val="24"/>
        </w:rPr>
      </w:pPr>
      <w:r w:rsidRPr="00F7124D">
        <w:rPr>
          <w:sz w:val="24"/>
          <w:szCs w:val="24"/>
        </w:rPr>
        <w:t xml:space="preserve">В случае если значения базовых нормативов затрат на оказание </w:t>
      </w:r>
      <w:r w:rsidR="00542FA2" w:rsidRPr="00F7124D">
        <w:rPr>
          <w:sz w:val="24"/>
          <w:szCs w:val="24"/>
        </w:rPr>
        <w:t>муниципальных</w:t>
      </w:r>
      <w:r w:rsidRPr="00F7124D">
        <w:rPr>
          <w:sz w:val="24"/>
          <w:szCs w:val="24"/>
        </w:rPr>
        <w:t xml:space="preserve"> услуг в соответствии с положением </w:t>
      </w:r>
      <w:hyperlink w:anchor="P226">
        <w:r w:rsidRPr="00F7124D">
          <w:rPr>
            <w:sz w:val="24"/>
            <w:szCs w:val="24"/>
          </w:rPr>
          <w:t>абзаца второго</w:t>
        </w:r>
      </w:hyperlink>
      <w:r w:rsidRPr="00F7124D">
        <w:rPr>
          <w:sz w:val="24"/>
          <w:szCs w:val="24"/>
        </w:rPr>
        <w:t xml:space="preserve"> настоящего пункта уточнены в текущем финансовом году после внесения на рассмотрение в </w:t>
      </w:r>
      <w:r w:rsidR="00F54699" w:rsidRPr="00F7124D">
        <w:rPr>
          <w:sz w:val="24"/>
          <w:szCs w:val="24"/>
        </w:rPr>
        <w:t>Собрание представителей муниципального образования Узловский район</w:t>
      </w:r>
      <w:r w:rsidRPr="00F7124D">
        <w:rPr>
          <w:sz w:val="24"/>
          <w:szCs w:val="24"/>
        </w:rPr>
        <w:t xml:space="preserve"> проекта </w:t>
      </w:r>
      <w:r w:rsidR="00F54699" w:rsidRPr="00F7124D">
        <w:rPr>
          <w:sz w:val="24"/>
          <w:szCs w:val="24"/>
        </w:rPr>
        <w:t>решения</w:t>
      </w:r>
      <w:r w:rsidRPr="00F7124D">
        <w:rPr>
          <w:sz w:val="24"/>
          <w:szCs w:val="24"/>
        </w:rPr>
        <w:t xml:space="preserve"> о бюджете </w:t>
      </w:r>
      <w:r w:rsidR="00F54699" w:rsidRPr="00F7124D">
        <w:rPr>
          <w:sz w:val="24"/>
          <w:szCs w:val="24"/>
        </w:rPr>
        <w:t>район</w:t>
      </w:r>
      <w:r w:rsidR="009C5997">
        <w:rPr>
          <w:sz w:val="24"/>
          <w:szCs w:val="24"/>
        </w:rPr>
        <w:t>а</w:t>
      </w:r>
      <w:r w:rsidR="00F54699" w:rsidRPr="00F7124D">
        <w:rPr>
          <w:sz w:val="24"/>
          <w:szCs w:val="24"/>
        </w:rPr>
        <w:t xml:space="preserve"> </w:t>
      </w:r>
      <w:r w:rsidRPr="00F7124D">
        <w:rPr>
          <w:sz w:val="24"/>
          <w:szCs w:val="24"/>
        </w:rPr>
        <w:t xml:space="preserve">на очередной финансовый год и плановый период, уточненные значения базовых нормативов затрат на оказание </w:t>
      </w:r>
      <w:r w:rsidR="00542FA2" w:rsidRPr="00F7124D">
        <w:rPr>
          <w:sz w:val="24"/>
          <w:szCs w:val="24"/>
        </w:rPr>
        <w:t>муниципальных</w:t>
      </w:r>
      <w:r w:rsidRPr="00F7124D">
        <w:rPr>
          <w:sz w:val="24"/>
          <w:szCs w:val="24"/>
        </w:rPr>
        <w:t xml:space="preserve"> услуг применяются начиная с расчета субсидии на финансовое обеспечение выполнения </w:t>
      </w:r>
      <w:r w:rsidR="00542FA2" w:rsidRPr="00F7124D">
        <w:rPr>
          <w:sz w:val="24"/>
          <w:szCs w:val="24"/>
        </w:rPr>
        <w:t>муниципального</w:t>
      </w:r>
      <w:r w:rsidRPr="00F7124D">
        <w:rPr>
          <w:sz w:val="24"/>
          <w:szCs w:val="24"/>
        </w:rPr>
        <w:t xml:space="preserve"> задания на первый год планового периода.</w:t>
      </w:r>
    </w:p>
    <w:p w:rsidR="00E63CFD" w:rsidRDefault="00DA115B" w:rsidP="00BD160F">
      <w:pPr>
        <w:autoSpaceDE w:val="0"/>
        <w:autoSpaceDN w:val="0"/>
        <w:adjustRightInd w:val="0"/>
        <w:spacing w:before="120" w:after="0" w:line="240" w:lineRule="auto"/>
        <w:ind w:firstLine="567"/>
        <w:jc w:val="both"/>
        <w:rPr>
          <w:rFonts w:ascii="Arial" w:eastAsiaTheme="minorHAnsi" w:hAnsi="Arial" w:cs="Arial"/>
          <w:sz w:val="24"/>
          <w:szCs w:val="24"/>
        </w:rPr>
      </w:pPr>
      <w:r w:rsidRPr="00E63CFD">
        <w:rPr>
          <w:rFonts w:ascii="Arial" w:hAnsi="Arial" w:cs="Arial"/>
          <w:sz w:val="24"/>
          <w:szCs w:val="24"/>
        </w:rPr>
        <w:t>2</w:t>
      </w:r>
      <w:r w:rsidR="00F54699" w:rsidRPr="00E63CFD">
        <w:rPr>
          <w:rFonts w:ascii="Arial" w:hAnsi="Arial" w:cs="Arial"/>
          <w:sz w:val="24"/>
          <w:szCs w:val="24"/>
        </w:rPr>
        <w:t>3</w:t>
      </w:r>
      <w:r w:rsidRPr="00E63CFD">
        <w:rPr>
          <w:rFonts w:ascii="Arial" w:hAnsi="Arial" w:cs="Arial"/>
          <w:sz w:val="24"/>
          <w:szCs w:val="24"/>
        </w:rPr>
        <w:t>.</w:t>
      </w:r>
      <w:r w:rsidRPr="00F7124D">
        <w:rPr>
          <w:sz w:val="24"/>
          <w:szCs w:val="24"/>
        </w:rPr>
        <w:t xml:space="preserve"> </w:t>
      </w:r>
      <w:r w:rsidR="00E63CFD">
        <w:rPr>
          <w:rFonts w:ascii="Arial" w:eastAsiaTheme="minorHAnsi" w:hAnsi="Arial" w:cs="Arial"/>
          <w:sz w:val="24"/>
          <w:szCs w:val="24"/>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w:t>
      </w:r>
      <w:r w:rsidR="00BD160F">
        <w:rPr>
          <w:rFonts w:ascii="Arial" w:eastAsiaTheme="minorHAnsi" w:hAnsi="Arial" w:cs="Arial"/>
          <w:sz w:val="24"/>
          <w:szCs w:val="24"/>
        </w:rPr>
        <w:t>о корректирующего коэффициента.</w:t>
      </w:r>
    </w:p>
    <w:p w:rsidR="00DA115B" w:rsidRPr="00F7124D" w:rsidRDefault="00DA115B">
      <w:pPr>
        <w:pStyle w:val="ConsPlusNormal"/>
        <w:spacing w:before="200"/>
        <w:ind w:firstLine="540"/>
        <w:jc w:val="both"/>
        <w:rPr>
          <w:sz w:val="24"/>
          <w:szCs w:val="24"/>
        </w:rPr>
      </w:pPr>
      <w:r w:rsidRPr="00F7124D">
        <w:rPr>
          <w:sz w:val="24"/>
          <w:szCs w:val="24"/>
        </w:rPr>
        <w:t>2</w:t>
      </w:r>
      <w:r w:rsidR="00F54699" w:rsidRPr="00F7124D">
        <w:rPr>
          <w:sz w:val="24"/>
          <w:szCs w:val="24"/>
        </w:rPr>
        <w:t>4</w:t>
      </w:r>
      <w:r w:rsidRPr="00F7124D">
        <w:rPr>
          <w:sz w:val="24"/>
          <w:szCs w:val="24"/>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60780" w:rsidRPr="00F7124D" w:rsidRDefault="00560780" w:rsidP="00560780">
      <w:pPr>
        <w:pStyle w:val="ConsPlusNormal"/>
        <w:spacing w:before="200"/>
        <w:ind w:firstLine="540"/>
        <w:jc w:val="both"/>
        <w:rPr>
          <w:sz w:val="24"/>
          <w:szCs w:val="24"/>
        </w:rPr>
      </w:pPr>
      <w:bookmarkStart w:id="22" w:name="P232"/>
      <w:bookmarkStart w:id="23" w:name="P237"/>
      <w:bookmarkEnd w:id="22"/>
      <w:bookmarkEnd w:id="23"/>
      <w:r w:rsidRPr="00F7124D">
        <w:rPr>
          <w:sz w:val="24"/>
          <w:szCs w:val="24"/>
        </w:rPr>
        <w:t>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либо главным распорядителем средств бюджета, в ведении которого находятся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560780" w:rsidRPr="00F7124D" w:rsidRDefault="00560780" w:rsidP="00560780">
      <w:pPr>
        <w:pStyle w:val="ConsPlusNormal"/>
        <w:spacing w:before="200"/>
        <w:ind w:firstLine="540"/>
        <w:jc w:val="both"/>
        <w:rPr>
          <w:sz w:val="24"/>
          <w:szCs w:val="24"/>
        </w:rPr>
      </w:pPr>
      <w:r w:rsidRPr="00F7124D">
        <w:rPr>
          <w:sz w:val="24"/>
          <w:szCs w:val="24"/>
        </w:rPr>
        <w:t>Общими требованиями может устанавливаться, что в состав территориального коэффициента включаются по согласованию с финансовым управлением администрации муниципального образования иные коэффициенты, отражающие территориальные особенности оказания муниципальной услуги.</w:t>
      </w:r>
    </w:p>
    <w:p w:rsidR="00560780" w:rsidRPr="00F7124D" w:rsidRDefault="00DA115B" w:rsidP="00560780">
      <w:pPr>
        <w:pStyle w:val="ConsPlusNormal"/>
        <w:spacing w:before="200"/>
        <w:ind w:firstLine="540"/>
        <w:jc w:val="both"/>
        <w:rPr>
          <w:sz w:val="24"/>
          <w:szCs w:val="24"/>
        </w:rPr>
      </w:pPr>
      <w:r w:rsidRPr="00F7124D">
        <w:rPr>
          <w:sz w:val="24"/>
          <w:szCs w:val="24"/>
        </w:rPr>
        <w:t>2</w:t>
      </w:r>
      <w:r w:rsidR="00560780" w:rsidRPr="00F7124D">
        <w:rPr>
          <w:sz w:val="24"/>
          <w:szCs w:val="24"/>
        </w:rPr>
        <w:t>5</w:t>
      </w:r>
      <w:r w:rsidRPr="00F7124D">
        <w:rPr>
          <w:sz w:val="24"/>
          <w:szCs w:val="24"/>
        </w:rPr>
        <w:t xml:space="preserve">. </w:t>
      </w:r>
      <w:bookmarkStart w:id="24" w:name="P243"/>
      <w:bookmarkEnd w:id="24"/>
      <w:r w:rsidR="00560780" w:rsidRPr="00F7124D">
        <w:rPr>
          <w:sz w:val="24"/>
          <w:szCs w:val="24"/>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560780" w:rsidRPr="00F7124D" w:rsidRDefault="00560780" w:rsidP="00560780">
      <w:pPr>
        <w:pStyle w:val="ConsPlusNormal"/>
        <w:spacing w:before="200"/>
        <w:ind w:firstLine="540"/>
        <w:jc w:val="both"/>
        <w:rPr>
          <w:sz w:val="24"/>
          <w:szCs w:val="24"/>
        </w:rPr>
      </w:pPr>
      <w:r w:rsidRPr="00F7124D">
        <w:rPr>
          <w:sz w:val="24"/>
          <w:szCs w:val="24"/>
        </w:rPr>
        <w:t>Значение отраслевого корректирующего коэффициента утверждается органом местного самоуправления муниципального образования Узловский район, осуществляющим функции и полномочия учредителя бюджетного или автономного учреждения муниципального образования Узловский район, в ведении которого находится казенное учреждение (уточняется при необходимости при формировании бюджета на очередной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плановый период).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DA115B" w:rsidRPr="00F7124D" w:rsidRDefault="00DA115B" w:rsidP="0041355D">
      <w:pPr>
        <w:pStyle w:val="ConsPlusNormal"/>
        <w:spacing w:before="200"/>
        <w:ind w:firstLine="540"/>
        <w:jc w:val="both"/>
        <w:rPr>
          <w:sz w:val="24"/>
          <w:szCs w:val="24"/>
        </w:rPr>
      </w:pPr>
      <w:bookmarkStart w:id="25" w:name="P246"/>
      <w:bookmarkEnd w:id="25"/>
      <w:r w:rsidRPr="00F7124D">
        <w:rPr>
          <w:sz w:val="24"/>
          <w:szCs w:val="24"/>
        </w:rPr>
        <w:lastRenderedPageBreak/>
        <w:t>2</w:t>
      </w:r>
      <w:r w:rsidR="00560780" w:rsidRPr="00F7124D">
        <w:rPr>
          <w:sz w:val="24"/>
          <w:szCs w:val="24"/>
        </w:rPr>
        <w:t>6</w:t>
      </w:r>
      <w:r w:rsidRPr="00F7124D">
        <w:rPr>
          <w:sz w:val="24"/>
          <w:szCs w:val="24"/>
        </w:rPr>
        <w:t xml:space="preserve">. Нормативные затраты на выполнение работы определяются при расчете объема финансового обеспечения выполнения </w:t>
      </w:r>
      <w:r w:rsidR="00542FA2" w:rsidRPr="00F7124D">
        <w:rPr>
          <w:sz w:val="24"/>
          <w:szCs w:val="24"/>
        </w:rPr>
        <w:t>муниципального</w:t>
      </w:r>
      <w:r w:rsidRPr="00F7124D">
        <w:rPr>
          <w:sz w:val="24"/>
          <w:szCs w:val="24"/>
        </w:rPr>
        <w:t xml:space="preserve"> задания в </w:t>
      </w:r>
      <w:hyperlink r:id="rId15">
        <w:r w:rsidRPr="00F7124D">
          <w:rPr>
            <w:sz w:val="24"/>
            <w:szCs w:val="24"/>
          </w:rPr>
          <w:t>порядке</w:t>
        </w:r>
      </w:hyperlink>
      <w:r w:rsidRPr="00F7124D">
        <w:rPr>
          <w:sz w:val="24"/>
          <w:szCs w:val="24"/>
        </w:rPr>
        <w:t xml:space="preserve">, установленном органом, осуществляющим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или автономных учреждений, а также по решению главного распорядителя средств бюджета</w:t>
      </w:r>
      <w:r w:rsidR="00560780" w:rsidRPr="00F7124D">
        <w:rPr>
          <w:sz w:val="24"/>
          <w:szCs w:val="24"/>
        </w:rPr>
        <w:t xml:space="preserve"> район</w:t>
      </w:r>
      <w:r w:rsidR="001243A9">
        <w:rPr>
          <w:sz w:val="24"/>
          <w:szCs w:val="24"/>
        </w:rPr>
        <w:t>а</w:t>
      </w:r>
      <w:r w:rsidRPr="00F7124D">
        <w:rPr>
          <w:sz w:val="24"/>
          <w:szCs w:val="24"/>
        </w:rPr>
        <w:t xml:space="preserve">, в ведении которого находятся </w:t>
      </w:r>
      <w:r w:rsidR="00560780" w:rsidRPr="00F7124D">
        <w:rPr>
          <w:sz w:val="24"/>
          <w:szCs w:val="24"/>
        </w:rPr>
        <w:t>муниципальные</w:t>
      </w:r>
      <w:r w:rsidRPr="00F7124D">
        <w:rPr>
          <w:sz w:val="24"/>
          <w:szCs w:val="24"/>
        </w:rPr>
        <w:t xml:space="preserve"> казенные учреждения</w:t>
      </w:r>
      <w:r w:rsidR="00560780" w:rsidRPr="00F7124D">
        <w:rPr>
          <w:sz w:val="24"/>
          <w:szCs w:val="24"/>
        </w:rPr>
        <w:t xml:space="preserve"> (если иной порядок определения нормативных затрат на выполнение работ не установлен уставом муниципального бюджетного или автономного учреждения).</w:t>
      </w:r>
    </w:p>
    <w:p w:rsidR="00DA115B" w:rsidRPr="00F7124D" w:rsidRDefault="00DA115B">
      <w:pPr>
        <w:pStyle w:val="ConsPlusNormal"/>
        <w:spacing w:before="200"/>
        <w:ind w:firstLine="540"/>
        <w:jc w:val="both"/>
        <w:rPr>
          <w:sz w:val="24"/>
          <w:szCs w:val="24"/>
        </w:rPr>
      </w:pPr>
      <w:r w:rsidRPr="00F7124D">
        <w:rPr>
          <w:sz w:val="24"/>
          <w:szCs w:val="24"/>
        </w:rPr>
        <w:t>2</w:t>
      </w:r>
      <w:r w:rsidR="0041355D" w:rsidRPr="00F7124D">
        <w:rPr>
          <w:sz w:val="24"/>
          <w:szCs w:val="24"/>
        </w:rPr>
        <w:t>7</w:t>
      </w:r>
      <w:r w:rsidRPr="00F7124D">
        <w:rPr>
          <w:sz w:val="24"/>
          <w:szCs w:val="24"/>
        </w:rPr>
        <w:t xml:space="preserve">. Нормативные затраты на выполнение работы рассчитываются на работу в целом или в случае установления в </w:t>
      </w:r>
      <w:r w:rsidR="00C95A4E">
        <w:rPr>
          <w:sz w:val="24"/>
          <w:szCs w:val="24"/>
        </w:rPr>
        <w:t>муниципальном</w:t>
      </w:r>
      <w:r w:rsidRPr="00F7124D">
        <w:rPr>
          <w:sz w:val="24"/>
          <w:szCs w:val="24"/>
        </w:rPr>
        <w:t xml:space="preserve"> задании показателей объема выполнения работы - на единицу объема работы. В нормативные затраты на выполнение работы включаются в том числе:</w:t>
      </w:r>
    </w:p>
    <w:p w:rsidR="0041355D" w:rsidRPr="00F7124D" w:rsidRDefault="00DA115B" w:rsidP="0041355D">
      <w:pPr>
        <w:pStyle w:val="ConsPlusNormal"/>
        <w:spacing w:before="200"/>
        <w:ind w:firstLine="540"/>
        <w:jc w:val="both"/>
        <w:rPr>
          <w:sz w:val="24"/>
          <w:szCs w:val="24"/>
        </w:rPr>
      </w:pPr>
      <w:r w:rsidRPr="00F7124D">
        <w:rPr>
          <w:sz w:val="24"/>
          <w:szCs w:val="24"/>
        </w:rPr>
        <w:t xml:space="preserve">а) </w:t>
      </w:r>
      <w:bookmarkStart w:id="26" w:name="P259"/>
      <w:bookmarkEnd w:id="26"/>
      <w:r w:rsidR="0041355D" w:rsidRPr="00F7124D">
        <w:rPr>
          <w:sz w:val="24"/>
          <w:szCs w:val="24"/>
        </w:rPr>
        <w:t>затраты на оплату труда с начислениями на выплаты по оплате труда работников, непосредственно связанных с выполнением работы;</w:t>
      </w:r>
    </w:p>
    <w:p w:rsidR="00DA115B" w:rsidRPr="00F7124D" w:rsidRDefault="00DA115B" w:rsidP="0041355D">
      <w:pPr>
        <w:pStyle w:val="ConsPlusNormal"/>
        <w:spacing w:before="200"/>
        <w:ind w:firstLine="540"/>
        <w:jc w:val="both"/>
        <w:rPr>
          <w:sz w:val="24"/>
          <w:szCs w:val="24"/>
        </w:rPr>
      </w:pPr>
      <w:r w:rsidRPr="00F7124D">
        <w:rPr>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DA115B" w:rsidRPr="00F7124D" w:rsidRDefault="00301DB5">
      <w:pPr>
        <w:pStyle w:val="ConsPlusNormal"/>
        <w:spacing w:before="200"/>
        <w:ind w:firstLine="540"/>
        <w:jc w:val="both"/>
        <w:rPr>
          <w:sz w:val="24"/>
          <w:szCs w:val="24"/>
        </w:rPr>
      </w:pPr>
      <w:bookmarkStart w:id="27" w:name="P261"/>
      <w:bookmarkEnd w:id="27"/>
      <w:r w:rsidRPr="00F7124D">
        <w:rPr>
          <w:sz w:val="24"/>
          <w:szCs w:val="24"/>
        </w:rPr>
        <w:t>в</w:t>
      </w:r>
      <w:r w:rsidR="00DA115B" w:rsidRPr="00F7124D">
        <w:rPr>
          <w:sz w:val="24"/>
          <w:szCs w:val="24"/>
        </w:rPr>
        <w:t>) затраты на иные расходы, непосредственно связанные с выполнением работы;</w:t>
      </w:r>
    </w:p>
    <w:p w:rsidR="00DA115B" w:rsidRPr="00F7124D" w:rsidRDefault="001274D8">
      <w:pPr>
        <w:pStyle w:val="ConsPlusNormal"/>
        <w:spacing w:before="200"/>
        <w:ind w:firstLine="540"/>
        <w:jc w:val="both"/>
        <w:rPr>
          <w:sz w:val="24"/>
          <w:szCs w:val="24"/>
        </w:rPr>
      </w:pPr>
      <w:r w:rsidRPr="00F7124D">
        <w:rPr>
          <w:sz w:val="24"/>
          <w:szCs w:val="24"/>
        </w:rPr>
        <w:t>г)</w:t>
      </w:r>
      <w:r w:rsidR="00DA115B" w:rsidRPr="00F7124D">
        <w:rPr>
          <w:sz w:val="24"/>
          <w:szCs w:val="24"/>
        </w:rPr>
        <w:t xml:space="preserve"> затраты на оплату коммунальных услуг;</w:t>
      </w:r>
    </w:p>
    <w:p w:rsidR="00DA115B" w:rsidRPr="00F7124D" w:rsidRDefault="001274D8">
      <w:pPr>
        <w:pStyle w:val="ConsPlusNormal"/>
        <w:spacing w:before="200"/>
        <w:ind w:firstLine="540"/>
        <w:jc w:val="both"/>
        <w:rPr>
          <w:sz w:val="24"/>
          <w:szCs w:val="24"/>
        </w:rPr>
      </w:pPr>
      <w:bookmarkStart w:id="28" w:name="P265"/>
      <w:bookmarkEnd w:id="28"/>
      <w:r w:rsidRPr="00F7124D">
        <w:rPr>
          <w:sz w:val="24"/>
          <w:szCs w:val="24"/>
        </w:rPr>
        <w:t>д)</w:t>
      </w:r>
      <w:r w:rsidR="00DA115B" w:rsidRPr="00F7124D">
        <w:rPr>
          <w:sz w:val="24"/>
          <w:szCs w:val="24"/>
        </w:rPr>
        <w:t xml:space="preserve"> затраты на содержание объектов недвижимого имущества, необходимого для выполнения </w:t>
      </w:r>
      <w:r w:rsidR="00542FA2" w:rsidRPr="00F7124D">
        <w:rPr>
          <w:sz w:val="24"/>
          <w:szCs w:val="24"/>
        </w:rPr>
        <w:t>муниципального</w:t>
      </w:r>
      <w:r w:rsidR="00DA115B" w:rsidRPr="00F7124D">
        <w:rPr>
          <w:sz w:val="24"/>
          <w:szCs w:val="24"/>
        </w:rPr>
        <w:t xml:space="preserve"> задания, а также затраты на аренду указанного имущества;</w:t>
      </w:r>
    </w:p>
    <w:p w:rsidR="00DA115B" w:rsidRPr="00F7124D" w:rsidRDefault="001274D8">
      <w:pPr>
        <w:pStyle w:val="ConsPlusNormal"/>
        <w:spacing w:before="200"/>
        <w:ind w:firstLine="540"/>
        <w:jc w:val="both"/>
        <w:rPr>
          <w:sz w:val="24"/>
          <w:szCs w:val="24"/>
        </w:rPr>
      </w:pPr>
      <w:bookmarkStart w:id="29" w:name="P267"/>
      <w:bookmarkEnd w:id="29"/>
      <w:r w:rsidRPr="00F7124D">
        <w:rPr>
          <w:sz w:val="24"/>
          <w:szCs w:val="24"/>
        </w:rPr>
        <w:t>е)</w:t>
      </w:r>
      <w:r w:rsidR="00DA115B" w:rsidRPr="00F7124D">
        <w:rPr>
          <w:sz w:val="24"/>
          <w:szCs w:val="24"/>
        </w:rPr>
        <w:t xml:space="preserve"> затраты на содержание объектов особо ценного движимого имущества и имущества, необходимого для выполнения </w:t>
      </w:r>
      <w:r w:rsidR="00542FA2" w:rsidRPr="00F7124D">
        <w:rPr>
          <w:sz w:val="24"/>
          <w:szCs w:val="24"/>
        </w:rPr>
        <w:t>муниципального</w:t>
      </w:r>
      <w:r w:rsidR="00DA115B" w:rsidRPr="00F7124D">
        <w:rPr>
          <w:sz w:val="24"/>
          <w:szCs w:val="24"/>
        </w:rPr>
        <w:t xml:space="preserve"> задания, а также затраты на аренду указанного имущества;</w:t>
      </w:r>
    </w:p>
    <w:p w:rsidR="00DA115B" w:rsidRPr="00F7124D" w:rsidRDefault="001274D8">
      <w:pPr>
        <w:pStyle w:val="ConsPlusNormal"/>
        <w:spacing w:before="200"/>
        <w:ind w:firstLine="540"/>
        <w:jc w:val="both"/>
        <w:rPr>
          <w:sz w:val="24"/>
          <w:szCs w:val="24"/>
        </w:rPr>
      </w:pPr>
      <w:bookmarkStart w:id="30" w:name="P269"/>
      <w:bookmarkEnd w:id="30"/>
      <w:r w:rsidRPr="00F7124D">
        <w:rPr>
          <w:sz w:val="24"/>
          <w:szCs w:val="24"/>
        </w:rPr>
        <w:t>ж)</w:t>
      </w:r>
      <w:r w:rsidR="00DA115B" w:rsidRPr="00F7124D">
        <w:rPr>
          <w:sz w:val="24"/>
          <w:szCs w:val="24"/>
        </w:rPr>
        <w:t xml:space="preserve">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DA115B" w:rsidRPr="00F7124D" w:rsidRDefault="001274D8">
      <w:pPr>
        <w:pStyle w:val="ConsPlusNormal"/>
        <w:spacing w:before="200"/>
        <w:ind w:firstLine="540"/>
        <w:jc w:val="both"/>
        <w:rPr>
          <w:sz w:val="24"/>
          <w:szCs w:val="24"/>
        </w:rPr>
      </w:pPr>
      <w:r w:rsidRPr="00F7124D">
        <w:rPr>
          <w:sz w:val="24"/>
          <w:szCs w:val="24"/>
        </w:rPr>
        <w:t>з)</w:t>
      </w:r>
      <w:r w:rsidR="00DA115B" w:rsidRPr="00F7124D">
        <w:rPr>
          <w:sz w:val="24"/>
          <w:szCs w:val="24"/>
        </w:rPr>
        <w:t xml:space="preserve"> затраты на приобретение услуг связи;</w:t>
      </w:r>
    </w:p>
    <w:p w:rsidR="00DA115B" w:rsidRPr="00F7124D" w:rsidRDefault="001274D8">
      <w:pPr>
        <w:pStyle w:val="ConsPlusNormal"/>
        <w:spacing w:before="200"/>
        <w:ind w:firstLine="540"/>
        <w:jc w:val="both"/>
        <w:rPr>
          <w:sz w:val="24"/>
          <w:szCs w:val="24"/>
        </w:rPr>
      </w:pPr>
      <w:r w:rsidRPr="00F7124D">
        <w:rPr>
          <w:sz w:val="24"/>
          <w:szCs w:val="24"/>
        </w:rPr>
        <w:t>и)</w:t>
      </w:r>
      <w:r w:rsidR="00DA115B" w:rsidRPr="00F7124D">
        <w:rPr>
          <w:sz w:val="24"/>
          <w:szCs w:val="24"/>
        </w:rPr>
        <w:t xml:space="preserve"> затраты на приобретение транспортных услуг;</w:t>
      </w:r>
    </w:p>
    <w:p w:rsidR="00DA115B" w:rsidRPr="00F7124D" w:rsidRDefault="001274D8">
      <w:pPr>
        <w:pStyle w:val="ConsPlusNormal"/>
        <w:spacing w:before="200"/>
        <w:ind w:firstLine="540"/>
        <w:jc w:val="both"/>
        <w:rPr>
          <w:sz w:val="24"/>
          <w:szCs w:val="24"/>
        </w:rPr>
      </w:pPr>
      <w:r w:rsidRPr="00F7124D">
        <w:rPr>
          <w:sz w:val="24"/>
          <w:szCs w:val="24"/>
        </w:rPr>
        <w:t xml:space="preserve">к) </w:t>
      </w:r>
      <w:r w:rsidR="00DA115B" w:rsidRPr="00F7124D">
        <w:rPr>
          <w:sz w:val="24"/>
          <w:szCs w:val="24"/>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DA115B" w:rsidRPr="00F7124D" w:rsidRDefault="001274D8">
      <w:pPr>
        <w:pStyle w:val="ConsPlusNormal"/>
        <w:spacing w:before="200"/>
        <w:ind w:firstLine="540"/>
        <w:jc w:val="both"/>
        <w:rPr>
          <w:sz w:val="24"/>
          <w:szCs w:val="24"/>
        </w:rPr>
      </w:pPr>
      <w:r w:rsidRPr="00F7124D">
        <w:rPr>
          <w:sz w:val="24"/>
          <w:szCs w:val="24"/>
        </w:rPr>
        <w:t>л)</w:t>
      </w:r>
      <w:r w:rsidR="00DA115B" w:rsidRPr="00F7124D">
        <w:rPr>
          <w:sz w:val="24"/>
          <w:szCs w:val="24"/>
        </w:rPr>
        <w:t xml:space="preserve"> затраты на прочие общехозяйственные нужды.</w:t>
      </w:r>
    </w:p>
    <w:p w:rsidR="00DA115B" w:rsidRPr="00F7124D" w:rsidRDefault="00301DB5">
      <w:pPr>
        <w:pStyle w:val="ConsPlusNormal"/>
        <w:spacing w:before="200"/>
        <w:ind w:firstLine="540"/>
        <w:jc w:val="both"/>
        <w:rPr>
          <w:sz w:val="24"/>
          <w:szCs w:val="24"/>
        </w:rPr>
      </w:pPr>
      <w:r w:rsidRPr="00F7124D">
        <w:rPr>
          <w:sz w:val="24"/>
          <w:szCs w:val="24"/>
        </w:rPr>
        <w:t>28</w:t>
      </w:r>
      <w:r w:rsidR="00DA115B" w:rsidRPr="00F7124D">
        <w:rPr>
          <w:sz w:val="24"/>
          <w:szCs w:val="24"/>
        </w:rPr>
        <w:t xml:space="preserve">. Затраты на аренду имущества, включенные в затраты, указанные в </w:t>
      </w:r>
      <w:hyperlink w:anchor="P259">
        <w:r w:rsidR="00DA115B" w:rsidRPr="00F7124D">
          <w:rPr>
            <w:sz w:val="24"/>
            <w:szCs w:val="24"/>
          </w:rPr>
          <w:t>подпунктах "б"</w:t>
        </w:r>
      </w:hyperlink>
      <w:r w:rsidR="00DA115B" w:rsidRPr="00F7124D">
        <w:rPr>
          <w:sz w:val="24"/>
          <w:szCs w:val="24"/>
        </w:rPr>
        <w:t xml:space="preserve">, </w:t>
      </w:r>
      <w:hyperlink w:anchor="P265">
        <w:r w:rsidR="00DA115B" w:rsidRPr="00F7124D">
          <w:rPr>
            <w:sz w:val="24"/>
            <w:szCs w:val="24"/>
          </w:rPr>
          <w:t>"</w:t>
        </w:r>
        <w:r w:rsidR="001274D8">
          <w:rPr>
            <w:sz w:val="24"/>
            <w:szCs w:val="24"/>
          </w:rPr>
          <w:t>д</w:t>
        </w:r>
        <w:r w:rsidR="00DA115B" w:rsidRPr="00F7124D">
          <w:rPr>
            <w:sz w:val="24"/>
            <w:szCs w:val="24"/>
          </w:rPr>
          <w:t>"</w:t>
        </w:r>
      </w:hyperlink>
      <w:r w:rsidR="00DA115B" w:rsidRPr="00F7124D">
        <w:rPr>
          <w:sz w:val="24"/>
          <w:szCs w:val="24"/>
        </w:rPr>
        <w:t xml:space="preserve"> и </w:t>
      </w:r>
      <w:hyperlink w:anchor="P267">
        <w:r w:rsidR="00DA115B" w:rsidRPr="00F7124D">
          <w:rPr>
            <w:sz w:val="24"/>
            <w:szCs w:val="24"/>
          </w:rPr>
          <w:t>"</w:t>
        </w:r>
        <w:r w:rsidR="001274D8">
          <w:rPr>
            <w:sz w:val="24"/>
            <w:szCs w:val="24"/>
          </w:rPr>
          <w:t>е</w:t>
        </w:r>
        <w:r w:rsidR="00DA115B" w:rsidRPr="00F7124D">
          <w:rPr>
            <w:sz w:val="24"/>
            <w:szCs w:val="24"/>
          </w:rPr>
          <w:t>" пункта 2</w:t>
        </w:r>
        <w:r w:rsidR="008C272C" w:rsidRPr="00F7124D">
          <w:rPr>
            <w:sz w:val="24"/>
            <w:szCs w:val="24"/>
          </w:rPr>
          <w:t>7</w:t>
        </w:r>
      </w:hyperlink>
      <w:r w:rsidR="00DA115B" w:rsidRPr="00F7124D">
        <w:rPr>
          <w:sz w:val="24"/>
          <w:szCs w:val="24"/>
        </w:rPr>
        <w:t xml:space="preserve"> настоящего Положения, учитываются в составе указанных затрат в случае, если имущество, необходимое для выполнения </w:t>
      </w:r>
      <w:r w:rsidR="00542FA2" w:rsidRPr="00F7124D">
        <w:rPr>
          <w:sz w:val="24"/>
          <w:szCs w:val="24"/>
        </w:rPr>
        <w:lastRenderedPageBreak/>
        <w:t>муниципального</w:t>
      </w:r>
      <w:r w:rsidR="00DA115B" w:rsidRPr="00F7124D">
        <w:rPr>
          <w:sz w:val="24"/>
          <w:szCs w:val="24"/>
        </w:rPr>
        <w:t xml:space="preserve"> задания, не закреплено за </w:t>
      </w:r>
      <w:r w:rsidR="00D51C5D" w:rsidRPr="00F7124D">
        <w:rPr>
          <w:sz w:val="24"/>
          <w:szCs w:val="24"/>
        </w:rPr>
        <w:t>муниципальным</w:t>
      </w:r>
      <w:r w:rsidR="00DA115B" w:rsidRPr="00F7124D">
        <w:rPr>
          <w:sz w:val="24"/>
          <w:szCs w:val="24"/>
        </w:rPr>
        <w:t xml:space="preserve"> бюджетным или автономным учреждением на праве оперативного управления.</w:t>
      </w:r>
    </w:p>
    <w:p w:rsidR="00DA115B" w:rsidRPr="00F7124D" w:rsidRDefault="001274D8">
      <w:pPr>
        <w:pStyle w:val="ConsPlusNormal"/>
        <w:spacing w:before="200"/>
        <w:ind w:firstLine="540"/>
        <w:jc w:val="both"/>
        <w:rPr>
          <w:sz w:val="24"/>
          <w:szCs w:val="24"/>
        </w:rPr>
      </w:pPr>
      <w:bookmarkStart w:id="31" w:name="P281"/>
      <w:bookmarkEnd w:id="31"/>
      <w:r w:rsidRPr="00F7124D">
        <w:rPr>
          <w:sz w:val="24"/>
          <w:szCs w:val="24"/>
        </w:rPr>
        <w:t>29.</w:t>
      </w:r>
      <w:r w:rsidR="00DA115B" w:rsidRPr="00F7124D">
        <w:rPr>
          <w:sz w:val="24"/>
          <w:szCs w:val="24"/>
        </w:rPr>
        <w:t xml:space="preserve">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w:t>
      </w:r>
      <w:r w:rsidR="00E355D9" w:rsidRPr="00F7124D">
        <w:rPr>
          <w:sz w:val="24"/>
          <w:szCs w:val="24"/>
        </w:rPr>
        <w:t>государственными</w:t>
      </w:r>
      <w:r w:rsidR="00DA115B" w:rsidRPr="00F7124D">
        <w:rPr>
          <w:sz w:val="24"/>
          <w:szCs w:val="24"/>
        </w:rPr>
        <w:t>, национальными (</w:t>
      </w:r>
      <w:r w:rsidR="00E355D9" w:rsidRPr="00F7124D">
        <w:rPr>
          <w:sz w:val="24"/>
          <w:szCs w:val="24"/>
        </w:rPr>
        <w:t>государственными</w:t>
      </w:r>
      <w:r w:rsidR="00DA115B" w:rsidRPr="00F7124D">
        <w:rPr>
          <w:sz w:val="24"/>
          <w:szCs w:val="24"/>
        </w:rPr>
        <w:t xml:space="preserve">)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w:t>
      </w:r>
      <w:r w:rsidR="00E355D9" w:rsidRPr="00F7124D">
        <w:rPr>
          <w:sz w:val="24"/>
          <w:szCs w:val="24"/>
        </w:rPr>
        <w:t>нормативными правовыми актами администрации муниципального образования Узловский район в установленной сфере</w:t>
      </w:r>
      <w:r w:rsidR="00DA115B" w:rsidRPr="00F7124D">
        <w:rPr>
          <w:sz w:val="24"/>
          <w:szCs w:val="24"/>
        </w:rPr>
        <w:t>.</w:t>
      </w:r>
    </w:p>
    <w:p w:rsidR="00DA115B" w:rsidRPr="00F7124D" w:rsidRDefault="001274D8">
      <w:pPr>
        <w:pStyle w:val="ConsPlusNormal"/>
        <w:spacing w:before="200"/>
        <w:ind w:firstLine="540"/>
        <w:jc w:val="both"/>
        <w:rPr>
          <w:sz w:val="24"/>
          <w:szCs w:val="24"/>
        </w:rPr>
      </w:pPr>
      <w:bookmarkStart w:id="32" w:name="P283"/>
      <w:bookmarkEnd w:id="32"/>
      <w:r w:rsidRPr="00F7124D">
        <w:rPr>
          <w:sz w:val="24"/>
          <w:szCs w:val="24"/>
        </w:rPr>
        <w:t>30.</w:t>
      </w:r>
      <w:r w:rsidR="00DA115B" w:rsidRPr="00F7124D">
        <w:rPr>
          <w:sz w:val="24"/>
          <w:szCs w:val="24"/>
        </w:rPr>
        <w:t xml:space="preserve"> Значения нормативных затрат на выполнение работы утверждаются органом, осуществляющим функции и полномочия учредителя в отношении </w:t>
      </w:r>
      <w:r w:rsidR="00D51C5D" w:rsidRPr="00F7124D">
        <w:rPr>
          <w:sz w:val="24"/>
          <w:szCs w:val="24"/>
        </w:rPr>
        <w:t>муниципальных</w:t>
      </w:r>
      <w:r w:rsidR="00DA115B" w:rsidRPr="00F7124D">
        <w:rPr>
          <w:sz w:val="24"/>
          <w:szCs w:val="24"/>
        </w:rPr>
        <w:t xml:space="preserve"> бюджетных или автономных учреждений, а также главным распорядителем средств бюджета</w:t>
      </w:r>
      <w:r w:rsidR="00E355D9" w:rsidRPr="00F7124D">
        <w:rPr>
          <w:sz w:val="24"/>
          <w:szCs w:val="24"/>
        </w:rPr>
        <w:t xml:space="preserve"> район</w:t>
      </w:r>
      <w:r w:rsidR="001243A9">
        <w:rPr>
          <w:sz w:val="24"/>
          <w:szCs w:val="24"/>
        </w:rPr>
        <w:t>а</w:t>
      </w:r>
      <w:r w:rsidR="00DA115B" w:rsidRPr="00F7124D">
        <w:rPr>
          <w:sz w:val="24"/>
          <w:szCs w:val="24"/>
        </w:rPr>
        <w:t xml:space="preserve">, в ведении которого находятся </w:t>
      </w:r>
      <w:r w:rsidR="00E355D9" w:rsidRPr="00F7124D">
        <w:rPr>
          <w:sz w:val="24"/>
          <w:szCs w:val="24"/>
        </w:rPr>
        <w:t xml:space="preserve">муниципальные </w:t>
      </w:r>
      <w:r w:rsidR="00DA115B" w:rsidRPr="00F7124D">
        <w:rPr>
          <w:sz w:val="24"/>
          <w:szCs w:val="24"/>
        </w:rPr>
        <w:t xml:space="preserve">казенные учреждения (в случае принятия им решения о применении нормативных затрат при расчете объема финансового обеспечения выполнения </w:t>
      </w:r>
      <w:r w:rsidR="00542FA2" w:rsidRPr="00F7124D">
        <w:rPr>
          <w:sz w:val="24"/>
          <w:szCs w:val="24"/>
        </w:rPr>
        <w:t>муниципального</w:t>
      </w:r>
      <w:r w:rsidR="00DA115B" w:rsidRPr="00F7124D">
        <w:rPr>
          <w:sz w:val="24"/>
          <w:szCs w:val="24"/>
        </w:rPr>
        <w:t xml:space="preserve"> задания).</w:t>
      </w:r>
    </w:p>
    <w:p w:rsidR="00DA115B" w:rsidRPr="00F7124D" w:rsidRDefault="001274D8">
      <w:pPr>
        <w:pStyle w:val="ConsPlusNormal"/>
        <w:spacing w:before="200"/>
        <w:ind w:firstLine="540"/>
        <w:jc w:val="both"/>
        <w:rPr>
          <w:sz w:val="24"/>
          <w:szCs w:val="24"/>
        </w:rPr>
      </w:pPr>
      <w:bookmarkStart w:id="33" w:name="P291"/>
      <w:bookmarkEnd w:id="33"/>
      <w:r w:rsidRPr="00F7124D">
        <w:rPr>
          <w:sz w:val="24"/>
          <w:szCs w:val="24"/>
        </w:rPr>
        <w:t>31.</w:t>
      </w:r>
      <w:r w:rsidR="00DA115B" w:rsidRPr="00F7124D">
        <w:rPr>
          <w:sz w:val="24"/>
          <w:szCs w:val="24"/>
        </w:rPr>
        <w:t xml:space="preserve"> В объем финансового обеспечения выполнения </w:t>
      </w:r>
      <w:r w:rsidR="00542FA2" w:rsidRPr="00F7124D">
        <w:rPr>
          <w:sz w:val="24"/>
          <w:szCs w:val="24"/>
        </w:rPr>
        <w:t>муниципального</w:t>
      </w:r>
      <w:r w:rsidR="00DA115B" w:rsidRPr="00F7124D">
        <w:rPr>
          <w:sz w:val="24"/>
          <w:szCs w:val="24"/>
        </w:rPr>
        <w:t xml:space="preserve"> задания включаются затраты на уплату налогов, в качестве объекта налогообложения по которым признается имущество учреждения.</w:t>
      </w:r>
    </w:p>
    <w:p w:rsidR="00DA115B" w:rsidRPr="00F7124D" w:rsidRDefault="00DA115B">
      <w:pPr>
        <w:pStyle w:val="ConsPlusNormal"/>
        <w:spacing w:before="200"/>
        <w:ind w:firstLine="540"/>
        <w:jc w:val="both"/>
        <w:rPr>
          <w:sz w:val="24"/>
          <w:szCs w:val="24"/>
        </w:rPr>
      </w:pPr>
      <w:r w:rsidRPr="00F7124D">
        <w:rPr>
          <w:sz w:val="24"/>
          <w:szCs w:val="24"/>
        </w:rPr>
        <w:t xml:space="preserve">В случае если </w:t>
      </w:r>
      <w:r w:rsidR="00243446" w:rsidRPr="00F7124D">
        <w:rPr>
          <w:sz w:val="24"/>
          <w:szCs w:val="24"/>
        </w:rPr>
        <w:t>муниципальное</w:t>
      </w:r>
      <w:r w:rsidRPr="00F7124D">
        <w:rPr>
          <w:sz w:val="24"/>
          <w:szCs w:val="24"/>
        </w:rPr>
        <w:t xml:space="preserve"> бюджетное или автономное учреждение оказывает сверх установленного </w:t>
      </w:r>
      <w:r w:rsidR="00542FA2" w:rsidRPr="00F7124D">
        <w:rPr>
          <w:sz w:val="24"/>
          <w:szCs w:val="24"/>
        </w:rPr>
        <w:t>муниципального</w:t>
      </w:r>
      <w:r w:rsidRPr="00F7124D">
        <w:rPr>
          <w:sz w:val="24"/>
          <w:szCs w:val="24"/>
        </w:rPr>
        <w:t xml:space="preserve"> задания </w:t>
      </w:r>
      <w:r w:rsidR="00243446" w:rsidRPr="00F7124D">
        <w:rPr>
          <w:sz w:val="24"/>
          <w:szCs w:val="24"/>
        </w:rPr>
        <w:t>муниципальные</w:t>
      </w:r>
      <w:r w:rsidRPr="00F7124D">
        <w:rPr>
          <w:sz w:val="24"/>
          <w:szCs w:val="24"/>
        </w:rPr>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DA115B" w:rsidRPr="00F7124D" w:rsidRDefault="00DA115B">
      <w:pPr>
        <w:pStyle w:val="ConsPlusNormal"/>
        <w:jc w:val="both"/>
        <w:rPr>
          <w:sz w:val="24"/>
          <w:szCs w:val="24"/>
        </w:rPr>
      </w:pPr>
    </w:p>
    <w:p w:rsidR="00DA115B" w:rsidRPr="00F7124D" w:rsidRDefault="00DA115B">
      <w:pPr>
        <w:pStyle w:val="ConsPlusNormal"/>
        <w:jc w:val="center"/>
        <w:rPr>
          <w:sz w:val="24"/>
          <w:szCs w:val="24"/>
        </w:rPr>
      </w:pPr>
      <w:r w:rsidRPr="00F7124D">
        <w:rPr>
          <w:noProof/>
          <w:position w:val="-10"/>
          <w:sz w:val="24"/>
          <w:szCs w:val="24"/>
        </w:rPr>
        <w:drawing>
          <wp:inline distT="0" distB="0" distL="0" distR="0">
            <wp:extent cx="15621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DA115B" w:rsidRPr="00F7124D" w:rsidRDefault="00DA115B">
      <w:pPr>
        <w:pStyle w:val="ConsPlusNormal"/>
        <w:jc w:val="both"/>
        <w:rPr>
          <w:sz w:val="24"/>
          <w:szCs w:val="24"/>
        </w:rPr>
      </w:pPr>
    </w:p>
    <w:p w:rsidR="00DA115B" w:rsidRPr="00F7124D" w:rsidRDefault="00DA115B">
      <w:pPr>
        <w:pStyle w:val="ConsPlusNormal"/>
        <w:ind w:firstLine="540"/>
        <w:jc w:val="both"/>
        <w:rPr>
          <w:sz w:val="24"/>
          <w:szCs w:val="24"/>
        </w:rPr>
      </w:pPr>
      <w:r w:rsidRPr="00F7124D">
        <w:rPr>
          <w:sz w:val="24"/>
          <w:szCs w:val="24"/>
        </w:rPr>
        <w:t>где:</w:t>
      </w:r>
    </w:p>
    <w:p w:rsidR="00DA115B" w:rsidRPr="00F7124D" w:rsidRDefault="00DA115B">
      <w:pPr>
        <w:pStyle w:val="ConsPlusNormal"/>
        <w:spacing w:before="200"/>
        <w:ind w:firstLine="540"/>
        <w:jc w:val="both"/>
        <w:rPr>
          <w:sz w:val="24"/>
          <w:szCs w:val="24"/>
        </w:rPr>
      </w:pPr>
      <w:r w:rsidRPr="00F7124D">
        <w:rPr>
          <w:sz w:val="24"/>
          <w:szCs w:val="24"/>
        </w:rPr>
        <w:t>N</w:t>
      </w:r>
      <w:r w:rsidRPr="00F7124D">
        <w:rPr>
          <w:sz w:val="24"/>
          <w:szCs w:val="24"/>
          <w:vertAlign w:val="superscript"/>
        </w:rPr>
        <w:t>УН</w:t>
      </w:r>
      <w:r w:rsidRPr="00F7124D">
        <w:rPr>
          <w:sz w:val="24"/>
          <w:szCs w:val="24"/>
        </w:rPr>
        <w:t xml:space="preserve"> - затраты на уплату налогов, в качестве объекта налогообложения по которым признается имущество учреждения;</w:t>
      </w:r>
    </w:p>
    <w:p w:rsidR="00DA115B" w:rsidRPr="00F7124D" w:rsidRDefault="00DA115B">
      <w:pPr>
        <w:pStyle w:val="ConsPlusNormal"/>
        <w:spacing w:before="200"/>
        <w:ind w:firstLine="540"/>
        <w:jc w:val="both"/>
        <w:rPr>
          <w:sz w:val="24"/>
          <w:szCs w:val="24"/>
        </w:rPr>
      </w:pPr>
      <w:r w:rsidRPr="00F7124D">
        <w:rPr>
          <w:sz w:val="24"/>
          <w:szCs w:val="24"/>
        </w:rPr>
        <w:t xml:space="preserve">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542FA2" w:rsidRPr="00F7124D">
        <w:rPr>
          <w:sz w:val="24"/>
          <w:szCs w:val="24"/>
        </w:rPr>
        <w:t>муниципального</w:t>
      </w:r>
      <w:r w:rsidRPr="00F7124D">
        <w:rPr>
          <w:sz w:val="24"/>
          <w:szCs w:val="24"/>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DA115B" w:rsidRPr="00F7124D" w:rsidRDefault="00DA115B">
      <w:pPr>
        <w:pStyle w:val="ConsPlusNormal"/>
        <w:jc w:val="both"/>
        <w:rPr>
          <w:sz w:val="24"/>
          <w:szCs w:val="24"/>
        </w:rPr>
      </w:pPr>
    </w:p>
    <w:p w:rsidR="00DA115B" w:rsidRPr="00F7124D" w:rsidRDefault="00DA115B">
      <w:pPr>
        <w:pStyle w:val="ConsPlusNormal"/>
        <w:jc w:val="center"/>
        <w:rPr>
          <w:sz w:val="24"/>
          <w:szCs w:val="24"/>
        </w:rPr>
      </w:pPr>
      <w:r w:rsidRPr="00F7124D">
        <w:rPr>
          <w:noProof/>
          <w:position w:val="-23"/>
          <w:sz w:val="24"/>
          <w:szCs w:val="24"/>
        </w:rPr>
        <w:drawing>
          <wp:inline distT="0" distB="0" distL="0" distR="0">
            <wp:extent cx="2524125"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4125" cy="419100"/>
                    </a:xfrm>
                    <a:prstGeom prst="rect">
                      <a:avLst/>
                    </a:prstGeom>
                    <a:noFill/>
                    <a:ln>
                      <a:noFill/>
                    </a:ln>
                  </pic:spPr>
                </pic:pic>
              </a:graphicData>
            </a:graphic>
          </wp:inline>
        </w:drawing>
      </w:r>
    </w:p>
    <w:p w:rsidR="00DA115B" w:rsidRPr="00F7124D" w:rsidRDefault="00DA115B">
      <w:pPr>
        <w:pStyle w:val="ConsPlusNormal"/>
        <w:jc w:val="both"/>
        <w:rPr>
          <w:sz w:val="24"/>
          <w:szCs w:val="24"/>
        </w:rPr>
      </w:pPr>
    </w:p>
    <w:p w:rsidR="00DA115B" w:rsidRPr="00F7124D" w:rsidRDefault="00DA115B">
      <w:pPr>
        <w:pStyle w:val="ConsPlusNormal"/>
        <w:ind w:firstLine="540"/>
        <w:jc w:val="both"/>
        <w:rPr>
          <w:sz w:val="24"/>
          <w:szCs w:val="24"/>
        </w:rPr>
      </w:pPr>
      <w:r w:rsidRPr="00F7124D">
        <w:rPr>
          <w:sz w:val="24"/>
          <w:szCs w:val="24"/>
        </w:rPr>
        <w:t>где:</w:t>
      </w:r>
    </w:p>
    <w:p w:rsidR="00DA115B" w:rsidRPr="00F7124D" w:rsidRDefault="00DA115B">
      <w:pPr>
        <w:pStyle w:val="ConsPlusNormal"/>
        <w:spacing w:before="200"/>
        <w:ind w:firstLine="540"/>
        <w:jc w:val="both"/>
        <w:rPr>
          <w:sz w:val="24"/>
          <w:szCs w:val="24"/>
        </w:rPr>
      </w:pPr>
      <w:proofErr w:type="spellStart"/>
      <w:r w:rsidRPr="00F7124D">
        <w:rPr>
          <w:sz w:val="24"/>
          <w:szCs w:val="24"/>
        </w:rPr>
        <w:lastRenderedPageBreak/>
        <w:t>Vпд</w:t>
      </w:r>
      <w:proofErr w:type="spellEnd"/>
      <w:r w:rsidRPr="00F7124D">
        <w:rPr>
          <w:sz w:val="24"/>
          <w:szCs w:val="24"/>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DA115B" w:rsidRPr="00F7124D" w:rsidRDefault="00DA115B">
      <w:pPr>
        <w:pStyle w:val="ConsPlusNormal"/>
        <w:spacing w:before="200"/>
        <w:ind w:firstLine="540"/>
        <w:jc w:val="both"/>
        <w:rPr>
          <w:sz w:val="24"/>
          <w:szCs w:val="24"/>
        </w:rPr>
      </w:pPr>
      <w:proofErr w:type="spellStart"/>
      <w:r w:rsidRPr="00F7124D">
        <w:rPr>
          <w:sz w:val="24"/>
          <w:szCs w:val="24"/>
        </w:rPr>
        <w:t>Vсубсидии</w:t>
      </w:r>
      <w:proofErr w:type="spellEnd"/>
      <w:r w:rsidRPr="00F7124D">
        <w:rPr>
          <w:sz w:val="24"/>
          <w:szCs w:val="24"/>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DA115B" w:rsidRPr="00F7124D" w:rsidRDefault="00DA115B">
      <w:pPr>
        <w:pStyle w:val="ConsPlusNormal"/>
        <w:spacing w:before="200"/>
        <w:ind w:firstLine="540"/>
        <w:jc w:val="both"/>
        <w:rPr>
          <w:sz w:val="24"/>
          <w:szCs w:val="24"/>
        </w:rPr>
      </w:pPr>
      <w:r w:rsidRPr="00F7124D">
        <w:rPr>
          <w:sz w:val="24"/>
          <w:szCs w:val="24"/>
        </w:rPr>
        <w:t xml:space="preserve">При расчете коэффициента платной деятельности не учитываются поступления в виде целевых субсидий, предоставляемых из </w:t>
      </w:r>
      <w:r w:rsidR="00D51C5D" w:rsidRPr="00F7124D">
        <w:rPr>
          <w:sz w:val="24"/>
          <w:szCs w:val="24"/>
        </w:rPr>
        <w:t>муниципального</w:t>
      </w:r>
      <w:r w:rsidRPr="00F7124D">
        <w:rPr>
          <w:sz w:val="24"/>
          <w:szCs w:val="24"/>
        </w:rPr>
        <w:t xml:space="preserve">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D51C5D" w:rsidRPr="00F7124D">
        <w:rPr>
          <w:sz w:val="24"/>
          <w:szCs w:val="24"/>
        </w:rPr>
        <w:t>муниципального</w:t>
      </w:r>
      <w:r w:rsidRPr="00F7124D">
        <w:rPr>
          <w:sz w:val="24"/>
          <w:szCs w:val="24"/>
        </w:rPr>
        <w:t xml:space="preserve"> имущества, переданного в аренду (безвозмездное пользование) и в виде платы, взимаемой с потребителя в рамках установленного </w:t>
      </w:r>
      <w:r w:rsidR="00542FA2" w:rsidRPr="00F7124D">
        <w:rPr>
          <w:sz w:val="24"/>
          <w:szCs w:val="24"/>
        </w:rPr>
        <w:t>муниципального</w:t>
      </w:r>
      <w:r w:rsidRPr="00F7124D">
        <w:rPr>
          <w:sz w:val="24"/>
          <w:szCs w:val="24"/>
        </w:rPr>
        <w:t xml:space="preserve"> задания.</w:t>
      </w:r>
    </w:p>
    <w:p w:rsidR="00DA115B" w:rsidRPr="00F7124D" w:rsidRDefault="001274D8" w:rsidP="004B376B">
      <w:pPr>
        <w:pStyle w:val="ConsPlusNormal"/>
        <w:spacing w:before="200"/>
        <w:ind w:firstLine="540"/>
        <w:jc w:val="both"/>
        <w:rPr>
          <w:sz w:val="24"/>
          <w:szCs w:val="24"/>
        </w:rPr>
      </w:pPr>
      <w:bookmarkStart w:id="34" w:name="P308"/>
      <w:bookmarkEnd w:id="34"/>
      <w:r w:rsidRPr="00F7124D">
        <w:rPr>
          <w:sz w:val="24"/>
          <w:szCs w:val="24"/>
        </w:rPr>
        <w:t>32.</w:t>
      </w:r>
      <w:r w:rsidR="00DA115B" w:rsidRPr="00F7124D">
        <w:rPr>
          <w:sz w:val="24"/>
          <w:szCs w:val="24"/>
        </w:rPr>
        <w:t xml:space="preserve"> В случае если </w:t>
      </w:r>
      <w:r w:rsidR="004B376B" w:rsidRPr="00F7124D">
        <w:rPr>
          <w:sz w:val="24"/>
          <w:szCs w:val="24"/>
        </w:rPr>
        <w:t>муниципальное</w:t>
      </w:r>
      <w:r w:rsidR="00DA115B" w:rsidRPr="00F7124D">
        <w:rPr>
          <w:sz w:val="24"/>
          <w:szCs w:val="24"/>
        </w:rPr>
        <w:t xml:space="preserve"> бюджетное или автономное учреждение осуществляет платную деятельность в рамках установленного </w:t>
      </w:r>
      <w:r w:rsidR="00542FA2" w:rsidRPr="00F7124D">
        <w:rPr>
          <w:sz w:val="24"/>
          <w:szCs w:val="24"/>
        </w:rPr>
        <w:t>муниципального</w:t>
      </w:r>
      <w:r w:rsidR="00DA115B" w:rsidRPr="00F7124D">
        <w:rPr>
          <w:sz w:val="24"/>
          <w:szCs w:val="24"/>
        </w:rPr>
        <w:t xml:space="preserve"> задания, по которому в соответствии с </w:t>
      </w:r>
      <w:r w:rsidR="004B376B" w:rsidRPr="00F7124D">
        <w:rPr>
          <w:sz w:val="24"/>
          <w:szCs w:val="24"/>
        </w:rPr>
        <w:t>нормативными правовыми актами муниципального образования Узловский район</w:t>
      </w:r>
      <w:r w:rsidR="00DA115B" w:rsidRPr="00F7124D">
        <w:rPr>
          <w:sz w:val="24"/>
          <w:szCs w:val="24"/>
        </w:rPr>
        <w:t xml:space="preserve"> предусмотрено взимание платы, объем финансового обеспечения выполнения </w:t>
      </w:r>
      <w:r w:rsidR="00542FA2" w:rsidRPr="00F7124D">
        <w:rPr>
          <w:sz w:val="24"/>
          <w:szCs w:val="24"/>
        </w:rPr>
        <w:t>муниципального</w:t>
      </w:r>
      <w:r w:rsidR="00DA115B" w:rsidRPr="00F7124D">
        <w:rPr>
          <w:sz w:val="24"/>
          <w:szCs w:val="24"/>
        </w:rPr>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sidR="00D51C5D" w:rsidRPr="00F7124D">
        <w:rPr>
          <w:sz w:val="24"/>
          <w:szCs w:val="24"/>
        </w:rPr>
        <w:t>муниципальной</w:t>
      </w:r>
      <w:r w:rsidR="00DA115B" w:rsidRPr="00F7124D">
        <w:rPr>
          <w:sz w:val="24"/>
          <w:szCs w:val="24"/>
        </w:rPr>
        <w:t xml:space="preserve"> услуги (работы), за оказание (выполнение) которой предусмотрено взимание платы, и размера платы (цены, тарифа), установленного в </w:t>
      </w:r>
      <w:r w:rsidR="004B376B" w:rsidRPr="00F7124D">
        <w:rPr>
          <w:sz w:val="24"/>
          <w:szCs w:val="24"/>
        </w:rPr>
        <w:t>муниципальном</w:t>
      </w:r>
      <w:r w:rsidR="00DA115B" w:rsidRPr="00F7124D">
        <w:rPr>
          <w:sz w:val="24"/>
          <w:szCs w:val="24"/>
        </w:rPr>
        <w:t xml:space="preserve"> задании, органом, осуществляющим функции и полномочия учредителя в отношении </w:t>
      </w:r>
      <w:r w:rsidR="00D51C5D" w:rsidRPr="00F7124D">
        <w:rPr>
          <w:sz w:val="24"/>
          <w:szCs w:val="24"/>
        </w:rPr>
        <w:t>муниципальных</w:t>
      </w:r>
      <w:r w:rsidR="00DA115B" w:rsidRPr="00F7124D">
        <w:rPr>
          <w:sz w:val="24"/>
          <w:szCs w:val="24"/>
        </w:rPr>
        <w:t xml:space="preserve"> бюджетных или автономных учреждений, с учетом положений, установленных </w:t>
      </w:r>
      <w:r w:rsidR="00D51C5D" w:rsidRPr="00F7124D">
        <w:rPr>
          <w:sz w:val="24"/>
          <w:szCs w:val="24"/>
        </w:rPr>
        <w:t>муниципальными</w:t>
      </w:r>
      <w:r w:rsidR="00DA115B" w:rsidRPr="00F7124D">
        <w:rPr>
          <w:sz w:val="24"/>
          <w:szCs w:val="24"/>
        </w:rPr>
        <w:t xml:space="preserve"> законами.</w:t>
      </w:r>
    </w:p>
    <w:p w:rsidR="00DA115B" w:rsidRPr="00F7124D" w:rsidRDefault="001274D8">
      <w:pPr>
        <w:pStyle w:val="ConsPlusNormal"/>
        <w:spacing w:before="200"/>
        <w:ind w:firstLine="540"/>
        <w:jc w:val="both"/>
        <w:rPr>
          <w:sz w:val="24"/>
          <w:szCs w:val="24"/>
        </w:rPr>
      </w:pPr>
      <w:bookmarkStart w:id="35" w:name="P311"/>
      <w:bookmarkEnd w:id="35"/>
      <w:r w:rsidRPr="00F7124D">
        <w:rPr>
          <w:sz w:val="24"/>
          <w:szCs w:val="24"/>
        </w:rPr>
        <w:t>33.</w:t>
      </w:r>
      <w:r w:rsidR="00DA115B" w:rsidRPr="00F7124D">
        <w:rPr>
          <w:sz w:val="24"/>
          <w:szCs w:val="24"/>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4B376B" w:rsidRPr="00F7124D">
        <w:rPr>
          <w:sz w:val="24"/>
          <w:szCs w:val="24"/>
        </w:rPr>
        <w:t>район</w:t>
      </w:r>
      <w:r w:rsidR="001243A9">
        <w:rPr>
          <w:sz w:val="24"/>
          <w:szCs w:val="24"/>
        </w:rPr>
        <w:t>а</w:t>
      </w:r>
      <w:r w:rsidR="004B376B" w:rsidRPr="00F7124D">
        <w:rPr>
          <w:sz w:val="24"/>
          <w:szCs w:val="24"/>
        </w:rPr>
        <w:t xml:space="preserve"> </w:t>
      </w:r>
      <w:r w:rsidR="00DA115B" w:rsidRPr="00F7124D">
        <w:rPr>
          <w:sz w:val="24"/>
          <w:szCs w:val="24"/>
        </w:rPr>
        <w:t>на очередной финансовый год и плановый период.</w:t>
      </w:r>
    </w:p>
    <w:p w:rsidR="00DA115B" w:rsidRPr="00F7124D" w:rsidRDefault="001274D8">
      <w:pPr>
        <w:pStyle w:val="ConsPlusNormal"/>
        <w:spacing w:before="200"/>
        <w:ind w:firstLine="540"/>
        <w:jc w:val="both"/>
        <w:rPr>
          <w:sz w:val="24"/>
          <w:szCs w:val="24"/>
        </w:rPr>
      </w:pPr>
      <w:r w:rsidRPr="00F7124D">
        <w:rPr>
          <w:sz w:val="24"/>
          <w:szCs w:val="24"/>
        </w:rPr>
        <w:t>34.</w:t>
      </w:r>
      <w:r w:rsidR="00DA115B" w:rsidRPr="00F7124D">
        <w:rPr>
          <w:sz w:val="24"/>
          <w:szCs w:val="24"/>
        </w:rPr>
        <w:t xml:space="preserve"> Финансовое обеспечение выполнения </w:t>
      </w:r>
      <w:r w:rsidR="00542FA2" w:rsidRPr="00F7124D">
        <w:rPr>
          <w:sz w:val="24"/>
          <w:szCs w:val="24"/>
        </w:rPr>
        <w:t>муниципального</w:t>
      </w:r>
      <w:r w:rsidR="00DA115B" w:rsidRPr="00F7124D">
        <w:rPr>
          <w:sz w:val="24"/>
          <w:szCs w:val="24"/>
        </w:rPr>
        <w:t xml:space="preserve"> задания осуществляется в пределах бюджетных ассигнований, предусмотренных в </w:t>
      </w:r>
      <w:r w:rsidR="004B376B" w:rsidRPr="00F7124D">
        <w:rPr>
          <w:sz w:val="24"/>
          <w:szCs w:val="24"/>
        </w:rPr>
        <w:t>бюджете район</w:t>
      </w:r>
      <w:r w:rsidR="001243A9">
        <w:rPr>
          <w:sz w:val="24"/>
          <w:szCs w:val="24"/>
        </w:rPr>
        <w:t>а</w:t>
      </w:r>
      <w:r w:rsidR="004B376B" w:rsidRPr="00F7124D">
        <w:rPr>
          <w:sz w:val="24"/>
          <w:szCs w:val="24"/>
        </w:rPr>
        <w:t xml:space="preserve"> </w:t>
      </w:r>
      <w:r w:rsidR="00DA115B" w:rsidRPr="00F7124D">
        <w:rPr>
          <w:sz w:val="24"/>
          <w:szCs w:val="24"/>
        </w:rPr>
        <w:t>на указанные цели.</w:t>
      </w:r>
    </w:p>
    <w:p w:rsidR="00DA115B" w:rsidRPr="00F7124D" w:rsidRDefault="00DA115B">
      <w:pPr>
        <w:pStyle w:val="ConsPlusNormal"/>
        <w:spacing w:before="200"/>
        <w:ind w:firstLine="540"/>
        <w:jc w:val="both"/>
        <w:rPr>
          <w:sz w:val="24"/>
          <w:szCs w:val="24"/>
        </w:rPr>
      </w:pPr>
      <w:r w:rsidRPr="00F7124D">
        <w:rPr>
          <w:sz w:val="24"/>
          <w:szCs w:val="24"/>
        </w:rPr>
        <w:t xml:space="preserve">Финансовое обеспечение выполнения </w:t>
      </w:r>
      <w:r w:rsidR="00542FA2" w:rsidRPr="00F7124D">
        <w:rPr>
          <w:sz w:val="24"/>
          <w:szCs w:val="24"/>
        </w:rPr>
        <w:t>муниципального</w:t>
      </w:r>
      <w:r w:rsidRPr="00F7124D">
        <w:rPr>
          <w:sz w:val="24"/>
          <w:szCs w:val="24"/>
        </w:rPr>
        <w:t xml:space="preserve"> задания </w:t>
      </w:r>
      <w:r w:rsidR="00D51C5D" w:rsidRPr="00F7124D">
        <w:rPr>
          <w:sz w:val="24"/>
          <w:szCs w:val="24"/>
        </w:rPr>
        <w:t>муниципальным</w:t>
      </w:r>
      <w:r w:rsidRPr="00F7124D">
        <w:rPr>
          <w:sz w:val="24"/>
          <w:szCs w:val="24"/>
        </w:rPr>
        <w:t xml:space="preserve"> бюджетным или автономным учреждением осуществляется путем предоставления субсидии.</w:t>
      </w:r>
    </w:p>
    <w:p w:rsidR="00DA115B" w:rsidRPr="00F7124D" w:rsidRDefault="00DA115B">
      <w:pPr>
        <w:pStyle w:val="ConsPlusNormal"/>
        <w:spacing w:before="200"/>
        <w:ind w:firstLine="540"/>
        <w:jc w:val="both"/>
        <w:rPr>
          <w:sz w:val="24"/>
          <w:szCs w:val="24"/>
        </w:rPr>
      </w:pPr>
      <w:r w:rsidRPr="00F7124D">
        <w:rPr>
          <w:sz w:val="24"/>
          <w:szCs w:val="24"/>
        </w:rPr>
        <w:t xml:space="preserve">Финансовое обеспечение выполнения </w:t>
      </w:r>
      <w:r w:rsidR="00542FA2" w:rsidRPr="00F7124D">
        <w:rPr>
          <w:sz w:val="24"/>
          <w:szCs w:val="24"/>
        </w:rPr>
        <w:t>муниципального</w:t>
      </w:r>
      <w:r w:rsidRPr="00F7124D">
        <w:rPr>
          <w:sz w:val="24"/>
          <w:szCs w:val="24"/>
        </w:rPr>
        <w:t xml:space="preserve"> задания </w:t>
      </w:r>
      <w:r w:rsidR="00D51C5D" w:rsidRPr="00F7124D">
        <w:rPr>
          <w:sz w:val="24"/>
          <w:szCs w:val="24"/>
        </w:rPr>
        <w:t>муниципальным</w:t>
      </w:r>
      <w:r w:rsidRPr="00F7124D">
        <w:rPr>
          <w:sz w:val="24"/>
          <w:szCs w:val="24"/>
        </w:rPr>
        <w:t xml:space="preserve"> казенным учреждением осуществляется в соответствии с показателями бюджетной сметы этого учреждения.</w:t>
      </w:r>
    </w:p>
    <w:p w:rsidR="00DA115B" w:rsidRPr="00F7124D" w:rsidRDefault="001274D8">
      <w:pPr>
        <w:pStyle w:val="ConsPlusNormal"/>
        <w:spacing w:before="200"/>
        <w:ind w:firstLine="540"/>
        <w:jc w:val="both"/>
        <w:rPr>
          <w:sz w:val="24"/>
          <w:szCs w:val="24"/>
        </w:rPr>
      </w:pPr>
      <w:bookmarkStart w:id="36" w:name="P315"/>
      <w:bookmarkEnd w:id="36"/>
      <w:r w:rsidRPr="00F7124D">
        <w:rPr>
          <w:sz w:val="24"/>
          <w:szCs w:val="24"/>
        </w:rPr>
        <w:t>35.</w:t>
      </w:r>
      <w:r w:rsidR="00DA115B" w:rsidRPr="00F7124D">
        <w:rPr>
          <w:sz w:val="24"/>
          <w:szCs w:val="24"/>
        </w:rPr>
        <w:t xml:space="preserve"> Финансовое обеспечение оказания </w:t>
      </w:r>
      <w:r w:rsidR="00542FA2" w:rsidRPr="00F7124D">
        <w:rPr>
          <w:sz w:val="24"/>
          <w:szCs w:val="24"/>
        </w:rPr>
        <w:t>муниципальных</w:t>
      </w:r>
      <w:r w:rsidR="00DA115B" w:rsidRPr="00F7124D">
        <w:rPr>
          <w:sz w:val="24"/>
          <w:szCs w:val="24"/>
        </w:rPr>
        <w:t xml:space="preserve"> услуг (выполнения </w:t>
      </w:r>
      <w:r w:rsidR="00DA115B" w:rsidRPr="00F7124D">
        <w:rPr>
          <w:sz w:val="24"/>
          <w:szCs w:val="24"/>
        </w:rPr>
        <w:lastRenderedPageBreak/>
        <w:t xml:space="preserve">работ) обособленными подразделениями </w:t>
      </w:r>
      <w:r w:rsidR="00D51C5D" w:rsidRPr="00F7124D">
        <w:rPr>
          <w:sz w:val="24"/>
          <w:szCs w:val="24"/>
        </w:rPr>
        <w:t>муниципального</w:t>
      </w:r>
      <w:r w:rsidR="00DA115B" w:rsidRPr="00F7124D">
        <w:rPr>
          <w:sz w:val="24"/>
          <w:szCs w:val="24"/>
        </w:rPr>
        <w:t xml:space="preserve"> учреждения в случае, установленном </w:t>
      </w:r>
      <w:hyperlink w:anchor="P131">
        <w:r w:rsidR="00DA115B" w:rsidRPr="00F7124D">
          <w:rPr>
            <w:sz w:val="24"/>
            <w:szCs w:val="24"/>
          </w:rPr>
          <w:t>пунктом 7</w:t>
        </w:r>
      </w:hyperlink>
      <w:r w:rsidR="00DA115B" w:rsidRPr="00F7124D">
        <w:rPr>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w:t>
      </w:r>
      <w:r w:rsidR="00542FA2" w:rsidRPr="00F7124D">
        <w:rPr>
          <w:sz w:val="24"/>
          <w:szCs w:val="24"/>
        </w:rPr>
        <w:t>муниципального</w:t>
      </w:r>
      <w:r w:rsidR="00DA115B" w:rsidRPr="00F7124D">
        <w:rPr>
          <w:sz w:val="24"/>
          <w:szCs w:val="24"/>
        </w:rPr>
        <w:t xml:space="preserve"> задания </w:t>
      </w:r>
      <w:r w:rsidR="00D51C5D" w:rsidRPr="00F7124D">
        <w:rPr>
          <w:sz w:val="24"/>
          <w:szCs w:val="24"/>
        </w:rPr>
        <w:t>муниципальным</w:t>
      </w:r>
      <w:r w:rsidR="00DA115B" w:rsidRPr="00F7124D">
        <w:rPr>
          <w:sz w:val="24"/>
          <w:szCs w:val="24"/>
        </w:rPr>
        <w:t xml:space="preserve"> учреждением в соответствии с правовым актом </w:t>
      </w:r>
      <w:r w:rsidR="00D51C5D" w:rsidRPr="00F7124D">
        <w:rPr>
          <w:sz w:val="24"/>
          <w:szCs w:val="24"/>
        </w:rPr>
        <w:t>муниципального</w:t>
      </w:r>
      <w:r w:rsidR="00DA115B" w:rsidRPr="00F7124D">
        <w:rPr>
          <w:sz w:val="24"/>
          <w:szCs w:val="24"/>
        </w:rPr>
        <w:t xml:space="preserve"> учреждения, создавшего обособленное подразделение. По решению органа, осуществляющего функции и полномочия учредителя в отношении </w:t>
      </w:r>
      <w:r w:rsidR="00D51C5D" w:rsidRPr="00F7124D">
        <w:rPr>
          <w:sz w:val="24"/>
          <w:szCs w:val="24"/>
        </w:rPr>
        <w:t>муниципальных</w:t>
      </w:r>
      <w:r w:rsidR="00DA115B" w:rsidRPr="00F7124D">
        <w:rPr>
          <w:sz w:val="24"/>
          <w:szCs w:val="24"/>
        </w:rPr>
        <w:t xml:space="preserve">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w:t>
      </w:r>
      <w:r w:rsidR="00D51C5D" w:rsidRPr="00F7124D">
        <w:rPr>
          <w:sz w:val="24"/>
          <w:szCs w:val="24"/>
        </w:rPr>
        <w:t>муниципальных</w:t>
      </w:r>
      <w:r w:rsidR="00DA115B" w:rsidRPr="00F7124D">
        <w:rPr>
          <w:sz w:val="24"/>
          <w:szCs w:val="24"/>
        </w:rPr>
        <w:t xml:space="preserve"> бюджетных или автономных учреждений.</w:t>
      </w:r>
    </w:p>
    <w:p w:rsidR="00DA115B" w:rsidRDefault="00DA115B" w:rsidP="000D5FD7">
      <w:pPr>
        <w:pStyle w:val="ConsPlusNormal"/>
        <w:spacing w:before="120"/>
        <w:ind w:firstLine="540"/>
        <w:jc w:val="both"/>
        <w:rPr>
          <w:sz w:val="24"/>
          <w:szCs w:val="24"/>
        </w:rPr>
      </w:pPr>
      <w:r w:rsidRPr="00F7124D">
        <w:rPr>
          <w:sz w:val="24"/>
          <w:szCs w:val="24"/>
        </w:rPr>
        <w:t xml:space="preserve">Правовой акт, предусмотренный </w:t>
      </w:r>
      <w:hyperlink w:anchor="P315">
        <w:r w:rsidRPr="00F7124D">
          <w:rPr>
            <w:sz w:val="24"/>
            <w:szCs w:val="24"/>
          </w:rPr>
          <w:t>абзацем первым</w:t>
        </w:r>
      </w:hyperlink>
      <w:r w:rsidRPr="00F7124D">
        <w:rPr>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w:t>
      </w:r>
      <w:r w:rsidR="00542FA2" w:rsidRPr="00F7124D">
        <w:rPr>
          <w:sz w:val="24"/>
          <w:szCs w:val="24"/>
        </w:rPr>
        <w:t>муниципального</w:t>
      </w:r>
      <w:r w:rsidRPr="00F7124D">
        <w:rPr>
          <w:sz w:val="24"/>
          <w:szCs w:val="24"/>
        </w:rPr>
        <w:t xml:space="preserve"> задания в течение финансового года и порядок взаимодействия </w:t>
      </w:r>
      <w:r w:rsidR="00D51C5D" w:rsidRPr="00F7124D">
        <w:rPr>
          <w:sz w:val="24"/>
          <w:szCs w:val="24"/>
        </w:rPr>
        <w:t>муниципального</w:t>
      </w:r>
      <w:r w:rsidRPr="00F7124D">
        <w:rPr>
          <w:sz w:val="24"/>
          <w:szCs w:val="24"/>
        </w:rPr>
        <w:t xml:space="preserve"> учреждения с обособленным подразделением.</w:t>
      </w:r>
    </w:p>
    <w:p w:rsidR="000D5FD7" w:rsidRDefault="000D5FD7" w:rsidP="000D5FD7">
      <w:pPr>
        <w:autoSpaceDE w:val="0"/>
        <w:autoSpaceDN w:val="0"/>
        <w:adjustRightInd w:val="0"/>
        <w:spacing w:before="120" w:after="0" w:line="240" w:lineRule="auto"/>
        <w:ind w:firstLine="567"/>
        <w:jc w:val="both"/>
        <w:rPr>
          <w:rFonts w:ascii="Arial" w:eastAsiaTheme="minorHAnsi" w:hAnsi="Arial" w:cs="Arial"/>
          <w:sz w:val="24"/>
          <w:szCs w:val="24"/>
        </w:rPr>
      </w:pPr>
      <w:r w:rsidRPr="000D5FD7">
        <w:rPr>
          <w:rFonts w:ascii="Arial" w:hAnsi="Arial" w:cs="Arial"/>
          <w:sz w:val="24"/>
          <w:szCs w:val="24"/>
        </w:rPr>
        <w:t>36.</w:t>
      </w:r>
      <w:r w:rsidRPr="000D5FD7">
        <w:rPr>
          <w:rFonts w:ascii="Arial" w:eastAsiaTheme="minorHAnsi" w:hAnsi="Arial" w:cs="Arial"/>
          <w:sz w:val="24"/>
          <w:szCs w:val="24"/>
        </w:rPr>
        <w:t xml:space="preserve"> </w:t>
      </w:r>
      <w:r>
        <w:rPr>
          <w:rFonts w:ascii="Arial" w:eastAsiaTheme="minorHAnsi" w:hAnsi="Arial" w:cs="Arial"/>
          <w:sz w:val="24"/>
          <w:szCs w:val="24"/>
        </w:rPr>
        <w:t>В случае если при формировании главным распорядителем средств бюджета район</w:t>
      </w:r>
      <w:r w:rsidR="00CB5066">
        <w:rPr>
          <w:rFonts w:ascii="Arial" w:eastAsiaTheme="minorHAnsi" w:hAnsi="Arial" w:cs="Arial"/>
          <w:sz w:val="24"/>
          <w:szCs w:val="24"/>
        </w:rPr>
        <w:t>а</w:t>
      </w:r>
      <w:r>
        <w:rPr>
          <w:rFonts w:ascii="Arial" w:eastAsiaTheme="minorHAnsi" w:hAnsi="Arial" w:cs="Arial"/>
          <w:sz w:val="24"/>
          <w:szCs w:val="24"/>
        </w:rPr>
        <w:t xml:space="preserve"> обоснований бюджетных ассигнований бюджета на очередной финансовый год и плановый период объем финансового обеспечения выполнения </w:t>
      </w:r>
      <w:r w:rsidR="00CB5066">
        <w:rPr>
          <w:rFonts w:ascii="Arial" w:eastAsiaTheme="minorHAnsi" w:hAnsi="Arial" w:cs="Arial"/>
          <w:sz w:val="24"/>
          <w:szCs w:val="24"/>
        </w:rPr>
        <w:t>муниципаль</w:t>
      </w:r>
      <w:r>
        <w:rPr>
          <w:rFonts w:ascii="Arial" w:eastAsiaTheme="minorHAnsi" w:hAnsi="Arial" w:cs="Arial"/>
          <w:sz w:val="24"/>
          <w:szCs w:val="24"/>
        </w:rPr>
        <w:t xml:space="preserve">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бюджета </w:t>
      </w:r>
      <w:r w:rsidR="00CB5066">
        <w:rPr>
          <w:rFonts w:ascii="Arial" w:eastAsiaTheme="minorHAnsi" w:hAnsi="Arial" w:cs="Arial"/>
          <w:sz w:val="24"/>
          <w:szCs w:val="24"/>
        </w:rPr>
        <w:t xml:space="preserve">района </w:t>
      </w:r>
      <w:r>
        <w:rPr>
          <w:rFonts w:ascii="Arial" w:eastAsiaTheme="minorHAnsi" w:hAnsi="Arial" w:cs="Arial"/>
          <w:sz w:val="24"/>
          <w:szCs w:val="24"/>
        </w:rPr>
        <w:t xml:space="preserve">на предоставление субсидий на финансовое обеспечение выполнения </w:t>
      </w:r>
      <w:r w:rsidR="00CB5066">
        <w:rPr>
          <w:rFonts w:ascii="Arial" w:eastAsiaTheme="minorHAnsi" w:hAnsi="Arial" w:cs="Arial"/>
          <w:sz w:val="24"/>
          <w:szCs w:val="24"/>
        </w:rPr>
        <w:t>муниципаль</w:t>
      </w:r>
      <w:r>
        <w:rPr>
          <w:rFonts w:ascii="Arial" w:eastAsiaTheme="minorHAnsi" w:hAnsi="Arial" w:cs="Arial"/>
          <w:sz w:val="24"/>
          <w:szCs w:val="24"/>
        </w:rPr>
        <w:t>ного задания, применяется коэффициент выравнивания (</w:t>
      </w:r>
      <w:proofErr w:type="spellStart"/>
      <w:r>
        <w:rPr>
          <w:rFonts w:ascii="Arial" w:eastAsiaTheme="minorHAnsi" w:hAnsi="Arial" w:cs="Arial"/>
          <w:sz w:val="24"/>
          <w:szCs w:val="24"/>
        </w:rPr>
        <w:t>К</w:t>
      </w:r>
      <w:r>
        <w:rPr>
          <w:rFonts w:ascii="Arial" w:eastAsiaTheme="minorHAnsi" w:hAnsi="Arial" w:cs="Arial"/>
          <w:sz w:val="24"/>
          <w:szCs w:val="24"/>
          <w:vertAlign w:val="subscript"/>
        </w:rPr>
        <w:t>вр</w:t>
      </w:r>
      <w:proofErr w:type="spellEnd"/>
      <w:r>
        <w:rPr>
          <w:rFonts w:ascii="Arial" w:eastAsiaTheme="minorHAnsi" w:hAnsi="Arial" w:cs="Arial"/>
          <w:sz w:val="24"/>
          <w:szCs w:val="24"/>
        </w:rPr>
        <w:t>), значение которого не может превышать единицу и определяется по формуле:</w:t>
      </w:r>
    </w:p>
    <w:p w:rsidR="000D5FD7" w:rsidRDefault="000D5FD7" w:rsidP="000D5FD7">
      <w:pPr>
        <w:autoSpaceDE w:val="0"/>
        <w:autoSpaceDN w:val="0"/>
        <w:adjustRightInd w:val="0"/>
        <w:spacing w:after="0" w:line="240" w:lineRule="auto"/>
        <w:ind w:firstLine="540"/>
        <w:jc w:val="both"/>
        <w:outlineLvl w:val="0"/>
        <w:rPr>
          <w:rFonts w:ascii="Arial" w:eastAsiaTheme="minorHAnsi" w:hAnsi="Arial" w:cs="Arial"/>
          <w:sz w:val="24"/>
          <w:szCs w:val="24"/>
        </w:rPr>
      </w:pPr>
    </w:p>
    <w:p w:rsidR="000D5FD7" w:rsidRDefault="000D5FD7" w:rsidP="000D5FD7">
      <w:pPr>
        <w:autoSpaceDE w:val="0"/>
        <w:autoSpaceDN w:val="0"/>
        <w:adjustRightInd w:val="0"/>
        <w:spacing w:after="0" w:line="240" w:lineRule="auto"/>
        <w:jc w:val="center"/>
        <w:rPr>
          <w:rFonts w:ascii="Arial" w:eastAsiaTheme="minorHAnsi" w:hAnsi="Arial" w:cs="Arial"/>
          <w:sz w:val="24"/>
          <w:szCs w:val="24"/>
        </w:rPr>
      </w:pPr>
      <w:r>
        <w:rPr>
          <w:rFonts w:ascii="Arial" w:eastAsiaTheme="minorHAnsi" w:hAnsi="Arial" w:cs="Arial"/>
          <w:noProof/>
          <w:position w:val="-30"/>
          <w:sz w:val="24"/>
          <w:szCs w:val="24"/>
          <w:lang w:eastAsia="ru-RU"/>
        </w:rPr>
        <w:drawing>
          <wp:inline distT="0" distB="0" distL="0" distR="0">
            <wp:extent cx="1328420" cy="53467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328420" cy="534670"/>
                    </a:xfrm>
                    <a:prstGeom prst="rect">
                      <a:avLst/>
                    </a:prstGeom>
                    <a:noFill/>
                    <a:ln w="9525">
                      <a:noFill/>
                      <a:miter lim="800000"/>
                      <a:headEnd/>
                      <a:tailEnd/>
                    </a:ln>
                  </pic:spPr>
                </pic:pic>
              </a:graphicData>
            </a:graphic>
          </wp:inline>
        </w:drawing>
      </w:r>
    </w:p>
    <w:p w:rsidR="000D5FD7" w:rsidRDefault="000D5FD7" w:rsidP="000D5FD7">
      <w:pPr>
        <w:autoSpaceDE w:val="0"/>
        <w:autoSpaceDN w:val="0"/>
        <w:adjustRightInd w:val="0"/>
        <w:spacing w:after="0" w:line="240" w:lineRule="auto"/>
        <w:ind w:firstLine="540"/>
        <w:jc w:val="both"/>
        <w:rPr>
          <w:rFonts w:ascii="Arial" w:eastAsiaTheme="minorHAnsi" w:hAnsi="Arial" w:cs="Arial"/>
          <w:sz w:val="24"/>
          <w:szCs w:val="24"/>
        </w:rPr>
      </w:pPr>
    </w:p>
    <w:p w:rsidR="000D5FD7" w:rsidRDefault="000D5FD7" w:rsidP="000D5FD7">
      <w:pPr>
        <w:autoSpaceDE w:val="0"/>
        <w:autoSpaceDN w:val="0"/>
        <w:adjustRightInd w:val="0"/>
        <w:spacing w:after="0" w:line="240" w:lineRule="auto"/>
        <w:ind w:firstLine="540"/>
        <w:jc w:val="both"/>
        <w:rPr>
          <w:rFonts w:ascii="Arial" w:eastAsiaTheme="minorHAnsi" w:hAnsi="Arial" w:cs="Arial"/>
          <w:sz w:val="24"/>
          <w:szCs w:val="24"/>
        </w:rPr>
      </w:pPr>
      <w:r>
        <w:rPr>
          <w:rFonts w:ascii="Arial" w:eastAsiaTheme="minorHAnsi" w:hAnsi="Arial" w:cs="Arial"/>
          <w:sz w:val="24"/>
          <w:szCs w:val="24"/>
        </w:rPr>
        <w:t>где:</w:t>
      </w:r>
    </w:p>
    <w:p w:rsidR="000D5FD7" w:rsidRDefault="000D5FD7" w:rsidP="000D5FD7">
      <w:pPr>
        <w:autoSpaceDE w:val="0"/>
        <w:autoSpaceDN w:val="0"/>
        <w:adjustRightInd w:val="0"/>
        <w:spacing w:before="240" w:after="0" w:line="240" w:lineRule="auto"/>
        <w:ind w:firstLine="540"/>
        <w:jc w:val="both"/>
        <w:rPr>
          <w:rFonts w:ascii="Arial" w:eastAsiaTheme="minorHAnsi" w:hAnsi="Arial" w:cs="Arial"/>
          <w:sz w:val="24"/>
          <w:szCs w:val="24"/>
        </w:rPr>
      </w:pPr>
      <w:r>
        <w:rPr>
          <w:rFonts w:ascii="Arial" w:eastAsiaTheme="minorHAnsi" w:hAnsi="Arial" w:cs="Arial"/>
          <w:sz w:val="24"/>
          <w:szCs w:val="24"/>
        </w:rPr>
        <w:t xml:space="preserve">БА - объем бюджетных ассигнований, предусмотренных в очередном финансовом году в бюджете </w:t>
      </w:r>
      <w:r w:rsidR="00CB5066">
        <w:rPr>
          <w:rFonts w:ascii="Arial" w:eastAsiaTheme="minorHAnsi" w:hAnsi="Arial" w:cs="Arial"/>
          <w:sz w:val="24"/>
          <w:szCs w:val="24"/>
        </w:rPr>
        <w:t xml:space="preserve">района </w:t>
      </w:r>
      <w:r>
        <w:rPr>
          <w:rFonts w:ascii="Arial" w:eastAsiaTheme="minorHAnsi" w:hAnsi="Arial" w:cs="Arial"/>
          <w:sz w:val="24"/>
          <w:szCs w:val="24"/>
        </w:rPr>
        <w:t xml:space="preserve">главному распорядителю средств бюджета </w:t>
      </w:r>
      <w:r w:rsidR="00CB5066">
        <w:rPr>
          <w:rFonts w:ascii="Arial" w:eastAsiaTheme="minorHAnsi" w:hAnsi="Arial" w:cs="Arial"/>
          <w:sz w:val="24"/>
          <w:szCs w:val="24"/>
        </w:rPr>
        <w:t xml:space="preserve">района </w:t>
      </w:r>
      <w:r>
        <w:rPr>
          <w:rFonts w:ascii="Arial" w:eastAsiaTheme="minorHAnsi" w:hAnsi="Arial" w:cs="Arial"/>
          <w:sz w:val="24"/>
          <w:szCs w:val="24"/>
        </w:rPr>
        <w:t xml:space="preserve">на предоставление субсидий на финансовое обеспечение выполнения </w:t>
      </w:r>
      <w:r w:rsidR="00CB5066">
        <w:rPr>
          <w:rFonts w:ascii="Arial" w:eastAsiaTheme="minorHAnsi" w:hAnsi="Arial" w:cs="Arial"/>
          <w:sz w:val="24"/>
          <w:szCs w:val="24"/>
        </w:rPr>
        <w:t>муниципаль</w:t>
      </w:r>
      <w:r>
        <w:rPr>
          <w:rFonts w:ascii="Arial" w:eastAsiaTheme="minorHAnsi" w:hAnsi="Arial" w:cs="Arial"/>
          <w:sz w:val="24"/>
          <w:szCs w:val="24"/>
        </w:rPr>
        <w:t>ного задания;</w:t>
      </w:r>
    </w:p>
    <w:p w:rsidR="000D5FD7" w:rsidRDefault="000D5FD7" w:rsidP="000D5FD7">
      <w:pPr>
        <w:autoSpaceDE w:val="0"/>
        <w:autoSpaceDN w:val="0"/>
        <w:adjustRightInd w:val="0"/>
        <w:spacing w:before="240" w:after="0" w:line="240" w:lineRule="auto"/>
        <w:ind w:firstLine="540"/>
        <w:jc w:val="both"/>
        <w:rPr>
          <w:rFonts w:ascii="Arial" w:eastAsiaTheme="minorHAnsi" w:hAnsi="Arial" w:cs="Arial"/>
          <w:sz w:val="24"/>
          <w:szCs w:val="24"/>
        </w:rPr>
      </w:pPr>
      <w:proofErr w:type="spellStart"/>
      <w:r>
        <w:rPr>
          <w:rFonts w:ascii="Arial" w:eastAsiaTheme="minorHAnsi" w:hAnsi="Arial" w:cs="Arial"/>
          <w:sz w:val="24"/>
          <w:szCs w:val="24"/>
        </w:rPr>
        <w:t>ОФО</w:t>
      </w:r>
      <w:r>
        <w:rPr>
          <w:rFonts w:ascii="Arial" w:eastAsiaTheme="minorHAnsi" w:hAnsi="Arial" w:cs="Arial"/>
          <w:sz w:val="24"/>
          <w:szCs w:val="24"/>
          <w:vertAlign w:val="subscript"/>
        </w:rPr>
        <w:t>i</w:t>
      </w:r>
      <w:proofErr w:type="spellEnd"/>
      <w:r>
        <w:rPr>
          <w:rFonts w:ascii="Arial" w:eastAsiaTheme="minorHAnsi" w:hAnsi="Arial" w:cs="Arial"/>
          <w:sz w:val="24"/>
          <w:szCs w:val="24"/>
        </w:rPr>
        <w:t xml:space="preserve"> - планируемый объем субсидии на финансовое обеспечение выполнения </w:t>
      </w:r>
      <w:r w:rsidR="00CB5066">
        <w:rPr>
          <w:rFonts w:ascii="Arial" w:eastAsiaTheme="minorHAnsi" w:hAnsi="Arial" w:cs="Arial"/>
          <w:sz w:val="24"/>
          <w:szCs w:val="24"/>
        </w:rPr>
        <w:t>муниципального</w:t>
      </w:r>
      <w:r>
        <w:rPr>
          <w:rFonts w:ascii="Arial" w:eastAsiaTheme="minorHAnsi" w:hAnsi="Arial" w:cs="Arial"/>
          <w:sz w:val="24"/>
          <w:szCs w:val="24"/>
        </w:rPr>
        <w:t xml:space="preserve"> задания на очередной финансовый год, необходимый i-</w:t>
      </w:r>
      <w:proofErr w:type="spellStart"/>
      <w:r>
        <w:rPr>
          <w:rFonts w:ascii="Arial" w:eastAsiaTheme="minorHAnsi" w:hAnsi="Arial" w:cs="Arial"/>
          <w:sz w:val="24"/>
          <w:szCs w:val="24"/>
        </w:rPr>
        <w:t>му</w:t>
      </w:r>
      <w:proofErr w:type="spellEnd"/>
      <w:r>
        <w:rPr>
          <w:rFonts w:ascii="Arial" w:eastAsiaTheme="minorHAnsi" w:hAnsi="Arial" w:cs="Arial"/>
          <w:sz w:val="24"/>
          <w:szCs w:val="24"/>
        </w:rPr>
        <w:t xml:space="preserve"> бюджетному или автономному учреждению для выполнения </w:t>
      </w:r>
      <w:r w:rsidR="00CB5066">
        <w:rPr>
          <w:rFonts w:ascii="Arial" w:eastAsiaTheme="minorHAnsi" w:hAnsi="Arial" w:cs="Arial"/>
          <w:sz w:val="24"/>
          <w:szCs w:val="24"/>
        </w:rPr>
        <w:t>муниципального</w:t>
      </w:r>
      <w:r>
        <w:rPr>
          <w:rFonts w:ascii="Arial" w:eastAsiaTheme="minorHAnsi" w:hAnsi="Arial" w:cs="Arial"/>
          <w:sz w:val="24"/>
          <w:szCs w:val="24"/>
        </w:rPr>
        <w:t xml:space="preserve"> задания.</w:t>
      </w:r>
    </w:p>
    <w:p w:rsidR="00DA115B" w:rsidRPr="00F7124D" w:rsidRDefault="000D5FD7">
      <w:pPr>
        <w:pStyle w:val="ConsPlusNormal"/>
        <w:spacing w:before="200"/>
        <w:ind w:firstLine="540"/>
        <w:jc w:val="both"/>
        <w:rPr>
          <w:sz w:val="24"/>
          <w:szCs w:val="24"/>
        </w:rPr>
      </w:pPr>
      <w:r>
        <w:rPr>
          <w:sz w:val="24"/>
          <w:szCs w:val="24"/>
        </w:rPr>
        <w:t>37.</w:t>
      </w:r>
      <w:r w:rsidR="00DA115B" w:rsidRPr="00F7124D">
        <w:rPr>
          <w:sz w:val="24"/>
          <w:szCs w:val="24"/>
        </w:rPr>
        <w:t xml:space="preserve"> Уменьшение объема субсидии в течение срока выполнения </w:t>
      </w:r>
      <w:r w:rsidR="00542FA2" w:rsidRPr="00F7124D">
        <w:rPr>
          <w:sz w:val="24"/>
          <w:szCs w:val="24"/>
        </w:rPr>
        <w:t>муниципального</w:t>
      </w:r>
      <w:r w:rsidR="00DA115B" w:rsidRPr="00F7124D">
        <w:rPr>
          <w:sz w:val="24"/>
          <w:szCs w:val="24"/>
        </w:rPr>
        <w:t xml:space="preserve"> задания осуществляется только при соответствующем изменении </w:t>
      </w:r>
      <w:r w:rsidR="00542FA2" w:rsidRPr="00F7124D">
        <w:rPr>
          <w:sz w:val="24"/>
          <w:szCs w:val="24"/>
        </w:rPr>
        <w:t>муниципального</w:t>
      </w:r>
      <w:r w:rsidR="00DA115B"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Изменение нормативных затрат, определяемых в соответствии с настоящим Положением, в течение срока выполнения </w:t>
      </w:r>
      <w:r w:rsidR="00542FA2" w:rsidRPr="00F7124D">
        <w:rPr>
          <w:sz w:val="24"/>
          <w:szCs w:val="24"/>
        </w:rPr>
        <w:t>муниципального</w:t>
      </w:r>
      <w:r w:rsidRPr="00F7124D">
        <w:rPr>
          <w:sz w:val="24"/>
          <w:szCs w:val="24"/>
        </w:rPr>
        <w:t xml:space="preserve">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w:t>
      </w:r>
      <w:r w:rsidR="00542FA2"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bookmarkStart w:id="37" w:name="P320"/>
      <w:bookmarkEnd w:id="37"/>
      <w:r w:rsidRPr="00F7124D">
        <w:rPr>
          <w:sz w:val="24"/>
          <w:szCs w:val="24"/>
        </w:rPr>
        <w:lastRenderedPageBreak/>
        <w:t xml:space="preserve">Объем субсидии может быть изменен в течение срока выполнения </w:t>
      </w:r>
      <w:r w:rsidR="00542FA2" w:rsidRPr="00F7124D">
        <w:rPr>
          <w:sz w:val="24"/>
          <w:szCs w:val="24"/>
        </w:rPr>
        <w:t>муниципального</w:t>
      </w:r>
      <w:r w:rsidRPr="00F7124D">
        <w:rPr>
          <w:sz w:val="24"/>
          <w:szCs w:val="24"/>
        </w:rPr>
        <w:t xml:space="preserve">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w:t>
      </w:r>
      <w:r w:rsidR="00523FEB" w:rsidRPr="00F7124D">
        <w:rPr>
          <w:sz w:val="24"/>
          <w:szCs w:val="24"/>
        </w:rPr>
        <w:t xml:space="preserve"> нормативными правовыми актами муниципального образования Узловский район</w:t>
      </w:r>
      <w:r w:rsidRPr="00F7124D">
        <w:rPr>
          <w:sz w:val="24"/>
          <w:szCs w:val="24"/>
        </w:rPr>
        <w:t xml:space="preserve"> реализация которых требует дополнительного выделения (перераспределения) бюджетных ассигнований на финансовое обеспечение выполнения </w:t>
      </w:r>
      <w:r w:rsidR="00542FA2"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При досрочном прекращении выполнения </w:t>
      </w:r>
      <w:r w:rsidR="00542FA2" w:rsidRPr="00F7124D">
        <w:rPr>
          <w:sz w:val="24"/>
          <w:szCs w:val="24"/>
        </w:rPr>
        <w:t>муниципального</w:t>
      </w:r>
      <w:r w:rsidRPr="00F7124D">
        <w:rPr>
          <w:sz w:val="24"/>
          <w:szCs w:val="24"/>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F7124D">
        <w:rPr>
          <w:sz w:val="24"/>
          <w:szCs w:val="24"/>
        </w:rPr>
        <w:t>неоказанных</w:t>
      </w:r>
      <w:proofErr w:type="spellEnd"/>
      <w:r w:rsidRPr="00F7124D">
        <w:rPr>
          <w:sz w:val="24"/>
          <w:szCs w:val="24"/>
        </w:rPr>
        <w:t xml:space="preserve"> </w:t>
      </w:r>
      <w:r w:rsidR="00542FA2" w:rsidRPr="00F7124D">
        <w:rPr>
          <w:sz w:val="24"/>
          <w:szCs w:val="24"/>
        </w:rPr>
        <w:t>муниципальных</w:t>
      </w:r>
      <w:r w:rsidRPr="00F7124D">
        <w:rPr>
          <w:sz w:val="24"/>
          <w:szCs w:val="24"/>
        </w:rPr>
        <w:t xml:space="preserve"> услуг (невыполненных работ), подлежат перечислению в установленном порядке </w:t>
      </w:r>
      <w:r w:rsidR="00D51C5D" w:rsidRPr="00F7124D">
        <w:rPr>
          <w:sz w:val="24"/>
          <w:szCs w:val="24"/>
        </w:rPr>
        <w:t>муниципальными</w:t>
      </w:r>
      <w:r w:rsidRPr="00F7124D">
        <w:rPr>
          <w:sz w:val="24"/>
          <w:szCs w:val="24"/>
        </w:rPr>
        <w:t xml:space="preserve"> бюджетными или автономными учреждениями в бюджет </w:t>
      </w:r>
      <w:r w:rsidR="00523FEB" w:rsidRPr="00F7124D">
        <w:rPr>
          <w:sz w:val="24"/>
          <w:szCs w:val="24"/>
        </w:rPr>
        <w:t>район</w:t>
      </w:r>
      <w:r w:rsidR="001243A9">
        <w:rPr>
          <w:sz w:val="24"/>
          <w:szCs w:val="24"/>
        </w:rPr>
        <w:t>а</w:t>
      </w:r>
      <w:r w:rsidR="00523FEB" w:rsidRPr="00F7124D">
        <w:rPr>
          <w:sz w:val="24"/>
          <w:szCs w:val="24"/>
        </w:rPr>
        <w:t xml:space="preserve"> </w:t>
      </w:r>
      <w:r w:rsidR="004C4E2D">
        <w:rPr>
          <w:sz w:val="24"/>
          <w:szCs w:val="24"/>
        </w:rPr>
        <w:t xml:space="preserve">или бюджет города </w:t>
      </w:r>
      <w:r w:rsidRPr="00F7124D">
        <w:rPr>
          <w:sz w:val="24"/>
          <w:szCs w:val="24"/>
        </w:rPr>
        <w:t>и учитываются в порядке, установленном для учета сумм возврата дебиторской задолженности.</w:t>
      </w:r>
    </w:p>
    <w:p w:rsidR="00DA115B" w:rsidRPr="00F7124D" w:rsidRDefault="00DA115B">
      <w:pPr>
        <w:pStyle w:val="ConsPlusNormal"/>
        <w:spacing w:before="200"/>
        <w:ind w:firstLine="540"/>
        <w:jc w:val="both"/>
        <w:rPr>
          <w:sz w:val="24"/>
          <w:szCs w:val="24"/>
        </w:rPr>
      </w:pPr>
      <w:r w:rsidRPr="00F7124D">
        <w:rPr>
          <w:sz w:val="24"/>
          <w:szCs w:val="24"/>
        </w:rPr>
        <w:t xml:space="preserve">При досрочном прекращении выполнения </w:t>
      </w:r>
      <w:r w:rsidR="00542FA2" w:rsidRPr="00F7124D">
        <w:rPr>
          <w:sz w:val="24"/>
          <w:szCs w:val="24"/>
        </w:rPr>
        <w:t>муниципального</w:t>
      </w:r>
      <w:r w:rsidRPr="00F7124D">
        <w:rPr>
          <w:sz w:val="24"/>
          <w:szCs w:val="24"/>
        </w:rPr>
        <w:t xml:space="preserve"> задания в связи с реорганизацией </w:t>
      </w:r>
      <w:r w:rsidR="00D51C5D" w:rsidRPr="00F7124D">
        <w:rPr>
          <w:sz w:val="24"/>
          <w:szCs w:val="24"/>
        </w:rPr>
        <w:t>муниципального</w:t>
      </w:r>
      <w:r w:rsidRPr="00F7124D">
        <w:rPr>
          <w:sz w:val="24"/>
          <w:szCs w:val="24"/>
        </w:rPr>
        <w:t xml:space="preserve"> бюджетного или автономного учреждения неиспользованные остатки субсидии подлежат перечислению соответствующим </w:t>
      </w:r>
      <w:r w:rsidR="00D51C5D" w:rsidRPr="00F7124D">
        <w:rPr>
          <w:sz w:val="24"/>
          <w:szCs w:val="24"/>
        </w:rPr>
        <w:t>муниципальным</w:t>
      </w:r>
      <w:r w:rsidRPr="00F7124D">
        <w:rPr>
          <w:sz w:val="24"/>
          <w:szCs w:val="24"/>
        </w:rPr>
        <w:t xml:space="preserve"> бюджетным и автономным учреждениям, являющимся правопреемниками.</w:t>
      </w:r>
    </w:p>
    <w:p w:rsidR="00DA115B" w:rsidRPr="00F7124D" w:rsidRDefault="00DA115B">
      <w:pPr>
        <w:pStyle w:val="ConsPlusNormal"/>
        <w:spacing w:before="200"/>
        <w:ind w:firstLine="540"/>
        <w:jc w:val="both"/>
        <w:rPr>
          <w:sz w:val="24"/>
          <w:szCs w:val="24"/>
        </w:rPr>
      </w:pPr>
      <w:r w:rsidRPr="00F7124D">
        <w:rPr>
          <w:sz w:val="24"/>
          <w:szCs w:val="24"/>
        </w:rPr>
        <w:t xml:space="preserve">При изменении в течение текущего финансового года типа </w:t>
      </w:r>
      <w:r w:rsidR="00D51C5D" w:rsidRPr="00F7124D">
        <w:rPr>
          <w:sz w:val="24"/>
          <w:szCs w:val="24"/>
        </w:rPr>
        <w:t>муниципального</w:t>
      </w:r>
      <w:r w:rsidRPr="00F7124D">
        <w:rPr>
          <w:sz w:val="24"/>
          <w:szCs w:val="24"/>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DA115B" w:rsidRPr="00F7124D" w:rsidRDefault="00250B41">
      <w:pPr>
        <w:pStyle w:val="ConsPlusNormal"/>
        <w:spacing w:before="200"/>
        <w:ind w:firstLine="540"/>
        <w:jc w:val="both"/>
        <w:rPr>
          <w:sz w:val="24"/>
          <w:szCs w:val="24"/>
        </w:rPr>
      </w:pPr>
      <w:r w:rsidRPr="00F7124D">
        <w:rPr>
          <w:sz w:val="24"/>
          <w:szCs w:val="24"/>
        </w:rPr>
        <w:t>3</w:t>
      </w:r>
      <w:r w:rsidR="00301DB5" w:rsidRPr="00F7124D">
        <w:rPr>
          <w:sz w:val="24"/>
          <w:szCs w:val="24"/>
        </w:rPr>
        <w:t>8</w:t>
      </w:r>
      <w:r w:rsidR="00DA115B" w:rsidRPr="00F7124D">
        <w:rPr>
          <w:sz w:val="24"/>
          <w:szCs w:val="24"/>
        </w:rPr>
        <w:t xml:space="preserve">. При внесении изменений в показатели </w:t>
      </w:r>
      <w:r w:rsidR="00542FA2" w:rsidRPr="00F7124D">
        <w:rPr>
          <w:sz w:val="24"/>
          <w:szCs w:val="24"/>
        </w:rPr>
        <w:t>муниципального</w:t>
      </w:r>
      <w:r w:rsidR="00DA115B" w:rsidRPr="00F7124D">
        <w:rPr>
          <w:sz w:val="24"/>
          <w:szCs w:val="24"/>
        </w:rPr>
        <w:t xml:space="preserve"> задания при реорганизации </w:t>
      </w:r>
      <w:r w:rsidR="00D51C5D" w:rsidRPr="00F7124D">
        <w:rPr>
          <w:sz w:val="24"/>
          <w:szCs w:val="24"/>
        </w:rPr>
        <w:t>муниципального</w:t>
      </w:r>
      <w:r w:rsidR="00DA115B" w:rsidRPr="00F7124D">
        <w:rPr>
          <w:sz w:val="24"/>
          <w:szCs w:val="24"/>
        </w:rPr>
        <w:t xml:space="preserve"> бюджетного или автономного учреждения (в случаях, предусмотренных абзацами пятым - восьмым пункта 6</w:t>
      </w:r>
      <w:r w:rsidR="00DA115B" w:rsidRPr="00F7124D">
        <w:rPr>
          <w:color w:val="FF0000"/>
          <w:sz w:val="24"/>
          <w:szCs w:val="24"/>
        </w:rPr>
        <w:t xml:space="preserve"> </w:t>
      </w:r>
      <w:r w:rsidR="00DA115B" w:rsidRPr="00F7124D">
        <w:rPr>
          <w:sz w:val="24"/>
          <w:szCs w:val="24"/>
        </w:rPr>
        <w:t>настоящего Положения):</w:t>
      </w:r>
    </w:p>
    <w:p w:rsidR="00DA115B" w:rsidRPr="00F7124D" w:rsidRDefault="00DA115B">
      <w:pPr>
        <w:pStyle w:val="ConsPlusNormal"/>
        <w:spacing w:before="200"/>
        <w:ind w:firstLine="540"/>
        <w:jc w:val="both"/>
        <w:rPr>
          <w:sz w:val="24"/>
          <w:szCs w:val="24"/>
        </w:rPr>
      </w:pPr>
      <w:r w:rsidRPr="00F7124D">
        <w:rPr>
          <w:sz w:val="24"/>
          <w:szCs w:val="24"/>
        </w:rPr>
        <w:t xml:space="preserve">в форме присоединения или слияния - объем субсидии, предоставляемой </w:t>
      </w:r>
      <w:r w:rsidR="00523FEB" w:rsidRPr="00F7124D">
        <w:rPr>
          <w:sz w:val="24"/>
          <w:szCs w:val="24"/>
        </w:rPr>
        <w:t>муниципально</w:t>
      </w:r>
      <w:r w:rsidRPr="00F7124D">
        <w:rPr>
          <w:sz w:val="24"/>
          <w:szCs w:val="24"/>
        </w:rPr>
        <w:t>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DA115B" w:rsidRPr="00F7124D" w:rsidRDefault="00DA115B">
      <w:pPr>
        <w:pStyle w:val="ConsPlusNormal"/>
        <w:spacing w:before="200"/>
        <w:ind w:firstLine="540"/>
        <w:jc w:val="both"/>
        <w:rPr>
          <w:sz w:val="24"/>
          <w:szCs w:val="24"/>
        </w:rPr>
      </w:pPr>
      <w:r w:rsidRPr="00F7124D">
        <w:rPr>
          <w:sz w:val="24"/>
          <w:szCs w:val="24"/>
        </w:rPr>
        <w:t xml:space="preserve">в форме выделения - объем субсидии, предоставляемой </w:t>
      </w:r>
      <w:r w:rsidR="00523FEB" w:rsidRPr="00F7124D">
        <w:rPr>
          <w:sz w:val="24"/>
          <w:szCs w:val="24"/>
        </w:rPr>
        <w:t>муниципальному</w:t>
      </w:r>
      <w:r w:rsidRPr="00F7124D">
        <w:rPr>
          <w:sz w:val="24"/>
          <w:szCs w:val="24"/>
        </w:rPr>
        <w:t xml:space="preserve">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DA115B" w:rsidRPr="00F7124D" w:rsidRDefault="00DA115B">
      <w:pPr>
        <w:pStyle w:val="ConsPlusNormal"/>
        <w:spacing w:before="200"/>
        <w:ind w:firstLine="540"/>
        <w:jc w:val="both"/>
        <w:rPr>
          <w:sz w:val="24"/>
          <w:szCs w:val="24"/>
        </w:rPr>
      </w:pPr>
      <w:r w:rsidRPr="00F7124D">
        <w:rPr>
          <w:sz w:val="24"/>
          <w:szCs w:val="24"/>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523FEB" w:rsidRPr="00F7124D">
        <w:rPr>
          <w:sz w:val="24"/>
          <w:szCs w:val="24"/>
        </w:rPr>
        <w:t>муниципальному</w:t>
      </w:r>
      <w:r w:rsidRPr="00F7124D">
        <w:rPr>
          <w:sz w:val="24"/>
          <w:szCs w:val="24"/>
        </w:rPr>
        <w:t xml:space="preserve"> бюджетному или автономному учреждению, прекращающему свою деятельность в результате реорганизации.</w:t>
      </w:r>
    </w:p>
    <w:p w:rsidR="00DA115B" w:rsidRPr="00F7124D" w:rsidRDefault="00DA115B">
      <w:pPr>
        <w:pStyle w:val="ConsPlusNormal"/>
        <w:spacing w:before="200"/>
        <w:ind w:firstLine="540"/>
        <w:jc w:val="both"/>
        <w:rPr>
          <w:sz w:val="24"/>
          <w:szCs w:val="24"/>
        </w:rPr>
      </w:pPr>
      <w:r w:rsidRPr="00F7124D">
        <w:rPr>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DA115B" w:rsidRPr="00F7124D" w:rsidRDefault="00DA115B">
      <w:pPr>
        <w:pStyle w:val="ConsPlusNormal"/>
        <w:spacing w:before="200"/>
        <w:ind w:firstLine="540"/>
        <w:jc w:val="both"/>
        <w:rPr>
          <w:sz w:val="24"/>
          <w:szCs w:val="24"/>
        </w:rPr>
      </w:pPr>
      <w:r w:rsidRPr="00F7124D">
        <w:rPr>
          <w:sz w:val="24"/>
          <w:szCs w:val="24"/>
        </w:rPr>
        <w:t xml:space="preserve">После завершения реорганизации объем субсидий, предоставляемых </w:t>
      </w:r>
      <w:r w:rsidRPr="00F7124D">
        <w:rPr>
          <w:sz w:val="24"/>
          <w:szCs w:val="24"/>
        </w:rPr>
        <w:lastRenderedPageBreak/>
        <w:t xml:space="preserve">реорганизованным </w:t>
      </w:r>
      <w:r w:rsidR="00D51C5D" w:rsidRPr="00F7124D">
        <w:rPr>
          <w:sz w:val="24"/>
          <w:szCs w:val="24"/>
        </w:rPr>
        <w:t>муниципальным</w:t>
      </w:r>
      <w:r w:rsidRPr="00F7124D">
        <w:rPr>
          <w:sz w:val="24"/>
          <w:szCs w:val="24"/>
        </w:rPr>
        <w:t xml:space="preserve"> бюджетным или автономным учреждениям, за исключением </w:t>
      </w:r>
      <w:r w:rsidR="00D51C5D" w:rsidRPr="00F7124D">
        <w:rPr>
          <w:sz w:val="24"/>
          <w:szCs w:val="24"/>
        </w:rPr>
        <w:t>муниципальных</w:t>
      </w:r>
      <w:r w:rsidRPr="00F7124D">
        <w:rPr>
          <w:sz w:val="24"/>
          <w:szCs w:val="24"/>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523FEB" w:rsidRPr="00F7124D">
        <w:rPr>
          <w:sz w:val="24"/>
          <w:szCs w:val="24"/>
        </w:rPr>
        <w:t>муниципальному</w:t>
      </w:r>
      <w:r w:rsidRPr="00F7124D">
        <w:rPr>
          <w:sz w:val="24"/>
          <w:szCs w:val="24"/>
        </w:rPr>
        <w:t xml:space="preserve"> бюджетному или автономному учреждению до начала реорганизации.</w:t>
      </w:r>
    </w:p>
    <w:p w:rsidR="00007E5F" w:rsidRPr="00F7124D" w:rsidRDefault="00250B41" w:rsidP="00007E5F">
      <w:pPr>
        <w:pStyle w:val="ConsPlusNormal"/>
        <w:spacing w:before="200"/>
        <w:ind w:firstLine="540"/>
        <w:jc w:val="both"/>
        <w:rPr>
          <w:sz w:val="24"/>
          <w:szCs w:val="24"/>
        </w:rPr>
      </w:pPr>
      <w:r w:rsidRPr="00F7124D">
        <w:rPr>
          <w:sz w:val="24"/>
          <w:szCs w:val="24"/>
        </w:rPr>
        <w:t>3</w:t>
      </w:r>
      <w:r w:rsidR="000E5C06" w:rsidRPr="00F7124D">
        <w:rPr>
          <w:sz w:val="24"/>
          <w:szCs w:val="24"/>
        </w:rPr>
        <w:t>9</w:t>
      </w:r>
      <w:r w:rsidR="00DA115B" w:rsidRPr="00F7124D">
        <w:rPr>
          <w:sz w:val="24"/>
          <w:szCs w:val="24"/>
        </w:rPr>
        <w:t xml:space="preserve">. </w:t>
      </w:r>
      <w:r w:rsidR="00007E5F" w:rsidRPr="00F7124D">
        <w:rPr>
          <w:sz w:val="24"/>
          <w:szCs w:val="24"/>
        </w:rPr>
        <w:t>Субсидия перечисляется в установленном порядке на лицевой счет муниципального бюджетного или автономного учреждения, открытый в финансовом управлении администрации муниципального образования Узловский район, или счет территориального органа Федерального казначейства.</w:t>
      </w:r>
    </w:p>
    <w:p w:rsidR="00DA115B" w:rsidRPr="00F7124D" w:rsidRDefault="000E5C06">
      <w:pPr>
        <w:pStyle w:val="ConsPlusNormal"/>
        <w:spacing w:before="200"/>
        <w:ind w:firstLine="540"/>
        <w:jc w:val="both"/>
        <w:rPr>
          <w:sz w:val="24"/>
          <w:szCs w:val="24"/>
        </w:rPr>
      </w:pPr>
      <w:bookmarkStart w:id="38" w:name="P338"/>
      <w:bookmarkEnd w:id="38"/>
      <w:r w:rsidRPr="00F7124D">
        <w:rPr>
          <w:sz w:val="24"/>
          <w:szCs w:val="24"/>
        </w:rPr>
        <w:t>40</w:t>
      </w:r>
      <w:r w:rsidR="00DA115B" w:rsidRPr="00F7124D">
        <w:rPr>
          <w:sz w:val="24"/>
          <w:szCs w:val="24"/>
        </w:rPr>
        <w:t xml:space="preserve">. Предоставление </w:t>
      </w:r>
      <w:r w:rsidR="00007E5F" w:rsidRPr="00F7124D">
        <w:rPr>
          <w:sz w:val="24"/>
          <w:szCs w:val="24"/>
        </w:rPr>
        <w:t>муниципально</w:t>
      </w:r>
      <w:r w:rsidR="00DA115B" w:rsidRPr="00F7124D">
        <w:rPr>
          <w:sz w:val="24"/>
          <w:szCs w:val="24"/>
        </w:rPr>
        <w:t xml:space="preserve">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w:t>
      </w:r>
      <w:r w:rsidR="00D51C5D" w:rsidRPr="00F7124D">
        <w:rPr>
          <w:sz w:val="24"/>
          <w:szCs w:val="24"/>
        </w:rPr>
        <w:t>муниципальных</w:t>
      </w:r>
      <w:r w:rsidR="00DA115B" w:rsidRPr="00F7124D">
        <w:rPr>
          <w:sz w:val="24"/>
          <w:szCs w:val="24"/>
        </w:rPr>
        <w:t xml:space="preserve"> бюджетных или автономных учреждений, с </w:t>
      </w:r>
      <w:r w:rsidR="00D51C5D" w:rsidRPr="00F7124D">
        <w:rPr>
          <w:sz w:val="24"/>
          <w:szCs w:val="24"/>
        </w:rPr>
        <w:t>муниципальным</w:t>
      </w:r>
      <w:r w:rsidR="00DA115B" w:rsidRPr="00F7124D">
        <w:rPr>
          <w:sz w:val="24"/>
          <w:szCs w:val="24"/>
        </w:rPr>
        <w:t xml:space="preserve"> бюджетным или автономным учреждением </w:t>
      </w:r>
      <w:r w:rsidR="00250B41" w:rsidRPr="00F7124D">
        <w:rPr>
          <w:sz w:val="24"/>
          <w:szCs w:val="24"/>
        </w:rPr>
        <w:t xml:space="preserve">в соответствии с </w:t>
      </w:r>
      <w:hyperlink w:anchor="P1195">
        <w:r w:rsidR="00250B41" w:rsidRPr="00F7124D">
          <w:rPr>
            <w:sz w:val="24"/>
            <w:szCs w:val="24"/>
          </w:rPr>
          <w:t xml:space="preserve">приложением </w:t>
        </w:r>
        <w:r w:rsidR="005128CC" w:rsidRPr="00F7124D">
          <w:rPr>
            <w:sz w:val="24"/>
            <w:szCs w:val="24"/>
          </w:rPr>
          <w:t>№</w:t>
        </w:r>
      </w:hyperlink>
      <w:r w:rsidR="005128CC" w:rsidRPr="00F7124D">
        <w:rPr>
          <w:sz w:val="24"/>
          <w:szCs w:val="24"/>
        </w:rPr>
        <w:t xml:space="preserve"> 4</w:t>
      </w:r>
      <w:r w:rsidR="00250B41" w:rsidRPr="00F7124D">
        <w:rPr>
          <w:sz w:val="24"/>
          <w:szCs w:val="24"/>
        </w:rPr>
        <w:t xml:space="preserve"> к настоящему Порядку </w:t>
      </w:r>
      <w:r w:rsidR="00DA115B" w:rsidRPr="00F7124D">
        <w:rPr>
          <w:sz w:val="24"/>
          <w:szCs w:val="24"/>
        </w:rPr>
        <w:t xml:space="preserve">(далее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w:t>
      </w:r>
      <w:r w:rsidR="00542FA2" w:rsidRPr="00F7124D">
        <w:rPr>
          <w:sz w:val="24"/>
          <w:szCs w:val="24"/>
        </w:rPr>
        <w:t>муниципального</w:t>
      </w:r>
      <w:r w:rsidR="00DA115B"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Предоставление субсидии </w:t>
      </w:r>
      <w:r w:rsidR="00D51C5D" w:rsidRPr="00F7124D">
        <w:rPr>
          <w:sz w:val="24"/>
          <w:szCs w:val="24"/>
        </w:rPr>
        <w:t>муниципальным</w:t>
      </w:r>
      <w:r w:rsidRPr="00F7124D">
        <w:rPr>
          <w:sz w:val="24"/>
          <w:szCs w:val="24"/>
        </w:rPr>
        <w:t xml:space="preserve"> бюджетным или автономным учреждениям, выполняющим функции главного распорядителя средств </w:t>
      </w:r>
      <w:r w:rsidR="00D51C5D" w:rsidRPr="00F7124D">
        <w:rPr>
          <w:sz w:val="24"/>
          <w:szCs w:val="24"/>
        </w:rPr>
        <w:t>муниципального</w:t>
      </w:r>
      <w:r w:rsidRPr="00F7124D">
        <w:rPr>
          <w:sz w:val="24"/>
          <w:szCs w:val="24"/>
        </w:rPr>
        <w:t xml:space="preserve">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DA115B" w:rsidRPr="00F7124D" w:rsidRDefault="00DA115B">
      <w:pPr>
        <w:pStyle w:val="ConsPlusNormal"/>
        <w:spacing w:before="260"/>
        <w:ind w:firstLine="540"/>
        <w:jc w:val="both"/>
        <w:rPr>
          <w:sz w:val="24"/>
          <w:szCs w:val="24"/>
        </w:rPr>
      </w:pPr>
      <w:bookmarkStart w:id="39" w:name="P349"/>
      <w:bookmarkEnd w:id="39"/>
      <w:r w:rsidRPr="00F7124D">
        <w:rPr>
          <w:sz w:val="24"/>
          <w:szCs w:val="24"/>
        </w:rPr>
        <w:t>4</w:t>
      </w:r>
      <w:r w:rsidR="000E5C06" w:rsidRPr="00F7124D">
        <w:rPr>
          <w:sz w:val="24"/>
          <w:szCs w:val="24"/>
        </w:rPr>
        <w:t>1</w:t>
      </w:r>
      <w:r w:rsidRPr="00F7124D">
        <w:rPr>
          <w:sz w:val="24"/>
          <w:szCs w:val="24"/>
        </w:rPr>
        <w:t xml:space="preserve">. Перечисление субсидии осуществляется в соответствии с графиком, содержащимся в соглашении или правовых актах, указанных в </w:t>
      </w:r>
      <w:hyperlink w:anchor="P315">
        <w:r w:rsidRPr="00F7124D">
          <w:rPr>
            <w:sz w:val="24"/>
            <w:szCs w:val="24"/>
          </w:rPr>
          <w:t xml:space="preserve">пунктах </w:t>
        </w:r>
        <w:r w:rsidR="002D1EFE" w:rsidRPr="00F7124D">
          <w:rPr>
            <w:sz w:val="24"/>
            <w:szCs w:val="24"/>
          </w:rPr>
          <w:t>36</w:t>
        </w:r>
      </w:hyperlink>
      <w:r w:rsidRPr="00F7124D">
        <w:rPr>
          <w:sz w:val="24"/>
          <w:szCs w:val="24"/>
        </w:rPr>
        <w:t xml:space="preserve"> и </w:t>
      </w:r>
      <w:hyperlink w:anchor="P338">
        <w:r w:rsidR="002D1EFE" w:rsidRPr="00F7124D">
          <w:rPr>
            <w:sz w:val="24"/>
            <w:szCs w:val="24"/>
          </w:rPr>
          <w:t>40</w:t>
        </w:r>
      </w:hyperlink>
      <w:r w:rsidRPr="00F7124D">
        <w:rPr>
          <w:sz w:val="24"/>
          <w:szCs w:val="24"/>
        </w:rPr>
        <w:t xml:space="preserve"> настоящего Положения, не реже одного раза в квартал в сумме, не превышающей:</w:t>
      </w:r>
    </w:p>
    <w:p w:rsidR="00DA115B" w:rsidRPr="00F7124D" w:rsidRDefault="00DA115B">
      <w:pPr>
        <w:pStyle w:val="ConsPlusNormal"/>
        <w:spacing w:before="200"/>
        <w:ind w:firstLine="540"/>
        <w:jc w:val="both"/>
        <w:rPr>
          <w:sz w:val="24"/>
          <w:szCs w:val="24"/>
        </w:rPr>
      </w:pPr>
      <w:r w:rsidRPr="00F7124D">
        <w:rPr>
          <w:sz w:val="24"/>
          <w:szCs w:val="24"/>
        </w:rPr>
        <w:t>а) 25 процентов годового размера субсидии в течение I квартала;</w:t>
      </w:r>
    </w:p>
    <w:p w:rsidR="00DA115B" w:rsidRPr="00F7124D" w:rsidRDefault="00DA115B">
      <w:pPr>
        <w:pStyle w:val="ConsPlusNormal"/>
        <w:spacing w:before="200"/>
        <w:ind w:firstLine="540"/>
        <w:jc w:val="both"/>
        <w:rPr>
          <w:sz w:val="24"/>
          <w:szCs w:val="24"/>
        </w:rPr>
      </w:pPr>
      <w:r w:rsidRPr="00F7124D">
        <w:rPr>
          <w:sz w:val="24"/>
          <w:szCs w:val="24"/>
        </w:rPr>
        <w:t>б) 50 процентов годового размера субсидии в течение первого полугодия;</w:t>
      </w:r>
    </w:p>
    <w:p w:rsidR="00DA115B" w:rsidRPr="00F7124D" w:rsidRDefault="00DA115B">
      <w:pPr>
        <w:pStyle w:val="ConsPlusNormal"/>
        <w:spacing w:before="200"/>
        <w:ind w:firstLine="540"/>
        <w:jc w:val="both"/>
        <w:rPr>
          <w:sz w:val="24"/>
          <w:szCs w:val="24"/>
        </w:rPr>
      </w:pPr>
      <w:r w:rsidRPr="00F7124D">
        <w:rPr>
          <w:sz w:val="24"/>
          <w:szCs w:val="24"/>
        </w:rPr>
        <w:t>в) 75 процентов годового размера субсидии в течение 9 месяцев.</w:t>
      </w:r>
    </w:p>
    <w:p w:rsidR="00DA115B" w:rsidRPr="00F7124D" w:rsidRDefault="00DA115B">
      <w:pPr>
        <w:pStyle w:val="ConsPlusNormal"/>
        <w:spacing w:before="200"/>
        <w:ind w:firstLine="540"/>
        <w:jc w:val="both"/>
        <w:rPr>
          <w:sz w:val="24"/>
          <w:szCs w:val="24"/>
        </w:rPr>
      </w:pPr>
      <w:bookmarkStart w:id="40" w:name="P354"/>
      <w:bookmarkEnd w:id="40"/>
      <w:r w:rsidRPr="00F7124D">
        <w:rPr>
          <w:sz w:val="24"/>
          <w:szCs w:val="24"/>
        </w:rPr>
        <w:t>4</w:t>
      </w:r>
      <w:r w:rsidR="000E5C06" w:rsidRPr="00F7124D">
        <w:rPr>
          <w:sz w:val="24"/>
          <w:szCs w:val="24"/>
        </w:rPr>
        <w:t>2</w:t>
      </w:r>
      <w:r w:rsidRPr="00F7124D">
        <w:rPr>
          <w:sz w:val="24"/>
          <w:szCs w:val="24"/>
        </w:rPr>
        <w:t xml:space="preserve">.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w:t>
      </w:r>
      <w:r w:rsidR="002605BC" w:rsidRPr="00F7124D">
        <w:rPr>
          <w:sz w:val="24"/>
          <w:szCs w:val="24"/>
        </w:rPr>
        <w:t>муниципальном</w:t>
      </w:r>
      <w:r w:rsidRPr="00F7124D">
        <w:rPr>
          <w:sz w:val="24"/>
          <w:szCs w:val="24"/>
        </w:rPr>
        <w:t xml:space="preserve"> задании, </w:t>
      </w:r>
      <w:r w:rsidR="00D51C5D" w:rsidRPr="00F7124D">
        <w:rPr>
          <w:sz w:val="24"/>
          <w:szCs w:val="24"/>
        </w:rPr>
        <w:t>муниципальным</w:t>
      </w:r>
      <w:r w:rsidRPr="00F7124D">
        <w:rPr>
          <w:sz w:val="24"/>
          <w:szCs w:val="24"/>
        </w:rPr>
        <w:t xml:space="preserve"> бюджетным или автономным учреждением предварительного отчета о выполнении </w:t>
      </w:r>
      <w:r w:rsidR="00542FA2" w:rsidRPr="00F7124D">
        <w:rPr>
          <w:sz w:val="24"/>
          <w:szCs w:val="24"/>
        </w:rPr>
        <w:t>муниципального</w:t>
      </w:r>
      <w:r w:rsidRPr="00F7124D">
        <w:rPr>
          <w:sz w:val="24"/>
          <w:szCs w:val="24"/>
        </w:rPr>
        <w:t xml:space="preserve"> задания в части предварительной оценки достижения плановых показателей годового объема оказания </w:t>
      </w:r>
      <w:r w:rsidR="00542FA2" w:rsidRPr="00F7124D">
        <w:rPr>
          <w:sz w:val="24"/>
          <w:szCs w:val="24"/>
        </w:rPr>
        <w:t>муниципальных</w:t>
      </w:r>
      <w:r w:rsidRPr="00F7124D">
        <w:rPr>
          <w:sz w:val="24"/>
          <w:szCs w:val="24"/>
        </w:rPr>
        <w:t xml:space="preserve"> услуг за соответствующий финансовый год, составленного по форме, аналогичной форме отчета о выполнении </w:t>
      </w:r>
      <w:r w:rsidR="00542FA2" w:rsidRPr="00F7124D">
        <w:rPr>
          <w:sz w:val="24"/>
          <w:szCs w:val="24"/>
        </w:rPr>
        <w:t>муниципального</w:t>
      </w:r>
      <w:r w:rsidRPr="00F7124D">
        <w:rPr>
          <w:sz w:val="24"/>
          <w:szCs w:val="24"/>
        </w:rPr>
        <w:t xml:space="preserve"> задания, предусмотренной </w:t>
      </w:r>
      <w:hyperlink w:anchor="P1405">
        <w:r w:rsidRPr="00F7124D">
          <w:rPr>
            <w:sz w:val="24"/>
            <w:szCs w:val="24"/>
          </w:rPr>
          <w:t xml:space="preserve">приложением </w:t>
        </w:r>
        <w:r w:rsidR="005128CC" w:rsidRPr="00F7124D">
          <w:rPr>
            <w:sz w:val="24"/>
            <w:szCs w:val="24"/>
          </w:rPr>
          <w:t>№</w:t>
        </w:r>
        <w:r w:rsidRPr="00F7124D">
          <w:rPr>
            <w:sz w:val="24"/>
            <w:szCs w:val="24"/>
          </w:rPr>
          <w:t xml:space="preserve"> </w:t>
        </w:r>
      </w:hyperlink>
      <w:r w:rsidR="005128CC" w:rsidRPr="00F7124D">
        <w:rPr>
          <w:sz w:val="24"/>
          <w:szCs w:val="24"/>
        </w:rPr>
        <w:t>3</w:t>
      </w:r>
      <w:r w:rsidRPr="00F7124D">
        <w:rPr>
          <w:sz w:val="24"/>
          <w:szCs w:val="24"/>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w:t>
      </w:r>
      <w:r w:rsidR="00542FA2" w:rsidRPr="00F7124D">
        <w:rPr>
          <w:sz w:val="24"/>
          <w:szCs w:val="24"/>
        </w:rPr>
        <w:t>муниципальных</w:t>
      </w:r>
      <w:r w:rsidRPr="00F7124D">
        <w:rPr>
          <w:sz w:val="24"/>
          <w:szCs w:val="24"/>
        </w:rPr>
        <w:t xml:space="preserve"> услуг, указанные в предварительном отчете, меньше показателей, установленных в </w:t>
      </w:r>
      <w:r w:rsidR="002605BC" w:rsidRPr="00F7124D">
        <w:rPr>
          <w:sz w:val="24"/>
          <w:szCs w:val="24"/>
        </w:rPr>
        <w:t>муниципальном</w:t>
      </w:r>
      <w:r w:rsidRPr="00F7124D">
        <w:rPr>
          <w:sz w:val="24"/>
          <w:szCs w:val="24"/>
        </w:rPr>
        <w:t xml:space="preserve"> </w:t>
      </w:r>
      <w:r w:rsidRPr="00F7124D">
        <w:rPr>
          <w:sz w:val="24"/>
          <w:szCs w:val="24"/>
        </w:rPr>
        <w:lastRenderedPageBreak/>
        <w:t xml:space="preserve">задании (с учетом допустимых (возможных) отклонений), то </w:t>
      </w:r>
      <w:r w:rsidR="002605BC" w:rsidRPr="00F7124D">
        <w:rPr>
          <w:sz w:val="24"/>
          <w:szCs w:val="24"/>
        </w:rPr>
        <w:t>м</w:t>
      </w:r>
      <w:r w:rsidR="00542FA2" w:rsidRPr="00F7124D">
        <w:rPr>
          <w:sz w:val="24"/>
          <w:szCs w:val="24"/>
        </w:rPr>
        <w:t>униципальное</w:t>
      </w:r>
      <w:r w:rsidRPr="00F7124D">
        <w:rPr>
          <w:sz w:val="24"/>
          <w:szCs w:val="24"/>
        </w:rPr>
        <w:t xml:space="preserve"> задание подлежит уточнению в соответствии с указанными в предварительном отчете показателями.</w:t>
      </w:r>
    </w:p>
    <w:p w:rsidR="00DA115B" w:rsidRPr="00F7124D" w:rsidRDefault="00DA115B">
      <w:pPr>
        <w:pStyle w:val="ConsPlusNormal"/>
        <w:spacing w:before="200"/>
        <w:ind w:firstLine="540"/>
        <w:jc w:val="both"/>
        <w:rPr>
          <w:sz w:val="24"/>
          <w:szCs w:val="24"/>
        </w:rPr>
      </w:pPr>
      <w:r w:rsidRPr="00F7124D">
        <w:rPr>
          <w:sz w:val="24"/>
          <w:szCs w:val="24"/>
        </w:rPr>
        <w:t xml:space="preserve">Если на основании отчета о выполнении </w:t>
      </w:r>
      <w:r w:rsidR="00542FA2" w:rsidRPr="00F7124D">
        <w:rPr>
          <w:sz w:val="24"/>
          <w:szCs w:val="24"/>
        </w:rPr>
        <w:t>муниципального</w:t>
      </w:r>
      <w:r w:rsidRPr="00F7124D">
        <w:rPr>
          <w:sz w:val="24"/>
          <w:szCs w:val="24"/>
        </w:rPr>
        <w:t xml:space="preserve"> задания, предусмотренного </w:t>
      </w:r>
      <w:hyperlink w:anchor="P374">
        <w:r w:rsidRPr="00F7124D">
          <w:rPr>
            <w:sz w:val="24"/>
            <w:szCs w:val="24"/>
          </w:rPr>
          <w:t xml:space="preserve">пунктом </w:t>
        </w:r>
        <w:r w:rsidR="002D1EFE" w:rsidRPr="00F7124D">
          <w:rPr>
            <w:sz w:val="24"/>
            <w:szCs w:val="24"/>
          </w:rPr>
          <w:t>44</w:t>
        </w:r>
      </w:hyperlink>
      <w:r w:rsidRPr="00F7124D">
        <w:rPr>
          <w:sz w:val="24"/>
          <w:szCs w:val="24"/>
        </w:rPr>
        <w:t xml:space="preserve"> настоящего Положения, показатели объема, указанные в отчете о выполнении </w:t>
      </w:r>
      <w:r w:rsidR="00542FA2" w:rsidRPr="00F7124D">
        <w:rPr>
          <w:sz w:val="24"/>
          <w:szCs w:val="24"/>
        </w:rPr>
        <w:t>муниципального</w:t>
      </w:r>
      <w:r w:rsidRPr="00F7124D">
        <w:rPr>
          <w:sz w:val="24"/>
          <w:szCs w:val="24"/>
        </w:rPr>
        <w:t xml:space="preserve"> задания, меньше показателей, установленных в </w:t>
      </w:r>
      <w:r w:rsidR="002605BC" w:rsidRPr="00F7124D">
        <w:rPr>
          <w:sz w:val="24"/>
          <w:szCs w:val="24"/>
        </w:rPr>
        <w:t>муниципаль</w:t>
      </w:r>
      <w:r w:rsidRPr="00F7124D">
        <w:rPr>
          <w:sz w:val="24"/>
          <w:szCs w:val="24"/>
        </w:rPr>
        <w:t xml:space="preserve">ном задании (с учетом допустимых (возможных) отклонений), то соответствующие средства субсидии подлежат перечислению в бюджет </w:t>
      </w:r>
      <w:r w:rsidR="007114C9" w:rsidRPr="00F7124D">
        <w:rPr>
          <w:sz w:val="24"/>
          <w:szCs w:val="24"/>
        </w:rPr>
        <w:t>район</w:t>
      </w:r>
      <w:r w:rsidR="001243A9">
        <w:rPr>
          <w:sz w:val="24"/>
          <w:szCs w:val="24"/>
        </w:rPr>
        <w:t>а</w:t>
      </w:r>
      <w:r w:rsidR="007114C9" w:rsidRPr="00F7124D">
        <w:rPr>
          <w:sz w:val="24"/>
          <w:szCs w:val="24"/>
        </w:rPr>
        <w:t xml:space="preserve"> </w:t>
      </w:r>
      <w:r w:rsidR="004C4E2D">
        <w:rPr>
          <w:sz w:val="24"/>
          <w:szCs w:val="24"/>
        </w:rPr>
        <w:t xml:space="preserve">или бюджет города </w:t>
      </w:r>
      <w:r w:rsidRPr="00F7124D">
        <w:rPr>
          <w:sz w:val="24"/>
          <w:szCs w:val="24"/>
        </w:rPr>
        <w:t>в соответствии с бюджетным законодательством Российской Федерации</w:t>
      </w:r>
      <w:r w:rsidR="007114C9" w:rsidRPr="00F7124D">
        <w:rPr>
          <w:sz w:val="24"/>
          <w:szCs w:val="24"/>
        </w:rPr>
        <w:t>, правовыми актами муниципального образования Узловский район</w:t>
      </w:r>
      <w:r w:rsidRPr="00F7124D">
        <w:rPr>
          <w:sz w:val="24"/>
          <w:szCs w:val="24"/>
        </w:rPr>
        <w:t xml:space="preserve"> в объеме, соответствующем показателям, характеризующим объем </w:t>
      </w:r>
      <w:proofErr w:type="spellStart"/>
      <w:r w:rsidRPr="00F7124D">
        <w:rPr>
          <w:sz w:val="24"/>
          <w:szCs w:val="24"/>
        </w:rPr>
        <w:t>неоказанной</w:t>
      </w:r>
      <w:proofErr w:type="spellEnd"/>
      <w:r w:rsidRPr="00F7124D">
        <w:rPr>
          <w:sz w:val="24"/>
          <w:szCs w:val="24"/>
        </w:rPr>
        <w:t xml:space="preserve"> </w:t>
      </w:r>
      <w:r w:rsidR="00D51C5D" w:rsidRPr="00F7124D">
        <w:rPr>
          <w:sz w:val="24"/>
          <w:szCs w:val="24"/>
        </w:rPr>
        <w:t>муниципальной</w:t>
      </w:r>
      <w:r w:rsidRPr="00F7124D">
        <w:rPr>
          <w:sz w:val="24"/>
          <w:szCs w:val="24"/>
        </w:rPr>
        <w:t xml:space="preserve"> услуги (невыполненной работы), и учитываются в порядке, установленном для учета сумм возврата дебиторской задолженности.</w:t>
      </w:r>
    </w:p>
    <w:p w:rsidR="00DA115B" w:rsidRPr="00F7124D" w:rsidRDefault="00DA115B">
      <w:pPr>
        <w:pStyle w:val="ConsPlusNormal"/>
        <w:spacing w:before="200"/>
        <w:ind w:firstLine="540"/>
        <w:jc w:val="both"/>
        <w:rPr>
          <w:sz w:val="24"/>
          <w:szCs w:val="24"/>
        </w:rPr>
      </w:pPr>
      <w:r w:rsidRPr="00F7124D">
        <w:rPr>
          <w:sz w:val="24"/>
          <w:szCs w:val="24"/>
        </w:rPr>
        <w:t xml:space="preserve">Предварительный отчет об исполнении </w:t>
      </w:r>
      <w:r w:rsidR="00542FA2" w:rsidRPr="00F7124D">
        <w:rPr>
          <w:sz w:val="24"/>
          <w:szCs w:val="24"/>
        </w:rPr>
        <w:t>муниципального</w:t>
      </w:r>
      <w:r w:rsidRPr="00F7124D">
        <w:rPr>
          <w:sz w:val="24"/>
          <w:szCs w:val="24"/>
        </w:rPr>
        <w:t xml:space="preserve"> задания в части работ за соответствующий финансовый год, указанный в </w:t>
      </w:r>
      <w:hyperlink w:anchor="P354">
        <w:r w:rsidRPr="00F7124D">
          <w:rPr>
            <w:sz w:val="24"/>
            <w:szCs w:val="24"/>
          </w:rPr>
          <w:t>абзаце первом</w:t>
        </w:r>
      </w:hyperlink>
      <w:r w:rsidRPr="00F7124D">
        <w:rPr>
          <w:sz w:val="24"/>
          <w:szCs w:val="24"/>
        </w:rPr>
        <w:t xml:space="preserve"> настоящего пункта, представляется </w:t>
      </w:r>
      <w:r w:rsidR="00D51C5D" w:rsidRPr="00F7124D">
        <w:rPr>
          <w:sz w:val="24"/>
          <w:szCs w:val="24"/>
        </w:rPr>
        <w:t>муниципальным</w:t>
      </w:r>
      <w:r w:rsidRPr="00F7124D">
        <w:rPr>
          <w:sz w:val="24"/>
          <w:szCs w:val="24"/>
        </w:rPr>
        <w:t xml:space="preserve"> бюджетным или автономным учреждением при установлении органом, осуществляющим функции и полномочия учредителя, требования о его представлении в </w:t>
      </w:r>
      <w:r w:rsidR="007114C9" w:rsidRPr="00F7124D">
        <w:rPr>
          <w:sz w:val="24"/>
          <w:szCs w:val="24"/>
        </w:rPr>
        <w:t>муниципаль</w:t>
      </w:r>
      <w:r w:rsidRPr="00F7124D">
        <w:rPr>
          <w:sz w:val="24"/>
          <w:szCs w:val="24"/>
        </w:rPr>
        <w:t xml:space="preserve">ном задании. В случае если органом, осуществляющим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или автономных учреждений, устанавливаются требования о представлении предварительного отчета о выполнении </w:t>
      </w:r>
      <w:r w:rsidR="00542FA2" w:rsidRPr="00F7124D">
        <w:rPr>
          <w:sz w:val="24"/>
          <w:szCs w:val="24"/>
        </w:rPr>
        <w:t>муниципального</w:t>
      </w:r>
      <w:r w:rsidRPr="00F7124D">
        <w:rPr>
          <w:sz w:val="24"/>
          <w:szCs w:val="24"/>
        </w:rPr>
        <w:t xml:space="preserve">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DA115B" w:rsidRPr="00F7124D" w:rsidRDefault="00DA115B">
      <w:pPr>
        <w:pStyle w:val="ConsPlusNormal"/>
        <w:spacing w:before="200"/>
        <w:ind w:firstLine="540"/>
        <w:jc w:val="both"/>
        <w:rPr>
          <w:sz w:val="24"/>
          <w:szCs w:val="24"/>
        </w:rPr>
      </w:pPr>
      <w:bookmarkStart w:id="41" w:name="P360"/>
      <w:bookmarkEnd w:id="41"/>
      <w:r w:rsidRPr="00F7124D">
        <w:rPr>
          <w:sz w:val="24"/>
          <w:szCs w:val="24"/>
        </w:rPr>
        <w:t>Расчет объема субсидии, подлежащей возврату в бюджет</w:t>
      </w:r>
      <w:r w:rsidR="007114C9" w:rsidRPr="00F7124D">
        <w:rPr>
          <w:sz w:val="24"/>
          <w:szCs w:val="24"/>
        </w:rPr>
        <w:t xml:space="preserve"> район</w:t>
      </w:r>
      <w:r w:rsidR="00CB5066">
        <w:rPr>
          <w:sz w:val="24"/>
          <w:szCs w:val="24"/>
        </w:rPr>
        <w:t>а</w:t>
      </w:r>
      <w:r w:rsidR="004C4E2D">
        <w:rPr>
          <w:sz w:val="24"/>
          <w:szCs w:val="24"/>
        </w:rPr>
        <w:t xml:space="preserve"> или бюджет города</w:t>
      </w:r>
      <w:r w:rsidRPr="00F7124D">
        <w:rPr>
          <w:sz w:val="24"/>
          <w:szCs w:val="24"/>
        </w:rPr>
        <w:t xml:space="preserve">, осуществляется с применением нормативных затрат на оказание </w:t>
      </w:r>
      <w:r w:rsidR="00542FA2" w:rsidRPr="00F7124D">
        <w:rPr>
          <w:sz w:val="24"/>
          <w:szCs w:val="24"/>
        </w:rPr>
        <w:t>муниципальных</w:t>
      </w:r>
      <w:r w:rsidRPr="00F7124D">
        <w:rPr>
          <w:sz w:val="24"/>
          <w:szCs w:val="24"/>
        </w:rPr>
        <w:t xml:space="preserve"> услуг (выполнение работ), определяемых в соответствии с настоящим Положением, по форме, предусмотренной соглашением.</w:t>
      </w:r>
    </w:p>
    <w:p w:rsidR="00DA115B" w:rsidRPr="00F7124D" w:rsidRDefault="00EF2035">
      <w:pPr>
        <w:pStyle w:val="ConsPlusNormal"/>
        <w:spacing w:before="200"/>
        <w:ind w:firstLine="540"/>
        <w:jc w:val="both"/>
        <w:rPr>
          <w:sz w:val="24"/>
          <w:szCs w:val="24"/>
        </w:rPr>
      </w:pPr>
      <w:r w:rsidRPr="00F7124D">
        <w:rPr>
          <w:sz w:val="24"/>
          <w:szCs w:val="24"/>
        </w:rPr>
        <w:t>Муниципаль</w:t>
      </w:r>
      <w:r w:rsidR="00DA115B" w:rsidRPr="00F7124D">
        <w:rPr>
          <w:sz w:val="24"/>
          <w:szCs w:val="24"/>
        </w:rPr>
        <w:t xml:space="preserve">ные бюджетные или автономные учреждения обеспечивают возврат в бюджет </w:t>
      </w:r>
      <w:r w:rsidRPr="00F7124D">
        <w:rPr>
          <w:sz w:val="24"/>
          <w:szCs w:val="24"/>
        </w:rPr>
        <w:t>район</w:t>
      </w:r>
      <w:r w:rsidR="00CB5066">
        <w:rPr>
          <w:sz w:val="24"/>
          <w:szCs w:val="24"/>
        </w:rPr>
        <w:t>а</w:t>
      </w:r>
      <w:r w:rsidRPr="00F7124D">
        <w:rPr>
          <w:sz w:val="24"/>
          <w:szCs w:val="24"/>
        </w:rPr>
        <w:t xml:space="preserve"> </w:t>
      </w:r>
      <w:r w:rsidR="004C4E2D">
        <w:rPr>
          <w:sz w:val="24"/>
          <w:szCs w:val="24"/>
        </w:rPr>
        <w:t xml:space="preserve">или бюджет города </w:t>
      </w:r>
      <w:r w:rsidR="00DA115B" w:rsidRPr="00F7124D">
        <w:rPr>
          <w:sz w:val="24"/>
          <w:szCs w:val="24"/>
        </w:rPr>
        <w:t xml:space="preserve">субсидии в объеме, рассчитанном в соответствии с положениями </w:t>
      </w:r>
      <w:hyperlink w:anchor="P360">
        <w:r w:rsidR="00DA115B" w:rsidRPr="00F7124D">
          <w:rPr>
            <w:sz w:val="24"/>
            <w:szCs w:val="24"/>
          </w:rPr>
          <w:t>абзаца четвертого</w:t>
        </w:r>
      </w:hyperlink>
      <w:r w:rsidR="00DA115B" w:rsidRPr="00F7124D">
        <w:rPr>
          <w:sz w:val="24"/>
          <w:szCs w:val="24"/>
        </w:rPr>
        <w:t xml:space="preserve"> настоящего пункта, не позднее 1 мая текущего финансового года.</w:t>
      </w:r>
    </w:p>
    <w:p w:rsidR="00DA115B" w:rsidRPr="00F7124D" w:rsidRDefault="002605BC">
      <w:pPr>
        <w:pStyle w:val="ConsPlusNormal"/>
        <w:spacing w:before="200"/>
        <w:ind w:firstLine="540"/>
        <w:jc w:val="both"/>
        <w:rPr>
          <w:sz w:val="24"/>
          <w:szCs w:val="24"/>
        </w:rPr>
      </w:pPr>
      <w:bookmarkStart w:id="42" w:name="P365"/>
      <w:bookmarkEnd w:id="42"/>
      <w:r w:rsidRPr="00F7124D">
        <w:rPr>
          <w:sz w:val="24"/>
          <w:szCs w:val="24"/>
        </w:rPr>
        <w:t>4</w:t>
      </w:r>
      <w:r w:rsidR="000E5C06" w:rsidRPr="00F7124D">
        <w:rPr>
          <w:sz w:val="24"/>
          <w:szCs w:val="24"/>
        </w:rPr>
        <w:t>3</w:t>
      </w:r>
      <w:r w:rsidR="00DA115B" w:rsidRPr="00F7124D">
        <w:rPr>
          <w:sz w:val="24"/>
          <w:szCs w:val="24"/>
        </w:rPr>
        <w:t xml:space="preserve">. Требования, установленные </w:t>
      </w:r>
      <w:hyperlink w:anchor="P349">
        <w:r w:rsidR="00DA115B" w:rsidRPr="00F7124D">
          <w:rPr>
            <w:sz w:val="24"/>
            <w:szCs w:val="24"/>
          </w:rPr>
          <w:t>пунктами 4</w:t>
        </w:r>
        <w:r w:rsidR="002D1EFE" w:rsidRPr="00F7124D">
          <w:rPr>
            <w:sz w:val="24"/>
            <w:szCs w:val="24"/>
          </w:rPr>
          <w:t>1</w:t>
        </w:r>
      </w:hyperlink>
      <w:r w:rsidR="00DA115B" w:rsidRPr="00F7124D">
        <w:rPr>
          <w:sz w:val="24"/>
          <w:szCs w:val="24"/>
        </w:rPr>
        <w:t xml:space="preserve"> и </w:t>
      </w:r>
      <w:hyperlink w:anchor="P354">
        <w:r w:rsidR="002D1EFE" w:rsidRPr="00F7124D">
          <w:rPr>
            <w:sz w:val="24"/>
            <w:szCs w:val="24"/>
          </w:rPr>
          <w:t>42</w:t>
        </w:r>
      </w:hyperlink>
      <w:r w:rsidR="00DA115B" w:rsidRPr="00F7124D">
        <w:rPr>
          <w:sz w:val="24"/>
          <w:szCs w:val="24"/>
        </w:rPr>
        <w:t xml:space="preserve"> настоящего Положения, связанные с перечислением субсидии, не распространяются:</w:t>
      </w:r>
    </w:p>
    <w:p w:rsidR="00DA115B" w:rsidRPr="00F7124D" w:rsidRDefault="00DA115B">
      <w:pPr>
        <w:pStyle w:val="ConsPlusNormal"/>
        <w:spacing w:before="200"/>
        <w:ind w:firstLine="540"/>
        <w:jc w:val="both"/>
        <w:rPr>
          <w:sz w:val="24"/>
          <w:szCs w:val="24"/>
        </w:rPr>
      </w:pPr>
      <w:r w:rsidRPr="00F7124D">
        <w:rPr>
          <w:sz w:val="24"/>
          <w:szCs w:val="24"/>
        </w:rPr>
        <w:t xml:space="preserve">а) на </w:t>
      </w:r>
      <w:r w:rsidR="00EF2035" w:rsidRPr="00F7124D">
        <w:rPr>
          <w:sz w:val="24"/>
          <w:szCs w:val="24"/>
        </w:rPr>
        <w:t>муниципаль</w:t>
      </w:r>
      <w:r w:rsidRPr="00F7124D">
        <w:rPr>
          <w:sz w:val="24"/>
          <w:szCs w:val="24"/>
        </w:rPr>
        <w:t>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DA115B" w:rsidRPr="00F7124D" w:rsidRDefault="00DA115B">
      <w:pPr>
        <w:pStyle w:val="ConsPlusNormal"/>
        <w:spacing w:before="200"/>
        <w:ind w:firstLine="540"/>
        <w:jc w:val="both"/>
        <w:rPr>
          <w:sz w:val="24"/>
          <w:szCs w:val="24"/>
        </w:rPr>
      </w:pPr>
      <w:r w:rsidRPr="00F7124D">
        <w:rPr>
          <w:sz w:val="24"/>
          <w:szCs w:val="24"/>
        </w:rPr>
        <w:t>б) на учреждение, находящееся в процессе реорганизации или ликвидации;</w:t>
      </w:r>
    </w:p>
    <w:p w:rsidR="00DA115B" w:rsidRPr="00F7124D" w:rsidRDefault="00DA115B">
      <w:pPr>
        <w:pStyle w:val="ConsPlusNormal"/>
        <w:spacing w:before="200"/>
        <w:ind w:firstLine="540"/>
        <w:jc w:val="both"/>
        <w:rPr>
          <w:sz w:val="24"/>
          <w:szCs w:val="24"/>
        </w:rPr>
      </w:pPr>
      <w:r w:rsidRPr="00F7124D">
        <w:rPr>
          <w:sz w:val="24"/>
          <w:szCs w:val="24"/>
        </w:rPr>
        <w:t xml:space="preserve">в) на предоставление субсидии в части выплат в рамках указов Президента Российской Федерации от 7 мая 2012 </w:t>
      </w:r>
      <w:r w:rsidR="005128CC" w:rsidRPr="00F7124D">
        <w:rPr>
          <w:sz w:val="24"/>
          <w:szCs w:val="24"/>
        </w:rPr>
        <w:t>года</w:t>
      </w:r>
      <w:r w:rsidRPr="00F7124D">
        <w:rPr>
          <w:sz w:val="24"/>
          <w:szCs w:val="24"/>
        </w:rPr>
        <w:t xml:space="preserve"> </w:t>
      </w:r>
      <w:hyperlink r:id="rId19">
        <w:r w:rsidR="005128CC" w:rsidRPr="00F7124D">
          <w:rPr>
            <w:sz w:val="24"/>
            <w:szCs w:val="24"/>
          </w:rPr>
          <w:t>№</w:t>
        </w:r>
        <w:r w:rsidRPr="00F7124D">
          <w:rPr>
            <w:sz w:val="24"/>
            <w:szCs w:val="24"/>
          </w:rPr>
          <w:t xml:space="preserve"> 597</w:t>
        </w:r>
      </w:hyperlink>
      <w:r w:rsidR="005128CC" w:rsidRPr="00F7124D">
        <w:rPr>
          <w:sz w:val="24"/>
          <w:szCs w:val="24"/>
        </w:rPr>
        <w:t xml:space="preserve"> </w:t>
      </w:r>
      <w:r w:rsidRPr="00F7124D">
        <w:rPr>
          <w:sz w:val="24"/>
          <w:szCs w:val="24"/>
        </w:rPr>
        <w:t xml:space="preserve">"О мероприятиях по реализации </w:t>
      </w:r>
      <w:r w:rsidR="00D51C5D" w:rsidRPr="00F7124D">
        <w:rPr>
          <w:sz w:val="24"/>
          <w:szCs w:val="24"/>
        </w:rPr>
        <w:t>муниципальной</w:t>
      </w:r>
      <w:r w:rsidRPr="00F7124D">
        <w:rPr>
          <w:sz w:val="24"/>
          <w:szCs w:val="24"/>
        </w:rPr>
        <w:t xml:space="preserve"> социальной политики", от 1 июня 2012 г</w:t>
      </w:r>
      <w:r w:rsidR="005128CC" w:rsidRPr="00F7124D">
        <w:rPr>
          <w:sz w:val="24"/>
          <w:szCs w:val="24"/>
        </w:rPr>
        <w:t>ода</w:t>
      </w:r>
      <w:r w:rsidRPr="00F7124D">
        <w:rPr>
          <w:sz w:val="24"/>
          <w:szCs w:val="24"/>
        </w:rPr>
        <w:t xml:space="preserve"> </w:t>
      </w:r>
      <w:hyperlink r:id="rId20">
        <w:r w:rsidR="005128CC" w:rsidRPr="00F7124D">
          <w:rPr>
            <w:sz w:val="24"/>
            <w:szCs w:val="24"/>
          </w:rPr>
          <w:t>№</w:t>
        </w:r>
        <w:r w:rsidRPr="00F7124D">
          <w:rPr>
            <w:sz w:val="24"/>
            <w:szCs w:val="24"/>
          </w:rPr>
          <w:t xml:space="preserve"> 761</w:t>
        </w:r>
      </w:hyperlink>
      <w:r w:rsidR="005128CC" w:rsidRPr="00F7124D">
        <w:rPr>
          <w:sz w:val="24"/>
          <w:szCs w:val="24"/>
        </w:rPr>
        <w:t xml:space="preserve"> </w:t>
      </w:r>
      <w:r w:rsidRPr="00F7124D">
        <w:rPr>
          <w:sz w:val="24"/>
          <w:szCs w:val="24"/>
        </w:rPr>
        <w:t xml:space="preserve">"О Национальной стратегии действий в интересах детей на 2012 - 2017 годы" и от 28 декабря 2012 </w:t>
      </w:r>
      <w:r w:rsidR="005128CC" w:rsidRPr="00F7124D">
        <w:rPr>
          <w:sz w:val="24"/>
          <w:szCs w:val="24"/>
        </w:rPr>
        <w:t xml:space="preserve">года </w:t>
      </w:r>
      <w:hyperlink r:id="rId21">
        <w:r w:rsidR="005128CC" w:rsidRPr="00F7124D">
          <w:rPr>
            <w:sz w:val="24"/>
            <w:szCs w:val="24"/>
          </w:rPr>
          <w:t>№</w:t>
        </w:r>
        <w:r w:rsidRPr="00F7124D">
          <w:rPr>
            <w:sz w:val="24"/>
            <w:szCs w:val="24"/>
          </w:rPr>
          <w:t xml:space="preserve"> 1688</w:t>
        </w:r>
      </w:hyperlink>
      <w:r w:rsidR="005128CC" w:rsidRPr="00F7124D">
        <w:rPr>
          <w:sz w:val="24"/>
          <w:szCs w:val="24"/>
        </w:rPr>
        <w:t xml:space="preserve"> </w:t>
      </w:r>
      <w:r w:rsidRPr="00F7124D">
        <w:rPr>
          <w:sz w:val="24"/>
          <w:szCs w:val="24"/>
        </w:rPr>
        <w:t xml:space="preserve">"О некоторых мерах по реализации </w:t>
      </w:r>
      <w:r w:rsidR="00D51C5D" w:rsidRPr="00F7124D">
        <w:rPr>
          <w:sz w:val="24"/>
          <w:szCs w:val="24"/>
        </w:rPr>
        <w:t>муниципальной</w:t>
      </w:r>
      <w:r w:rsidRPr="00F7124D">
        <w:rPr>
          <w:sz w:val="24"/>
          <w:szCs w:val="24"/>
        </w:rPr>
        <w:t xml:space="preserve"> политики в сфере защиты детей-сирот и детей, оставшихся без попечения родителей", а также в установленных </w:t>
      </w:r>
      <w:hyperlink w:anchor="P320">
        <w:r w:rsidRPr="00F7124D">
          <w:rPr>
            <w:sz w:val="24"/>
            <w:szCs w:val="24"/>
          </w:rPr>
          <w:t xml:space="preserve">абзацем третьим пункта </w:t>
        </w:r>
        <w:r w:rsidR="00BB23A5" w:rsidRPr="00F7124D">
          <w:rPr>
            <w:sz w:val="24"/>
            <w:szCs w:val="24"/>
          </w:rPr>
          <w:t>37</w:t>
        </w:r>
      </w:hyperlink>
      <w:r w:rsidRPr="00F7124D">
        <w:rPr>
          <w:sz w:val="24"/>
          <w:szCs w:val="24"/>
        </w:rPr>
        <w:t xml:space="preserve"> настоящего Положения случаях, </w:t>
      </w:r>
      <w:r w:rsidRPr="00F7124D">
        <w:rPr>
          <w:sz w:val="24"/>
          <w:szCs w:val="24"/>
        </w:rPr>
        <w:lastRenderedPageBreak/>
        <w:t xml:space="preserve">приводящих к изменению объема субсидии в течение срока выполнения </w:t>
      </w:r>
      <w:r w:rsidR="00542FA2" w:rsidRPr="00F7124D">
        <w:rPr>
          <w:sz w:val="24"/>
          <w:szCs w:val="24"/>
        </w:rPr>
        <w:t>муниципального</w:t>
      </w:r>
      <w:r w:rsidRPr="00F7124D">
        <w:rPr>
          <w:sz w:val="24"/>
          <w:szCs w:val="24"/>
        </w:rPr>
        <w:t xml:space="preserve"> задания;</w:t>
      </w:r>
    </w:p>
    <w:p w:rsidR="00DA115B" w:rsidRPr="00F7124D" w:rsidRDefault="00DA115B">
      <w:pPr>
        <w:pStyle w:val="ConsPlusNormal"/>
        <w:spacing w:before="200"/>
        <w:ind w:firstLine="540"/>
        <w:jc w:val="both"/>
        <w:rPr>
          <w:sz w:val="24"/>
          <w:szCs w:val="24"/>
        </w:rPr>
      </w:pPr>
      <w:r w:rsidRPr="00F7124D">
        <w:rPr>
          <w:sz w:val="24"/>
          <w:szCs w:val="24"/>
        </w:rPr>
        <w:t xml:space="preserve">г) на </w:t>
      </w:r>
      <w:r w:rsidR="00EF2035" w:rsidRPr="00F7124D">
        <w:rPr>
          <w:sz w:val="24"/>
          <w:szCs w:val="24"/>
        </w:rPr>
        <w:t>муниципа</w:t>
      </w:r>
      <w:r w:rsidRPr="00F7124D">
        <w:rPr>
          <w:sz w:val="24"/>
          <w:szCs w:val="24"/>
        </w:rPr>
        <w:t xml:space="preserve">льное бюджетное или автономное учреждение, оказывающее </w:t>
      </w:r>
      <w:r w:rsidR="00EF2035" w:rsidRPr="00F7124D">
        <w:rPr>
          <w:sz w:val="24"/>
          <w:szCs w:val="24"/>
        </w:rPr>
        <w:t>муниципаль</w:t>
      </w:r>
      <w:r w:rsidRPr="00F7124D">
        <w:rPr>
          <w:sz w:val="24"/>
          <w:szCs w:val="24"/>
        </w:rPr>
        <w:t xml:space="preserve">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 автономных учреждений, не установлено иное.</w:t>
      </w:r>
    </w:p>
    <w:p w:rsidR="00DA115B" w:rsidRPr="00F7124D" w:rsidRDefault="00DA115B">
      <w:pPr>
        <w:pStyle w:val="ConsPlusNormal"/>
        <w:spacing w:before="200"/>
        <w:ind w:firstLine="540"/>
        <w:jc w:val="both"/>
        <w:rPr>
          <w:sz w:val="24"/>
          <w:szCs w:val="24"/>
        </w:rPr>
      </w:pPr>
      <w:bookmarkStart w:id="43" w:name="P374"/>
      <w:bookmarkEnd w:id="43"/>
      <w:r w:rsidRPr="00F7124D">
        <w:rPr>
          <w:sz w:val="24"/>
          <w:szCs w:val="24"/>
        </w:rPr>
        <w:t>4</w:t>
      </w:r>
      <w:r w:rsidR="000E5C06" w:rsidRPr="00F7124D">
        <w:rPr>
          <w:sz w:val="24"/>
          <w:szCs w:val="24"/>
        </w:rPr>
        <w:t>4</w:t>
      </w:r>
      <w:r w:rsidRPr="00F7124D">
        <w:rPr>
          <w:sz w:val="24"/>
          <w:szCs w:val="24"/>
        </w:rPr>
        <w:t xml:space="preserve">. </w:t>
      </w:r>
      <w:r w:rsidR="00EF2035" w:rsidRPr="00F7124D">
        <w:rPr>
          <w:sz w:val="24"/>
          <w:szCs w:val="24"/>
        </w:rPr>
        <w:t>Муниципаль</w:t>
      </w:r>
      <w:r w:rsidRPr="00F7124D">
        <w:rPr>
          <w:sz w:val="24"/>
          <w:szCs w:val="24"/>
        </w:rPr>
        <w:t xml:space="preserve">ные бюджетные и автономные учреждения, </w:t>
      </w:r>
      <w:r w:rsidR="00EF2035" w:rsidRPr="00F7124D">
        <w:rPr>
          <w:sz w:val="24"/>
          <w:szCs w:val="24"/>
        </w:rPr>
        <w:t>муниципа</w:t>
      </w:r>
      <w:r w:rsidRPr="00F7124D">
        <w:rPr>
          <w:sz w:val="24"/>
          <w:szCs w:val="24"/>
        </w:rPr>
        <w:t xml:space="preserve">льные казенные учреждения представляют соответственно органам, осуществляющим функции и полномочия учредителей в отношении </w:t>
      </w:r>
      <w:r w:rsidR="00D51C5D" w:rsidRPr="00F7124D">
        <w:rPr>
          <w:sz w:val="24"/>
          <w:szCs w:val="24"/>
        </w:rPr>
        <w:t>муниципальных</w:t>
      </w:r>
      <w:r w:rsidRPr="00F7124D">
        <w:rPr>
          <w:sz w:val="24"/>
          <w:szCs w:val="24"/>
        </w:rPr>
        <w:t xml:space="preserve"> бюджетных или автономных учреждений, главным распорядителям средств бюджета</w:t>
      </w:r>
      <w:r w:rsidR="004F6A1C" w:rsidRPr="00F7124D">
        <w:rPr>
          <w:sz w:val="24"/>
          <w:szCs w:val="24"/>
        </w:rPr>
        <w:t xml:space="preserve"> район</w:t>
      </w:r>
      <w:r w:rsidR="00CB5066">
        <w:rPr>
          <w:sz w:val="24"/>
          <w:szCs w:val="24"/>
        </w:rPr>
        <w:t>а</w:t>
      </w:r>
      <w:r w:rsidRPr="00F7124D">
        <w:rPr>
          <w:sz w:val="24"/>
          <w:szCs w:val="24"/>
        </w:rPr>
        <w:t xml:space="preserve">, в ведении которых находятся </w:t>
      </w:r>
      <w:r w:rsidR="004F6A1C" w:rsidRPr="00F7124D">
        <w:rPr>
          <w:sz w:val="24"/>
          <w:szCs w:val="24"/>
        </w:rPr>
        <w:t>муниципаль</w:t>
      </w:r>
      <w:r w:rsidRPr="00F7124D">
        <w:rPr>
          <w:sz w:val="24"/>
          <w:szCs w:val="24"/>
        </w:rPr>
        <w:t xml:space="preserve">ные казенные учреждения, отчет о выполнении </w:t>
      </w:r>
      <w:r w:rsidR="00542FA2" w:rsidRPr="00F7124D">
        <w:rPr>
          <w:sz w:val="24"/>
          <w:szCs w:val="24"/>
        </w:rPr>
        <w:t>муниципального</w:t>
      </w:r>
      <w:r w:rsidRPr="00F7124D">
        <w:rPr>
          <w:sz w:val="24"/>
          <w:szCs w:val="24"/>
        </w:rPr>
        <w:t xml:space="preserve"> задания, предусмотренный </w:t>
      </w:r>
      <w:hyperlink w:anchor="P1405">
        <w:r w:rsidRPr="00F7124D">
          <w:rPr>
            <w:sz w:val="24"/>
            <w:szCs w:val="24"/>
          </w:rPr>
          <w:t xml:space="preserve">приложением </w:t>
        </w:r>
        <w:r w:rsidR="005128CC" w:rsidRPr="00F7124D">
          <w:rPr>
            <w:sz w:val="24"/>
            <w:szCs w:val="24"/>
          </w:rPr>
          <w:t>№</w:t>
        </w:r>
      </w:hyperlink>
      <w:r w:rsidR="005128CC" w:rsidRPr="00F7124D">
        <w:rPr>
          <w:sz w:val="24"/>
          <w:szCs w:val="24"/>
        </w:rPr>
        <w:t xml:space="preserve"> 3</w:t>
      </w:r>
      <w:r w:rsidRPr="00F7124D">
        <w:rPr>
          <w:sz w:val="24"/>
          <w:szCs w:val="24"/>
        </w:rPr>
        <w:t xml:space="preserve"> к настоящему Положению, в соответствии с </w:t>
      </w:r>
      <w:r w:rsidR="004F6A1C" w:rsidRPr="00F7124D">
        <w:rPr>
          <w:sz w:val="24"/>
          <w:szCs w:val="24"/>
        </w:rPr>
        <w:t>требованиями, установленными в муниципаль</w:t>
      </w:r>
      <w:r w:rsidRPr="00F7124D">
        <w:rPr>
          <w:sz w:val="24"/>
          <w:szCs w:val="24"/>
        </w:rPr>
        <w:t>ном задании.</w:t>
      </w:r>
    </w:p>
    <w:p w:rsidR="00DA115B" w:rsidRPr="00F7124D" w:rsidRDefault="00DA115B">
      <w:pPr>
        <w:pStyle w:val="ConsPlusNormal"/>
        <w:spacing w:before="200"/>
        <w:ind w:firstLine="540"/>
        <w:jc w:val="both"/>
        <w:rPr>
          <w:sz w:val="24"/>
          <w:szCs w:val="24"/>
        </w:rPr>
      </w:pPr>
      <w:r w:rsidRPr="00F7124D">
        <w:rPr>
          <w:sz w:val="24"/>
          <w:szCs w:val="24"/>
        </w:rPr>
        <w:t xml:space="preserve">Указанный </w:t>
      </w:r>
      <w:hyperlink w:anchor="P1405">
        <w:r w:rsidRPr="00F7124D">
          <w:rPr>
            <w:sz w:val="24"/>
            <w:szCs w:val="24"/>
          </w:rPr>
          <w:t>отчет</w:t>
        </w:r>
      </w:hyperlink>
      <w:r w:rsidRPr="00F7124D">
        <w:rPr>
          <w:sz w:val="24"/>
          <w:szCs w:val="24"/>
        </w:rPr>
        <w:t xml:space="preserve"> представляется в сроки, установленные </w:t>
      </w:r>
      <w:r w:rsidR="00D51C5D" w:rsidRPr="00F7124D">
        <w:rPr>
          <w:sz w:val="24"/>
          <w:szCs w:val="24"/>
        </w:rPr>
        <w:t>муниципальным</w:t>
      </w:r>
      <w:r w:rsidRPr="00F7124D">
        <w:rPr>
          <w:sz w:val="24"/>
          <w:szCs w:val="24"/>
        </w:rPr>
        <w:t xml:space="preserve"> заданием, но не позднее 1 марта финансового года, следующего за отчетным.</w:t>
      </w:r>
    </w:p>
    <w:p w:rsidR="00DA115B" w:rsidRPr="00F7124D" w:rsidRDefault="00DA115B">
      <w:pPr>
        <w:pStyle w:val="ConsPlusNormal"/>
        <w:spacing w:before="200"/>
        <w:ind w:firstLine="540"/>
        <w:jc w:val="both"/>
        <w:rPr>
          <w:sz w:val="24"/>
          <w:szCs w:val="24"/>
        </w:rPr>
      </w:pPr>
      <w:r w:rsidRPr="00F7124D">
        <w:rPr>
          <w:sz w:val="24"/>
          <w:szCs w:val="24"/>
        </w:rPr>
        <w:t xml:space="preserve">В случае если органом, осуществляющим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или автономных учреждений, главным распорядителем средств бюджета</w:t>
      </w:r>
      <w:r w:rsidR="004C4E2D">
        <w:rPr>
          <w:sz w:val="24"/>
          <w:szCs w:val="24"/>
        </w:rPr>
        <w:t xml:space="preserve"> района или бюджета города</w:t>
      </w:r>
      <w:r w:rsidRPr="00F7124D">
        <w:rPr>
          <w:sz w:val="24"/>
          <w:szCs w:val="24"/>
        </w:rPr>
        <w:t xml:space="preserve">, в ведении которого находятся </w:t>
      </w:r>
      <w:r w:rsidR="004F6A1C" w:rsidRPr="00F7124D">
        <w:rPr>
          <w:sz w:val="24"/>
          <w:szCs w:val="24"/>
        </w:rPr>
        <w:t>муниципаль</w:t>
      </w:r>
      <w:r w:rsidRPr="00F7124D">
        <w:rPr>
          <w:sz w:val="24"/>
          <w:szCs w:val="24"/>
        </w:rPr>
        <w:t xml:space="preserve">ные казенные учреждения, предусмотрено представление отчета о выполнении </w:t>
      </w:r>
      <w:r w:rsidR="00542FA2" w:rsidRPr="00F7124D">
        <w:rPr>
          <w:sz w:val="24"/>
          <w:szCs w:val="24"/>
        </w:rPr>
        <w:t>муниципального</w:t>
      </w:r>
      <w:r w:rsidRPr="00F7124D">
        <w:rPr>
          <w:sz w:val="24"/>
          <w:szCs w:val="24"/>
        </w:rPr>
        <w:t xml:space="preserve"> задания в части, касающейся показателей объема оказания </w:t>
      </w:r>
      <w:r w:rsidR="00542FA2" w:rsidRPr="00F7124D">
        <w:rPr>
          <w:sz w:val="24"/>
          <w:szCs w:val="24"/>
        </w:rPr>
        <w:t>муниципальных</w:t>
      </w:r>
      <w:r w:rsidRPr="00F7124D">
        <w:rPr>
          <w:sz w:val="24"/>
          <w:szCs w:val="24"/>
        </w:rPr>
        <w:t xml:space="preserve">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или автономных учреждений, и главный распорядитель средств бюджета</w:t>
      </w:r>
      <w:r w:rsidR="00CB3287" w:rsidRPr="00F7124D">
        <w:rPr>
          <w:sz w:val="24"/>
          <w:szCs w:val="24"/>
        </w:rPr>
        <w:t xml:space="preserve"> район</w:t>
      </w:r>
      <w:r w:rsidR="00CB5066">
        <w:rPr>
          <w:sz w:val="24"/>
          <w:szCs w:val="24"/>
        </w:rPr>
        <w:t>а</w:t>
      </w:r>
      <w:r w:rsidR="004C4E2D">
        <w:rPr>
          <w:sz w:val="24"/>
          <w:szCs w:val="24"/>
        </w:rPr>
        <w:t xml:space="preserve"> или бюджета города</w:t>
      </w:r>
      <w:r w:rsidRPr="00F7124D">
        <w:rPr>
          <w:sz w:val="24"/>
          <w:szCs w:val="24"/>
        </w:rPr>
        <w:t xml:space="preserve">, в ведении которого находятся </w:t>
      </w:r>
      <w:r w:rsidR="00CB3287" w:rsidRPr="00F7124D">
        <w:rPr>
          <w:sz w:val="24"/>
          <w:szCs w:val="24"/>
        </w:rPr>
        <w:t>муниципа</w:t>
      </w:r>
      <w:r w:rsidRPr="00F7124D">
        <w:rPr>
          <w:sz w:val="24"/>
          <w:szCs w:val="24"/>
        </w:rPr>
        <w:t xml:space="preserve">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w:t>
      </w:r>
      <w:r w:rsidR="00542FA2" w:rsidRPr="00F7124D">
        <w:rPr>
          <w:sz w:val="24"/>
          <w:szCs w:val="24"/>
        </w:rPr>
        <w:t>муниципальных</w:t>
      </w:r>
      <w:r w:rsidRPr="00F7124D">
        <w:rPr>
          <w:sz w:val="24"/>
          <w:szCs w:val="24"/>
        </w:rPr>
        <w:t xml:space="preserve"> услуг (выполнения работ) или в натуральных показателях как для </w:t>
      </w:r>
      <w:r w:rsidR="00542FA2" w:rsidRPr="00F7124D">
        <w:rPr>
          <w:sz w:val="24"/>
          <w:szCs w:val="24"/>
        </w:rPr>
        <w:t>муниципального</w:t>
      </w:r>
      <w:r w:rsidRPr="00F7124D">
        <w:rPr>
          <w:sz w:val="24"/>
          <w:szCs w:val="24"/>
        </w:rPr>
        <w:t xml:space="preserve"> задания в целом, так и относительно его части (с учетом неравномерного процесса их оказания (выполнения).</w:t>
      </w:r>
    </w:p>
    <w:p w:rsidR="00DA115B" w:rsidRPr="00F7124D" w:rsidRDefault="00DA115B">
      <w:pPr>
        <w:pStyle w:val="ConsPlusNormal"/>
        <w:spacing w:before="200"/>
        <w:ind w:firstLine="540"/>
        <w:jc w:val="both"/>
        <w:rPr>
          <w:sz w:val="24"/>
          <w:szCs w:val="24"/>
        </w:rPr>
      </w:pPr>
      <w:r w:rsidRPr="00F7124D">
        <w:rPr>
          <w:sz w:val="24"/>
          <w:szCs w:val="24"/>
        </w:rPr>
        <w:t>4</w:t>
      </w:r>
      <w:r w:rsidR="000E5C06" w:rsidRPr="00F7124D">
        <w:rPr>
          <w:sz w:val="24"/>
          <w:szCs w:val="24"/>
        </w:rPr>
        <w:t>5</w:t>
      </w:r>
      <w:r w:rsidRPr="00F7124D">
        <w:rPr>
          <w:sz w:val="24"/>
          <w:szCs w:val="24"/>
        </w:rPr>
        <w:t xml:space="preserve">. Контроль за выполнением </w:t>
      </w:r>
      <w:r w:rsidR="00542FA2" w:rsidRPr="00F7124D">
        <w:rPr>
          <w:sz w:val="24"/>
          <w:szCs w:val="24"/>
        </w:rPr>
        <w:t>муниципального</w:t>
      </w:r>
      <w:r w:rsidRPr="00F7124D">
        <w:rPr>
          <w:sz w:val="24"/>
          <w:szCs w:val="24"/>
        </w:rPr>
        <w:t xml:space="preserve"> задания </w:t>
      </w:r>
      <w:r w:rsidR="00D51C5D" w:rsidRPr="00F7124D">
        <w:rPr>
          <w:sz w:val="24"/>
          <w:szCs w:val="24"/>
        </w:rPr>
        <w:t>муниципальными</w:t>
      </w:r>
      <w:r w:rsidRPr="00F7124D">
        <w:rPr>
          <w:sz w:val="24"/>
          <w:szCs w:val="24"/>
        </w:rPr>
        <w:t xml:space="preserve"> бюджетными и автономными учреждениями, </w:t>
      </w:r>
      <w:r w:rsidR="00D51C5D" w:rsidRPr="00F7124D">
        <w:rPr>
          <w:sz w:val="24"/>
          <w:szCs w:val="24"/>
        </w:rPr>
        <w:t>муниципальными</w:t>
      </w:r>
      <w:r w:rsidRPr="00F7124D">
        <w:rPr>
          <w:sz w:val="24"/>
          <w:szCs w:val="24"/>
        </w:rPr>
        <w:t xml:space="preserve"> казенными учреждениями осуществляют соответственно органы, осуществляющие функции и полномочия учредителя в отношении </w:t>
      </w:r>
      <w:r w:rsidR="00D51C5D" w:rsidRPr="00F7124D">
        <w:rPr>
          <w:sz w:val="24"/>
          <w:szCs w:val="24"/>
        </w:rPr>
        <w:t>муниципальных</w:t>
      </w:r>
      <w:r w:rsidRPr="00F7124D">
        <w:rPr>
          <w:sz w:val="24"/>
          <w:szCs w:val="24"/>
        </w:rPr>
        <w:t xml:space="preserve"> бюджетных или автономных учреждений, и главные распорядители средств бюджета</w:t>
      </w:r>
      <w:r w:rsidR="00CB3287" w:rsidRPr="00F7124D">
        <w:rPr>
          <w:sz w:val="24"/>
          <w:szCs w:val="24"/>
        </w:rPr>
        <w:t xml:space="preserve"> район</w:t>
      </w:r>
      <w:r w:rsidR="00CB5066">
        <w:rPr>
          <w:sz w:val="24"/>
          <w:szCs w:val="24"/>
        </w:rPr>
        <w:t>а</w:t>
      </w:r>
      <w:r w:rsidR="004C4E2D">
        <w:rPr>
          <w:sz w:val="24"/>
          <w:szCs w:val="24"/>
        </w:rPr>
        <w:t xml:space="preserve"> или бюджета города</w:t>
      </w:r>
      <w:r w:rsidRPr="00F7124D">
        <w:rPr>
          <w:sz w:val="24"/>
          <w:szCs w:val="24"/>
        </w:rPr>
        <w:t xml:space="preserve">, в ведении которых находятся </w:t>
      </w:r>
      <w:r w:rsidR="00CB3287" w:rsidRPr="00F7124D">
        <w:rPr>
          <w:sz w:val="24"/>
          <w:szCs w:val="24"/>
        </w:rPr>
        <w:t>муниципа</w:t>
      </w:r>
      <w:r w:rsidRPr="00F7124D">
        <w:rPr>
          <w:sz w:val="24"/>
          <w:szCs w:val="24"/>
        </w:rPr>
        <w:t>льные казенные учреждения, а также орган</w:t>
      </w:r>
      <w:r w:rsidR="00CB3287" w:rsidRPr="00F7124D">
        <w:rPr>
          <w:sz w:val="24"/>
          <w:szCs w:val="24"/>
        </w:rPr>
        <w:t>ы</w:t>
      </w:r>
      <w:r w:rsidRPr="00F7124D">
        <w:rPr>
          <w:sz w:val="24"/>
          <w:szCs w:val="24"/>
        </w:rPr>
        <w:t xml:space="preserve"> </w:t>
      </w:r>
      <w:r w:rsidR="00CB3287" w:rsidRPr="00F7124D">
        <w:rPr>
          <w:sz w:val="24"/>
          <w:szCs w:val="24"/>
        </w:rPr>
        <w:t>муниципального финансового контроля</w:t>
      </w:r>
      <w:r w:rsidRPr="00F7124D">
        <w:rPr>
          <w:sz w:val="24"/>
          <w:szCs w:val="24"/>
        </w:rPr>
        <w:t>.</w:t>
      </w:r>
    </w:p>
    <w:p w:rsidR="00DA115B" w:rsidRPr="00F7124D" w:rsidRDefault="006F356A">
      <w:pPr>
        <w:pStyle w:val="ConsPlusNormal"/>
        <w:spacing w:before="200"/>
        <w:ind w:firstLine="540"/>
        <w:jc w:val="both"/>
        <w:rPr>
          <w:sz w:val="24"/>
          <w:szCs w:val="24"/>
        </w:rPr>
      </w:pPr>
      <w:hyperlink r:id="rId22">
        <w:r w:rsidR="00DA115B" w:rsidRPr="00F7124D">
          <w:rPr>
            <w:sz w:val="24"/>
            <w:szCs w:val="24"/>
          </w:rPr>
          <w:t>Правила</w:t>
        </w:r>
      </w:hyperlink>
      <w:r w:rsidR="00DA115B" w:rsidRPr="00F7124D">
        <w:rPr>
          <w:sz w:val="24"/>
          <w:szCs w:val="24"/>
        </w:rPr>
        <w:t xml:space="preserve"> осуществления контроля органами, осуществляющими функции и полномочия учредителей, и главными распорядителями средств бюджета</w:t>
      </w:r>
      <w:r w:rsidR="00CB3287" w:rsidRPr="00F7124D">
        <w:rPr>
          <w:sz w:val="24"/>
          <w:szCs w:val="24"/>
        </w:rPr>
        <w:t xml:space="preserve"> район</w:t>
      </w:r>
      <w:r w:rsidR="00CB5066">
        <w:rPr>
          <w:sz w:val="24"/>
          <w:szCs w:val="24"/>
        </w:rPr>
        <w:t>а</w:t>
      </w:r>
      <w:r w:rsidR="004C4E2D">
        <w:rPr>
          <w:sz w:val="24"/>
          <w:szCs w:val="24"/>
        </w:rPr>
        <w:t xml:space="preserve"> или бюджета города</w:t>
      </w:r>
      <w:r w:rsidR="00DA115B" w:rsidRPr="00F7124D">
        <w:rPr>
          <w:sz w:val="24"/>
          <w:szCs w:val="24"/>
        </w:rPr>
        <w:t xml:space="preserve">, в ведении которых находятся </w:t>
      </w:r>
      <w:r w:rsidR="00CB3287" w:rsidRPr="00F7124D">
        <w:rPr>
          <w:sz w:val="24"/>
          <w:szCs w:val="24"/>
        </w:rPr>
        <w:t>муниципа</w:t>
      </w:r>
      <w:r w:rsidR="00DA115B" w:rsidRPr="00F7124D">
        <w:rPr>
          <w:sz w:val="24"/>
          <w:szCs w:val="24"/>
        </w:rPr>
        <w:t xml:space="preserve">льные казенные учреждения, за выполнением </w:t>
      </w:r>
      <w:r w:rsidR="00542FA2" w:rsidRPr="00F7124D">
        <w:rPr>
          <w:sz w:val="24"/>
          <w:szCs w:val="24"/>
        </w:rPr>
        <w:t>муниципального</w:t>
      </w:r>
      <w:r w:rsidR="00DA115B" w:rsidRPr="00F7124D">
        <w:rPr>
          <w:sz w:val="24"/>
          <w:szCs w:val="24"/>
        </w:rPr>
        <w:t xml:space="preserve"> задания устанавливаются указанными органами и должны предусматривать в том числе:</w:t>
      </w:r>
    </w:p>
    <w:p w:rsidR="00DA115B" w:rsidRPr="00F7124D" w:rsidRDefault="00DA115B">
      <w:pPr>
        <w:pStyle w:val="ConsPlusNormal"/>
        <w:spacing w:before="200"/>
        <w:ind w:firstLine="540"/>
        <w:jc w:val="both"/>
        <w:rPr>
          <w:sz w:val="24"/>
          <w:szCs w:val="24"/>
        </w:rPr>
      </w:pPr>
      <w:r w:rsidRPr="00F7124D">
        <w:rPr>
          <w:sz w:val="24"/>
          <w:szCs w:val="24"/>
        </w:rPr>
        <w:t xml:space="preserve">документы, применяемые </w:t>
      </w:r>
      <w:r w:rsidR="00D51C5D" w:rsidRPr="00F7124D">
        <w:rPr>
          <w:sz w:val="24"/>
          <w:szCs w:val="24"/>
        </w:rPr>
        <w:t>муниципальным</w:t>
      </w:r>
      <w:r w:rsidRPr="00F7124D">
        <w:rPr>
          <w:sz w:val="24"/>
          <w:szCs w:val="24"/>
        </w:rPr>
        <w:t xml:space="preserve"> учреждением в целях </w:t>
      </w:r>
      <w:r w:rsidRPr="00F7124D">
        <w:rPr>
          <w:sz w:val="24"/>
          <w:szCs w:val="24"/>
        </w:rPr>
        <w:lastRenderedPageBreak/>
        <w:t xml:space="preserve">подтверждения информации о потребителях оказываемых </w:t>
      </w:r>
      <w:r w:rsidR="00542FA2" w:rsidRPr="00F7124D">
        <w:rPr>
          <w:sz w:val="24"/>
          <w:szCs w:val="24"/>
        </w:rPr>
        <w:t>муниципальных</w:t>
      </w:r>
      <w:r w:rsidRPr="00F7124D">
        <w:rPr>
          <w:sz w:val="24"/>
          <w:szCs w:val="24"/>
        </w:rPr>
        <w:t xml:space="preserve"> услуг (выполняемых работ) и выполнения содержащихся в </w:t>
      </w:r>
      <w:r w:rsidR="00CB3287" w:rsidRPr="00F7124D">
        <w:rPr>
          <w:sz w:val="24"/>
          <w:szCs w:val="24"/>
        </w:rPr>
        <w:t>муниципаль</w:t>
      </w:r>
      <w:r w:rsidRPr="00F7124D">
        <w:rPr>
          <w:sz w:val="24"/>
          <w:szCs w:val="24"/>
        </w:rPr>
        <w:t>ном задании показателей объема оказываемых услуг (выполняемых работ), а также (при необходимости) формы указанных документов;</w:t>
      </w:r>
    </w:p>
    <w:p w:rsidR="00DA115B" w:rsidRPr="00F7124D" w:rsidRDefault="00DA115B">
      <w:pPr>
        <w:pStyle w:val="ConsPlusNormal"/>
        <w:spacing w:before="200"/>
        <w:ind w:firstLine="540"/>
        <w:jc w:val="both"/>
        <w:rPr>
          <w:sz w:val="24"/>
          <w:szCs w:val="24"/>
        </w:rPr>
      </w:pPr>
      <w:r w:rsidRPr="00F7124D">
        <w:rPr>
          <w:sz w:val="24"/>
          <w:szCs w:val="24"/>
        </w:rPr>
        <w:t>формы аналитической отчетности, подтверждающие оказание услуг (выполнение работ) и периодичность ее формирования.</w:t>
      </w:r>
    </w:p>
    <w:p w:rsidR="00DA115B" w:rsidRDefault="00DA115B">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594EDD" w:rsidRDefault="00594EDD">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CB3287" w:rsidRDefault="00CB3287">
      <w:pPr>
        <w:pStyle w:val="ConsPlusNormal"/>
        <w:jc w:val="both"/>
      </w:pPr>
    </w:p>
    <w:p w:rsidR="00DA115B" w:rsidRDefault="00F7124D">
      <w:pPr>
        <w:pStyle w:val="ConsPlusNormal"/>
        <w:jc w:val="right"/>
        <w:outlineLvl w:val="1"/>
      </w:pPr>
      <w:r>
        <w:lastRenderedPageBreak/>
        <w:t>Приложение №</w:t>
      </w:r>
      <w:r w:rsidR="00DA115B">
        <w:t xml:space="preserve"> 1</w:t>
      </w:r>
    </w:p>
    <w:p w:rsidR="00DA115B" w:rsidRDefault="00DA115B">
      <w:pPr>
        <w:pStyle w:val="ConsPlusNormal"/>
        <w:jc w:val="right"/>
      </w:pPr>
      <w:r>
        <w:t>к Положению о формировании</w:t>
      </w:r>
    </w:p>
    <w:p w:rsidR="00DA115B" w:rsidRDefault="00542FA2">
      <w:pPr>
        <w:pStyle w:val="ConsPlusNormal"/>
        <w:jc w:val="right"/>
      </w:pPr>
      <w:r>
        <w:t>муниципального</w:t>
      </w:r>
      <w:r w:rsidR="00DA115B">
        <w:t xml:space="preserve"> задания на оказание</w:t>
      </w:r>
    </w:p>
    <w:p w:rsidR="00DA115B" w:rsidRDefault="00542FA2">
      <w:pPr>
        <w:pStyle w:val="ConsPlusNormal"/>
        <w:jc w:val="right"/>
      </w:pPr>
      <w:r>
        <w:t>муниципальных</w:t>
      </w:r>
      <w:r w:rsidR="00DA115B">
        <w:t xml:space="preserve"> услуг (выполнение</w:t>
      </w:r>
    </w:p>
    <w:p w:rsidR="00DA115B" w:rsidRDefault="00DA115B">
      <w:pPr>
        <w:pStyle w:val="ConsPlusNormal"/>
        <w:jc w:val="right"/>
      </w:pPr>
      <w:r>
        <w:t xml:space="preserve">работ) в отношении </w:t>
      </w:r>
    </w:p>
    <w:p w:rsidR="00DA115B" w:rsidRDefault="00542FA2">
      <w:pPr>
        <w:pStyle w:val="ConsPlusNormal"/>
        <w:jc w:val="right"/>
      </w:pPr>
      <w:r>
        <w:t>муниципальных</w:t>
      </w:r>
      <w:r w:rsidR="00DA115B">
        <w:t xml:space="preserve"> учреждений</w:t>
      </w:r>
    </w:p>
    <w:p w:rsidR="00DA115B" w:rsidRDefault="00DA115B">
      <w:pPr>
        <w:pStyle w:val="ConsPlusNormal"/>
        <w:jc w:val="right"/>
      </w:pPr>
      <w:r>
        <w:t>и финансовом обеспечении выполнения</w:t>
      </w:r>
    </w:p>
    <w:p w:rsidR="00DA115B" w:rsidRDefault="00542FA2">
      <w:pPr>
        <w:pStyle w:val="ConsPlusNormal"/>
        <w:jc w:val="right"/>
      </w:pPr>
      <w:r>
        <w:t>муниципального</w:t>
      </w:r>
      <w:r w:rsidR="00DA115B">
        <w:t xml:space="preserve"> задания</w:t>
      </w:r>
    </w:p>
    <w:p w:rsidR="00DA115B" w:rsidRDefault="00DA115B">
      <w:pPr>
        <w:pStyle w:val="ConsPlusNormal"/>
        <w:spacing w:after="1"/>
      </w:pPr>
    </w:p>
    <w:p w:rsidR="00DA115B" w:rsidRDefault="00DA115B">
      <w:pPr>
        <w:pStyle w:val="ConsPlusNormal"/>
        <w:jc w:val="center"/>
      </w:pPr>
    </w:p>
    <w:p w:rsidR="00DA115B" w:rsidRDefault="00DA115B">
      <w:pPr>
        <w:pStyle w:val="ConsPlusNonformat"/>
        <w:jc w:val="both"/>
      </w:pPr>
      <w:r>
        <w:t xml:space="preserve">                                                  УТВЕРЖДАЮ</w:t>
      </w:r>
    </w:p>
    <w:p w:rsidR="00DA115B" w:rsidRDefault="00DA115B">
      <w:pPr>
        <w:pStyle w:val="ConsPlusNonformat"/>
        <w:jc w:val="both"/>
      </w:pPr>
      <w:r>
        <w:t xml:space="preserve">                                     Руководитель</w:t>
      </w:r>
    </w:p>
    <w:p w:rsidR="00DA115B" w:rsidRDefault="00DA115B">
      <w:pPr>
        <w:pStyle w:val="ConsPlusNonformat"/>
        <w:jc w:val="both"/>
      </w:pPr>
      <w:r>
        <w:t xml:space="preserve">                                     (уполномоченное лицо)</w:t>
      </w:r>
    </w:p>
    <w:p w:rsidR="00DA115B" w:rsidRDefault="00DA115B">
      <w:pPr>
        <w:pStyle w:val="ConsPlusNonformat"/>
        <w:jc w:val="both"/>
      </w:pPr>
      <w:r>
        <w:t xml:space="preserve">                                     ______________________________________</w:t>
      </w:r>
    </w:p>
    <w:p w:rsidR="00DA115B" w:rsidRDefault="00DA115B">
      <w:pPr>
        <w:pStyle w:val="ConsPlusNonformat"/>
        <w:jc w:val="both"/>
      </w:pPr>
      <w:r>
        <w:t xml:space="preserve">                                      (наименование органа, осуществляющего</w:t>
      </w:r>
    </w:p>
    <w:p w:rsidR="00DA115B" w:rsidRDefault="00DA115B">
      <w:pPr>
        <w:pStyle w:val="ConsPlusNonformat"/>
        <w:jc w:val="both"/>
      </w:pPr>
      <w:r>
        <w:t xml:space="preserve">                                        функции и полномочия учредителя,</w:t>
      </w:r>
    </w:p>
    <w:p w:rsidR="00DA115B" w:rsidRDefault="00DA115B">
      <w:pPr>
        <w:pStyle w:val="ConsPlusNonformat"/>
        <w:jc w:val="both"/>
      </w:pPr>
      <w:r>
        <w:t xml:space="preserve">                                         главного распорядителя средств</w:t>
      </w:r>
    </w:p>
    <w:p w:rsidR="00DA115B" w:rsidRDefault="00DA115B">
      <w:pPr>
        <w:pStyle w:val="ConsPlusNonformat"/>
        <w:jc w:val="both"/>
      </w:pPr>
      <w:r>
        <w:t xml:space="preserve">                                       </w:t>
      </w:r>
      <w:r w:rsidR="00D51C5D">
        <w:t>муниципального</w:t>
      </w:r>
      <w:r>
        <w:t xml:space="preserve"> бюджета, </w:t>
      </w:r>
      <w:r w:rsidR="00D51C5D">
        <w:t>муниципального</w:t>
      </w:r>
    </w:p>
    <w:p w:rsidR="00DA115B" w:rsidRDefault="00DA115B">
      <w:pPr>
        <w:pStyle w:val="ConsPlusNonformat"/>
        <w:jc w:val="both"/>
      </w:pPr>
      <w:r>
        <w:t xml:space="preserve">                                          </w:t>
      </w:r>
      <w:r w:rsidR="00542FA2">
        <w:t>муниципального</w:t>
      </w:r>
      <w:r>
        <w:t xml:space="preserve"> учреждения)</w:t>
      </w:r>
    </w:p>
    <w:p w:rsidR="00DA115B" w:rsidRDefault="00DA115B">
      <w:pPr>
        <w:pStyle w:val="ConsPlusNonformat"/>
        <w:jc w:val="both"/>
      </w:pPr>
      <w:r>
        <w:t xml:space="preserve">                                     ___________ _________ ________________</w:t>
      </w:r>
    </w:p>
    <w:p w:rsidR="00DA115B" w:rsidRDefault="00DA115B">
      <w:pPr>
        <w:pStyle w:val="ConsPlusNonformat"/>
        <w:jc w:val="both"/>
      </w:pPr>
      <w:r>
        <w:t xml:space="preserve">                                     (должность) (</w:t>
      </w:r>
      <w:proofErr w:type="gramStart"/>
      <w:r>
        <w:t xml:space="preserve">подпись)   </w:t>
      </w:r>
      <w:proofErr w:type="gramEnd"/>
      <w:r>
        <w:t>(расшифровка</w:t>
      </w:r>
    </w:p>
    <w:p w:rsidR="00DA115B" w:rsidRDefault="00DA115B">
      <w:pPr>
        <w:pStyle w:val="ConsPlusNonformat"/>
        <w:jc w:val="both"/>
      </w:pPr>
      <w:r>
        <w:t xml:space="preserve">                                                               подписи)</w:t>
      </w:r>
    </w:p>
    <w:p w:rsidR="00DA115B" w:rsidRDefault="00DA115B">
      <w:pPr>
        <w:pStyle w:val="ConsPlusNonformat"/>
        <w:jc w:val="both"/>
      </w:pPr>
    </w:p>
    <w:p w:rsidR="00DA115B" w:rsidRDefault="00F7124D">
      <w:pPr>
        <w:pStyle w:val="ConsPlusNonformat"/>
        <w:jc w:val="both"/>
      </w:pPr>
      <w:r>
        <w:t>"__" ______________ 20__ год</w:t>
      </w:r>
    </w:p>
    <w:p w:rsidR="00DA115B" w:rsidRDefault="00DA115B">
      <w:pPr>
        <w:pStyle w:val="ConsPlusNonformat"/>
        <w:jc w:val="both"/>
      </w:pPr>
    </w:p>
    <w:p w:rsidR="00DA115B" w:rsidRDefault="00DA115B">
      <w:pPr>
        <w:pStyle w:val="ConsPlusNonformat"/>
        <w:jc w:val="both"/>
      </w:pPr>
      <w:r>
        <w:t xml:space="preserve">                                                         ┌────┐</w:t>
      </w:r>
    </w:p>
    <w:p w:rsidR="00DA115B" w:rsidRDefault="00DA115B">
      <w:pPr>
        <w:pStyle w:val="ConsPlusNonformat"/>
        <w:jc w:val="both"/>
      </w:pPr>
      <w:bookmarkStart w:id="44" w:name="P418"/>
      <w:bookmarkEnd w:id="44"/>
      <w:r>
        <w:t xml:space="preserve">                      </w:t>
      </w:r>
      <w:r w:rsidR="00542FA2">
        <w:t>МУНИЦИПАЛЬНОЕ</w:t>
      </w:r>
      <w:r>
        <w:t xml:space="preserve"> ЗАДАНИЕ N </w:t>
      </w:r>
      <w:hyperlink w:anchor="P939">
        <w:r>
          <w:rPr>
            <w:color w:val="0000FF"/>
          </w:rPr>
          <w:t>&lt;1&gt;</w:t>
        </w:r>
      </w:hyperlink>
      <w:r>
        <w:t xml:space="preserve">      │    │</w:t>
      </w:r>
    </w:p>
    <w:p w:rsidR="00DA115B" w:rsidRDefault="00DA115B">
      <w:pPr>
        <w:pStyle w:val="ConsPlusNonformat"/>
        <w:jc w:val="both"/>
      </w:pPr>
      <w:r>
        <w:t xml:space="preserve">                                                         └────┘</w:t>
      </w:r>
    </w:p>
    <w:p w:rsidR="00DA115B" w:rsidRDefault="00DA115B">
      <w:pPr>
        <w:pStyle w:val="ConsPlusNonformat"/>
        <w:jc w:val="both"/>
      </w:pPr>
      <w:r>
        <w:t xml:space="preserve">            на 20__ год и на плановый период 20__ и 20__ годов</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75"/>
        <w:gridCol w:w="1871"/>
        <w:gridCol w:w="964"/>
      </w:tblGrid>
      <w:tr w:rsidR="00DA115B">
        <w:tc>
          <w:tcPr>
            <w:tcW w:w="3061" w:type="dxa"/>
            <w:tcBorders>
              <w:top w:val="nil"/>
              <w:left w:val="nil"/>
              <w:bottom w:val="nil"/>
              <w:right w:val="nil"/>
            </w:tcBorders>
          </w:tcPr>
          <w:p w:rsidR="00DA115B" w:rsidRDefault="00DA115B">
            <w:pPr>
              <w:pStyle w:val="ConsPlusNormal"/>
            </w:pPr>
          </w:p>
        </w:tc>
        <w:tc>
          <w:tcPr>
            <w:tcW w:w="3175" w:type="dxa"/>
            <w:tcBorders>
              <w:top w:val="nil"/>
              <w:left w:val="nil"/>
              <w:bottom w:val="nil"/>
              <w:right w:val="nil"/>
            </w:tcBorders>
          </w:tcPr>
          <w:p w:rsidR="00DA115B" w:rsidRDefault="00DA115B">
            <w:pPr>
              <w:pStyle w:val="ConsPlusNormal"/>
            </w:pPr>
          </w:p>
        </w:tc>
        <w:tc>
          <w:tcPr>
            <w:tcW w:w="1871" w:type="dxa"/>
            <w:tcBorders>
              <w:top w:val="nil"/>
              <w:left w:val="nil"/>
              <w:bottom w:val="nil"/>
              <w:right w:val="single" w:sz="4" w:space="0" w:color="auto"/>
            </w:tcBorders>
          </w:tcPr>
          <w:p w:rsidR="00DA115B" w:rsidRDefault="00DA115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jc w:val="center"/>
            </w:pPr>
            <w:r>
              <w:t>Коды</w:t>
            </w:r>
          </w:p>
        </w:tc>
      </w:tr>
      <w:tr w:rsidR="00DA115B">
        <w:tc>
          <w:tcPr>
            <w:tcW w:w="3061" w:type="dxa"/>
            <w:tcBorders>
              <w:top w:val="nil"/>
              <w:left w:val="nil"/>
              <w:bottom w:val="nil"/>
              <w:right w:val="nil"/>
            </w:tcBorders>
          </w:tcPr>
          <w:p w:rsidR="00DA115B" w:rsidRDefault="00DA115B">
            <w:pPr>
              <w:pStyle w:val="ConsPlusNormal"/>
            </w:pPr>
          </w:p>
        </w:tc>
        <w:tc>
          <w:tcPr>
            <w:tcW w:w="3175" w:type="dxa"/>
            <w:tcBorders>
              <w:top w:val="nil"/>
              <w:left w:val="nil"/>
              <w:bottom w:val="nil"/>
              <w:right w:val="nil"/>
            </w:tcBorders>
          </w:tcPr>
          <w:p w:rsidR="00DA115B" w:rsidRDefault="00DA115B">
            <w:pPr>
              <w:pStyle w:val="ConsPlusNormal"/>
            </w:pPr>
          </w:p>
        </w:tc>
        <w:tc>
          <w:tcPr>
            <w:tcW w:w="1871" w:type="dxa"/>
            <w:tcBorders>
              <w:top w:val="nil"/>
              <w:left w:val="nil"/>
              <w:bottom w:val="nil"/>
              <w:right w:val="single" w:sz="4" w:space="0" w:color="auto"/>
            </w:tcBorders>
            <w:vAlign w:val="bottom"/>
          </w:tcPr>
          <w:p w:rsidR="00DA115B" w:rsidRDefault="00DA115B">
            <w:pPr>
              <w:pStyle w:val="ConsPlusNormal"/>
              <w:jc w:val="right"/>
            </w:pPr>
            <w:r>
              <w:t xml:space="preserve">Форма по </w:t>
            </w:r>
            <w:hyperlink r:id="rId23">
              <w:r>
                <w:rPr>
                  <w:color w:val="0000FF"/>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DA115B" w:rsidRDefault="00DA115B">
            <w:pPr>
              <w:pStyle w:val="ConsPlusNormal"/>
              <w:jc w:val="center"/>
            </w:pPr>
            <w:r>
              <w:t>0506001</w:t>
            </w:r>
          </w:p>
        </w:tc>
      </w:tr>
      <w:tr w:rsidR="00DA115B">
        <w:tc>
          <w:tcPr>
            <w:tcW w:w="3061" w:type="dxa"/>
            <w:tcBorders>
              <w:top w:val="nil"/>
              <w:left w:val="nil"/>
              <w:bottom w:val="nil"/>
              <w:right w:val="nil"/>
            </w:tcBorders>
          </w:tcPr>
          <w:p w:rsidR="00DA115B" w:rsidRDefault="00DA115B">
            <w:pPr>
              <w:pStyle w:val="ConsPlusNormal"/>
            </w:pPr>
          </w:p>
        </w:tc>
        <w:tc>
          <w:tcPr>
            <w:tcW w:w="3175" w:type="dxa"/>
            <w:tcBorders>
              <w:top w:val="nil"/>
              <w:left w:val="nil"/>
              <w:bottom w:val="nil"/>
              <w:right w:val="nil"/>
            </w:tcBorders>
          </w:tcPr>
          <w:p w:rsidR="00DA115B" w:rsidRDefault="00DA115B">
            <w:pPr>
              <w:pStyle w:val="ConsPlusNormal"/>
            </w:pPr>
          </w:p>
        </w:tc>
        <w:tc>
          <w:tcPr>
            <w:tcW w:w="1871" w:type="dxa"/>
            <w:tcBorders>
              <w:top w:val="nil"/>
              <w:left w:val="nil"/>
              <w:bottom w:val="nil"/>
              <w:right w:val="single" w:sz="4" w:space="0" w:color="auto"/>
            </w:tcBorders>
          </w:tcPr>
          <w:p w:rsidR="00DA115B" w:rsidRDefault="00DA115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3061" w:type="dxa"/>
            <w:tcBorders>
              <w:top w:val="nil"/>
              <w:left w:val="nil"/>
              <w:bottom w:val="nil"/>
              <w:right w:val="nil"/>
            </w:tcBorders>
          </w:tcPr>
          <w:p w:rsidR="00DA115B" w:rsidRDefault="00DA115B">
            <w:pPr>
              <w:pStyle w:val="ConsPlusNormal"/>
            </w:pPr>
          </w:p>
        </w:tc>
        <w:tc>
          <w:tcPr>
            <w:tcW w:w="3175" w:type="dxa"/>
            <w:tcBorders>
              <w:top w:val="nil"/>
              <w:left w:val="nil"/>
              <w:bottom w:val="nil"/>
              <w:right w:val="nil"/>
            </w:tcBorders>
          </w:tcPr>
          <w:p w:rsidR="00DA115B" w:rsidRDefault="00DA115B">
            <w:pPr>
              <w:pStyle w:val="ConsPlusNormal"/>
            </w:pPr>
          </w:p>
        </w:tc>
        <w:tc>
          <w:tcPr>
            <w:tcW w:w="1871" w:type="dxa"/>
            <w:tcBorders>
              <w:top w:val="nil"/>
              <w:left w:val="nil"/>
              <w:bottom w:val="nil"/>
              <w:right w:val="single" w:sz="4" w:space="0" w:color="auto"/>
            </w:tcBorders>
            <w:vAlign w:val="bottom"/>
          </w:tcPr>
          <w:p w:rsidR="00DA115B" w:rsidRDefault="00DA115B">
            <w:pPr>
              <w:pStyle w:val="ConsPlusNormal"/>
              <w:jc w:val="right"/>
            </w:pPr>
            <w:r>
              <w:t>Дата начала действия</w:t>
            </w:r>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3061" w:type="dxa"/>
            <w:tcBorders>
              <w:top w:val="nil"/>
              <w:left w:val="nil"/>
              <w:bottom w:val="nil"/>
              <w:right w:val="nil"/>
            </w:tcBorders>
          </w:tcPr>
          <w:p w:rsidR="00DA115B" w:rsidRDefault="00DA115B">
            <w:pPr>
              <w:pStyle w:val="ConsPlusNormal"/>
            </w:pPr>
          </w:p>
        </w:tc>
        <w:tc>
          <w:tcPr>
            <w:tcW w:w="3175" w:type="dxa"/>
            <w:tcBorders>
              <w:top w:val="nil"/>
              <w:left w:val="nil"/>
              <w:bottom w:val="nil"/>
              <w:right w:val="nil"/>
            </w:tcBorders>
          </w:tcPr>
          <w:p w:rsidR="00DA115B" w:rsidRDefault="00DA115B">
            <w:pPr>
              <w:pStyle w:val="ConsPlusNormal"/>
            </w:pPr>
          </w:p>
        </w:tc>
        <w:tc>
          <w:tcPr>
            <w:tcW w:w="1871" w:type="dxa"/>
            <w:tcBorders>
              <w:top w:val="nil"/>
              <w:left w:val="nil"/>
              <w:bottom w:val="nil"/>
              <w:right w:val="single" w:sz="4" w:space="0" w:color="auto"/>
            </w:tcBorders>
          </w:tcPr>
          <w:p w:rsidR="00DA115B" w:rsidRDefault="00DA115B">
            <w:pPr>
              <w:pStyle w:val="ConsPlusNormal"/>
              <w:jc w:val="right"/>
            </w:pPr>
            <w:r>
              <w:t xml:space="preserve">Дата окончания действия </w:t>
            </w:r>
            <w:hyperlink w:anchor="P940">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3061" w:type="dxa"/>
            <w:tcBorders>
              <w:top w:val="nil"/>
              <w:left w:val="nil"/>
              <w:bottom w:val="nil"/>
              <w:right w:val="nil"/>
            </w:tcBorders>
          </w:tcPr>
          <w:p w:rsidR="00DA115B" w:rsidRDefault="00DA115B" w:rsidP="00CB3287">
            <w:pPr>
              <w:pStyle w:val="ConsPlusNormal"/>
            </w:pPr>
            <w:r>
              <w:t xml:space="preserve">Наименование </w:t>
            </w:r>
            <w:r w:rsidR="00D51C5D">
              <w:t>муниципального</w:t>
            </w:r>
            <w:r>
              <w:t xml:space="preserve"> учреждения (обособленного подразделения)</w:t>
            </w:r>
          </w:p>
        </w:tc>
        <w:tc>
          <w:tcPr>
            <w:tcW w:w="3175" w:type="dxa"/>
            <w:tcBorders>
              <w:top w:val="nil"/>
              <w:left w:val="nil"/>
              <w:bottom w:val="single" w:sz="4" w:space="0" w:color="auto"/>
              <w:right w:val="nil"/>
            </w:tcBorders>
            <w:vAlign w:val="bottom"/>
          </w:tcPr>
          <w:p w:rsidR="00DA115B" w:rsidRDefault="00DA115B">
            <w:pPr>
              <w:pStyle w:val="ConsPlusNormal"/>
            </w:pPr>
          </w:p>
        </w:tc>
        <w:tc>
          <w:tcPr>
            <w:tcW w:w="1871" w:type="dxa"/>
            <w:tcBorders>
              <w:top w:val="nil"/>
              <w:left w:val="nil"/>
              <w:bottom w:val="nil"/>
              <w:right w:val="single" w:sz="4" w:space="0" w:color="auto"/>
            </w:tcBorders>
          </w:tcPr>
          <w:p w:rsidR="00DA115B" w:rsidRDefault="00DA115B">
            <w:pPr>
              <w:pStyle w:val="ConsPlusNormal"/>
              <w:jc w:val="right"/>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3061" w:type="dxa"/>
            <w:tcBorders>
              <w:top w:val="nil"/>
              <w:left w:val="nil"/>
              <w:bottom w:val="nil"/>
              <w:right w:val="nil"/>
            </w:tcBorders>
          </w:tcPr>
          <w:p w:rsidR="00DA115B" w:rsidRDefault="00DA115B" w:rsidP="00CB3287">
            <w:pPr>
              <w:pStyle w:val="ConsPlusNormal"/>
            </w:pPr>
            <w:r>
              <w:t xml:space="preserve">Вид деятельности </w:t>
            </w:r>
            <w:r w:rsidR="00D51C5D">
              <w:t>муниципального</w:t>
            </w:r>
            <w:r>
              <w:t xml:space="preserve"> учреждения (обособленного подразделения)</w:t>
            </w:r>
          </w:p>
        </w:tc>
        <w:tc>
          <w:tcPr>
            <w:tcW w:w="3175" w:type="dxa"/>
            <w:tcBorders>
              <w:top w:val="single" w:sz="4" w:space="0" w:color="auto"/>
              <w:left w:val="nil"/>
              <w:bottom w:val="single" w:sz="4" w:space="0" w:color="auto"/>
              <w:right w:val="nil"/>
            </w:tcBorders>
          </w:tcPr>
          <w:p w:rsidR="00DA115B" w:rsidRDefault="00DA115B">
            <w:pPr>
              <w:pStyle w:val="ConsPlusNormal"/>
            </w:pPr>
          </w:p>
        </w:tc>
        <w:tc>
          <w:tcPr>
            <w:tcW w:w="1871" w:type="dxa"/>
            <w:tcBorders>
              <w:top w:val="nil"/>
              <w:left w:val="nil"/>
              <w:bottom w:val="nil"/>
              <w:right w:val="single" w:sz="4" w:space="0" w:color="auto"/>
            </w:tcBorders>
            <w:vAlign w:val="bottom"/>
          </w:tcPr>
          <w:p w:rsidR="00DA115B" w:rsidRDefault="00DA115B">
            <w:pPr>
              <w:pStyle w:val="ConsPlusNormal"/>
              <w:jc w:val="right"/>
            </w:pPr>
            <w:r>
              <w:t xml:space="preserve">По </w:t>
            </w:r>
            <w:hyperlink r:id="rId24">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insideH w:val="single" w:sz="4" w:space="0" w:color="auto"/>
          </w:tblBorders>
        </w:tblPrEx>
        <w:tc>
          <w:tcPr>
            <w:tcW w:w="3061" w:type="dxa"/>
            <w:vMerge w:val="restart"/>
            <w:tcBorders>
              <w:top w:val="nil"/>
              <w:left w:val="nil"/>
              <w:bottom w:val="nil"/>
              <w:right w:val="nil"/>
            </w:tcBorders>
          </w:tcPr>
          <w:p w:rsidR="00DA115B" w:rsidRDefault="00DA115B">
            <w:pPr>
              <w:pStyle w:val="ConsPlusNormal"/>
            </w:pPr>
          </w:p>
        </w:tc>
        <w:tc>
          <w:tcPr>
            <w:tcW w:w="3175" w:type="dxa"/>
            <w:tcBorders>
              <w:top w:val="single" w:sz="4" w:space="0" w:color="auto"/>
              <w:left w:val="nil"/>
              <w:bottom w:val="single" w:sz="4" w:space="0" w:color="auto"/>
              <w:right w:val="nil"/>
            </w:tcBorders>
          </w:tcPr>
          <w:p w:rsidR="00DA115B" w:rsidRDefault="00DA115B">
            <w:pPr>
              <w:pStyle w:val="ConsPlusNormal"/>
            </w:pPr>
          </w:p>
        </w:tc>
        <w:tc>
          <w:tcPr>
            <w:tcW w:w="1871" w:type="dxa"/>
            <w:tcBorders>
              <w:top w:val="nil"/>
              <w:left w:val="nil"/>
              <w:bottom w:val="nil"/>
              <w:right w:val="single" w:sz="4" w:space="0" w:color="auto"/>
            </w:tcBorders>
          </w:tcPr>
          <w:p w:rsidR="00DA115B" w:rsidRDefault="00DA115B">
            <w:pPr>
              <w:pStyle w:val="ConsPlusNormal"/>
              <w:jc w:val="right"/>
            </w:pPr>
            <w:r>
              <w:t xml:space="preserve">По </w:t>
            </w:r>
            <w:hyperlink r:id="rId25">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insideH w:val="single" w:sz="4" w:space="0" w:color="auto"/>
          </w:tblBorders>
        </w:tblPrEx>
        <w:tc>
          <w:tcPr>
            <w:tcW w:w="3061" w:type="dxa"/>
            <w:vMerge/>
            <w:tcBorders>
              <w:top w:val="nil"/>
              <w:left w:val="nil"/>
              <w:bottom w:val="nil"/>
              <w:right w:val="nil"/>
            </w:tcBorders>
          </w:tcPr>
          <w:p w:rsidR="00DA115B" w:rsidRDefault="00DA115B">
            <w:pPr>
              <w:pStyle w:val="ConsPlusNormal"/>
            </w:pPr>
          </w:p>
        </w:tc>
        <w:tc>
          <w:tcPr>
            <w:tcW w:w="3175" w:type="dxa"/>
            <w:tcBorders>
              <w:top w:val="single" w:sz="4" w:space="0" w:color="auto"/>
              <w:left w:val="nil"/>
              <w:bottom w:val="single" w:sz="4" w:space="0" w:color="auto"/>
              <w:right w:val="nil"/>
            </w:tcBorders>
            <w:vAlign w:val="bottom"/>
          </w:tcPr>
          <w:p w:rsidR="00DA115B" w:rsidRDefault="00DA115B">
            <w:pPr>
              <w:pStyle w:val="ConsPlusNormal"/>
            </w:pPr>
          </w:p>
        </w:tc>
        <w:tc>
          <w:tcPr>
            <w:tcW w:w="1871" w:type="dxa"/>
            <w:tcBorders>
              <w:top w:val="nil"/>
              <w:left w:val="nil"/>
              <w:bottom w:val="nil"/>
              <w:right w:val="single" w:sz="4" w:space="0" w:color="auto"/>
            </w:tcBorders>
            <w:vAlign w:val="bottom"/>
          </w:tcPr>
          <w:p w:rsidR="00DA115B" w:rsidRDefault="00DA115B">
            <w:pPr>
              <w:pStyle w:val="ConsPlusNormal"/>
              <w:jc w:val="right"/>
            </w:pPr>
            <w:r>
              <w:t xml:space="preserve">По </w:t>
            </w:r>
            <w:hyperlink r:id="rId26">
              <w:r>
                <w:rPr>
                  <w:color w:val="0000FF"/>
                </w:rPr>
                <w:t>ОКВЭД</w:t>
              </w:r>
            </w:hyperlink>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3061" w:type="dxa"/>
            <w:tcBorders>
              <w:top w:val="nil"/>
              <w:left w:val="nil"/>
              <w:bottom w:val="nil"/>
              <w:right w:val="nil"/>
            </w:tcBorders>
          </w:tcPr>
          <w:p w:rsidR="00DA115B" w:rsidRDefault="00DA115B">
            <w:pPr>
              <w:pStyle w:val="ConsPlusNormal"/>
            </w:pPr>
          </w:p>
        </w:tc>
        <w:tc>
          <w:tcPr>
            <w:tcW w:w="3175" w:type="dxa"/>
            <w:tcBorders>
              <w:top w:val="single" w:sz="4" w:space="0" w:color="auto"/>
              <w:left w:val="nil"/>
              <w:bottom w:val="nil"/>
              <w:right w:val="nil"/>
            </w:tcBorders>
          </w:tcPr>
          <w:p w:rsidR="00DA115B" w:rsidRDefault="00DA115B" w:rsidP="00CB3287">
            <w:pPr>
              <w:pStyle w:val="ConsPlusNormal"/>
              <w:jc w:val="center"/>
            </w:pPr>
            <w:r>
              <w:t xml:space="preserve">(указываются виды деятельности </w:t>
            </w:r>
            <w:r w:rsidR="00D51C5D">
              <w:t>муниципального</w:t>
            </w:r>
            <w:r>
              <w:t xml:space="preserve"> учреждения, по которым ему утверждается </w:t>
            </w:r>
            <w:r w:rsidR="00CB3287">
              <w:t>м</w:t>
            </w:r>
            <w:r w:rsidR="00542FA2">
              <w:t>униципальное</w:t>
            </w:r>
            <w:r>
              <w:t xml:space="preserve"> задание)</w:t>
            </w:r>
          </w:p>
        </w:tc>
        <w:tc>
          <w:tcPr>
            <w:tcW w:w="1871" w:type="dxa"/>
            <w:tcBorders>
              <w:top w:val="nil"/>
              <w:left w:val="nil"/>
              <w:bottom w:val="nil"/>
              <w:right w:val="single" w:sz="4" w:space="0" w:color="auto"/>
            </w:tcBorders>
          </w:tcPr>
          <w:p w:rsidR="00DA115B" w:rsidRDefault="00DA115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bl>
    <w:p w:rsidR="00DA115B" w:rsidRDefault="00DA115B">
      <w:pPr>
        <w:pStyle w:val="ConsPlusNormal"/>
        <w:jc w:val="both"/>
      </w:pPr>
    </w:p>
    <w:p w:rsidR="00CB3287" w:rsidRDefault="00CB3287">
      <w:pPr>
        <w:pStyle w:val="ConsPlusNormal"/>
        <w:jc w:val="both"/>
      </w:pPr>
    </w:p>
    <w:p w:rsidR="00DA115B" w:rsidRDefault="00DA115B">
      <w:pPr>
        <w:pStyle w:val="ConsPlusNonformat"/>
        <w:jc w:val="both"/>
      </w:pPr>
      <w:r>
        <w:lastRenderedPageBreak/>
        <w:t xml:space="preserve">       Часть I. Сведения об оказываемых </w:t>
      </w:r>
      <w:r w:rsidR="00542FA2">
        <w:t>муниципальных</w:t>
      </w:r>
      <w:r>
        <w:t xml:space="preserve"> услугах </w:t>
      </w:r>
      <w:hyperlink w:anchor="P941">
        <w:r>
          <w:rPr>
            <w:color w:val="0000FF"/>
          </w:rPr>
          <w:t>&lt;3&gt;</w:t>
        </w:r>
      </w:hyperlink>
    </w:p>
    <w:p w:rsidR="00DA115B" w:rsidRDefault="00DA115B">
      <w:pPr>
        <w:pStyle w:val="ConsPlusNonformat"/>
        <w:jc w:val="both"/>
      </w:pPr>
    </w:p>
    <w:p w:rsidR="00DA115B" w:rsidRDefault="00DA115B">
      <w:pPr>
        <w:pStyle w:val="ConsPlusNonformat"/>
        <w:jc w:val="both"/>
      </w:pPr>
      <w:r>
        <w:t xml:space="preserve">                                Раздел 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628"/>
        <w:gridCol w:w="2211"/>
        <w:gridCol w:w="1361"/>
      </w:tblGrid>
      <w:tr w:rsidR="00DA115B">
        <w:tc>
          <w:tcPr>
            <w:tcW w:w="1871" w:type="dxa"/>
            <w:tcBorders>
              <w:top w:val="nil"/>
              <w:left w:val="nil"/>
              <w:bottom w:val="nil"/>
              <w:right w:val="nil"/>
            </w:tcBorders>
          </w:tcPr>
          <w:p w:rsidR="00DA115B" w:rsidRDefault="00DA115B">
            <w:pPr>
              <w:pStyle w:val="ConsPlusNormal"/>
            </w:pPr>
            <w:r>
              <w:t xml:space="preserve">1. Наименование </w:t>
            </w:r>
            <w:r w:rsidR="00D51C5D">
              <w:t>муниципальной</w:t>
            </w:r>
            <w:r>
              <w:t xml:space="preserve"> услуги</w:t>
            </w:r>
          </w:p>
        </w:tc>
        <w:tc>
          <w:tcPr>
            <w:tcW w:w="3628" w:type="dxa"/>
            <w:tcBorders>
              <w:top w:val="nil"/>
              <w:left w:val="nil"/>
              <w:bottom w:val="single" w:sz="4" w:space="0" w:color="auto"/>
              <w:right w:val="nil"/>
            </w:tcBorders>
          </w:tcPr>
          <w:p w:rsidR="00DA115B" w:rsidRDefault="00DA115B">
            <w:pPr>
              <w:pStyle w:val="ConsPlusNormal"/>
            </w:pPr>
          </w:p>
        </w:tc>
        <w:tc>
          <w:tcPr>
            <w:tcW w:w="2211" w:type="dxa"/>
            <w:tcBorders>
              <w:top w:val="nil"/>
              <w:left w:val="nil"/>
              <w:bottom w:val="nil"/>
              <w:right w:val="single" w:sz="4" w:space="0" w:color="auto"/>
            </w:tcBorders>
          </w:tcPr>
          <w:p w:rsidR="00DA115B" w:rsidRDefault="00DA115B" w:rsidP="002721DE">
            <w:pPr>
              <w:pStyle w:val="ConsPlusNormal"/>
              <w:jc w:val="right"/>
            </w:pPr>
            <w:r>
              <w:t xml:space="preserve">Код по общероссийскому базовому перечню или </w:t>
            </w:r>
            <w:r w:rsidR="002721DE">
              <w:t>региональному</w:t>
            </w:r>
            <w:r>
              <w:t xml:space="preserve"> перечню</w:t>
            </w:r>
          </w:p>
        </w:tc>
        <w:tc>
          <w:tcPr>
            <w:tcW w:w="1361"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1871" w:type="dxa"/>
            <w:vMerge w:val="restart"/>
            <w:tcBorders>
              <w:top w:val="nil"/>
              <w:left w:val="nil"/>
              <w:bottom w:val="nil"/>
              <w:right w:val="nil"/>
            </w:tcBorders>
          </w:tcPr>
          <w:p w:rsidR="00DA115B" w:rsidRDefault="00DA115B">
            <w:pPr>
              <w:pStyle w:val="ConsPlusNormal"/>
            </w:pPr>
            <w:r>
              <w:t xml:space="preserve">2. Категории потребителей </w:t>
            </w:r>
            <w:r w:rsidR="00D51C5D">
              <w:t>муниципальной</w:t>
            </w:r>
            <w:r>
              <w:t xml:space="preserve"> услуги</w:t>
            </w:r>
          </w:p>
        </w:tc>
        <w:tc>
          <w:tcPr>
            <w:tcW w:w="3628" w:type="dxa"/>
            <w:tcBorders>
              <w:top w:val="single" w:sz="4" w:space="0" w:color="auto"/>
              <w:left w:val="nil"/>
              <w:bottom w:val="single" w:sz="4" w:space="0" w:color="auto"/>
              <w:right w:val="nil"/>
            </w:tcBorders>
          </w:tcPr>
          <w:p w:rsidR="00DA115B" w:rsidRDefault="00DA115B">
            <w:pPr>
              <w:pStyle w:val="ConsPlusNormal"/>
            </w:pPr>
          </w:p>
        </w:tc>
        <w:tc>
          <w:tcPr>
            <w:tcW w:w="2211" w:type="dxa"/>
            <w:tcBorders>
              <w:top w:val="nil"/>
              <w:left w:val="nil"/>
              <w:bottom w:val="nil"/>
              <w:right w:val="nil"/>
            </w:tcBorders>
          </w:tcPr>
          <w:p w:rsidR="00DA115B" w:rsidRDefault="00DA115B">
            <w:pPr>
              <w:pStyle w:val="ConsPlusNormal"/>
            </w:pPr>
          </w:p>
        </w:tc>
        <w:tc>
          <w:tcPr>
            <w:tcW w:w="1361" w:type="dxa"/>
            <w:tcBorders>
              <w:top w:val="single" w:sz="4" w:space="0" w:color="auto"/>
              <w:left w:val="nil"/>
              <w:bottom w:val="nil"/>
              <w:right w:val="nil"/>
            </w:tcBorders>
          </w:tcPr>
          <w:p w:rsidR="00DA115B" w:rsidRDefault="00DA115B">
            <w:pPr>
              <w:pStyle w:val="ConsPlusNormal"/>
            </w:pPr>
          </w:p>
        </w:tc>
      </w:tr>
      <w:tr w:rsidR="00DA115B">
        <w:tblPrEx>
          <w:tblBorders>
            <w:right w:val="none" w:sz="0" w:space="0" w:color="auto"/>
          </w:tblBorders>
        </w:tblPrEx>
        <w:tc>
          <w:tcPr>
            <w:tcW w:w="1871" w:type="dxa"/>
            <w:vMerge/>
            <w:tcBorders>
              <w:top w:val="nil"/>
              <w:left w:val="nil"/>
              <w:bottom w:val="nil"/>
              <w:right w:val="nil"/>
            </w:tcBorders>
          </w:tcPr>
          <w:p w:rsidR="00DA115B" w:rsidRDefault="00DA115B">
            <w:pPr>
              <w:pStyle w:val="ConsPlusNormal"/>
            </w:pPr>
          </w:p>
        </w:tc>
        <w:tc>
          <w:tcPr>
            <w:tcW w:w="3628" w:type="dxa"/>
            <w:tcBorders>
              <w:top w:val="single" w:sz="4" w:space="0" w:color="auto"/>
              <w:left w:val="nil"/>
              <w:bottom w:val="single" w:sz="4" w:space="0" w:color="auto"/>
              <w:right w:val="nil"/>
            </w:tcBorders>
          </w:tcPr>
          <w:p w:rsidR="00DA115B" w:rsidRDefault="00DA115B">
            <w:pPr>
              <w:pStyle w:val="ConsPlusNormal"/>
            </w:pPr>
          </w:p>
        </w:tc>
        <w:tc>
          <w:tcPr>
            <w:tcW w:w="2211" w:type="dxa"/>
            <w:tcBorders>
              <w:top w:val="nil"/>
              <w:left w:val="nil"/>
              <w:bottom w:val="nil"/>
              <w:right w:val="nil"/>
            </w:tcBorders>
          </w:tcPr>
          <w:p w:rsidR="00DA115B" w:rsidRDefault="00DA115B">
            <w:pPr>
              <w:pStyle w:val="ConsPlusNormal"/>
            </w:pPr>
          </w:p>
        </w:tc>
        <w:tc>
          <w:tcPr>
            <w:tcW w:w="1361" w:type="dxa"/>
            <w:tcBorders>
              <w:top w:val="nil"/>
              <w:left w:val="nil"/>
              <w:bottom w:val="nil"/>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3. </w:t>
      </w:r>
      <w:proofErr w:type="gramStart"/>
      <w:r>
        <w:t>Показатели,  характеризующие</w:t>
      </w:r>
      <w:proofErr w:type="gramEnd"/>
      <w:r>
        <w:t xml:space="preserve">  объем  и  (или)  качество  </w:t>
      </w:r>
      <w:r w:rsidR="00D51C5D">
        <w:t>муниципальной</w:t>
      </w:r>
    </w:p>
    <w:p w:rsidR="00DA115B" w:rsidRDefault="00DA115B">
      <w:pPr>
        <w:pStyle w:val="ConsPlusNonformat"/>
        <w:jc w:val="both"/>
      </w:pPr>
      <w:r>
        <w:t>услуги</w:t>
      </w:r>
    </w:p>
    <w:p w:rsidR="00DA115B" w:rsidRDefault="00DA115B">
      <w:pPr>
        <w:pStyle w:val="ConsPlusNonformat"/>
        <w:jc w:val="both"/>
      </w:pPr>
    </w:p>
    <w:p w:rsidR="00DA115B" w:rsidRDefault="00DA115B">
      <w:pPr>
        <w:pStyle w:val="ConsPlusNonformat"/>
        <w:jc w:val="both"/>
      </w:pPr>
      <w:bookmarkStart w:id="45" w:name="P481"/>
      <w:bookmarkEnd w:id="45"/>
      <w:r>
        <w:t xml:space="preserve">3.1. Показатели, характеризующие качество </w:t>
      </w:r>
      <w:r w:rsidR="00D51C5D">
        <w:t>муниципальной</w:t>
      </w:r>
      <w:r>
        <w:t xml:space="preserve"> услуги </w:t>
      </w:r>
      <w:hyperlink w:anchor="P942">
        <w:r>
          <w:rPr>
            <w:color w:val="0000FF"/>
          </w:rPr>
          <w:t>&lt;4&gt;</w:t>
        </w:r>
      </w:hyperlink>
    </w:p>
    <w:p w:rsidR="00DA115B" w:rsidRDefault="00DA115B">
      <w:pPr>
        <w:pStyle w:val="ConsPlusNormal"/>
        <w:jc w:val="both"/>
      </w:pPr>
    </w:p>
    <w:p w:rsidR="00DA115B" w:rsidRDefault="00DA115B">
      <w:pPr>
        <w:pStyle w:val="ConsPlusNormal"/>
        <w:sectPr w:rsidR="00DA115B" w:rsidSect="00DA115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1"/>
        <w:gridCol w:w="1039"/>
        <w:gridCol w:w="1039"/>
        <w:gridCol w:w="1040"/>
        <w:gridCol w:w="680"/>
        <w:gridCol w:w="850"/>
      </w:tblGrid>
      <w:tr w:rsidR="00DA115B">
        <w:tc>
          <w:tcPr>
            <w:tcW w:w="794" w:type="dxa"/>
            <w:vMerge w:val="restart"/>
            <w:tcBorders>
              <w:left w:val="nil"/>
            </w:tcBorders>
          </w:tcPr>
          <w:p w:rsidR="00DA115B" w:rsidRDefault="00DA115B">
            <w:pPr>
              <w:pStyle w:val="ConsPlusNormal"/>
              <w:jc w:val="center"/>
            </w:pPr>
            <w:r>
              <w:lastRenderedPageBreak/>
              <w:t xml:space="preserve">Уникальный номер реестровой записи </w:t>
            </w:r>
            <w:hyperlink w:anchor="P943">
              <w:r>
                <w:rPr>
                  <w:color w:val="0000FF"/>
                </w:rPr>
                <w:t>&lt;5&gt;</w:t>
              </w:r>
            </w:hyperlink>
          </w:p>
        </w:tc>
        <w:tc>
          <w:tcPr>
            <w:tcW w:w="2550" w:type="dxa"/>
            <w:gridSpan w:val="3"/>
          </w:tcPr>
          <w:p w:rsidR="00DA115B" w:rsidRDefault="00DA115B">
            <w:pPr>
              <w:pStyle w:val="ConsPlusNormal"/>
              <w:jc w:val="center"/>
            </w:pPr>
            <w:r>
              <w:t xml:space="preserve">Показатель, характеризующий содержание </w:t>
            </w:r>
            <w:r w:rsidR="00D51C5D">
              <w:t>муниципальной</w:t>
            </w:r>
            <w:r>
              <w:t xml:space="preserve"> услуги</w:t>
            </w:r>
          </w:p>
        </w:tc>
        <w:tc>
          <w:tcPr>
            <w:tcW w:w="1700" w:type="dxa"/>
            <w:gridSpan w:val="2"/>
          </w:tcPr>
          <w:p w:rsidR="00DA115B" w:rsidRDefault="00DA115B">
            <w:pPr>
              <w:pStyle w:val="ConsPlusNormal"/>
              <w:jc w:val="center"/>
            </w:pPr>
            <w:r>
              <w:t xml:space="preserve">Показатель, характеризующий условия (формы) оказания </w:t>
            </w:r>
            <w:r w:rsidR="00D51C5D">
              <w:t>муниципальной</w:t>
            </w:r>
            <w:r>
              <w:t xml:space="preserve"> услуги</w:t>
            </w:r>
          </w:p>
        </w:tc>
        <w:tc>
          <w:tcPr>
            <w:tcW w:w="2551" w:type="dxa"/>
            <w:gridSpan w:val="3"/>
          </w:tcPr>
          <w:p w:rsidR="00DA115B" w:rsidRDefault="00DA115B">
            <w:pPr>
              <w:pStyle w:val="ConsPlusNormal"/>
              <w:jc w:val="center"/>
            </w:pPr>
            <w:r>
              <w:t xml:space="preserve">Показатель качества </w:t>
            </w:r>
            <w:r w:rsidR="00D51C5D">
              <w:t>муниципальной</w:t>
            </w:r>
            <w:r>
              <w:t xml:space="preserve"> услуги</w:t>
            </w:r>
          </w:p>
        </w:tc>
        <w:tc>
          <w:tcPr>
            <w:tcW w:w="3118" w:type="dxa"/>
            <w:gridSpan w:val="3"/>
          </w:tcPr>
          <w:p w:rsidR="00DA115B" w:rsidRDefault="00DA115B">
            <w:pPr>
              <w:pStyle w:val="ConsPlusNormal"/>
              <w:jc w:val="center"/>
            </w:pPr>
            <w:r>
              <w:t xml:space="preserve">Значение показателя качества </w:t>
            </w:r>
            <w:r w:rsidR="00D51C5D">
              <w:t>муниципальной</w:t>
            </w:r>
            <w:r>
              <w:t xml:space="preserve"> услуги</w:t>
            </w:r>
          </w:p>
        </w:tc>
        <w:tc>
          <w:tcPr>
            <w:tcW w:w="1530" w:type="dxa"/>
            <w:gridSpan w:val="2"/>
            <w:tcBorders>
              <w:right w:val="nil"/>
            </w:tcBorders>
          </w:tcPr>
          <w:p w:rsidR="00DA115B" w:rsidRDefault="00DA115B">
            <w:pPr>
              <w:pStyle w:val="ConsPlusNormal"/>
              <w:jc w:val="center"/>
            </w:pPr>
            <w:r>
              <w:t xml:space="preserve">Допустимые (возможные) отклонения от установленных показателей качества </w:t>
            </w:r>
            <w:r w:rsidR="00D51C5D">
              <w:t>муниципальной</w:t>
            </w:r>
            <w:r>
              <w:t xml:space="preserve"> услуги </w:t>
            </w:r>
            <w:hyperlink w:anchor="P945">
              <w:r>
                <w:rPr>
                  <w:color w:val="0000FF"/>
                </w:rPr>
                <w:t>&lt;7&gt;</w:t>
              </w:r>
            </w:hyperlink>
          </w:p>
        </w:tc>
      </w:tr>
      <w:tr w:rsidR="00DA115B">
        <w:tc>
          <w:tcPr>
            <w:tcW w:w="794" w:type="dxa"/>
            <w:vMerge/>
            <w:tcBorders>
              <w:left w:val="nil"/>
            </w:tcBorders>
          </w:tcPr>
          <w:p w:rsidR="00DA115B" w:rsidRDefault="00DA115B">
            <w:pPr>
              <w:pStyle w:val="ConsPlusNormal"/>
            </w:pPr>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1701" w:type="dxa"/>
            <w:gridSpan w:val="2"/>
          </w:tcPr>
          <w:p w:rsidR="00DA115B" w:rsidRDefault="00DA115B">
            <w:pPr>
              <w:pStyle w:val="ConsPlusNormal"/>
              <w:jc w:val="center"/>
            </w:pPr>
            <w:r>
              <w:t>единица измерения</w:t>
            </w:r>
          </w:p>
        </w:tc>
        <w:tc>
          <w:tcPr>
            <w:tcW w:w="1039" w:type="dxa"/>
            <w:vMerge w:val="restart"/>
          </w:tcPr>
          <w:p w:rsidR="00DA115B" w:rsidRDefault="00DA115B">
            <w:pPr>
              <w:pStyle w:val="ConsPlusNormal"/>
              <w:jc w:val="center"/>
            </w:pPr>
            <w:r>
              <w:t>20__ год</w:t>
            </w:r>
          </w:p>
          <w:p w:rsidR="00DA115B" w:rsidRDefault="00DA115B">
            <w:pPr>
              <w:pStyle w:val="ConsPlusNormal"/>
              <w:jc w:val="center"/>
            </w:pPr>
            <w:r>
              <w:t>(очередной финансовый год)</w:t>
            </w:r>
          </w:p>
        </w:tc>
        <w:tc>
          <w:tcPr>
            <w:tcW w:w="1039" w:type="dxa"/>
            <w:vMerge w:val="restart"/>
          </w:tcPr>
          <w:p w:rsidR="00DA115B" w:rsidRDefault="00DA115B">
            <w:pPr>
              <w:pStyle w:val="ConsPlusNormal"/>
              <w:jc w:val="center"/>
            </w:pPr>
            <w:r>
              <w:t>20__ год</w:t>
            </w:r>
          </w:p>
          <w:p w:rsidR="00DA115B" w:rsidRDefault="00DA115B">
            <w:pPr>
              <w:pStyle w:val="ConsPlusNormal"/>
              <w:jc w:val="center"/>
            </w:pPr>
            <w:r>
              <w:t>(1-й год планового периода)</w:t>
            </w:r>
          </w:p>
        </w:tc>
        <w:tc>
          <w:tcPr>
            <w:tcW w:w="1040" w:type="dxa"/>
            <w:vMerge w:val="restart"/>
          </w:tcPr>
          <w:p w:rsidR="00DA115B" w:rsidRDefault="00DA115B">
            <w:pPr>
              <w:pStyle w:val="ConsPlusNormal"/>
              <w:jc w:val="center"/>
            </w:pPr>
            <w:r>
              <w:t>20__ год</w:t>
            </w:r>
          </w:p>
          <w:p w:rsidR="00DA115B" w:rsidRDefault="00DA115B">
            <w:pPr>
              <w:pStyle w:val="ConsPlusNormal"/>
              <w:jc w:val="center"/>
            </w:pPr>
            <w:r>
              <w:t>(2-й год планового периода)</w:t>
            </w:r>
          </w:p>
        </w:tc>
        <w:tc>
          <w:tcPr>
            <w:tcW w:w="680" w:type="dxa"/>
            <w:vMerge w:val="restart"/>
          </w:tcPr>
          <w:p w:rsidR="00DA115B" w:rsidRDefault="00DA115B">
            <w:pPr>
              <w:pStyle w:val="ConsPlusNormal"/>
              <w:jc w:val="center"/>
            </w:pPr>
            <w:r>
              <w:t>в процентах</w:t>
            </w:r>
          </w:p>
        </w:tc>
        <w:tc>
          <w:tcPr>
            <w:tcW w:w="850" w:type="dxa"/>
            <w:vMerge w:val="restart"/>
            <w:tcBorders>
              <w:right w:val="nil"/>
            </w:tcBorders>
          </w:tcPr>
          <w:p w:rsidR="00DA115B" w:rsidRDefault="00DA115B">
            <w:pPr>
              <w:pStyle w:val="ConsPlusNormal"/>
              <w:jc w:val="center"/>
            </w:pPr>
            <w:r>
              <w:t>в абсолютных величинах</w:t>
            </w: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jc w:val="center"/>
            </w:pPr>
            <w:r>
              <w:t xml:space="preserve">наименование </w:t>
            </w:r>
            <w:hyperlink w:anchor="P943">
              <w:r>
                <w:rPr>
                  <w:color w:val="0000FF"/>
                </w:rPr>
                <w:t>&lt;5&gt;</w:t>
              </w:r>
            </w:hyperlink>
          </w:p>
        </w:tc>
        <w:tc>
          <w:tcPr>
            <w:tcW w:w="851" w:type="dxa"/>
          </w:tcPr>
          <w:p w:rsidR="00DA115B" w:rsidRDefault="00DA115B">
            <w:pPr>
              <w:pStyle w:val="ConsPlusNormal"/>
              <w:jc w:val="center"/>
            </w:pPr>
            <w:r>
              <w:t xml:space="preserve">код по </w:t>
            </w:r>
            <w:hyperlink r:id="rId27">
              <w:r>
                <w:rPr>
                  <w:color w:val="0000FF"/>
                </w:rPr>
                <w:t>ОКЕИ</w:t>
              </w:r>
            </w:hyperlink>
            <w:hyperlink w:anchor="P944">
              <w:r>
                <w:rPr>
                  <w:color w:val="0000FF"/>
                </w:rPr>
                <w:t>&lt;6&gt;</w:t>
              </w:r>
            </w:hyperlink>
          </w:p>
        </w:tc>
        <w:tc>
          <w:tcPr>
            <w:tcW w:w="1039" w:type="dxa"/>
            <w:vMerge/>
          </w:tcPr>
          <w:p w:rsidR="00DA115B" w:rsidRDefault="00DA115B">
            <w:pPr>
              <w:pStyle w:val="ConsPlusNormal"/>
            </w:pPr>
          </w:p>
        </w:tc>
        <w:tc>
          <w:tcPr>
            <w:tcW w:w="1039" w:type="dxa"/>
            <w:vMerge/>
          </w:tcPr>
          <w:p w:rsidR="00DA115B" w:rsidRDefault="00DA115B">
            <w:pPr>
              <w:pStyle w:val="ConsPlusNormal"/>
            </w:pPr>
          </w:p>
        </w:tc>
        <w:tc>
          <w:tcPr>
            <w:tcW w:w="1040" w:type="dxa"/>
            <w:vMerge/>
          </w:tcPr>
          <w:p w:rsidR="00DA115B" w:rsidRDefault="00DA115B">
            <w:pPr>
              <w:pStyle w:val="ConsPlusNormal"/>
            </w:pPr>
          </w:p>
        </w:tc>
        <w:tc>
          <w:tcPr>
            <w:tcW w:w="680" w:type="dxa"/>
            <w:vMerge/>
          </w:tcPr>
          <w:p w:rsidR="00DA115B" w:rsidRDefault="00DA115B">
            <w:pPr>
              <w:pStyle w:val="ConsPlusNormal"/>
            </w:pPr>
          </w:p>
        </w:tc>
        <w:tc>
          <w:tcPr>
            <w:tcW w:w="850" w:type="dxa"/>
            <w:vMerge/>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jc w:val="center"/>
            </w:pPr>
            <w:r>
              <w:t>1</w:t>
            </w:r>
          </w:p>
        </w:tc>
        <w:tc>
          <w:tcPr>
            <w:tcW w:w="850" w:type="dxa"/>
          </w:tcPr>
          <w:p w:rsidR="00DA115B" w:rsidRDefault="00DA115B">
            <w:pPr>
              <w:pStyle w:val="ConsPlusNormal"/>
              <w:jc w:val="center"/>
            </w:pPr>
            <w:r>
              <w:t>2</w:t>
            </w:r>
          </w:p>
        </w:tc>
        <w:tc>
          <w:tcPr>
            <w:tcW w:w="850" w:type="dxa"/>
          </w:tcPr>
          <w:p w:rsidR="00DA115B" w:rsidRDefault="00DA115B">
            <w:pPr>
              <w:pStyle w:val="ConsPlusNormal"/>
              <w:jc w:val="center"/>
            </w:pPr>
            <w:r>
              <w:t>3</w:t>
            </w:r>
          </w:p>
        </w:tc>
        <w:tc>
          <w:tcPr>
            <w:tcW w:w="850" w:type="dxa"/>
          </w:tcPr>
          <w:p w:rsidR="00DA115B" w:rsidRDefault="00DA115B">
            <w:pPr>
              <w:pStyle w:val="ConsPlusNormal"/>
              <w:jc w:val="center"/>
            </w:pPr>
            <w:r>
              <w:t>4</w:t>
            </w:r>
          </w:p>
        </w:tc>
        <w:tc>
          <w:tcPr>
            <w:tcW w:w="850" w:type="dxa"/>
          </w:tcPr>
          <w:p w:rsidR="00DA115B" w:rsidRDefault="00DA115B">
            <w:pPr>
              <w:pStyle w:val="ConsPlusNormal"/>
              <w:jc w:val="center"/>
            </w:pPr>
            <w:r>
              <w:t>5</w:t>
            </w:r>
          </w:p>
        </w:tc>
        <w:tc>
          <w:tcPr>
            <w:tcW w:w="850" w:type="dxa"/>
          </w:tcPr>
          <w:p w:rsidR="00DA115B" w:rsidRDefault="00DA115B">
            <w:pPr>
              <w:pStyle w:val="ConsPlusNormal"/>
              <w:jc w:val="center"/>
            </w:pPr>
            <w:r>
              <w:t>6</w:t>
            </w:r>
          </w:p>
        </w:tc>
        <w:tc>
          <w:tcPr>
            <w:tcW w:w="850" w:type="dxa"/>
          </w:tcPr>
          <w:p w:rsidR="00DA115B" w:rsidRDefault="00DA115B">
            <w:pPr>
              <w:pStyle w:val="ConsPlusNormal"/>
              <w:jc w:val="center"/>
            </w:pPr>
            <w:r>
              <w:t>7</w:t>
            </w:r>
          </w:p>
        </w:tc>
        <w:tc>
          <w:tcPr>
            <w:tcW w:w="850" w:type="dxa"/>
          </w:tcPr>
          <w:p w:rsidR="00DA115B" w:rsidRDefault="00DA115B">
            <w:pPr>
              <w:pStyle w:val="ConsPlusNormal"/>
              <w:jc w:val="center"/>
            </w:pPr>
            <w:r>
              <w:t>8</w:t>
            </w:r>
          </w:p>
        </w:tc>
        <w:tc>
          <w:tcPr>
            <w:tcW w:w="851" w:type="dxa"/>
          </w:tcPr>
          <w:p w:rsidR="00DA115B" w:rsidRDefault="00DA115B">
            <w:pPr>
              <w:pStyle w:val="ConsPlusNormal"/>
              <w:jc w:val="center"/>
            </w:pPr>
            <w:r>
              <w:t>9</w:t>
            </w:r>
          </w:p>
        </w:tc>
        <w:tc>
          <w:tcPr>
            <w:tcW w:w="1039" w:type="dxa"/>
          </w:tcPr>
          <w:p w:rsidR="00DA115B" w:rsidRDefault="00DA115B">
            <w:pPr>
              <w:pStyle w:val="ConsPlusNormal"/>
              <w:jc w:val="center"/>
            </w:pPr>
            <w:r>
              <w:t>10</w:t>
            </w:r>
          </w:p>
        </w:tc>
        <w:tc>
          <w:tcPr>
            <w:tcW w:w="1039" w:type="dxa"/>
          </w:tcPr>
          <w:p w:rsidR="00DA115B" w:rsidRDefault="00DA115B">
            <w:pPr>
              <w:pStyle w:val="ConsPlusNormal"/>
              <w:jc w:val="center"/>
            </w:pPr>
            <w:r>
              <w:t>11</w:t>
            </w:r>
          </w:p>
        </w:tc>
        <w:tc>
          <w:tcPr>
            <w:tcW w:w="1040" w:type="dxa"/>
          </w:tcPr>
          <w:p w:rsidR="00DA115B" w:rsidRDefault="00DA115B">
            <w:pPr>
              <w:pStyle w:val="ConsPlusNormal"/>
              <w:jc w:val="center"/>
            </w:pPr>
            <w:r>
              <w:t>12</w:t>
            </w:r>
          </w:p>
        </w:tc>
        <w:tc>
          <w:tcPr>
            <w:tcW w:w="680" w:type="dxa"/>
          </w:tcPr>
          <w:p w:rsidR="00DA115B" w:rsidRDefault="00DA115B">
            <w:pPr>
              <w:pStyle w:val="ConsPlusNormal"/>
              <w:jc w:val="center"/>
            </w:pPr>
            <w:r>
              <w:t>13</w:t>
            </w:r>
          </w:p>
        </w:tc>
        <w:tc>
          <w:tcPr>
            <w:tcW w:w="850" w:type="dxa"/>
            <w:tcBorders>
              <w:right w:val="nil"/>
            </w:tcBorders>
          </w:tcPr>
          <w:p w:rsidR="00DA115B" w:rsidRDefault="00DA115B">
            <w:pPr>
              <w:pStyle w:val="ConsPlusNormal"/>
              <w:jc w:val="center"/>
            </w:pPr>
            <w:r>
              <w:t>14</w:t>
            </w:r>
          </w:p>
        </w:tc>
      </w:tr>
      <w:tr w:rsidR="00DA115B">
        <w:tc>
          <w:tcPr>
            <w:tcW w:w="794"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bookmarkStart w:id="46" w:name="P557"/>
      <w:bookmarkEnd w:id="46"/>
      <w:r>
        <w:t xml:space="preserve">3.2. Показатели, характеризующие объем </w:t>
      </w:r>
      <w:r w:rsidR="00D51C5D">
        <w:t>муниципальной</w:t>
      </w:r>
      <w:r>
        <w:t xml:space="preserve"> услуги</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0"/>
        <w:gridCol w:w="1020"/>
        <w:gridCol w:w="1077"/>
        <w:gridCol w:w="1077"/>
        <w:gridCol w:w="978"/>
        <w:gridCol w:w="1020"/>
        <w:gridCol w:w="1020"/>
        <w:gridCol w:w="831"/>
        <w:gridCol w:w="832"/>
      </w:tblGrid>
      <w:tr w:rsidR="00DA115B">
        <w:tc>
          <w:tcPr>
            <w:tcW w:w="794" w:type="dxa"/>
            <w:vMerge w:val="restart"/>
            <w:tcBorders>
              <w:left w:val="nil"/>
            </w:tcBorders>
          </w:tcPr>
          <w:p w:rsidR="00DA115B" w:rsidRDefault="00DA115B">
            <w:pPr>
              <w:pStyle w:val="ConsPlusNormal"/>
              <w:jc w:val="center"/>
            </w:pPr>
            <w:r>
              <w:t xml:space="preserve">Уникальный номер реестровой записи </w:t>
            </w:r>
            <w:hyperlink w:anchor="P943">
              <w:r>
                <w:rPr>
                  <w:color w:val="0000FF"/>
                </w:rPr>
                <w:t>&lt;5&gt;</w:t>
              </w:r>
            </w:hyperlink>
          </w:p>
        </w:tc>
        <w:tc>
          <w:tcPr>
            <w:tcW w:w="2550" w:type="dxa"/>
            <w:gridSpan w:val="3"/>
          </w:tcPr>
          <w:p w:rsidR="00DA115B" w:rsidRDefault="00DA115B">
            <w:pPr>
              <w:pStyle w:val="ConsPlusNormal"/>
              <w:jc w:val="center"/>
            </w:pPr>
            <w:r>
              <w:t xml:space="preserve">Показатель, характеризующий содержание </w:t>
            </w:r>
            <w:r w:rsidR="00D51C5D">
              <w:t>муниципальной</w:t>
            </w:r>
            <w:r>
              <w:t xml:space="preserve"> услуги </w:t>
            </w:r>
            <w:hyperlink w:anchor="P943">
              <w:r>
                <w:rPr>
                  <w:color w:val="0000FF"/>
                </w:rPr>
                <w:t>&lt;5&gt;</w:t>
              </w:r>
            </w:hyperlink>
          </w:p>
        </w:tc>
        <w:tc>
          <w:tcPr>
            <w:tcW w:w="1700" w:type="dxa"/>
            <w:gridSpan w:val="2"/>
          </w:tcPr>
          <w:p w:rsidR="00DA115B" w:rsidRDefault="00DA115B">
            <w:pPr>
              <w:pStyle w:val="ConsPlusNormal"/>
              <w:jc w:val="center"/>
            </w:pPr>
            <w:r>
              <w:t xml:space="preserve">Показатель, характеризующий условия (формы) оказания </w:t>
            </w:r>
            <w:r w:rsidR="00D51C5D">
              <w:t>муниципальной</w:t>
            </w:r>
            <w:r>
              <w:t xml:space="preserve"> услуги </w:t>
            </w:r>
            <w:hyperlink w:anchor="P943">
              <w:r>
                <w:rPr>
                  <w:color w:val="0000FF"/>
                </w:rPr>
                <w:t>&lt;5&gt;</w:t>
              </w:r>
            </w:hyperlink>
          </w:p>
        </w:tc>
        <w:tc>
          <w:tcPr>
            <w:tcW w:w="2550" w:type="dxa"/>
            <w:gridSpan w:val="3"/>
          </w:tcPr>
          <w:p w:rsidR="00DA115B" w:rsidRDefault="00DA115B">
            <w:pPr>
              <w:pStyle w:val="ConsPlusNormal"/>
              <w:jc w:val="center"/>
            </w:pPr>
            <w:r>
              <w:t xml:space="preserve">Показатель объема </w:t>
            </w:r>
            <w:r w:rsidR="00D51C5D">
              <w:t>муниципальной</w:t>
            </w:r>
            <w:r>
              <w:t xml:space="preserve"> услуги</w:t>
            </w:r>
          </w:p>
        </w:tc>
        <w:tc>
          <w:tcPr>
            <w:tcW w:w="3174" w:type="dxa"/>
            <w:gridSpan w:val="3"/>
          </w:tcPr>
          <w:p w:rsidR="00DA115B" w:rsidRDefault="00DA115B">
            <w:pPr>
              <w:pStyle w:val="ConsPlusNormal"/>
              <w:jc w:val="center"/>
            </w:pPr>
            <w:r>
              <w:t xml:space="preserve">Значение показателя объема </w:t>
            </w:r>
            <w:r w:rsidR="00D51C5D">
              <w:t>муниципальной</w:t>
            </w:r>
            <w:r>
              <w:t xml:space="preserve"> услуги</w:t>
            </w:r>
          </w:p>
        </w:tc>
        <w:tc>
          <w:tcPr>
            <w:tcW w:w="3018" w:type="dxa"/>
            <w:gridSpan w:val="3"/>
          </w:tcPr>
          <w:p w:rsidR="00DA115B" w:rsidRDefault="00DA115B">
            <w:pPr>
              <w:pStyle w:val="ConsPlusNormal"/>
              <w:jc w:val="center"/>
            </w:pPr>
            <w:r>
              <w:t xml:space="preserve">Размер платы (цена, тариф) </w:t>
            </w:r>
            <w:hyperlink w:anchor="P946">
              <w:r>
                <w:rPr>
                  <w:color w:val="0000FF"/>
                </w:rPr>
                <w:t>&lt;8&gt;</w:t>
              </w:r>
            </w:hyperlink>
          </w:p>
        </w:tc>
        <w:tc>
          <w:tcPr>
            <w:tcW w:w="1663" w:type="dxa"/>
            <w:gridSpan w:val="2"/>
            <w:tcBorders>
              <w:right w:val="nil"/>
            </w:tcBorders>
          </w:tcPr>
          <w:p w:rsidR="00DA115B" w:rsidRDefault="00DA115B">
            <w:pPr>
              <w:pStyle w:val="ConsPlusNormal"/>
              <w:jc w:val="center"/>
            </w:pPr>
            <w:r>
              <w:t xml:space="preserve">Допустимые (возможные) отклонения от установленных показателей объема </w:t>
            </w:r>
            <w:r w:rsidR="00D51C5D">
              <w:t>муниципальной</w:t>
            </w:r>
            <w:r>
              <w:t xml:space="preserve"> услуги </w:t>
            </w:r>
            <w:hyperlink w:anchor="P945">
              <w:r>
                <w:rPr>
                  <w:color w:val="0000FF"/>
                </w:rPr>
                <w:t>&lt;7&gt;</w:t>
              </w:r>
            </w:hyperlink>
          </w:p>
        </w:tc>
      </w:tr>
      <w:tr w:rsidR="00DA115B">
        <w:tc>
          <w:tcPr>
            <w:tcW w:w="794" w:type="dxa"/>
            <w:vMerge/>
            <w:tcBorders>
              <w:left w:val="nil"/>
            </w:tcBorders>
          </w:tcPr>
          <w:p w:rsidR="00DA115B" w:rsidRDefault="00DA115B">
            <w:pPr>
              <w:pStyle w:val="ConsPlusNormal"/>
            </w:pPr>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1700" w:type="dxa"/>
            <w:gridSpan w:val="2"/>
          </w:tcPr>
          <w:p w:rsidR="00DA115B" w:rsidRDefault="00DA115B">
            <w:pPr>
              <w:pStyle w:val="ConsPlusNormal"/>
              <w:jc w:val="center"/>
            </w:pPr>
            <w:r>
              <w:lastRenderedPageBreak/>
              <w:t>единица измерения</w:t>
            </w:r>
          </w:p>
        </w:tc>
        <w:tc>
          <w:tcPr>
            <w:tcW w:w="1020" w:type="dxa"/>
            <w:vMerge w:val="restart"/>
          </w:tcPr>
          <w:p w:rsidR="00DA115B" w:rsidRDefault="00DA115B">
            <w:pPr>
              <w:pStyle w:val="ConsPlusNormal"/>
              <w:jc w:val="center"/>
            </w:pPr>
            <w:r>
              <w:t>20__ год (очередной финансо</w:t>
            </w:r>
            <w:r>
              <w:lastRenderedPageBreak/>
              <w:t>вый год)</w:t>
            </w:r>
          </w:p>
        </w:tc>
        <w:tc>
          <w:tcPr>
            <w:tcW w:w="1077" w:type="dxa"/>
            <w:vMerge w:val="restart"/>
          </w:tcPr>
          <w:p w:rsidR="00DA115B" w:rsidRDefault="00DA115B">
            <w:pPr>
              <w:pStyle w:val="ConsPlusNormal"/>
              <w:jc w:val="center"/>
            </w:pPr>
            <w:r>
              <w:lastRenderedPageBreak/>
              <w:t xml:space="preserve">20__ год (1-й год планового </w:t>
            </w:r>
            <w:r>
              <w:lastRenderedPageBreak/>
              <w:t>периода)</w:t>
            </w:r>
          </w:p>
        </w:tc>
        <w:tc>
          <w:tcPr>
            <w:tcW w:w="1077" w:type="dxa"/>
            <w:vMerge w:val="restart"/>
          </w:tcPr>
          <w:p w:rsidR="00DA115B" w:rsidRDefault="00DA115B">
            <w:pPr>
              <w:pStyle w:val="ConsPlusNormal"/>
              <w:jc w:val="center"/>
            </w:pPr>
            <w:r>
              <w:lastRenderedPageBreak/>
              <w:t xml:space="preserve">20__ год (2-й год планового </w:t>
            </w:r>
            <w:r>
              <w:lastRenderedPageBreak/>
              <w:t>периода)</w:t>
            </w:r>
          </w:p>
        </w:tc>
        <w:tc>
          <w:tcPr>
            <w:tcW w:w="978" w:type="dxa"/>
            <w:vMerge w:val="restart"/>
          </w:tcPr>
          <w:p w:rsidR="00DA115B" w:rsidRDefault="00DA115B">
            <w:pPr>
              <w:pStyle w:val="ConsPlusNormal"/>
              <w:jc w:val="center"/>
            </w:pPr>
            <w:r>
              <w:lastRenderedPageBreak/>
              <w:t>20__ год (очередной финансо</w:t>
            </w:r>
            <w:r>
              <w:lastRenderedPageBreak/>
              <w:t>вый год)</w:t>
            </w:r>
          </w:p>
        </w:tc>
        <w:tc>
          <w:tcPr>
            <w:tcW w:w="1020" w:type="dxa"/>
            <w:vMerge w:val="restart"/>
          </w:tcPr>
          <w:p w:rsidR="00DA115B" w:rsidRDefault="00DA115B">
            <w:pPr>
              <w:pStyle w:val="ConsPlusNormal"/>
              <w:jc w:val="center"/>
            </w:pPr>
            <w:r>
              <w:lastRenderedPageBreak/>
              <w:t xml:space="preserve">20__ год (1-й год планового </w:t>
            </w:r>
            <w:r>
              <w:lastRenderedPageBreak/>
              <w:t>периода)</w:t>
            </w:r>
          </w:p>
        </w:tc>
        <w:tc>
          <w:tcPr>
            <w:tcW w:w="1020" w:type="dxa"/>
            <w:vMerge w:val="restart"/>
          </w:tcPr>
          <w:p w:rsidR="00DA115B" w:rsidRDefault="00DA115B">
            <w:pPr>
              <w:pStyle w:val="ConsPlusNormal"/>
              <w:jc w:val="center"/>
            </w:pPr>
            <w:r>
              <w:lastRenderedPageBreak/>
              <w:t xml:space="preserve">20__ год (2-й год планового </w:t>
            </w:r>
            <w:r>
              <w:lastRenderedPageBreak/>
              <w:t>периода)</w:t>
            </w:r>
          </w:p>
        </w:tc>
        <w:tc>
          <w:tcPr>
            <w:tcW w:w="831" w:type="dxa"/>
            <w:vMerge w:val="restart"/>
          </w:tcPr>
          <w:p w:rsidR="00DA115B" w:rsidRDefault="00DA115B">
            <w:pPr>
              <w:pStyle w:val="ConsPlusNormal"/>
              <w:jc w:val="center"/>
            </w:pPr>
            <w:r>
              <w:lastRenderedPageBreak/>
              <w:t>в процентах</w:t>
            </w:r>
          </w:p>
        </w:tc>
        <w:tc>
          <w:tcPr>
            <w:tcW w:w="832" w:type="dxa"/>
            <w:vMerge w:val="restart"/>
            <w:tcBorders>
              <w:right w:val="nil"/>
            </w:tcBorders>
          </w:tcPr>
          <w:p w:rsidR="00DA115B" w:rsidRDefault="00DA115B">
            <w:pPr>
              <w:pStyle w:val="ConsPlusNormal"/>
              <w:jc w:val="center"/>
            </w:pPr>
            <w:r>
              <w:t>в абсолютных величи</w:t>
            </w:r>
            <w:r>
              <w:lastRenderedPageBreak/>
              <w:t>нах</w:t>
            </w: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jc w:val="center"/>
            </w:pPr>
            <w:r>
              <w:t>наимен</w:t>
            </w:r>
            <w:r>
              <w:lastRenderedPageBreak/>
              <w:t xml:space="preserve">ование </w:t>
            </w:r>
            <w:hyperlink w:anchor="P943">
              <w:r>
                <w:rPr>
                  <w:color w:val="0000FF"/>
                </w:rPr>
                <w:t>&lt;5&gt;</w:t>
              </w:r>
            </w:hyperlink>
          </w:p>
        </w:tc>
        <w:tc>
          <w:tcPr>
            <w:tcW w:w="850" w:type="dxa"/>
          </w:tcPr>
          <w:p w:rsidR="00DA115B" w:rsidRDefault="00DA115B">
            <w:pPr>
              <w:pStyle w:val="ConsPlusNormal"/>
              <w:jc w:val="center"/>
            </w:pPr>
            <w:r>
              <w:lastRenderedPageBreak/>
              <w:t xml:space="preserve">код по </w:t>
            </w:r>
            <w:hyperlink r:id="rId28">
              <w:r>
                <w:rPr>
                  <w:color w:val="0000FF"/>
                </w:rPr>
                <w:t>ОКЕИ</w:t>
              </w:r>
            </w:hyperlink>
            <w:hyperlink w:anchor="P944">
              <w:r>
                <w:rPr>
                  <w:color w:val="0000FF"/>
                </w:rPr>
                <w:t>&lt;6&gt;</w:t>
              </w:r>
            </w:hyperlink>
          </w:p>
        </w:tc>
        <w:tc>
          <w:tcPr>
            <w:tcW w:w="1020" w:type="dxa"/>
            <w:vMerge/>
          </w:tcPr>
          <w:p w:rsidR="00DA115B" w:rsidRDefault="00DA115B">
            <w:pPr>
              <w:pStyle w:val="ConsPlusNormal"/>
            </w:pPr>
          </w:p>
        </w:tc>
        <w:tc>
          <w:tcPr>
            <w:tcW w:w="1077" w:type="dxa"/>
            <w:vMerge/>
          </w:tcPr>
          <w:p w:rsidR="00DA115B" w:rsidRDefault="00DA115B">
            <w:pPr>
              <w:pStyle w:val="ConsPlusNormal"/>
            </w:pPr>
          </w:p>
        </w:tc>
        <w:tc>
          <w:tcPr>
            <w:tcW w:w="1077" w:type="dxa"/>
            <w:vMerge/>
          </w:tcPr>
          <w:p w:rsidR="00DA115B" w:rsidRDefault="00DA115B">
            <w:pPr>
              <w:pStyle w:val="ConsPlusNormal"/>
            </w:pPr>
          </w:p>
        </w:tc>
        <w:tc>
          <w:tcPr>
            <w:tcW w:w="978" w:type="dxa"/>
            <w:vMerge/>
          </w:tcPr>
          <w:p w:rsidR="00DA115B" w:rsidRDefault="00DA115B">
            <w:pPr>
              <w:pStyle w:val="ConsPlusNormal"/>
            </w:pPr>
          </w:p>
        </w:tc>
        <w:tc>
          <w:tcPr>
            <w:tcW w:w="1020" w:type="dxa"/>
            <w:vMerge/>
          </w:tcPr>
          <w:p w:rsidR="00DA115B" w:rsidRDefault="00DA115B">
            <w:pPr>
              <w:pStyle w:val="ConsPlusNormal"/>
            </w:pPr>
          </w:p>
        </w:tc>
        <w:tc>
          <w:tcPr>
            <w:tcW w:w="1020" w:type="dxa"/>
            <w:vMerge/>
          </w:tcPr>
          <w:p w:rsidR="00DA115B" w:rsidRDefault="00DA115B">
            <w:pPr>
              <w:pStyle w:val="ConsPlusNormal"/>
            </w:pPr>
          </w:p>
        </w:tc>
        <w:tc>
          <w:tcPr>
            <w:tcW w:w="831" w:type="dxa"/>
            <w:vMerge/>
          </w:tcPr>
          <w:p w:rsidR="00DA115B" w:rsidRDefault="00DA115B">
            <w:pPr>
              <w:pStyle w:val="ConsPlusNormal"/>
            </w:pPr>
          </w:p>
        </w:tc>
        <w:tc>
          <w:tcPr>
            <w:tcW w:w="832" w:type="dxa"/>
            <w:vMerge/>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jc w:val="center"/>
            </w:pPr>
            <w:r>
              <w:t>1</w:t>
            </w:r>
          </w:p>
        </w:tc>
        <w:tc>
          <w:tcPr>
            <w:tcW w:w="850" w:type="dxa"/>
          </w:tcPr>
          <w:p w:rsidR="00DA115B" w:rsidRDefault="00DA115B">
            <w:pPr>
              <w:pStyle w:val="ConsPlusNormal"/>
              <w:jc w:val="center"/>
            </w:pPr>
            <w:r>
              <w:t>2</w:t>
            </w:r>
          </w:p>
        </w:tc>
        <w:tc>
          <w:tcPr>
            <w:tcW w:w="850" w:type="dxa"/>
          </w:tcPr>
          <w:p w:rsidR="00DA115B" w:rsidRDefault="00DA115B">
            <w:pPr>
              <w:pStyle w:val="ConsPlusNormal"/>
              <w:jc w:val="center"/>
            </w:pPr>
            <w:r>
              <w:t>3</w:t>
            </w:r>
          </w:p>
        </w:tc>
        <w:tc>
          <w:tcPr>
            <w:tcW w:w="850" w:type="dxa"/>
          </w:tcPr>
          <w:p w:rsidR="00DA115B" w:rsidRDefault="00DA115B">
            <w:pPr>
              <w:pStyle w:val="ConsPlusNormal"/>
              <w:jc w:val="center"/>
            </w:pPr>
            <w:r>
              <w:t>4</w:t>
            </w:r>
          </w:p>
        </w:tc>
        <w:tc>
          <w:tcPr>
            <w:tcW w:w="850" w:type="dxa"/>
          </w:tcPr>
          <w:p w:rsidR="00DA115B" w:rsidRDefault="00DA115B">
            <w:pPr>
              <w:pStyle w:val="ConsPlusNormal"/>
              <w:jc w:val="center"/>
            </w:pPr>
            <w:r>
              <w:t>5</w:t>
            </w:r>
          </w:p>
        </w:tc>
        <w:tc>
          <w:tcPr>
            <w:tcW w:w="850" w:type="dxa"/>
          </w:tcPr>
          <w:p w:rsidR="00DA115B" w:rsidRDefault="00DA115B">
            <w:pPr>
              <w:pStyle w:val="ConsPlusNormal"/>
              <w:jc w:val="center"/>
            </w:pPr>
            <w:r>
              <w:t>6</w:t>
            </w:r>
          </w:p>
        </w:tc>
        <w:tc>
          <w:tcPr>
            <w:tcW w:w="850" w:type="dxa"/>
          </w:tcPr>
          <w:p w:rsidR="00DA115B" w:rsidRDefault="00DA115B">
            <w:pPr>
              <w:pStyle w:val="ConsPlusNormal"/>
              <w:jc w:val="center"/>
            </w:pPr>
            <w:r>
              <w:t>7</w:t>
            </w:r>
          </w:p>
        </w:tc>
        <w:tc>
          <w:tcPr>
            <w:tcW w:w="850" w:type="dxa"/>
          </w:tcPr>
          <w:p w:rsidR="00DA115B" w:rsidRDefault="00DA115B">
            <w:pPr>
              <w:pStyle w:val="ConsPlusNormal"/>
              <w:jc w:val="center"/>
            </w:pPr>
            <w:r>
              <w:t>8</w:t>
            </w:r>
          </w:p>
        </w:tc>
        <w:tc>
          <w:tcPr>
            <w:tcW w:w="850" w:type="dxa"/>
          </w:tcPr>
          <w:p w:rsidR="00DA115B" w:rsidRDefault="00DA115B">
            <w:pPr>
              <w:pStyle w:val="ConsPlusNormal"/>
              <w:jc w:val="center"/>
            </w:pPr>
            <w:r>
              <w:t>9</w:t>
            </w:r>
          </w:p>
        </w:tc>
        <w:tc>
          <w:tcPr>
            <w:tcW w:w="1020" w:type="dxa"/>
          </w:tcPr>
          <w:p w:rsidR="00DA115B" w:rsidRDefault="00DA115B">
            <w:pPr>
              <w:pStyle w:val="ConsPlusNormal"/>
              <w:jc w:val="center"/>
            </w:pPr>
            <w:r>
              <w:t>10</w:t>
            </w:r>
          </w:p>
        </w:tc>
        <w:tc>
          <w:tcPr>
            <w:tcW w:w="1077" w:type="dxa"/>
          </w:tcPr>
          <w:p w:rsidR="00DA115B" w:rsidRDefault="00DA115B">
            <w:pPr>
              <w:pStyle w:val="ConsPlusNormal"/>
              <w:jc w:val="center"/>
            </w:pPr>
            <w:r>
              <w:t>11</w:t>
            </w:r>
          </w:p>
        </w:tc>
        <w:tc>
          <w:tcPr>
            <w:tcW w:w="1077" w:type="dxa"/>
          </w:tcPr>
          <w:p w:rsidR="00DA115B" w:rsidRDefault="00DA115B">
            <w:pPr>
              <w:pStyle w:val="ConsPlusNormal"/>
              <w:jc w:val="center"/>
            </w:pPr>
            <w:r>
              <w:t>12</w:t>
            </w:r>
          </w:p>
        </w:tc>
        <w:tc>
          <w:tcPr>
            <w:tcW w:w="978" w:type="dxa"/>
          </w:tcPr>
          <w:p w:rsidR="00DA115B" w:rsidRDefault="00DA115B">
            <w:pPr>
              <w:pStyle w:val="ConsPlusNormal"/>
              <w:jc w:val="center"/>
            </w:pPr>
            <w:r>
              <w:t>13</w:t>
            </w:r>
          </w:p>
        </w:tc>
        <w:tc>
          <w:tcPr>
            <w:tcW w:w="1020" w:type="dxa"/>
          </w:tcPr>
          <w:p w:rsidR="00DA115B" w:rsidRDefault="00DA115B">
            <w:pPr>
              <w:pStyle w:val="ConsPlusNormal"/>
              <w:jc w:val="center"/>
            </w:pPr>
            <w:r>
              <w:t>14</w:t>
            </w:r>
          </w:p>
        </w:tc>
        <w:tc>
          <w:tcPr>
            <w:tcW w:w="1020" w:type="dxa"/>
          </w:tcPr>
          <w:p w:rsidR="00DA115B" w:rsidRDefault="00DA115B">
            <w:pPr>
              <w:pStyle w:val="ConsPlusNormal"/>
              <w:jc w:val="center"/>
            </w:pPr>
            <w:r>
              <w:t>15</w:t>
            </w:r>
          </w:p>
        </w:tc>
        <w:tc>
          <w:tcPr>
            <w:tcW w:w="831" w:type="dxa"/>
          </w:tcPr>
          <w:p w:rsidR="00DA115B" w:rsidRDefault="00DA115B">
            <w:pPr>
              <w:pStyle w:val="ConsPlusNormal"/>
              <w:jc w:val="center"/>
            </w:pPr>
            <w:r>
              <w:t>16</w:t>
            </w:r>
          </w:p>
        </w:tc>
        <w:tc>
          <w:tcPr>
            <w:tcW w:w="832" w:type="dxa"/>
            <w:tcBorders>
              <w:right w:val="nil"/>
            </w:tcBorders>
          </w:tcPr>
          <w:p w:rsidR="00DA115B" w:rsidRDefault="00DA115B">
            <w:pPr>
              <w:pStyle w:val="ConsPlusNormal"/>
              <w:jc w:val="center"/>
            </w:pPr>
            <w:r>
              <w:t>17</w:t>
            </w:r>
          </w:p>
        </w:tc>
      </w:tr>
      <w:tr w:rsidR="00DA115B">
        <w:tc>
          <w:tcPr>
            <w:tcW w:w="794"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1020" w:type="dxa"/>
          </w:tcPr>
          <w:p w:rsidR="00DA115B" w:rsidRDefault="00DA115B">
            <w:pPr>
              <w:pStyle w:val="ConsPlusNormal"/>
            </w:pPr>
          </w:p>
        </w:tc>
        <w:tc>
          <w:tcPr>
            <w:tcW w:w="1077" w:type="dxa"/>
          </w:tcPr>
          <w:p w:rsidR="00DA115B" w:rsidRDefault="00DA115B">
            <w:pPr>
              <w:pStyle w:val="ConsPlusNormal"/>
            </w:pPr>
          </w:p>
        </w:tc>
        <w:tc>
          <w:tcPr>
            <w:tcW w:w="1077" w:type="dxa"/>
          </w:tcPr>
          <w:p w:rsidR="00DA115B" w:rsidRDefault="00DA115B">
            <w:pPr>
              <w:pStyle w:val="ConsPlusNormal"/>
            </w:pPr>
          </w:p>
        </w:tc>
        <w:tc>
          <w:tcPr>
            <w:tcW w:w="978" w:type="dxa"/>
          </w:tcPr>
          <w:p w:rsidR="00DA115B" w:rsidRDefault="00DA115B">
            <w:pPr>
              <w:pStyle w:val="ConsPlusNormal"/>
            </w:pPr>
          </w:p>
        </w:tc>
        <w:tc>
          <w:tcPr>
            <w:tcW w:w="1020" w:type="dxa"/>
          </w:tcPr>
          <w:p w:rsidR="00DA115B" w:rsidRDefault="00DA115B">
            <w:pPr>
              <w:pStyle w:val="ConsPlusNormal"/>
            </w:pPr>
          </w:p>
        </w:tc>
        <w:tc>
          <w:tcPr>
            <w:tcW w:w="1020" w:type="dxa"/>
          </w:tcPr>
          <w:p w:rsidR="00DA115B" w:rsidRDefault="00DA115B">
            <w:pPr>
              <w:pStyle w:val="ConsPlusNormal"/>
            </w:pPr>
          </w:p>
        </w:tc>
        <w:tc>
          <w:tcPr>
            <w:tcW w:w="831" w:type="dxa"/>
          </w:tcPr>
          <w:p w:rsidR="00DA115B" w:rsidRDefault="00DA115B">
            <w:pPr>
              <w:pStyle w:val="ConsPlusNormal"/>
            </w:pPr>
          </w:p>
        </w:tc>
        <w:tc>
          <w:tcPr>
            <w:tcW w:w="832" w:type="dxa"/>
            <w:tcBorders>
              <w:right w:val="nil"/>
            </w:tcBorders>
          </w:tcPr>
          <w:p w:rsidR="00DA115B" w:rsidRDefault="00DA115B">
            <w:pPr>
              <w:pStyle w:val="ConsPlusNormal"/>
            </w:pP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1020" w:type="dxa"/>
          </w:tcPr>
          <w:p w:rsidR="00DA115B" w:rsidRDefault="00DA115B">
            <w:pPr>
              <w:pStyle w:val="ConsPlusNormal"/>
            </w:pPr>
          </w:p>
        </w:tc>
        <w:tc>
          <w:tcPr>
            <w:tcW w:w="1077" w:type="dxa"/>
          </w:tcPr>
          <w:p w:rsidR="00DA115B" w:rsidRDefault="00DA115B">
            <w:pPr>
              <w:pStyle w:val="ConsPlusNormal"/>
            </w:pPr>
          </w:p>
        </w:tc>
        <w:tc>
          <w:tcPr>
            <w:tcW w:w="1077" w:type="dxa"/>
          </w:tcPr>
          <w:p w:rsidR="00DA115B" w:rsidRDefault="00DA115B">
            <w:pPr>
              <w:pStyle w:val="ConsPlusNormal"/>
            </w:pPr>
          </w:p>
        </w:tc>
        <w:tc>
          <w:tcPr>
            <w:tcW w:w="978" w:type="dxa"/>
          </w:tcPr>
          <w:p w:rsidR="00DA115B" w:rsidRDefault="00DA115B">
            <w:pPr>
              <w:pStyle w:val="ConsPlusNormal"/>
            </w:pPr>
          </w:p>
        </w:tc>
        <w:tc>
          <w:tcPr>
            <w:tcW w:w="1020" w:type="dxa"/>
          </w:tcPr>
          <w:p w:rsidR="00DA115B" w:rsidRDefault="00DA115B">
            <w:pPr>
              <w:pStyle w:val="ConsPlusNormal"/>
            </w:pPr>
          </w:p>
        </w:tc>
        <w:tc>
          <w:tcPr>
            <w:tcW w:w="1020" w:type="dxa"/>
          </w:tcPr>
          <w:p w:rsidR="00DA115B" w:rsidRDefault="00DA115B">
            <w:pPr>
              <w:pStyle w:val="ConsPlusNormal"/>
            </w:pPr>
          </w:p>
        </w:tc>
        <w:tc>
          <w:tcPr>
            <w:tcW w:w="831" w:type="dxa"/>
          </w:tcPr>
          <w:p w:rsidR="00DA115B" w:rsidRDefault="00DA115B">
            <w:pPr>
              <w:pStyle w:val="ConsPlusNormal"/>
            </w:pPr>
          </w:p>
        </w:tc>
        <w:tc>
          <w:tcPr>
            <w:tcW w:w="832" w:type="dxa"/>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1020" w:type="dxa"/>
          </w:tcPr>
          <w:p w:rsidR="00DA115B" w:rsidRDefault="00DA115B">
            <w:pPr>
              <w:pStyle w:val="ConsPlusNormal"/>
            </w:pPr>
          </w:p>
        </w:tc>
        <w:tc>
          <w:tcPr>
            <w:tcW w:w="1077" w:type="dxa"/>
          </w:tcPr>
          <w:p w:rsidR="00DA115B" w:rsidRDefault="00DA115B">
            <w:pPr>
              <w:pStyle w:val="ConsPlusNormal"/>
            </w:pPr>
          </w:p>
        </w:tc>
        <w:tc>
          <w:tcPr>
            <w:tcW w:w="1077" w:type="dxa"/>
          </w:tcPr>
          <w:p w:rsidR="00DA115B" w:rsidRDefault="00DA115B">
            <w:pPr>
              <w:pStyle w:val="ConsPlusNormal"/>
            </w:pPr>
          </w:p>
        </w:tc>
        <w:tc>
          <w:tcPr>
            <w:tcW w:w="978" w:type="dxa"/>
          </w:tcPr>
          <w:p w:rsidR="00DA115B" w:rsidRDefault="00DA115B">
            <w:pPr>
              <w:pStyle w:val="ConsPlusNormal"/>
            </w:pPr>
          </w:p>
        </w:tc>
        <w:tc>
          <w:tcPr>
            <w:tcW w:w="1020" w:type="dxa"/>
          </w:tcPr>
          <w:p w:rsidR="00DA115B" w:rsidRDefault="00DA115B">
            <w:pPr>
              <w:pStyle w:val="ConsPlusNormal"/>
            </w:pPr>
          </w:p>
        </w:tc>
        <w:tc>
          <w:tcPr>
            <w:tcW w:w="1020" w:type="dxa"/>
          </w:tcPr>
          <w:p w:rsidR="00DA115B" w:rsidRDefault="00DA115B">
            <w:pPr>
              <w:pStyle w:val="ConsPlusNormal"/>
            </w:pPr>
          </w:p>
        </w:tc>
        <w:tc>
          <w:tcPr>
            <w:tcW w:w="831" w:type="dxa"/>
          </w:tcPr>
          <w:p w:rsidR="00DA115B" w:rsidRDefault="00DA115B">
            <w:pPr>
              <w:pStyle w:val="ConsPlusNormal"/>
            </w:pPr>
          </w:p>
        </w:tc>
        <w:tc>
          <w:tcPr>
            <w:tcW w:w="832" w:type="dxa"/>
            <w:tcBorders>
              <w:right w:val="nil"/>
            </w:tcBorders>
          </w:tcPr>
          <w:p w:rsidR="00DA115B" w:rsidRDefault="00DA115B">
            <w:pPr>
              <w:pStyle w:val="ConsPlusNormal"/>
            </w:pPr>
          </w:p>
        </w:tc>
      </w:tr>
    </w:tbl>
    <w:p w:rsidR="00DA115B" w:rsidRDefault="00DA115B">
      <w:pPr>
        <w:pStyle w:val="ConsPlusNormal"/>
        <w:sectPr w:rsidR="00DA115B">
          <w:pgSz w:w="16838" w:h="11905" w:orient="landscape"/>
          <w:pgMar w:top="1701" w:right="1134" w:bottom="850" w:left="1134" w:header="0" w:footer="0" w:gutter="0"/>
          <w:cols w:space="720"/>
          <w:titlePg/>
        </w:sectPr>
      </w:pPr>
    </w:p>
    <w:p w:rsidR="00DA115B" w:rsidRDefault="00DA115B">
      <w:pPr>
        <w:pStyle w:val="ConsPlusNormal"/>
        <w:jc w:val="both"/>
      </w:pPr>
    </w:p>
    <w:p w:rsidR="00DA115B" w:rsidRDefault="00DA115B">
      <w:pPr>
        <w:pStyle w:val="ConsPlusNonformat"/>
        <w:jc w:val="both"/>
      </w:pPr>
      <w:r>
        <w:t>4.  Нормативные  правовые  акты, устанавливающие размер платы (цену, тариф)</w:t>
      </w:r>
    </w:p>
    <w:p w:rsidR="00DA115B" w:rsidRDefault="00DA115B">
      <w:pPr>
        <w:pStyle w:val="ConsPlusNonformat"/>
        <w:jc w:val="both"/>
      </w:pPr>
      <w:r>
        <w:t>либо порядок ее установления</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DA115B">
        <w:tc>
          <w:tcPr>
            <w:tcW w:w="9070" w:type="dxa"/>
            <w:gridSpan w:val="5"/>
            <w:tcBorders>
              <w:left w:val="nil"/>
              <w:right w:val="nil"/>
            </w:tcBorders>
          </w:tcPr>
          <w:p w:rsidR="00DA115B" w:rsidRDefault="00DA115B">
            <w:pPr>
              <w:pStyle w:val="ConsPlusNormal"/>
              <w:jc w:val="center"/>
            </w:pPr>
            <w:r>
              <w:t>Нормативный правовой акт</w:t>
            </w:r>
          </w:p>
        </w:tc>
      </w:tr>
      <w:tr w:rsidR="00DA115B">
        <w:tc>
          <w:tcPr>
            <w:tcW w:w="1814" w:type="dxa"/>
            <w:tcBorders>
              <w:left w:val="nil"/>
            </w:tcBorders>
          </w:tcPr>
          <w:p w:rsidR="00DA115B" w:rsidRDefault="00DA115B">
            <w:pPr>
              <w:pStyle w:val="ConsPlusNormal"/>
              <w:jc w:val="center"/>
            </w:pPr>
            <w:r>
              <w:t>вид</w:t>
            </w:r>
          </w:p>
        </w:tc>
        <w:tc>
          <w:tcPr>
            <w:tcW w:w="1814" w:type="dxa"/>
          </w:tcPr>
          <w:p w:rsidR="00DA115B" w:rsidRDefault="00DA115B">
            <w:pPr>
              <w:pStyle w:val="ConsPlusNormal"/>
              <w:jc w:val="center"/>
            </w:pPr>
            <w:r>
              <w:t>принявший орган</w:t>
            </w:r>
          </w:p>
        </w:tc>
        <w:tc>
          <w:tcPr>
            <w:tcW w:w="1814" w:type="dxa"/>
          </w:tcPr>
          <w:p w:rsidR="00DA115B" w:rsidRDefault="00DA115B">
            <w:pPr>
              <w:pStyle w:val="ConsPlusNormal"/>
              <w:jc w:val="center"/>
            </w:pPr>
            <w:r>
              <w:t>дата</w:t>
            </w:r>
          </w:p>
        </w:tc>
        <w:tc>
          <w:tcPr>
            <w:tcW w:w="1814" w:type="dxa"/>
          </w:tcPr>
          <w:p w:rsidR="00DA115B" w:rsidRDefault="00DA115B">
            <w:pPr>
              <w:pStyle w:val="ConsPlusNormal"/>
              <w:jc w:val="center"/>
            </w:pPr>
            <w:r>
              <w:t>номер</w:t>
            </w:r>
          </w:p>
        </w:tc>
        <w:tc>
          <w:tcPr>
            <w:tcW w:w="1814" w:type="dxa"/>
            <w:tcBorders>
              <w:right w:val="nil"/>
            </w:tcBorders>
          </w:tcPr>
          <w:p w:rsidR="00DA115B" w:rsidRDefault="00DA115B">
            <w:pPr>
              <w:pStyle w:val="ConsPlusNormal"/>
              <w:jc w:val="center"/>
            </w:pPr>
            <w:r>
              <w:t>наименование</w:t>
            </w:r>
          </w:p>
        </w:tc>
      </w:tr>
      <w:tr w:rsidR="00DA115B">
        <w:tc>
          <w:tcPr>
            <w:tcW w:w="1814" w:type="dxa"/>
            <w:tcBorders>
              <w:left w:val="nil"/>
            </w:tcBorders>
          </w:tcPr>
          <w:p w:rsidR="00DA115B" w:rsidRDefault="00DA115B">
            <w:pPr>
              <w:pStyle w:val="ConsPlusNormal"/>
              <w:jc w:val="center"/>
            </w:pPr>
            <w:r>
              <w:t>1</w:t>
            </w:r>
          </w:p>
        </w:tc>
        <w:tc>
          <w:tcPr>
            <w:tcW w:w="1814" w:type="dxa"/>
          </w:tcPr>
          <w:p w:rsidR="00DA115B" w:rsidRDefault="00DA115B">
            <w:pPr>
              <w:pStyle w:val="ConsPlusNormal"/>
              <w:jc w:val="center"/>
            </w:pPr>
            <w:r>
              <w:t>2</w:t>
            </w:r>
          </w:p>
        </w:tc>
        <w:tc>
          <w:tcPr>
            <w:tcW w:w="1814" w:type="dxa"/>
          </w:tcPr>
          <w:p w:rsidR="00DA115B" w:rsidRDefault="00DA115B">
            <w:pPr>
              <w:pStyle w:val="ConsPlusNormal"/>
              <w:jc w:val="center"/>
            </w:pPr>
            <w:r>
              <w:t>3</w:t>
            </w:r>
          </w:p>
        </w:tc>
        <w:tc>
          <w:tcPr>
            <w:tcW w:w="1814" w:type="dxa"/>
          </w:tcPr>
          <w:p w:rsidR="00DA115B" w:rsidRDefault="00DA115B">
            <w:pPr>
              <w:pStyle w:val="ConsPlusNormal"/>
              <w:jc w:val="center"/>
            </w:pPr>
            <w:r>
              <w:t>4</w:t>
            </w:r>
          </w:p>
        </w:tc>
        <w:tc>
          <w:tcPr>
            <w:tcW w:w="1814" w:type="dxa"/>
            <w:tcBorders>
              <w:right w:val="nil"/>
            </w:tcBorders>
          </w:tcPr>
          <w:p w:rsidR="00DA115B" w:rsidRDefault="00DA115B">
            <w:pPr>
              <w:pStyle w:val="ConsPlusNormal"/>
              <w:jc w:val="center"/>
            </w:pPr>
            <w:r>
              <w:t>5</w:t>
            </w:r>
          </w:p>
        </w:tc>
      </w:tr>
      <w:tr w:rsidR="00DA115B">
        <w:tc>
          <w:tcPr>
            <w:tcW w:w="1814" w:type="dxa"/>
            <w:tcBorders>
              <w:left w:val="nil"/>
            </w:tcBorders>
          </w:tcPr>
          <w:p w:rsidR="00DA115B" w:rsidRDefault="00DA115B">
            <w:pPr>
              <w:pStyle w:val="ConsPlusNormal"/>
            </w:pPr>
          </w:p>
        </w:tc>
        <w:tc>
          <w:tcPr>
            <w:tcW w:w="1814" w:type="dxa"/>
          </w:tcPr>
          <w:p w:rsidR="00DA115B" w:rsidRDefault="00DA115B">
            <w:pPr>
              <w:pStyle w:val="ConsPlusNormal"/>
            </w:pPr>
          </w:p>
        </w:tc>
        <w:tc>
          <w:tcPr>
            <w:tcW w:w="1814" w:type="dxa"/>
          </w:tcPr>
          <w:p w:rsidR="00DA115B" w:rsidRDefault="00DA115B">
            <w:pPr>
              <w:pStyle w:val="ConsPlusNormal"/>
            </w:pPr>
          </w:p>
        </w:tc>
        <w:tc>
          <w:tcPr>
            <w:tcW w:w="1814" w:type="dxa"/>
          </w:tcPr>
          <w:p w:rsidR="00DA115B" w:rsidRDefault="00DA115B">
            <w:pPr>
              <w:pStyle w:val="ConsPlusNormal"/>
            </w:pPr>
          </w:p>
        </w:tc>
        <w:tc>
          <w:tcPr>
            <w:tcW w:w="1814"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5. Порядок оказания </w:t>
      </w:r>
      <w:r w:rsidR="00D51C5D">
        <w:t>муниципальной</w:t>
      </w:r>
      <w:r>
        <w:t xml:space="preserve"> услуги</w:t>
      </w:r>
    </w:p>
    <w:p w:rsidR="00DA115B" w:rsidRDefault="00DA115B">
      <w:pPr>
        <w:pStyle w:val="ConsPlusNonformat"/>
        <w:jc w:val="both"/>
      </w:pPr>
    </w:p>
    <w:p w:rsidR="00DA115B" w:rsidRDefault="00DA115B">
      <w:pPr>
        <w:pStyle w:val="ConsPlusNonformat"/>
        <w:jc w:val="both"/>
      </w:pPr>
      <w:r>
        <w:t>5.1. Нормативные правовые акты, регулирующие</w:t>
      </w:r>
    </w:p>
    <w:p w:rsidR="00DA115B" w:rsidRDefault="00DA115B">
      <w:pPr>
        <w:pStyle w:val="ConsPlusNonformat"/>
        <w:jc w:val="both"/>
      </w:pPr>
      <w:r>
        <w:t xml:space="preserve">порядок оказания </w:t>
      </w:r>
      <w:r w:rsidR="00D51C5D">
        <w:t>муниципальной</w:t>
      </w:r>
      <w:r>
        <w:t xml:space="preserve"> услуги      ______________________________</w:t>
      </w:r>
    </w:p>
    <w:p w:rsidR="00DA115B" w:rsidRDefault="00DA115B">
      <w:pPr>
        <w:pStyle w:val="ConsPlusNonformat"/>
        <w:jc w:val="both"/>
      </w:pPr>
      <w:r>
        <w:t xml:space="preserve">                                              (наименование, номер и дата</w:t>
      </w:r>
    </w:p>
    <w:p w:rsidR="00DA115B" w:rsidRDefault="00DA115B">
      <w:pPr>
        <w:pStyle w:val="ConsPlusNonformat"/>
        <w:jc w:val="both"/>
      </w:pPr>
      <w:r>
        <w:t xml:space="preserve">                                              нормативного правового акта)</w:t>
      </w:r>
    </w:p>
    <w:p w:rsidR="00DA115B" w:rsidRDefault="00DA115B">
      <w:pPr>
        <w:pStyle w:val="ConsPlusNonformat"/>
        <w:jc w:val="both"/>
      </w:pPr>
    </w:p>
    <w:p w:rsidR="00DA115B" w:rsidRDefault="00DA115B">
      <w:pPr>
        <w:pStyle w:val="ConsPlusNonformat"/>
        <w:jc w:val="both"/>
      </w:pPr>
      <w:r>
        <w:t xml:space="preserve">5.2. </w:t>
      </w:r>
      <w:proofErr w:type="gramStart"/>
      <w:r>
        <w:t>Порядок  информирования</w:t>
      </w:r>
      <w:proofErr w:type="gramEnd"/>
      <w:r>
        <w:t xml:space="preserve">   потенциальных  потребителей  </w:t>
      </w:r>
      <w:r w:rsidR="00D51C5D">
        <w:t>муниципальной</w:t>
      </w:r>
    </w:p>
    <w:p w:rsidR="00DA115B" w:rsidRDefault="00DA115B">
      <w:pPr>
        <w:pStyle w:val="ConsPlusNonformat"/>
        <w:jc w:val="both"/>
      </w:pPr>
      <w:r>
        <w:t>услуги</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DA115B">
        <w:tc>
          <w:tcPr>
            <w:tcW w:w="3004" w:type="dxa"/>
            <w:tcBorders>
              <w:left w:val="nil"/>
            </w:tcBorders>
          </w:tcPr>
          <w:p w:rsidR="00DA115B" w:rsidRDefault="00DA115B">
            <w:pPr>
              <w:pStyle w:val="ConsPlusNormal"/>
              <w:jc w:val="center"/>
            </w:pPr>
            <w:r>
              <w:t>Способ информирования</w:t>
            </w:r>
          </w:p>
        </w:tc>
        <w:tc>
          <w:tcPr>
            <w:tcW w:w="3004" w:type="dxa"/>
          </w:tcPr>
          <w:p w:rsidR="00DA115B" w:rsidRDefault="00DA115B">
            <w:pPr>
              <w:pStyle w:val="ConsPlusNormal"/>
              <w:jc w:val="center"/>
            </w:pPr>
            <w:r>
              <w:t>Состав размещаемой информации</w:t>
            </w:r>
          </w:p>
        </w:tc>
        <w:tc>
          <w:tcPr>
            <w:tcW w:w="3061" w:type="dxa"/>
            <w:tcBorders>
              <w:right w:val="nil"/>
            </w:tcBorders>
          </w:tcPr>
          <w:p w:rsidR="00DA115B" w:rsidRDefault="00DA115B">
            <w:pPr>
              <w:pStyle w:val="ConsPlusNormal"/>
              <w:jc w:val="center"/>
            </w:pPr>
            <w:r>
              <w:t>Частота обновления информации</w:t>
            </w:r>
          </w:p>
        </w:tc>
      </w:tr>
      <w:tr w:rsidR="00DA115B">
        <w:tc>
          <w:tcPr>
            <w:tcW w:w="3004" w:type="dxa"/>
            <w:tcBorders>
              <w:left w:val="nil"/>
            </w:tcBorders>
          </w:tcPr>
          <w:p w:rsidR="00DA115B" w:rsidRDefault="00DA115B">
            <w:pPr>
              <w:pStyle w:val="ConsPlusNormal"/>
              <w:jc w:val="center"/>
            </w:pPr>
            <w:r>
              <w:t>1</w:t>
            </w:r>
          </w:p>
        </w:tc>
        <w:tc>
          <w:tcPr>
            <w:tcW w:w="3004" w:type="dxa"/>
          </w:tcPr>
          <w:p w:rsidR="00DA115B" w:rsidRDefault="00DA115B">
            <w:pPr>
              <w:pStyle w:val="ConsPlusNormal"/>
              <w:jc w:val="center"/>
            </w:pPr>
            <w:r>
              <w:t>2</w:t>
            </w:r>
          </w:p>
        </w:tc>
        <w:tc>
          <w:tcPr>
            <w:tcW w:w="3061" w:type="dxa"/>
            <w:tcBorders>
              <w:right w:val="nil"/>
            </w:tcBorders>
          </w:tcPr>
          <w:p w:rsidR="00DA115B" w:rsidRDefault="00DA115B">
            <w:pPr>
              <w:pStyle w:val="ConsPlusNormal"/>
              <w:jc w:val="center"/>
            </w:pPr>
            <w:r>
              <w:t>3</w:t>
            </w:r>
          </w:p>
        </w:tc>
      </w:tr>
      <w:tr w:rsidR="00DA115B">
        <w:tc>
          <w:tcPr>
            <w:tcW w:w="3004" w:type="dxa"/>
            <w:tcBorders>
              <w:left w:val="nil"/>
            </w:tcBorders>
          </w:tcPr>
          <w:p w:rsidR="00DA115B" w:rsidRDefault="00DA115B">
            <w:pPr>
              <w:pStyle w:val="ConsPlusNormal"/>
            </w:pPr>
          </w:p>
        </w:tc>
        <w:tc>
          <w:tcPr>
            <w:tcW w:w="3004" w:type="dxa"/>
          </w:tcPr>
          <w:p w:rsidR="00DA115B" w:rsidRDefault="00DA115B">
            <w:pPr>
              <w:pStyle w:val="ConsPlusNormal"/>
            </w:pPr>
          </w:p>
        </w:tc>
        <w:tc>
          <w:tcPr>
            <w:tcW w:w="3061"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bookmarkStart w:id="47" w:name="P686"/>
      <w:bookmarkEnd w:id="47"/>
      <w:r>
        <w:t xml:space="preserve">               Часть II. Сведения о выполняемых работах </w:t>
      </w:r>
      <w:hyperlink w:anchor="P941">
        <w:r>
          <w:rPr>
            <w:color w:val="0000FF"/>
          </w:rPr>
          <w:t>&lt;3&gt;</w:t>
        </w:r>
      </w:hyperlink>
    </w:p>
    <w:p w:rsidR="00DA115B" w:rsidRDefault="00DA115B">
      <w:pPr>
        <w:pStyle w:val="ConsPlusNonformat"/>
        <w:jc w:val="both"/>
      </w:pPr>
    </w:p>
    <w:p w:rsidR="00DA115B" w:rsidRDefault="00DA115B">
      <w:pPr>
        <w:pStyle w:val="ConsPlusNonformat"/>
        <w:jc w:val="both"/>
      </w:pPr>
      <w:r>
        <w:t xml:space="preserve">                               Раздел ______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09"/>
        <w:gridCol w:w="2665"/>
        <w:gridCol w:w="1587"/>
        <w:gridCol w:w="985"/>
      </w:tblGrid>
      <w:tr w:rsidR="00DA115B">
        <w:tc>
          <w:tcPr>
            <w:tcW w:w="3118" w:type="dxa"/>
            <w:tcBorders>
              <w:top w:val="nil"/>
              <w:left w:val="nil"/>
              <w:bottom w:val="nil"/>
              <w:right w:val="nil"/>
            </w:tcBorders>
            <w:vAlign w:val="bottom"/>
          </w:tcPr>
          <w:p w:rsidR="00DA115B" w:rsidRDefault="00DA115B">
            <w:pPr>
              <w:pStyle w:val="ConsPlusNormal"/>
            </w:pPr>
            <w:r>
              <w:t>1. Наименование работы</w:t>
            </w:r>
          </w:p>
        </w:tc>
        <w:tc>
          <w:tcPr>
            <w:tcW w:w="3374" w:type="dxa"/>
            <w:gridSpan w:val="2"/>
            <w:tcBorders>
              <w:top w:val="nil"/>
              <w:left w:val="nil"/>
              <w:bottom w:val="single" w:sz="4" w:space="0" w:color="auto"/>
              <w:right w:val="nil"/>
            </w:tcBorders>
            <w:vAlign w:val="bottom"/>
          </w:tcPr>
          <w:p w:rsidR="00DA115B" w:rsidRDefault="00DA115B">
            <w:pPr>
              <w:pStyle w:val="ConsPlusNormal"/>
            </w:pPr>
          </w:p>
        </w:tc>
        <w:tc>
          <w:tcPr>
            <w:tcW w:w="1587" w:type="dxa"/>
            <w:vMerge w:val="restart"/>
            <w:tcBorders>
              <w:top w:val="nil"/>
              <w:left w:val="nil"/>
              <w:bottom w:val="nil"/>
              <w:right w:val="nil"/>
            </w:tcBorders>
          </w:tcPr>
          <w:p w:rsidR="00DA115B" w:rsidRDefault="00DA115B" w:rsidP="002721DE">
            <w:pPr>
              <w:pStyle w:val="ConsPlusNormal"/>
              <w:jc w:val="right"/>
            </w:pPr>
            <w:r>
              <w:t xml:space="preserve">Код по </w:t>
            </w:r>
            <w:r w:rsidR="002721DE">
              <w:t>региональному</w:t>
            </w:r>
            <w:r>
              <w:t xml:space="preserve">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DA115B" w:rsidRDefault="00DA115B">
            <w:pPr>
              <w:pStyle w:val="ConsPlusNormal"/>
            </w:pPr>
          </w:p>
        </w:tc>
      </w:tr>
      <w:tr w:rsidR="00DA115B">
        <w:tblPrEx>
          <w:tblBorders>
            <w:insideH w:val="single" w:sz="4" w:space="0" w:color="auto"/>
          </w:tblBorders>
        </w:tblPrEx>
        <w:tc>
          <w:tcPr>
            <w:tcW w:w="3118" w:type="dxa"/>
            <w:tcBorders>
              <w:top w:val="nil"/>
              <w:left w:val="nil"/>
              <w:bottom w:val="nil"/>
              <w:right w:val="nil"/>
            </w:tcBorders>
            <w:vAlign w:val="bottom"/>
          </w:tcPr>
          <w:p w:rsidR="00DA115B" w:rsidRDefault="00DA115B">
            <w:pPr>
              <w:pStyle w:val="ConsPlusNormal"/>
            </w:pPr>
          </w:p>
        </w:tc>
        <w:tc>
          <w:tcPr>
            <w:tcW w:w="3374" w:type="dxa"/>
            <w:gridSpan w:val="2"/>
            <w:tcBorders>
              <w:top w:val="single" w:sz="4" w:space="0" w:color="auto"/>
              <w:left w:val="nil"/>
              <w:bottom w:val="single" w:sz="4" w:space="0" w:color="auto"/>
              <w:right w:val="nil"/>
            </w:tcBorders>
            <w:vAlign w:val="bottom"/>
          </w:tcPr>
          <w:p w:rsidR="00DA115B" w:rsidRDefault="00DA115B">
            <w:pPr>
              <w:pStyle w:val="ConsPlusNormal"/>
            </w:pPr>
          </w:p>
        </w:tc>
        <w:tc>
          <w:tcPr>
            <w:tcW w:w="1587" w:type="dxa"/>
            <w:vMerge/>
            <w:tcBorders>
              <w:top w:val="nil"/>
              <w:left w:val="nil"/>
              <w:bottom w:val="nil"/>
              <w:right w:val="nil"/>
            </w:tcBorders>
          </w:tcPr>
          <w:p w:rsidR="00DA115B" w:rsidRDefault="00DA115B">
            <w:pPr>
              <w:pStyle w:val="ConsPlusNormal"/>
            </w:pPr>
          </w:p>
        </w:tc>
        <w:tc>
          <w:tcPr>
            <w:tcW w:w="985" w:type="dxa"/>
            <w:vMerge/>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3827" w:type="dxa"/>
            <w:gridSpan w:val="2"/>
            <w:tcBorders>
              <w:top w:val="nil"/>
              <w:left w:val="nil"/>
              <w:bottom w:val="nil"/>
              <w:right w:val="nil"/>
            </w:tcBorders>
            <w:vAlign w:val="center"/>
          </w:tcPr>
          <w:p w:rsidR="00DA115B" w:rsidRDefault="00DA115B">
            <w:pPr>
              <w:pStyle w:val="ConsPlusNormal"/>
            </w:pPr>
            <w:r>
              <w:t>2. Категории потребителей работы</w:t>
            </w:r>
          </w:p>
        </w:tc>
        <w:tc>
          <w:tcPr>
            <w:tcW w:w="2665" w:type="dxa"/>
            <w:tcBorders>
              <w:top w:val="single" w:sz="4" w:space="0" w:color="auto"/>
              <w:left w:val="nil"/>
              <w:bottom w:val="single" w:sz="4" w:space="0" w:color="auto"/>
              <w:right w:val="nil"/>
            </w:tcBorders>
            <w:vAlign w:val="center"/>
          </w:tcPr>
          <w:p w:rsidR="00DA115B" w:rsidRDefault="00DA115B">
            <w:pPr>
              <w:pStyle w:val="ConsPlusNormal"/>
            </w:pPr>
          </w:p>
        </w:tc>
        <w:tc>
          <w:tcPr>
            <w:tcW w:w="1587" w:type="dxa"/>
            <w:vMerge/>
            <w:tcBorders>
              <w:top w:val="nil"/>
              <w:left w:val="nil"/>
              <w:bottom w:val="nil"/>
              <w:right w:val="nil"/>
            </w:tcBorders>
          </w:tcPr>
          <w:p w:rsidR="00DA115B" w:rsidRDefault="00DA115B">
            <w:pPr>
              <w:pStyle w:val="ConsPlusNormal"/>
            </w:pPr>
          </w:p>
        </w:tc>
        <w:tc>
          <w:tcPr>
            <w:tcW w:w="985" w:type="dxa"/>
            <w:tcBorders>
              <w:top w:val="single" w:sz="4" w:space="0" w:color="auto"/>
              <w:left w:val="nil"/>
              <w:bottom w:val="nil"/>
              <w:right w:val="nil"/>
            </w:tcBorders>
            <w:vAlign w:val="center"/>
          </w:tcPr>
          <w:p w:rsidR="00DA115B" w:rsidRDefault="00DA115B">
            <w:pPr>
              <w:pStyle w:val="ConsPlusNormal"/>
            </w:pPr>
          </w:p>
        </w:tc>
      </w:tr>
      <w:tr w:rsidR="00DA115B">
        <w:tblPrEx>
          <w:tblBorders>
            <w:right w:val="none" w:sz="0" w:space="0" w:color="auto"/>
          </w:tblBorders>
        </w:tblPrEx>
        <w:tc>
          <w:tcPr>
            <w:tcW w:w="3827" w:type="dxa"/>
            <w:gridSpan w:val="2"/>
            <w:tcBorders>
              <w:top w:val="nil"/>
              <w:left w:val="nil"/>
              <w:bottom w:val="nil"/>
              <w:right w:val="nil"/>
            </w:tcBorders>
            <w:vAlign w:val="center"/>
          </w:tcPr>
          <w:p w:rsidR="00DA115B" w:rsidRDefault="00DA115B">
            <w:pPr>
              <w:pStyle w:val="ConsPlusNormal"/>
            </w:pPr>
          </w:p>
        </w:tc>
        <w:tc>
          <w:tcPr>
            <w:tcW w:w="2665" w:type="dxa"/>
            <w:tcBorders>
              <w:top w:val="single" w:sz="4" w:space="0" w:color="auto"/>
              <w:left w:val="nil"/>
              <w:bottom w:val="single" w:sz="4" w:space="0" w:color="auto"/>
              <w:right w:val="nil"/>
            </w:tcBorders>
            <w:vAlign w:val="center"/>
          </w:tcPr>
          <w:p w:rsidR="00DA115B" w:rsidRDefault="00DA115B">
            <w:pPr>
              <w:pStyle w:val="ConsPlusNormal"/>
            </w:pPr>
          </w:p>
        </w:tc>
        <w:tc>
          <w:tcPr>
            <w:tcW w:w="1587" w:type="dxa"/>
            <w:tcBorders>
              <w:top w:val="nil"/>
              <w:left w:val="nil"/>
              <w:bottom w:val="nil"/>
              <w:right w:val="nil"/>
            </w:tcBorders>
            <w:vAlign w:val="center"/>
          </w:tcPr>
          <w:p w:rsidR="00DA115B" w:rsidRDefault="00DA115B">
            <w:pPr>
              <w:pStyle w:val="ConsPlusNormal"/>
            </w:pPr>
          </w:p>
        </w:tc>
        <w:tc>
          <w:tcPr>
            <w:tcW w:w="985" w:type="dxa"/>
            <w:tcBorders>
              <w:top w:val="nil"/>
              <w:left w:val="nil"/>
              <w:bottom w:val="nil"/>
              <w:right w:val="nil"/>
            </w:tcBorders>
            <w:vAlign w:val="center"/>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 Показатели, характеризующие объем и (или) качество работы</w:t>
      </w:r>
    </w:p>
    <w:p w:rsidR="00DA115B" w:rsidRDefault="00DA115B">
      <w:pPr>
        <w:pStyle w:val="ConsPlusNonformat"/>
        <w:jc w:val="both"/>
      </w:pPr>
    </w:p>
    <w:p w:rsidR="00DA115B" w:rsidRDefault="00DA115B">
      <w:pPr>
        <w:pStyle w:val="ConsPlusNonformat"/>
        <w:jc w:val="both"/>
      </w:pPr>
      <w:r>
        <w:t xml:space="preserve">3.1. Показатели, характеризующие качество работы </w:t>
      </w:r>
      <w:hyperlink w:anchor="P942">
        <w:r>
          <w:rPr>
            <w:color w:val="0000FF"/>
          </w:rPr>
          <w:t>&lt;4&gt;</w:t>
        </w:r>
      </w:hyperlink>
    </w:p>
    <w:p w:rsidR="00DA115B" w:rsidRDefault="00DA115B">
      <w:pPr>
        <w:pStyle w:val="ConsPlusNormal"/>
        <w:jc w:val="both"/>
      </w:pPr>
    </w:p>
    <w:p w:rsidR="00DA115B" w:rsidRDefault="00DA115B">
      <w:pPr>
        <w:pStyle w:val="ConsPlusNormal"/>
        <w:sectPr w:rsidR="00DA115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1"/>
        <w:gridCol w:w="1039"/>
        <w:gridCol w:w="1039"/>
        <w:gridCol w:w="1040"/>
        <w:gridCol w:w="680"/>
        <w:gridCol w:w="850"/>
      </w:tblGrid>
      <w:tr w:rsidR="00DA115B">
        <w:tc>
          <w:tcPr>
            <w:tcW w:w="794" w:type="dxa"/>
            <w:vMerge w:val="restart"/>
            <w:tcBorders>
              <w:left w:val="nil"/>
            </w:tcBorders>
          </w:tcPr>
          <w:p w:rsidR="00DA115B" w:rsidRDefault="00DA115B">
            <w:pPr>
              <w:pStyle w:val="ConsPlusNormal"/>
              <w:jc w:val="center"/>
            </w:pPr>
            <w:r>
              <w:lastRenderedPageBreak/>
              <w:t xml:space="preserve">Уникальный номер реестровой записи </w:t>
            </w:r>
            <w:hyperlink w:anchor="P943">
              <w:r>
                <w:rPr>
                  <w:color w:val="0000FF"/>
                </w:rPr>
                <w:t>&lt;5&gt;</w:t>
              </w:r>
            </w:hyperlink>
          </w:p>
        </w:tc>
        <w:tc>
          <w:tcPr>
            <w:tcW w:w="2550" w:type="dxa"/>
            <w:gridSpan w:val="3"/>
          </w:tcPr>
          <w:p w:rsidR="00DA115B" w:rsidRDefault="00DA115B">
            <w:pPr>
              <w:pStyle w:val="ConsPlusNormal"/>
              <w:jc w:val="center"/>
            </w:pPr>
            <w:r>
              <w:t>Показатель, характеризующий содержание работы</w:t>
            </w:r>
          </w:p>
        </w:tc>
        <w:tc>
          <w:tcPr>
            <w:tcW w:w="1700" w:type="dxa"/>
            <w:gridSpan w:val="2"/>
          </w:tcPr>
          <w:p w:rsidR="00DA115B" w:rsidRDefault="00DA115B">
            <w:pPr>
              <w:pStyle w:val="ConsPlusNormal"/>
              <w:jc w:val="center"/>
            </w:pPr>
            <w:r>
              <w:t>Показатель, характеризующий условия (формы) выполнения работы</w:t>
            </w:r>
          </w:p>
        </w:tc>
        <w:tc>
          <w:tcPr>
            <w:tcW w:w="2551" w:type="dxa"/>
            <w:gridSpan w:val="3"/>
          </w:tcPr>
          <w:p w:rsidR="00DA115B" w:rsidRDefault="00DA115B">
            <w:pPr>
              <w:pStyle w:val="ConsPlusNormal"/>
              <w:jc w:val="center"/>
            </w:pPr>
            <w:r>
              <w:t>Показатель качества работы</w:t>
            </w:r>
          </w:p>
        </w:tc>
        <w:tc>
          <w:tcPr>
            <w:tcW w:w="3118" w:type="dxa"/>
            <w:gridSpan w:val="3"/>
          </w:tcPr>
          <w:p w:rsidR="00DA115B" w:rsidRDefault="00DA115B">
            <w:pPr>
              <w:pStyle w:val="ConsPlusNormal"/>
              <w:jc w:val="center"/>
            </w:pPr>
            <w:r>
              <w:t>Значение показателя качества работы</w:t>
            </w:r>
          </w:p>
        </w:tc>
        <w:tc>
          <w:tcPr>
            <w:tcW w:w="1530" w:type="dxa"/>
            <w:gridSpan w:val="2"/>
            <w:tcBorders>
              <w:right w:val="nil"/>
            </w:tcBorders>
          </w:tcPr>
          <w:p w:rsidR="00DA115B" w:rsidRDefault="00DA115B">
            <w:pPr>
              <w:pStyle w:val="ConsPlusNormal"/>
              <w:jc w:val="center"/>
            </w:pPr>
            <w:r>
              <w:t xml:space="preserve">Допустимые (возможные) отклонения от установленных показателей качества работы </w:t>
            </w:r>
            <w:hyperlink w:anchor="P945">
              <w:r>
                <w:rPr>
                  <w:color w:val="0000FF"/>
                </w:rPr>
                <w:t>&lt;7&gt;</w:t>
              </w:r>
            </w:hyperlink>
          </w:p>
        </w:tc>
      </w:tr>
      <w:tr w:rsidR="00DA115B">
        <w:tc>
          <w:tcPr>
            <w:tcW w:w="794" w:type="dxa"/>
            <w:vMerge/>
            <w:tcBorders>
              <w:left w:val="nil"/>
            </w:tcBorders>
          </w:tcPr>
          <w:p w:rsidR="00DA115B" w:rsidRDefault="00DA115B">
            <w:pPr>
              <w:pStyle w:val="ConsPlusNormal"/>
            </w:pPr>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1701" w:type="dxa"/>
            <w:gridSpan w:val="2"/>
          </w:tcPr>
          <w:p w:rsidR="00DA115B" w:rsidRDefault="00DA115B">
            <w:pPr>
              <w:pStyle w:val="ConsPlusNormal"/>
              <w:jc w:val="center"/>
            </w:pPr>
            <w:r>
              <w:t>единица измерения</w:t>
            </w:r>
          </w:p>
        </w:tc>
        <w:tc>
          <w:tcPr>
            <w:tcW w:w="1039" w:type="dxa"/>
            <w:vMerge w:val="restart"/>
          </w:tcPr>
          <w:p w:rsidR="00DA115B" w:rsidRDefault="00DA115B">
            <w:pPr>
              <w:pStyle w:val="ConsPlusNormal"/>
              <w:jc w:val="center"/>
            </w:pPr>
            <w:r>
              <w:t>20__ год</w:t>
            </w:r>
          </w:p>
          <w:p w:rsidR="00DA115B" w:rsidRDefault="00DA115B">
            <w:pPr>
              <w:pStyle w:val="ConsPlusNormal"/>
              <w:jc w:val="center"/>
            </w:pPr>
            <w:r>
              <w:t>(очередной финансовый год)</w:t>
            </w:r>
          </w:p>
        </w:tc>
        <w:tc>
          <w:tcPr>
            <w:tcW w:w="1039" w:type="dxa"/>
            <w:vMerge w:val="restart"/>
          </w:tcPr>
          <w:p w:rsidR="00DA115B" w:rsidRDefault="00DA115B">
            <w:pPr>
              <w:pStyle w:val="ConsPlusNormal"/>
              <w:jc w:val="center"/>
            </w:pPr>
            <w:r>
              <w:t>20__ год</w:t>
            </w:r>
          </w:p>
          <w:p w:rsidR="00DA115B" w:rsidRDefault="00DA115B">
            <w:pPr>
              <w:pStyle w:val="ConsPlusNormal"/>
              <w:jc w:val="center"/>
            </w:pPr>
            <w:r>
              <w:t>(1-й год планового периода)</w:t>
            </w:r>
          </w:p>
        </w:tc>
        <w:tc>
          <w:tcPr>
            <w:tcW w:w="1040" w:type="dxa"/>
            <w:vMerge w:val="restart"/>
          </w:tcPr>
          <w:p w:rsidR="00DA115B" w:rsidRDefault="00DA115B">
            <w:pPr>
              <w:pStyle w:val="ConsPlusNormal"/>
              <w:jc w:val="center"/>
            </w:pPr>
            <w:r>
              <w:t>20__ год</w:t>
            </w:r>
          </w:p>
          <w:p w:rsidR="00DA115B" w:rsidRDefault="00DA115B">
            <w:pPr>
              <w:pStyle w:val="ConsPlusNormal"/>
              <w:jc w:val="center"/>
            </w:pPr>
            <w:r>
              <w:t>(2-й год планового периода)</w:t>
            </w:r>
          </w:p>
        </w:tc>
        <w:tc>
          <w:tcPr>
            <w:tcW w:w="680" w:type="dxa"/>
            <w:vMerge w:val="restart"/>
          </w:tcPr>
          <w:p w:rsidR="00DA115B" w:rsidRDefault="00DA115B">
            <w:pPr>
              <w:pStyle w:val="ConsPlusNormal"/>
              <w:jc w:val="center"/>
            </w:pPr>
            <w:r>
              <w:t>в процентах</w:t>
            </w:r>
          </w:p>
        </w:tc>
        <w:tc>
          <w:tcPr>
            <w:tcW w:w="850" w:type="dxa"/>
            <w:vMerge w:val="restart"/>
            <w:tcBorders>
              <w:right w:val="nil"/>
            </w:tcBorders>
          </w:tcPr>
          <w:p w:rsidR="00DA115B" w:rsidRDefault="00DA115B">
            <w:pPr>
              <w:pStyle w:val="ConsPlusNormal"/>
              <w:jc w:val="center"/>
            </w:pPr>
            <w:r>
              <w:t>в абсолютных величинах</w:t>
            </w: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jc w:val="center"/>
            </w:pPr>
            <w:r>
              <w:t xml:space="preserve">наименование </w:t>
            </w:r>
            <w:hyperlink w:anchor="P943">
              <w:r>
                <w:rPr>
                  <w:color w:val="0000FF"/>
                </w:rPr>
                <w:t>&lt;5&gt;</w:t>
              </w:r>
            </w:hyperlink>
          </w:p>
        </w:tc>
        <w:tc>
          <w:tcPr>
            <w:tcW w:w="851" w:type="dxa"/>
          </w:tcPr>
          <w:p w:rsidR="00DA115B" w:rsidRDefault="00DA115B">
            <w:pPr>
              <w:pStyle w:val="ConsPlusNormal"/>
              <w:jc w:val="center"/>
            </w:pPr>
            <w:r>
              <w:t xml:space="preserve">код по </w:t>
            </w:r>
            <w:hyperlink r:id="rId29">
              <w:r>
                <w:rPr>
                  <w:color w:val="0000FF"/>
                </w:rPr>
                <w:t>ОКЕИ</w:t>
              </w:r>
            </w:hyperlink>
            <w:hyperlink w:anchor="P944">
              <w:r>
                <w:rPr>
                  <w:color w:val="0000FF"/>
                </w:rPr>
                <w:t>&lt;6&gt;</w:t>
              </w:r>
            </w:hyperlink>
          </w:p>
        </w:tc>
        <w:tc>
          <w:tcPr>
            <w:tcW w:w="1039" w:type="dxa"/>
            <w:vMerge/>
          </w:tcPr>
          <w:p w:rsidR="00DA115B" w:rsidRDefault="00DA115B">
            <w:pPr>
              <w:pStyle w:val="ConsPlusNormal"/>
            </w:pPr>
          </w:p>
        </w:tc>
        <w:tc>
          <w:tcPr>
            <w:tcW w:w="1039" w:type="dxa"/>
            <w:vMerge/>
          </w:tcPr>
          <w:p w:rsidR="00DA115B" w:rsidRDefault="00DA115B">
            <w:pPr>
              <w:pStyle w:val="ConsPlusNormal"/>
            </w:pPr>
          </w:p>
        </w:tc>
        <w:tc>
          <w:tcPr>
            <w:tcW w:w="1040" w:type="dxa"/>
            <w:vMerge/>
          </w:tcPr>
          <w:p w:rsidR="00DA115B" w:rsidRDefault="00DA115B">
            <w:pPr>
              <w:pStyle w:val="ConsPlusNormal"/>
            </w:pPr>
          </w:p>
        </w:tc>
        <w:tc>
          <w:tcPr>
            <w:tcW w:w="680" w:type="dxa"/>
            <w:vMerge/>
          </w:tcPr>
          <w:p w:rsidR="00DA115B" w:rsidRDefault="00DA115B">
            <w:pPr>
              <w:pStyle w:val="ConsPlusNormal"/>
            </w:pPr>
          </w:p>
        </w:tc>
        <w:tc>
          <w:tcPr>
            <w:tcW w:w="850" w:type="dxa"/>
            <w:vMerge/>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jc w:val="center"/>
            </w:pPr>
            <w:r>
              <w:t>1</w:t>
            </w:r>
          </w:p>
        </w:tc>
        <w:tc>
          <w:tcPr>
            <w:tcW w:w="850" w:type="dxa"/>
          </w:tcPr>
          <w:p w:rsidR="00DA115B" w:rsidRDefault="00DA115B">
            <w:pPr>
              <w:pStyle w:val="ConsPlusNormal"/>
              <w:jc w:val="center"/>
            </w:pPr>
            <w:r>
              <w:t>2</w:t>
            </w:r>
          </w:p>
        </w:tc>
        <w:tc>
          <w:tcPr>
            <w:tcW w:w="850" w:type="dxa"/>
          </w:tcPr>
          <w:p w:rsidR="00DA115B" w:rsidRDefault="00DA115B">
            <w:pPr>
              <w:pStyle w:val="ConsPlusNormal"/>
              <w:jc w:val="center"/>
            </w:pPr>
            <w:r>
              <w:t>3</w:t>
            </w:r>
          </w:p>
        </w:tc>
        <w:tc>
          <w:tcPr>
            <w:tcW w:w="850" w:type="dxa"/>
          </w:tcPr>
          <w:p w:rsidR="00DA115B" w:rsidRDefault="00DA115B">
            <w:pPr>
              <w:pStyle w:val="ConsPlusNormal"/>
              <w:jc w:val="center"/>
            </w:pPr>
            <w:r>
              <w:t>4</w:t>
            </w:r>
          </w:p>
        </w:tc>
        <w:tc>
          <w:tcPr>
            <w:tcW w:w="850" w:type="dxa"/>
          </w:tcPr>
          <w:p w:rsidR="00DA115B" w:rsidRDefault="00DA115B">
            <w:pPr>
              <w:pStyle w:val="ConsPlusNormal"/>
              <w:jc w:val="center"/>
            </w:pPr>
            <w:r>
              <w:t>5</w:t>
            </w:r>
          </w:p>
        </w:tc>
        <w:tc>
          <w:tcPr>
            <w:tcW w:w="850" w:type="dxa"/>
          </w:tcPr>
          <w:p w:rsidR="00DA115B" w:rsidRDefault="00DA115B">
            <w:pPr>
              <w:pStyle w:val="ConsPlusNormal"/>
              <w:jc w:val="center"/>
            </w:pPr>
            <w:r>
              <w:t>6</w:t>
            </w:r>
          </w:p>
        </w:tc>
        <w:tc>
          <w:tcPr>
            <w:tcW w:w="850" w:type="dxa"/>
          </w:tcPr>
          <w:p w:rsidR="00DA115B" w:rsidRDefault="00DA115B">
            <w:pPr>
              <w:pStyle w:val="ConsPlusNormal"/>
              <w:jc w:val="center"/>
            </w:pPr>
            <w:r>
              <w:t>7</w:t>
            </w:r>
          </w:p>
        </w:tc>
        <w:tc>
          <w:tcPr>
            <w:tcW w:w="850" w:type="dxa"/>
          </w:tcPr>
          <w:p w:rsidR="00DA115B" w:rsidRDefault="00DA115B">
            <w:pPr>
              <w:pStyle w:val="ConsPlusNormal"/>
              <w:jc w:val="center"/>
            </w:pPr>
            <w:r>
              <w:t>8</w:t>
            </w:r>
          </w:p>
        </w:tc>
        <w:tc>
          <w:tcPr>
            <w:tcW w:w="851" w:type="dxa"/>
          </w:tcPr>
          <w:p w:rsidR="00DA115B" w:rsidRDefault="00DA115B">
            <w:pPr>
              <w:pStyle w:val="ConsPlusNormal"/>
              <w:jc w:val="center"/>
            </w:pPr>
            <w:r>
              <w:t>9</w:t>
            </w:r>
          </w:p>
        </w:tc>
        <w:tc>
          <w:tcPr>
            <w:tcW w:w="1039" w:type="dxa"/>
          </w:tcPr>
          <w:p w:rsidR="00DA115B" w:rsidRDefault="00DA115B">
            <w:pPr>
              <w:pStyle w:val="ConsPlusNormal"/>
              <w:jc w:val="center"/>
            </w:pPr>
            <w:r>
              <w:t>10</w:t>
            </w:r>
          </w:p>
        </w:tc>
        <w:tc>
          <w:tcPr>
            <w:tcW w:w="1039" w:type="dxa"/>
          </w:tcPr>
          <w:p w:rsidR="00DA115B" w:rsidRDefault="00DA115B">
            <w:pPr>
              <w:pStyle w:val="ConsPlusNormal"/>
              <w:jc w:val="center"/>
            </w:pPr>
            <w:r>
              <w:t>11</w:t>
            </w:r>
          </w:p>
        </w:tc>
        <w:tc>
          <w:tcPr>
            <w:tcW w:w="1040" w:type="dxa"/>
          </w:tcPr>
          <w:p w:rsidR="00DA115B" w:rsidRDefault="00DA115B">
            <w:pPr>
              <w:pStyle w:val="ConsPlusNormal"/>
              <w:jc w:val="center"/>
            </w:pPr>
            <w:r>
              <w:t>12</w:t>
            </w:r>
          </w:p>
        </w:tc>
        <w:tc>
          <w:tcPr>
            <w:tcW w:w="680" w:type="dxa"/>
          </w:tcPr>
          <w:p w:rsidR="00DA115B" w:rsidRDefault="00DA115B">
            <w:pPr>
              <w:pStyle w:val="ConsPlusNormal"/>
              <w:jc w:val="center"/>
            </w:pPr>
            <w:r>
              <w:t>13</w:t>
            </w:r>
          </w:p>
        </w:tc>
        <w:tc>
          <w:tcPr>
            <w:tcW w:w="850" w:type="dxa"/>
            <w:tcBorders>
              <w:right w:val="nil"/>
            </w:tcBorders>
          </w:tcPr>
          <w:p w:rsidR="00DA115B" w:rsidRDefault="00DA115B">
            <w:pPr>
              <w:pStyle w:val="ConsPlusNormal"/>
              <w:jc w:val="center"/>
            </w:pPr>
            <w:r>
              <w:t>14</w:t>
            </w:r>
          </w:p>
        </w:tc>
      </w:tr>
      <w:tr w:rsidR="00DA115B">
        <w:tc>
          <w:tcPr>
            <w:tcW w:w="794"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1" w:type="dxa"/>
          </w:tcPr>
          <w:p w:rsidR="00DA115B" w:rsidRDefault="00DA115B">
            <w:pPr>
              <w:pStyle w:val="ConsPlusNormal"/>
            </w:pPr>
          </w:p>
        </w:tc>
        <w:tc>
          <w:tcPr>
            <w:tcW w:w="1039" w:type="dxa"/>
          </w:tcPr>
          <w:p w:rsidR="00DA115B" w:rsidRDefault="00DA115B">
            <w:pPr>
              <w:pStyle w:val="ConsPlusNormal"/>
            </w:pPr>
          </w:p>
        </w:tc>
        <w:tc>
          <w:tcPr>
            <w:tcW w:w="1039" w:type="dxa"/>
          </w:tcPr>
          <w:p w:rsidR="00DA115B" w:rsidRDefault="00DA115B">
            <w:pPr>
              <w:pStyle w:val="ConsPlusNormal"/>
            </w:pPr>
          </w:p>
        </w:tc>
        <w:tc>
          <w:tcPr>
            <w:tcW w:w="1040" w:type="dxa"/>
          </w:tcPr>
          <w:p w:rsidR="00DA115B" w:rsidRDefault="00DA115B">
            <w:pPr>
              <w:pStyle w:val="ConsPlusNormal"/>
            </w:pPr>
          </w:p>
        </w:tc>
        <w:tc>
          <w:tcPr>
            <w:tcW w:w="680" w:type="dxa"/>
          </w:tcPr>
          <w:p w:rsidR="00DA115B" w:rsidRDefault="00DA115B">
            <w:pPr>
              <w:pStyle w:val="ConsPlusNormal"/>
            </w:pPr>
          </w:p>
        </w:tc>
        <w:tc>
          <w:tcPr>
            <w:tcW w:w="850"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3.2. Показатели, характеризующие объем работы</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0"/>
        <w:gridCol w:w="709"/>
        <w:gridCol w:w="794"/>
        <w:gridCol w:w="851"/>
        <w:gridCol w:w="852"/>
        <w:gridCol w:w="737"/>
        <w:gridCol w:w="851"/>
        <w:gridCol w:w="852"/>
        <w:gridCol w:w="633"/>
        <w:gridCol w:w="741"/>
      </w:tblGrid>
      <w:tr w:rsidR="00DA115B">
        <w:tc>
          <w:tcPr>
            <w:tcW w:w="794" w:type="dxa"/>
            <w:vMerge w:val="restart"/>
            <w:tcBorders>
              <w:left w:val="nil"/>
            </w:tcBorders>
          </w:tcPr>
          <w:p w:rsidR="00DA115B" w:rsidRDefault="00DA115B">
            <w:pPr>
              <w:pStyle w:val="ConsPlusNormal"/>
              <w:jc w:val="center"/>
            </w:pPr>
            <w:r>
              <w:t xml:space="preserve">Уникальный номер реестровой записи </w:t>
            </w:r>
            <w:hyperlink w:anchor="P943">
              <w:r>
                <w:rPr>
                  <w:color w:val="0000FF"/>
                </w:rPr>
                <w:t>&lt;5&gt;</w:t>
              </w:r>
            </w:hyperlink>
          </w:p>
        </w:tc>
        <w:tc>
          <w:tcPr>
            <w:tcW w:w="2550" w:type="dxa"/>
            <w:gridSpan w:val="3"/>
          </w:tcPr>
          <w:p w:rsidR="00DA115B" w:rsidRDefault="00DA115B">
            <w:pPr>
              <w:pStyle w:val="ConsPlusNormal"/>
              <w:jc w:val="center"/>
            </w:pPr>
            <w:r>
              <w:t>Показатель, характеризующий содержание работы</w:t>
            </w:r>
          </w:p>
        </w:tc>
        <w:tc>
          <w:tcPr>
            <w:tcW w:w="1700" w:type="dxa"/>
            <w:gridSpan w:val="2"/>
          </w:tcPr>
          <w:p w:rsidR="00DA115B" w:rsidRDefault="00DA115B">
            <w:pPr>
              <w:pStyle w:val="ConsPlusNormal"/>
              <w:jc w:val="center"/>
            </w:pPr>
            <w:r>
              <w:t>Показатель, характеризующий условия (формы) выполнения работы</w:t>
            </w:r>
          </w:p>
        </w:tc>
        <w:tc>
          <w:tcPr>
            <w:tcW w:w="3259" w:type="dxa"/>
            <w:gridSpan w:val="4"/>
          </w:tcPr>
          <w:p w:rsidR="00DA115B" w:rsidRDefault="00DA115B">
            <w:pPr>
              <w:pStyle w:val="ConsPlusNormal"/>
              <w:jc w:val="center"/>
            </w:pPr>
            <w:r>
              <w:t>Показатель объема работы</w:t>
            </w:r>
          </w:p>
        </w:tc>
        <w:tc>
          <w:tcPr>
            <w:tcW w:w="2497" w:type="dxa"/>
            <w:gridSpan w:val="3"/>
          </w:tcPr>
          <w:p w:rsidR="00DA115B" w:rsidRDefault="00DA115B">
            <w:pPr>
              <w:pStyle w:val="ConsPlusNormal"/>
              <w:jc w:val="center"/>
            </w:pPr>
            <w:r>
              <w:t>Значение показателя объема работы</w:t>
            </w:r>
          </w:p>
        </w:tc>
        <w:tc>
          <w:tcPr>
            <w:tcW w:w="2440" w:type="dxa"/>
            <w:gridSpan w:val="3"/>
          </w:tcPr>
          <w:p w:rsidR="00DA115B" w:rsidRDefault="00DA115B">
            <w:pPr>
              <w:pStyle w:val="ConsPlusNormal"/>
              <w:jc w:val="center"/>
            </w:pPr>
            <w:r>
              <w:t>Размер</w:t>
            </w:r>
          </w:p>
          <w:p w:rsidR="00DA115B" w:rsidRDefault="00DA115B">
            <w:pPr>
              <w:pStyle w:val="ConsPlusNormal"/>
              <w:jc w:val="center"/>
            </w:pPr>
            <w:r>
              <w:t xml:space="preserve">платы (цена, тариф) </w:t>
            </w:r>
            <w:hyperlink w:anchor="P946">
              <w:r>
                <w:rPr>
                  <w:color w:val="0000FF"/>
                </w:rPr>
                <w:t>&lt;8&gt;</w:t>
              </w:r>
            </w:hyperlink>
          </w:p>
        </w:tc>
        <w:tc>
          <w:tcPr>
            <w:tcW w:w="1374" w:type="dxa"/>
            <w:gridSpan w:val="2"/>
            <w:tcBorders>
              <w:right w:val="nil"/>
            </w:tcBorders>
          </w:tcPr>
          <w:p w:rsidR="00DA115B" w:rsidRDefault="00DA115B">
            <w:pPr>
              <w:pStyle w:val="ConsPlusNormal"/>
              <w:jc w:val="center"/>
            </w:pPr>
            <w:r>
              <w:t xml:space="preserve">Допустимые (возможные) отклонения от установленных показателей объема работы </w:t>
            </w:r>
            <w:hyperlink w:anchor="P945">
              <w:r>
                <w:rPr>
                  <w:color w:val="0000FF"/>
                </w:rPr>
                <w:t>&lt;7&gt;</w:t>
              </w:r>
            </w:hyperlink>
          </w:p>
        </w:tc>
      </w:tr>
      <w:tr w:rsidR="00DA115B">
        <w:tc>
          <w:tcPr>
            <w:tcW w:w="794" w:type="dxa"/>
            <w:vMerge/>
            <w:tcBorders>
              <w:left w:val="nil"/>
            </w:tcBorders>
          </w:tcPr>
          <w:p w:rsidR="00DA115B" w:rsidRDefault="00DA115B">
            <w:pPr>
              <w:pStyle w:val="ConsPlusNormal"/>
            </w:pPr>
          </w:p>
        </w:tc>
        <w:tc>
          <w:tcPr>
            <w:tcW w:w="850" w:type="dxa"/>
            <w:vMerge w:val="restart"/>
          </w:tcPr>
          <w:p w:rsidR="00DA115B" w:rsidRDefault="00DA115B">
            <w:pPr>
              <w:pStyle w:val="ConsPlusNormal"/>
              <w:jc w:val="center"/>
            </w:pPr>
            <w:r>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850" w:type="dxa"/>
            <w:vMerge w:val="restart"/>
          </w:tcPr>
          <w:p w:rsidR="00DA115B" w:rsidRDefault="00DA115B">
            <w:pPr>
              <w:pStyle w:val="ConsPlusNormal"/>
              <w:jc w:val="center"/>
            </w:pPr>
            <w:r>
              <w:lastRenderedPageBreak/>
              <w:t xml:space="preserve">наименование показателя </w:t>
            </w:r>
            <w:hyperlink w:anchor="P943">
              <w:r>
                <w:rPr>
                  <w:color w:val="0000FF"/>
                </w:rPr>
                <w:t>&lt;5&gt;</w:t>
              </w:r>
            </w:hyperlink>
          </w:p>
        </w:tc>
        <w:tc>
          <w:tcPr>
            <w:tcW w:w="1700" w:type="dxa"/>
            <w:gridSpan w:val="2"/>
          </w:tcPr>
          <w:p w:rsidR="00DA115B" w:rsidRDefault="00DA115B">
            <w:pPr>
              <w:pStyle w:val="ConsPlusNormal"/>
              <w:jc w:val="center"/>
            </w:pPr>
            <w:r>
              <w:lastRenderedPageBreak/>
              <w:t>единица измерения</w:t>
            </w:r>
          </w:p>
        </w:tc>
        <w:tc>
          <w:tcPr>
            <w:tcW w:w="709" w:type="dxa"/>
            <w:vMerge w:val="restart"/>
          </w:tcPr>
          <w:p w:rsidR="00DA115B" w:rsidRDefault="00DA115B">
            <w:pPr>
              <w:pStyle w:val="ConsPlusNormal"/>
              <w:jc w:val="center"/>
            </w:pPr>
            <w:r>
              <w:t>описание работы</w:t>
            </w:r>
          </w:p>
        </w:tc>
        <w:tc>
          <w:tcPr>
            <w:tcW w:w="794" w:type="dxa"/>
            <w:vMerge w:val="restart"/>
          </w:tcPr>
          <w:p w:rsidR="00DA115B" w:rsidRDefault="00DA115B">
            <w:pPr>
              <w:pStyle w:val="ConsPlusNormal"/>
              <w:jc w:val="center"/>
            </w:pPr>
            <w:r>
              <w:t>20__ год</w:t>
            </w:r>
          </w:p>
          <w:p w:rsidR="00DA115B" w:rsidRDefault="00DA115B">
            <w:pPr>
              <w:pStyle w:val="ConsPlusNormal"/>
              <w:jc w:val="center"/>
            </w:pPr>
            <w:r>
              <w:t xml:space="preserve">(очередной </w:t>
            </w:r>
            <w:r>
              <w:lastRenderedPageBreak/>
              <w:t>финансовый год)</w:t>
            </w:r>
          </w:p>
        </w:tc>
        <w:tc>
          <w:tcPr>
            <w:tcW w:w="851" w:type="dxa"/>
            <w:vMerge w:val="restart"/>
          </w:tcPr>
          <w:p w:rsidR="00DA115B" w:rsidRDefault="00DA115B">
            <w:pPr>
              <w:pStyle w:val="ConsPlusNormal"/>
              <w:jc w:val="center"/>
            </w:pPr>
            <w:r>
              <w:lastRenderedPageBreak/>
              <w:t>20__ год</w:t>
            </w:r>
          </w:p>
          <w:p w:rsidR="00DA115B" w:rsidRDefault="00DA115B">
            <w:pPr>
              <w:pStyle w:val="ConsPlusNormal"/>
              <w:jc w:val="center"/>
            </w:pPr>
            <w:r>
              <w:t>(1-й год планов</w:t>
            </w:r>
            <w:r>
              <w:lastRenderedPageBreak/>
              <w:t>ого периода)</w:t>
            </w:r>
          </w:p>
        </w:tc>
        <w:tc>
          <w:tcPr>
            <w:tcW w:w="852" w:type="dxa"/>
            <w:vMerge w:val="restart"/>
          </w:tcPr>
          <w:p w:rsidR="00DA115B" w:rsidRDefault="00DA115B">
            <w:pPr>
              <w:pStyle w:val="ConsPlusNormal"/>
              <w:jc w:val="center"/>
            </w:pPr>
            <w:r>
              <w:lastRenderedPageBreak/>
              <w:t>20__ год</w:t>
            </w:r>
          </w:p>
          <w:p w:rsidR="00DA115B" w:rsidRDefault="00DA115B">
            <w:pPr>
              <w:pStyle w:val="ConsPlusNormal"/>
              <w:jc w:val="center"/>
            </w:pPr>
            <w:r>
              <w:t>(2-й год планов</w:t>
            </w:r>
            <w:r>
              <w:lastRenderedPageBreak/>
              <w:t>ого периода)</w:t>
            </w:r>
          </w:p>
        </w:tc>
        <w:tc>
          <w:tcPr>
            <w:tcW w:w="737" w:type="dxa"/>
            <w:vMerge w:val="restart"/>
          </w:tcPr>
          <w:p w:rsidR="00DA115B" w:rsidRDefault="00DA115B">
            <w:pPr>
              <w:pStyle w:val="ConsPlusNormal"/>
              <w:jc w:val="center"/>
            </w:pPr>
            <w:r>
              <w:lastRenderedPageBreak/>
              <w:t>20__ год</w:t>
            </w:r>
          </w:p>
          <w:p w:rsidR="00DA115B" w:rsidRDefault="00DA115B">
            <w:pPr>
              <w:pStyle w:val="ConsPlusNormal"/>
              <w:jc w:val="center"/>
            </w:pPr>
            <w:r>
              <w:t xml:space="preserve">(очередной </w:t>
            </w:r>
            <w:r>
              <w:lastRenderedPageBreak/>
              <w:t>финансовый год)</w:t>
            </w:r>
          </w:p>
        </w:tc>
        <w:tc>
          <w:tcPr>
            <w:tcW w:w="851" w:type="dxa"/>
            <w:vMerge w:val="restart"/>
          </w:tcPr>
          <w:p w:rsidR="00DA115B" w:rsidRDefault="00DA115B">
            <w:pPr>
              <w:pStyle w:val="ConsPlusNormal"/>
              <w:jc w:val="center"/>
            </w:pPr>
            <w:r>
              <w:lastRenderedPageBreak/>
              <w:t>20__ год</w:t>
            </w:r>
          </w:p>
          <w:p w:rsidR="00DA115B" w:rsidRDefault="00DA115B">
            <w:pPr>
              <w:pStyle w:val="ConsPlusNormal"/>
              <w:jc w:val="center"/>
            </w:pPr>
            <w:r>
              <w:t>(1-й год планов</w:t>
            </w:r>
            <w:r>
              <w:lastRenderedPageBreak/>
              <w:t>ого периода)</w:t>
            </w:r>
          </w:p>
        </w:tc>
        <w:tc>
          <w:tcPr>
            <w:tcW w:w="852" w:type="dxa"/>
            <w:vMerge w:val="restart"/>
          </w:tcPr>
          <w:p w:rsidR="00DA115B" w:rsidRDefault="00DA115B">
            <w:pPr>
              <w:pStyle w:val="ConsPlusNormal"/>
              <w:jc w:val="center"/>
            </w:pPr>
            <w:r>
              <w:lastRenderedPageBreak/>
              <w:t>20__ год</w:t>
            </w:r>
          </w:p>
          <w:p w:rsidR="00DA115B" w:rsidRDefault="00DA115B">
            <w:pPr>
              <w:pStyle w:val="ConsPlusNormal"/>
              <w:jc w:val="center"/>
            </w:pPr>
            <w:r>
              <w:t>(2-й год планов</w:t>
            </w:r>
            <w:r>
              <w:lastRenderedPageBreak/>
              <w:t>ого периода)</w:t>
            </w:r>
          </w:p>
        </w:tc>
        <w:tc>
          <w:tcPr>
            <w:tcW w:w="633" w:type="dxa"/>
            <w:vMerge w:val="restart"/>
          </w:tcPr>
          <w:p w:rsidR="00DA115B" w:rsidRDefault="00DA115B">
            <w:pPr>
              <w:pStyle w:val="ConsPlusNormal"/>
              <w:jc w:val="center"/>
            </w:pPr>
            <w:r>
              <w:lastRenderedPageBreak/>
              <w:t>в процентах</w:t>
            </w:r>
          </w:p>
        </w:tc>
        <w:tc>
          <w:tcPr>
            <w:tcW w:w="741" w:type="dxa"/>
            <w:vMerge w:val="restart"/>
            <w:tcBorders>
              <w:right w:val="nil"/>
            </w:tcBorders>
          </w:tcPr>
          <w:p w:rsidR="00DA115B" w:rsidRDefault="00DA115B">
            <w:pPr>
              <w:pStyle w:val="ConsPlusNormal"/>
              <w:jc w:val="center"/>
            </w:pPr>
            <w:r>
              <w:t>в абсолютных велич</w:t>
            </w:r>
            <w:r>
              <w:lastRenderedPageBreak/>
              <w:t>инах</w:t>
            </w: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jc w:val="center"/>
            </w:pPr>
            <w:r>
              <w:t>наимен</w:t>
            </w:r>
            <w:r>
              <w:lastRenderedPageBreak/>
              <w:t xml:space="preserve">ование </w:t>
            </w:r>
            <w:hyperlink w:anchor="P943">
              <w:r>
                <w:rPr>
                  <w:color w:val="0000FF"/>
                </w:rPr>
                <w:t>&lt;5&gt;</w:t>
              </w:r>
            </w:hyperlink>
          </w:p>
        </w:tc>
        <w:tc>
          <w:tcPr>
            <w:tcW w:w="850" w:type="dxa"/>
          </w:tcPr>
          <w:p w:rsidR="00DA115B" w:rsidRDefault="00DA115B">
            <w:pPr>
              <w:pStyle w:val="ConsPlusNormal"/>
              <w:jc w:val="center"/>
            </w:pPr>
            <w:r>
              <w:lastRenderedPageBreak/>
              <w:t xml:space="preserve">код по </w:t>
            </w:r>
            <w:hyperlink r:id="rId30">
              <w:r>
                <w:rPr>
                  <w:color w:val="0000FF"/>
                </w:rPr>
                <w:t>ОКЕИ</w:t>
              </w:r>
            </w:hyperlink>
            <w:hyperlink w:anchor="P944">
              <w:r>
                <w:rPr>
                  <w:color w:val="0000FF"/>
                </w:rPr>
                <w:t>&lt;6&gt;</w:t>
              </w:r>
            </w:hyperlink>
          </w:p>
        </w:tc>
        <w:tc>
          <w:tcPr>
            <w:tcW w:w="709" w:type="dxa"/>
            <w:vMerge/>
          </w:tcPr>
          <w:p w:rsidR="00DA115B" w:rsidRDefault="00DA115B">
            <w:pPr>
              <w:pStyle w:val="ConsPlusNormal"/>
            </w:pPr>
          </w:p>
        </w:tc>
        <w:tc>
          <w:tcPr>
            <w:tcW w:w="794" w:type="dxa"/>
            <w:vMerge/>
          </w:tcPr>
          <w:p w:rsidR="00DA115B" w:rsidRDefault="00DA115B">
            <w:pPr>
              <w:pStyle w:val="ConsPlusNormal"/>
            </w:pPr>
          </w:p>
        </w:tc>
        <w:tc>
          <w:tcPr>
            <w:tcW w:w="851" w:type="dxa"/>
            <w:vMerge/>
          </w:tcPr>
          <w:p w:rsidR="00DA115B" w:rsidRDefault="00DA115B">
            <w:pPr>
              <w:pStyle w:val="ConsPlusNormal"/>
            </w:pPr>
          </w:p>
        </w:tc>
        <w:tc>
          <w:tcPr>
            <w:tcW w:w="852" w:type="dxa"/>
            <w:vMerge/>
          </w:tcPr>
          <w:p w:rsidR="00DA115B" w:rsidRDefault="00DA115B">
            <w:pPr>
              <w:pStyle w:val="ConsPlusNormal"/>
            </w:pPr>
          </w:p>
        </w:tc>
        <w:tc>
          <w:tcPr>
            <w:tcW w:w="737" w:type="dxa"/>
            <w:vMerge/>
          </w:tcPr>
          <w:p w:rsidR="00DA115B" w:rsidRDefault="00DA115B">
            <w:pPr>
              <w:pStyle w:val="ConsPlusNormal"/>
            </w:pPr>
          </w:p>
        </w:tc>
        <w:tc>
          <w:tcPr>
            <w:tcW w:w="851" w:type="dxa"/>
            <w:vMerge/>
          </w:tcPr>
          <w:p w:rsidR="00DA115B" w:rsidRDefault="00DA115B">
            <w:pPr>
              <w:pStyle w:val="ConsPlusNormal"/>
            </w:pPr>
          </w:p>
        </w:tc>
        <w:tc>
          <w:tcPr>
            <w:tcW w:w="852" w:type="dxa"/>
            <w:vMerge/>
          </w:tcPr>
          <w:p w:rsidR="00DA115B" w:rsidRDefault="00DA115B">
            <w:pPr>
              <w:pStyle w:val="ConsPlusNormal"/>
            </w:pPr>
          </w:p>
        </w:tc>
        <w:tc>
          <w:tcPr>
            <w:tcW w:w="633" w:type="dxa"/>
            <w:vMerge/>
          </w:tcPr>
          <w:p w:rsidR="00DA115B" w:rsidRDefault="00DA115B">
            <w:pPr>
              <w:pStyle w:val="ConsPlusNormal"/>
            </w:pPr>
          </w:p>
        </w:tc>
        <w:tc>
          <w:tcPr>
            <w:tcW w:w="741" w:type="dxa"/>
            <w:vMerge/>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jc w:val="center"/>
            </w:pPr>
            <w:r>
              <w:t>1</w:t>
            </w:r>
          </w:p>
        </w:tc>
        <w:tc>
          <w:tcPr>
            <w:tcW w:w="850" w:type="dxa"/>
          </w:tcPr>
          <w:p w:rsidR="00DA115B" w:rsidRDefault="00DA115B">
            <w:pPr>
              <w:pStyle w:val="ConsPlusNormal"/>
              <w:jc w:val="center"/>
            </w:pPr>
            <w:r>
              <w:t>2</w:t>
            </w:r>
          </w:p>
        </w:tc>
        <w:tc>
          <w:tcPr>
            <w:tcW w:w="850" w:type="dxa"/>
          </w:tcPr>
          <w:p w:rsidR="00DA115B" w:rsidRDefault="00DA115B">
            <w:pPr>
              <w:pStyle w:val="ConsPlusNormal"/>
              <w:jc w:val="center"/>
            </w:pPr>
            <w:r>
              <w:t>3</w:t>
            </w:r>
          </w:p>
        </w:tc>
        <w:tc>
          <w:tcPr>
            <w:tcW w:w="850" w:type="dxa"/>
          </w:tcPr>
          <w:p w:rsidR="00DA115B" w:rsidRDefault="00DA115B">
            <w:pPr>
              <w:pStyle w:val="ConsPlusNormal"/>
              <w:jc w:val="center"/>
            </w:pPr>
            <w:r>
              <w:t>4</w:t>
            </w:r>
          </w:p>
        </w:tc>
        <w:tc>
          <w:tcPr>
            <w:tcW w:w="850" w:type="dxa"/>
          </w:tcPr>
          <w:p w:rsidR="00DA115B" w:rsidRDefault="00DA115B">
            <w:pPr>
              <w:pStyle w:val="ConsPlusNormal"/>
              <w:jc w:val="center"/>
            </w:pPr>
            <w:r>
              <w:t>5</w:t>
            </w:r>
          </w:p>
        </w:tc>
        <w:tc>
          <w:tcPr>
            <w:tcW w:w="850" w:type="dxa"/>
          </w:tcPr>
          <w:p w:rsidR="00DA115B" w:rsidRDefault="00DA115B">
            <w:pPr>
              <w:pStyle w:val="ConsPlusNormal"/>
              <w:jc w:val="center"/>
            </w:pPr>
            <w:r>
              <w:t>6</w:t>
            </w:r>
          </w:p>
        </w:tc>
        <w:tc>
          <w:tcPr>
            <w:tcW w:w="850" w:type="dxa"/>
          </w:tcPr>
          <w:p w:rsidR="00DA115B" w:rsidRDefault="00DA115B">
            <w:pPr>
              <w:pStyle w:val="ConsPlusNormal"/>
              <w:jc w:val="center"/>
            </w:pPr>
            <w:r>
              <w:t>7</w:t>
            </w:r>
          </w:p>
        </w:tc>
        <w:tc>
          <w:tcPr>
            <w:tcW w:w="850" w:type="dxa"/>
          </w:tcPr>
          <w:p w:rsidR="00DA115B" w:rsidRDefault="00DA115B">
            <w:pPr>
              <w:pStyle w:val="ConsPlusNormal"/>
              <w:jc w:val="center"/>
            </w:pPr>
            <w:r>
              <w:t>8</w:t>
            </w:r>
          </w:p>
        </w:tc>
        <w:tc>
          <w:tcPr>
            <w:tcW w:w="850" w:type="dxa"/>
          </w:tcPr>
          <w:p w:rsidR="00DA115B" w:rsidRDefault="00DA115B">
            <w:pPr>
              <w:pStyle w:val="ConsPlusNormal"/>
              <w:jc w:val="center"/>
            </w:pPr>
            <w:r>
              <w:t>9</w:t>
            </w:r>
          </w:p>
        </w:tc>
        <w:tc>
          <w:tcPr>
            <w:tcW w:w="709" w:type="dxa"/>
          </w:tcPr>
          <w:p w:rsidR="00DA115B" w:rsidRDefault="00DA115B">
            <w:pPr>
              <w:pStyle w:val="ConsPlusNormal"/>
              <w:jc w:val="center"/>
            </w:pPr>
            <w:r>
              <w:t>10</w:t>
            </w:r>
          </w:p>
        </w:tc>
        <w:tc>
          <w:tcPr>
            <w:tcW w:w="794" w:type="dxa"/>
          </w:tcPr>
          <w:p w:rsidR="00DA115B" w:rsidRDefault="00DA115B">
            <w:pPr>
              <w:pStyle w:val="ConsPlusNormal"/>
              <w:jc w:val="center"/>
            </w:pPr>
            <w:r>
              <w:t>11</w:t>
            </w:r>
          </w:p>
        </w:tc>
        <w:tc>
          <w:tcPr>
            <w:tcW w:w="851" w:type="dxa"/>
          </w:tcPr>
          <w:p w:rsidR="00DA115B" w:rsidRDefault="00DA115B">
            <w:pPr>
              <w:pStyle w:val="ConsPlusNormal"/>
              <w:jc w:val="center"/>
            </w:pPr>
            <w:r>
              <w:t>12</w:t>
            </w:r>
          </w:p>
        </w:tc>
        <w:tc>
          <w:tcPr>
            <w:tcW w:w="852" w:type="dxa"/>
          </w:tcPr>
          <w:p w:rsidR="00DA115B" w:rsidRDefault="00DA115B">
            <w:pPr>
              <w:pStyle w:val="ConsPlusNormal"/>
              <w:jc w:val="center"/>
            </w:pPr>
            <w:r>
              <w:t>13</w:t>
            </w:r>
          </w:p>
        </w:tc>
        <w:tc>
          <w:tcPr>
            <w:tcW w:w="737" w:type="dxa"/>
          </w:tcPr>
          <w:p w:rsidR="00DA115B" w:rsidRDefault="00DA115B">
            <w:pPr>
              <w:pStyle w:val="ConsPlusNormal"/>
              <w:jc w:val="center"/>
            </w:pPr>
            <w:r>
              <w:t>14</w:t>
            </w:r>
          </w:p>
        </w:tc>
        <w:tc>
          <w:tcPr>
            <w:tcW w:w="851" w:type="dxa"/>
          </w:tcPr>
          <w:p w:rsidR="00DA115B" w:rsidRDefault="00DA115B">
            <w:pPr>
              <w:pStyle w:val="ConsPlusNormal"/>
              <w:jc w:val="center"/>
            </w:pPr>
            <w:r>
              <w:t>15</w:t>
            </w:r>
          </w:p>
        </w:tc>
        <w:tc>
          <w:tcPr>
            <w:tcW w:w="852" w:type="dxa"/>
          </w:tcPr>
          <w:p w:rsidR="00DA115B" w:rsidRDefault="00DA115B">
            <w:pPr>
              <w:pStyle w:val="ConsPlusNormal"/>
              <w:jc w:val="center"/>
            </w:pPr>
            <w:r>
              <w:t>16</w:t>
            </w:r>
          </w:p>
        </w:tc>
        <w:tc>
          <w:tcPr>
            <w:tcW w:w="633" w:type="dxa"/>
          </w:tcPr>
          <w:p w:rsidR="00DA115B" w:rsidRDefault="00DA115B">
            <w:pPr>
              <w:pStyle w:val="ConsPlusNormal"/>
              <w:jc w:val="center"/>
            </w:pPr>
            <w:r>
              <w:t>17</w:t>
            </w:r>
          </w:p>
        </w:tc>
        <w:tc>
          <w:tcPr>
            <w:tcW w:w="741" w:type="dxa"/>
            <w:tcBorders>
              <w:right w:val="nil"/>
            </w:tcBorders>
          </w:tcPr>
          <w:p w:rsidR="00DA115B" w:rsidRDefault="00DA115B">
            <w:pPr>
              <w:pStyle w:val="ConsPlusNormal"/>
              <w:jc w:val="center"/>
            </w:pPr>
            <w:r>
              <w:t>18</w:t>
            </w:r>
          </w:p>
        </w:tc>
      </w:tr>
      <w:tr w:rsidR="00DA115B">
        <w:tc>
          <w:tcPr>
            <w:tcW w:w="794"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vMerge w:val="restart"/>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709" w:type="dxa"/>
          </w:tcPr>
          <w:p w:rsidR="00DA115B" w:rsidRDefault="00DA115B">
            <w:pPr>
              <w:pStyle w:val="ConsPlusNormal"/>
            </w:pPr>
          </w:p>
        </w:tc>
        <w:tc>
          <w:tcPr>
            <w:tcW w:w="794"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737"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633" w:type="dxa"/>
          </w:tcPr>
          <w:p w:rsidR="00DA115B" w:rsidRDefault="00DA115B">
            <w:pPr>
              <w:pStyle w:val="ConsPlusNormal"/>
            </w:pPr>
          </w:p>
        </w:tc>
        <w:tc>
          <w:tcPr>
            <w:tcW w:w="741" w:type="dxa"/>
            <w:tcBorders>
              <w:right w:val="nil"/>
            </w:tcBorders>
          </w:tcPr>
          <w:p w:rsidR="00DA115B" w:rsidRDefault="00DA115B">
            <w:pPr>
              <w:pStyle w:val="ConsPlusNormal"/>
            </w:pPr>
          </w:p>
        </w:tc>
      </w:tr>
      <w:tr w:rsidR="00DA115B">
        <w:tc>
          <w:tcPr>
            <w:tcW w:w="794"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vMerge/>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709" w:type="dxa"/>
          </w:tcPr>
          <w:p w:rsidR="00DA115B" w:rsidRDefault="00DA115B">
            <w:pPr>
              <w:pStyle w:val="ConsPlusNormal"/>
            </w:pPr>
          </w:p>
        </w:tc>
        <w:tc>
          <w:tcPr>
            <w:tcW w:w="794"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737"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633" w:type="dxa"/>
          </w:tcPr>
          <w:p w:rsidR="00DA115B" w:rsidRDefault="00DA115B">
            <w:pPr>
              <w:pStyle w:val="ConsPlusNormal"/>
            </w:pPr>
          </w:p>
        </w:tc>
        <w:tc>
          <w:tcPr>
            <w:tcW w:w="741" w:type="dxa"/>
            <w:tcBorders>
              <w:right w:val="nil"/>
            </w:tcBorders>
          </w:tcPr>
          <w:p w:rsidR="00DA115B" w:rsidRDefault="00DA115B">
            <w:pPr>
              <w:pStyle w:val="ConsPlusNormal"/>
            </w:pPr>
          </w:p>
        </w:tc>
      </w:tr>
      <w:tr w:rsidR="00DA115B">
        <w:tc>
          <w:tcPr>
            <w:tcW w:w="794" w:type="dxa"/>
            <w:tcBorders>
              <w:left w:val="nil"/>
            </w:tcBorders>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850" w:type="dxa"/>
          </w:tcPr>
          <w:p w:rsidR="00DA115B" w:rsidRDefault="00DA115B">
            <w:pPr>
              <w:pStyle w:val="ConsPlusNormal"/>
            </w:pPr>
          </w:p>
        </w:tc>
        <w:tc>
          <w:tcPr>
            <w:tcW w:w="709" w:type="dxa"/>
          </w:tcPr>
          <w:p w:rsidR="00DA115B" w:rsidRDefault="00DA115B">
            <w:pPr>
              <w:pStyle w:val="ConsPlusNormal"/>
            </w:pPr>
          </w:p>
        </w:tc>
        <w:tc>
          <w:tcPr>
            <w:tcW w:w="794"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737" w:type="dxa"/>
          </w:tcPr>
          <w:p w:rsidR="00DA115B" w:rsidRDefault="00DA115B">
            <w:pPr>
              <w:pStyle w:val="ConsPlusNormal"/>
            </w:pPr>
          </w:p>
        </w:tc>
        <w:tc>
          <w:tcPr>
            <w:tcW w:w="851" w:type="dxa"/>
          </w:tcPr>
          <w:p w:rsidR="00DA115B" w:rsidRDefault="00DA115B">
            <w:pPr>
              <w:pStyle w:val="ConsPlusNormal"/>
            </w:pPr>
          </w:p>
        </w:tc>
        <w:tc>
          <w:tcPr>
            <w:tcW w:w="852" w:type="dxa"/>
          </w:tcPr>
          <w:p w:rsidR="00DA115B" w:rsidRDefault="00DA115B">
            <w:pPr>
              <w:pStyle w:val="ConsPlusNormal"/>
            </w:pPr>
          </w:p>
        </w:tc>
        <w:tc>
          <w:tcPr>
            <w:tcW w:w="633" w:type="dxa"/>
          </w:tcPr>
          <w:p w:rsidR="00DA115B" w:rsidRDefault="00DA115B">
            <w:pPr>
              <w:pStyle w:val="ConsPlusNormal"/>
            </w:pPr>
          </w:p>
        </w:tc>
        <w:tc>
          <w:tcPr>
            <w:tcW w:w="741" w:type="dxa"/>
            <w:tcBorders>
              <w:right w:val="nil"/>
            </w:tcBorders>
          </w:tcPr>
          <w:p w:rsidR="00DA115B" w:rsidRDefault="00DA115B">
            <w:pPr>
              <w:pStyle w:val="ConsPlusNormal"/>
            </w:pPr>
          </w:p>
        </w:tc>
      </w:tr>
    </w:tbl>
    <w:p w:rsidR="00DA115B" w:rsidRDefault="00DA115B">
      <w:pPr>
        <w:pStyle w:val="ConsPlusNormal"/>
        <w:sectPr w:rsidR="00DA115B">
          <w:pgSz w:w="16838" w:h="11905" w:orient="landscape"/>
          <w:pgMar w:top="1701" w:right="1134" w:bottom="850" w:left="1134" w:header="0" w:footer="0" w:gutter="0"/>
          <w:cols w:space="720"/>
          <w:titlePg/>
        </w:sectPr>
      </w:pPr>
    </w:p>
    <w:p w:rsidR="00DA115B" w:rsidRDefault="00DA115B">
      <w:pPr>
        <w:pStyle w:val="ConsPlusNormal"/>
        <w:jc w:val="both"/>
      </w:pPr>
    </w:p>
    <w:p w:rsidR="00DA115B" w:rsidRDefault="00DA115B">
      <w:pPr>
        <w:pStyle w:val="ConsPlusNonformat"/>
        <w:jc w:val="both"/>
      </w:pPr>
      <w:r>
        <w:t>4.  Нормативные  правовые  акты, устанавливающие размер платы (цену, тариф)</w:t>
      </w:r>
    </w:p>
    <w:p w:rsidR="00DA115B" w:rsidRDefault="00DA115B">
      <w:pPr>
        <w:pStyle w:val="ConsPlusNonformat"/>
        <w:jc w:val="both"/>
      </w:pPr>
      <w:r>
        <w:t xml:space="preserve">либо порядок ее установления </w:t>
      </w:r>
      <w:hyperlink w:anchor="P945">
        <w:r>
          <w:rPr>
            <w:color w:val="0000FF"/>
          </w:rPr>
          <w:t>&lt;7&gt;</w:t>
        </w:r>
      </w:hyperlink>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DA115B">
        <w:tc>
          <w:tcPr>
            <w:tcW w:w="9070" w:type="dxa"/>
            <w:gridSpan w:val="5"/>
            <w:tcBorders>
              <w:left w:val="nil"/>
              <w:right w:val="nil"/>
            </w:tcBorders>
          </w:tcPr>
          <w:p w:rsidR="00DA115B" w:rsidRDefault="00DA115B">
            <w:pPr>
              <w:pStyle w:val="ConsPlusNormal"/>
              <w:jc w:val="center"/>
            </w:pPr>
            <w:r>
              <w:t>Нормативный правовой акт</w:t>
            </w:r>
          </w:p>
        </w:tc>
      </w:tr>
      <w:tr w:rsidR="00DA115B">
        <w:tc>
          <w:tcPr>
            <w:tcW w:w="1814" w:type="dxa"/>
            <w:tcBorders>
              <w:left w:val="nil"/>
            </w:tcBorders>
          </w:tcPr>
          <w:p w:rsidR="00DA115B" w:rsidRDefault="00DA115B">
            <w:pPr>
              <w:pStyle w:val="ConsPlusNormal"/>
              <w:jc w:val="center"/>
            </w:pPr>
            <w:r>
              <w:t>вид</w:t>
            </w:r>
          </w:p>
        </w:tc>
        <w:tc>
          <w:tcPr>
            <w:tcW w:w="1814" w:type="dxa"/>
          </w:tcPr>
          <w:p w:rsidR="00DA115B" w:rsidRDefault="00DA115B">
            <w:pPr>
              <w:pStyle w:val="ConsPlusNormal"/>
              <w:jc w:val="center"/>
            </w:pPr>
            <w:r>
              <w:t>принявший орган</w:t>
            </w:r>
          </w:p>
        </w:tc>
        <w:tc>
          <w:tcPr>
            <w:tcW w:w="1814" w:type="dxa"/>
          </w:tcPr>
          <w:p w:rsidR="00DA115B" w:rsidRDefault="00DA115B">
            <w:pPr>
              <w:pStyle w:val="ConsPlusNormal"/>
              <w:jc w:val="center"/>
            </w:pPr>
            <w:r>
              <w:t>дата</w:t>
            </w:r>
          </w:p>
        </w:tc>
        <w:tc>
          <w:tcPr>
            <w:tcW w:w="1814" w:type="dxa"/>
          </w:tcPr>
          <w:p w:rsidR="00DA115B" w:rsidRDefault="00DA115B">
            <w:pPr>
              <w:pStyle w:val="ConsPlusNormal"/>
              <w:jc w:val="center"/>
            </w:pPr>
            <w:r>
              <w:t>номер</w:t>
            </w:r>
          </w:p>
        </w:tc>
        <w:tc>
          <w:tcPr>
            <w:tcW w:w="1814" w:type="dxa"/>
            <w:tcBorders>
              <w:right w:val="nil"/>
            </w:tcBorders>
          </w:tcPr>
          <w:p w:rsidR="00DA115B" w:rsidRDefault="00DA115B">
            <w:pPr>
              <w:pStyle w:val="ConsPlusNormal"/>
              <w:jc w:val="center"/>
            </w:pPr>
            <w:r>
              <w:t>наименование</w:t>
            </w:r>
          </w:p>
        </w:tc>
      </w:tr>
      <w:tr w:rsidR="00DA115B">
        <w:tc>
          <w:tcPr>
            <w:tcW w:w="1814" w:type="dxa"/>
            <w:tcBorders>
              <w:left w:val="nil"/>
            </w:tcBorders>
          </w:tcPr>
          <w:p w:rsidR="00DA115B" w:rsidRDefault="00DA115B">
            <w:pPr>
              <w:pStyle w:val="ConsPlusNormal"/>
              <w:jc w:val="center"/>
            </w:pPr>
            <w:r>
              <w:t>1</w:t>
            </w:r>
          </w:p>
        </w:tc>
        <w:tc>
          <w:tcPr>
            <w:tcW w:w="1814" w:type="dxa"/>
          </w:tcPr>
          <w:p w:rsidR="00DA115B" w:rsidRDefault="00DA115B">
            <w:pPr>
              <w:pStyle w:val="ConsPlusNormal"/>
              <w:jc w:val="center"/>
            </w:pPr>
            <w:r>
              <w:t>2</w:t>
            </w:r>
          </w:p>
        </w:tc>
        <w:tc>
          <w:tcPr>
            <w:tcW w:w="1814" w:type="dxa"/>
          </w:tcPr>
          <w:p w:rsidR="00DA115B" w:rsidRDefault="00DA115B">
            <w:pPr>
              <w:pStyle w:val="ConsPlusNormal"/>
              <w:jc w:val="center"/>
            </w:pPr>
            <w:r>
              <w:t>3</w:t>
            </w:r>
          </w:p>
        </w:tc>
        <w:tc>
          <w:tcPr>
            <w:tcW w:w="1814" w:type="dxa"/>
          </w:tcPr>
          <w:p w:rsidR="00DA115B" w:rsidRDefault="00DA115B">
            <w:pPr>
              <w:pStyle w:val="ConsPlusNormal"/>
              <w:jc w:val="center"/>
            </w:pPr>
            <w:r>
              <w:t>4</w:t>
            </w:r>
          </w:p>
        </w:tc>
        <w:tc>
          <w:tcPr>
            <w:tcW w:w="1814" w:type="dxa"/>
            <w:tcBorders>
              <w:right w:val="nil"/>
            </w:tcBorders>
          </w:tcPr>
          <w:p w:rsidR="00DA115B" w:rsidRDefault="00DA115B">
            <w:pPr>
              <w:pStyle w:val="ConsPlusNormal"/>
              <w:jc w:val="center"/>
            </w:pPr>
            <w:r>
              <w:t>5</w:t>
            </w:r>
          </w:p>
        </w:tc>
      </w:tr>
      <w:tr w:rsidR="00DA115B">
        <w:tc>
          <w:tcPr>
            <w:tcW w:w="1814" w:type="dxa"/>
            <w:tcBorders>
              <w:left w:val="nil"/>
            </w:tcBorders>
          </w:tcPr>
          <w:p w:rsidR="00DA115B" w:rsidRDefault="00DA115B">
            <w:pPr>
              <w:pStyle w:val="ConsPlusNormal"/>
            </w:pPr>
          </w:p>
        </w:tc>
        <w:tc>
          <w:tcPr>
            <w:tcW w:w="1814" w:type="dxa"/>
          </w:tcPr>
          <w:p w:rsidR="00DA115B" w:rsidRDefault="00DA115B">
            <w:pPr>
              <w:pStyle w:val="ConsPlusNormal"/>
            </w:pPr>
          </w:p>
        </w:tc>
        <w:tc>
          <w:tcPr>
            <w:tcW w:w="1814" w:type="dxa"/>
          </w:tcPr>
          <w:p w:rsidR="00DA115B" w:rsidRDefault="00DA115B">
            <w:pPr>
              <w:pStyle w:val="ConsPlusNormal"/>
            </w:pPr>
          </w:p>
        </w:tc>
        <w:tc>
          <w:tcPr>
            <w:tcW w:w="1814" w:type="dxa"/>
          </w:tcPr>
          <w:p w:rsidR="00DA115B" w:rsidRDefault="00DA115B">
            <w:pPr>
              <w:pStyle w:val="ConsPlusNormal"/>
            </w:pPr>
          </w:p>
        </w:tc>
        <w:tc>
          <w:tcPr>
            <w:tcW w:w="1814"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         Часть III. Прочие сведения о </w:t>
      </w:r>
      <w:r w:rsidR="00CB3287">
        <w:t>муниципаль</w:t>
      </w:r>
      <w:r>
        <w:t xml:space="preserve">ном задании </w:t>
      </w:r>
      <w:hyperlink w:anchor="P947">
        <w:r>
          <w:rPr>
            <w:color w:val="0000FF"/>
          </w:rPr>
          <w:t>&lt;9&gt;</w:t>
        </w:r>
      </w:hyperlink>
    </w:p>
    <w:p w:rsidR="00DA115B" w:rsidRDefault="00DA115B">
      <w:pPr>
        <w:pStyle w:val="ConsPlusNonformat"/>
        <w:jc w:val="both"/>
      </w:pPr>
    </w:p>
    <w:p w:rsidR="00DA115B" w:rsidRDefault="00DA115B">
      <w:pPr>
        <w:pStyle w:val="ConsPlusNonformat"/>
        <w:jc w:val="both"/>
      </w:pPr>
      <w:r>
        <w:t>1. Основания (условия и порядок)</w:t>
      </w:r>
    </w:p>
    <w:p w:rsidR="00DA115B" w:rsidRDefault="00DA115B">
      <w:pPr>
        <w:pStyle w:val="ConsPlusNonformat"/>
        <w:jc w:val="both"/>
      </w:pPr>
      <w:r>
        <w:t>для досрочного прекращения</w:t>
      </w:r>
    </w:p>
    <w:p w:rsidR="00DA115B" w:rsidRDefault="00DA115B">
      <w:pPr>
        <w:pStyle w:val="ConsPlusNonformat"/>
        <w:jc w:val="both"/>
      </w:pPr>
      <w:r>
        <w:t xml:space="preserve">выполнения </w:t>
      </w:r>
      <w:r w:rsidR="00542FA2">
        <w:t>муниципального</w:t>
      </w:r>
      <w:r>
        <w:t xml:space="preserve"> задания      __________________________________</w:t>
      </w:r>
    </w:p>
    <w:p w:rsidR="00DA115B" w:rsidRDefault="00DA115B">
      <w:pPr>
        <w:pStyle w:val="ConsPlusNonformat"/>
        <w:jc w:val="both"/>
      </w:pPr>
      <w:r>
        <w:t>2. Иная информация, необходимая</w:t>
      </w:r>
    </w:p>
    <w:p w:rsidR="00DA115B" w:rsidRDefault="00DA115B">
      <w:pPr>
        <w:pStyle w:val="ConsPlusNonformat"/>
        <w:jc w:val="both"/>
      </w:pPr>
      <w:r>
        <w:t>для выполнения (контроля за выполнением)</w:t>
      </w:r>
    </w:p>
    <w:p w:rsidR="00DA115B" w:rsidRDefault="00542FA2">
      <w:pPr>
        <w:pStyle w:val="ConsPlusNonformat"/>
        <w:jc w:val="both"/>
      </w:pPr>
      <w:r>
        <w:t>муниципального</w:t>
      </w:r>
      <w:r w:rsidR="00DA115B">
        <w:t xml:space="preserve"> задания                 __________________________________</w:t>
      </w:r>
    </w:p>
    <w:p w:rsidR="00DA115B" w:rsidRDefault="00DA115B">
      <w:pPr>
        <w:pStyle w:val="ConsPlusNonformat"/>
        <w:jc w:val="both"/>
      </w:pPr>
      <w:r>
        <w:t xml:space="preserve">3. Порядок контроля за выполнением </w:t>
      </w:r>
      <w:r w:rsidR="00542FA2">
        <w:t>муниципального</w:t>
      </w:r>
      <w:r>
        <w:t xml:space="preserve"> задания</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757"/>
        <w:gridCol w:w="6121"/>
      </w:tblGrid>
      <w:tr w:rsidR="00DA115B">
        <w:tc>
          <w:tcPr>
            <w:tcW w:w="1191" w:type="dxa"/>
            <w:tcBorders>
              <w:left w:val="nil"/>
            </w:tcBorders>
          </w:tcPr>
          <w:p w:rsidR="00DA115B" w:rsidRDefault="00DA115B">
            <w:pPr>
              <w:pStyle w:val="ConsPlusNormal"/>
              <w:jc w:val="center"/>
            </w:pPr>
            <w:r>
              <w:t>Форма контроля</w:t>
            </w:r>
          </w:p>
        </w:tc>
        <w:tc>
          <w:tcPr>
            <w:tcW w:w="1757" w:type="dxa"/>
          </w:tcPr>
          <w:p w:rsidR="00DA115B" w:rsidRDefault="00DA115B">
            <w:pPr>
              <w:pStyle w:val="ConsPlusNormal"/>
              <w:jc w:val="center"/>
            </w:pPr>
            <w:r>
              <w:t>Периодичность</w:t>
            </w:r>
          </w:p>
        </w:tc>
        <w:tc>
          <w:tcPr>
            <w:tcW w:w="6121" w:type="dxa"/>
            <w:tcBorders>
              <w:right w:val="nil"/>
            </w:tcBorders>
          </w:tcPr>
          <w:p w:rsidR="00E62D06" w:rsidRDefault="00E62D06" w:rsidP="00CB3287">
            <w:pPr>
              <w:pStyle w:val="ConsPlusNormal"/>
              <w:jc w:val="center"/>
            </w:pPr>
            <w:r>
              <w:t>Муниципальные</w:t>
            </w:r>
          </w:p>
          <w:p w:rsidR="00DA115B" w:rsidRDefault="00CB3287" w:rsidP="00E62D06">
            <w:pPr>
              <w:pStyle w:val="ConsPlusNormal"/>
              <w:jc w:val="center"/>
            </w:pPr>
            <w:r>
              <w:t xml:space="preserve"> </w:t>
            </w:r>
            <w:r w:rsidR="00DA115B">
              <w:t xml:space="preserve">органы исполнительной власти, осуществляющие контроль за выполнением </w:t>
            </w:r>
            <w:r w:rsidR="00542FA2">
              <w:t>муниципального</w:t>
            </w:r>
            <w:r w:rsidR="00DA115B">
              <w:t xml:space="preserve"> задания</w:t>
            </w:r>
          </w:p>
        </w:tc>
      </w:tr>
      <w:tr w:rsidR="00DA115B">
        <w:tc>
          <w:tcPr>
            <w:tcW w:w="1191" w:type="dxa"/>
            <w:tcBorders>
              <w:left w:val="nil"/>
            </w:tcBorders>
          </w:tcPr>
          <w:p w:rsidR="00DA115B" w:rsidRDefault="00DA115B">
            <w:pPr>
              <w:pStyle w:val="ConsPlusNormal"/>
              <w:jc w:val="center"/>
            </w:pPr>
            <w:r>
              <w:t>1</w:t>
            </w:r>
          </w:p>
        </w:tc>
        <w:tc>
          <w:tcPr>
            <w:tcW w:w="1757" w:type="dxa"/>
          </w:tcPr>
          <w:p w:rsidR="00DA115B" w:rsidRDefault="00DA115B">
            <w:pPr>
              <w:pStyle w:val="ConsPlusNormal"/>
              <w:jc w:val="center"/>
            </w:pPr>
            <w:r>
              <w:t>2</w:t>
            </w:r>
          </w:p>
        </w:tc>
        <w:tc>
          <w:tcPr>
            <w:tcW w:w="6121" w:type="dxa"/>
            <w:tcBorders>
              <w:right w:val="nil"/>
            </w:tcBorders>
          </w:tcPr>
          <w:p w:rsidR="00DA115B" w:rsidRDefault="00DA115B">
            <w:pPr>
              <w:pStyle w:val="ConsPlusNormal"/>
              <w:jc w:val="center"/>
            </w:pPr>
            <w:r>
              <w:t>3</w:t>
            </w:r>
          </w:p>
        </w:tc>
      </w:tr>
      <w:tr w:rsidR="00DA115B">
        <w:tc>
          <w:tcPr>
            <w:tcW w:w="1191" w:type="dxa"/>
            <w:tcBorders>
              <w:left w:val="nil"/>
            </w:tcBorders>
          </w:tcPr>
          <w:p w:rsidR="00DA115B" w:rsidRDefault="00DA115B">
            <w:pPr>
              <w:pStyle w:val="ConsPlusNormal"/>
            </w:pPr>
          </w:p>
        </w:tc>
        <w:tc>
          <w:tcPr>
            <w:tcW w:w="1757" w:type="dxa"/>
          </w:tcPr>
          <w:p w:rsidR="00DA115B" w:rsidRDefault="00DA115B">
            <w:pPr>
              <w:pStyle w:val="ConsPlusNormal"/>
            </w:pPr>
          </w:p>
        </w:tc>
        <w:tc>
          <w:tcPr>
            <w:tcW w:w="6121"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4. Требования к отчетности</w:t>
      </w:r>
    </w:p>
    <w:p w:rsidR="00DA115B" w:rsidRDefault="00DA115B">
      <w:pPr>
        <w:pStyle w:val="ConsPlusNonformat"/>
        <w:jc w:val="both"/>
      </w:pPr>
      <w:r>
        <w:t xml:space="preserve">о выполнении </w:t>
      </w:r>
      <w:r w:rsidR="00542FA2">
        <w:t>муниципального</w:t>
      </w:r>
      <w:r>
        <w:t xml:space="preserve"> задания       _______________________________</w:t>
      </w:r>
    </w:p>
    <w:p w:rsidR="00DA115B" w:rsidRDefault="00DA115B">
      <w:pPr>
        <w:pStyle w:val="ConsPlusNonformat"/>
        <w:jc w:val="both"/>
      </w:pPr>
      <w:r>
        <w:t>4.1. Периодичность представления отчетов</w:t>
      </w:r>
    </w:p>
    <w:p w:rsidR="00DA115B" w:rsidRDefault="00DA115B">
      <w:pPr>
        <w:pStyle w:val="ConsPlusNonformat"/>
        <w:jc w:val="both"/>
      </w:pPr>
      <w:r>
        <w:t xml:space="preserve">о выполнении </w:t>
      </w:r>
      <w:r w:rsidR="00542FA2">
        <w:t>муниципального</w:t>
      </w:r>
      <w:r>
        <w:t xml:space="preserve"> задания       _______________________________</w:t>
      </w:r>
    </w:p>
    <w:p w:rsidR="00DA115B" w:rsidRDefault="00DA115B">
      <w:pPr>
        <w:pStyle w:val="ConsPlusNonformat"/>
        <w:jc w:val="both"/>
      </w:pPr>
      <w:r>
        <w:t>4.2. Сроки представления отчетов</w:t>
      </w:r>
    </w:p>
    <w:p w:rsidR="00DA115B" w:rsidRDefault="00DA115B">
      <w:pPr>
        <w:pStyle w:val="ConsPlusNonformat"/>
        <w:jc w:val="both"/>
      </w:pPr>
      <w:r>
        <w:t xml:space="preserve">о выполнении </w:t>
      </w:r>
      <w:r w:rsidR="00542FA2">
        <w:t>муниципального</w:t>
      </w:r>
      <w:r>
        <w:t xml:space="preserve"> задания       _______________________________</w:t>
      </w:r>
    </w:p>
    <w:p w:rsidR="00DA115B" w:rsidRDefault="00DA115B">
      <w:pPr>
        <w:pStyle w:val="ConsPlusNonformat"/>
        <w:jc w:val="both"/>
      </w:pPr>
      <w:r>
        <w:t>4.2.1. Сроки представления предварительного</w:t>
      </w:r>
    </w:p>
    <w:p w:rsidR="00DA115B" w:rsidRDefault="00DA115B">
      <w:pPr>
        <w:pStyle w:val="ConsPlusNonformat"/>
        <w:jc w:val="both"/>
      </w:pPr>
      <w:r>
        <w:t xml:space="preserve">отчета о выполнении </w:t>
      </w:r>
      <w:r w:rsidR="00542FA2">
        <w:t>муниципального</w:t>
      </w:r>
    </w:p>
    <w:p w:rsidR="00DA115B" w:rsidRDefault="00DA115B">
      <w:pPr>
        <w:pStyle w:val="ConsPlusNonformat"/>
        <w:jc w:val="both"/>
      </w:pPr>
      <w:r>
        <w:t>задания                                     _______________________________</w:t>
      </w:r>
    </w:p>
    <w:p w:rsidR="00DA115B" w:rsidRDefault="00DA115B">
      <w:pPr>
        <w:pStyle w:val="ConsPlusNonformat"/>
        <w:jc w:val="both"/>
      </w:pPr>
      <w:r>
        <w:t>4.3. Иные требования к отчетности</w:t>
      </w:r>
    </w:p>
    <w:p w:rsidR="00DA115B" w:rsidRDefault="00DA115B">
      <w:pPr>
        <w:pStyle w:val="ConsPlusNonformat"/>
        <w:jc w:val="both"/>
      </w:pPr>
      <w:r>
        <w:t xml:space="preserve">о выполнении </w:t>
      </w:r>
      <w:r w:rsidR="00542FA2">
        <w:t>муниципального</w:t>
      </w:r>
      <w:r>
        <w:t xml:space="preserve"> задания       _______________________________</w:t>
      </w:r>
    </w:p>
    <w:p w:rsidR="00DA115B" w:rsidRDefault="00DA115B">
      <w:pPr>
        <w:pStyle w:val="ConsPlusNonformat"/>
        <w:jc w:val="both"/>
      </w:pPr>
      <w:r>
        <w:t>5. Иные показатели, связанные</w:t>
      </w:r>
    </w:p>
    <w:p w:rsidR="00DA115B" w:rsidRDefault="00DA115B">
      <w:pPr>
        <w:pStyle w:val="ConsPlusNonformat"/>
        <w:jc w:val="both"/>
      </w:pPr>
      <w:r>
        <w:t xml:space="preserve">с выполнением </w:t>
      </w:r>
      <w:r w:rsidR="00542FA2">
        <w:t>муниципального</w:t>
      </w:r>
    </w:p>
    <w:p w:rsidR="00DA115B" w:rsidRDefault="00DA115B">
      <w:pPr>
        <w:pStyle w:val="ConsPlusNonformat"/>
        <w:jc w:val="both"/>
      </w:pPr>
      <w:r>
        <w:t xml:space="preserve">задания </w:t>
      </w:r>
      <w:hyperlink w:anchor="P948">
        <w:r>
          <w:rPr>
            <w:color w:val="0000FF"/>
          </w:rPr>
          <w:t>&lt;10&gt;</w:t>
        </w:r>
      </w:hyperlink>
      <w:r>
        <w:t xml:space="preserve">                                _______________________________</w:t>
      </w:r>
    </w:p>
    <w:p w:rsidR="00DA115B" w:rsidRDefault="00DA115B">
      <w:pPr>
        <w:pStyle w:val="ConsPlusNormal"/>
        <w:jc w:val="both"/>
      </w:pPr>
    </w:p>
    <w:p w:rsidR="00DA115B" w:rsidRDefault="00DA115B">
      <w:pPr>
        <w:pStyle w:val="ConsPlusNormal"/>
        <w:ind w:firstLine="540"/>
        <w:jc w:val="both"/>
      </w:pPr>
      <w:r>
        <w:t>--------------------------------</w:t>
      </w:r>
    </w:p>
    <w:p w:rsidR="00DA115B" w:rsidRDefault="00DA115B">
      <w:pPr>
        <w:pStyle w:val="ConsPlusNormal"/>
        <w:spacing w:before="200"/>
        <w:ind w:firstLine="540"/>
        <w:jc w:val="both"/>
      </w:pPr>
      <w:bookmarkStart w:id="48" w:name="P939"/>
      <w:bookmarkEnd w:id="48"/>
      <w:r>
        <w:t xml:space="preserve">&lt;1&gt; Номер </w:t>
      </w:r>
      <w:r w:rsidR="00542FA2">
        <w:t>муниципального</w:t>
      </w:r>
      <w:r>
        <w:t xml:space="preserve"> задания.</w:t>
      </w:r>
    </w:p>
    <w:p w:rsidR="00DA115B" w:rsidRDefault="00DA115B">
      <w:pPr>
        <w:pStyle w:val="ConsPlusNormal"/>
        <w:spacing w:before="200"/>
        <w:ind w:firstLine="540"/>
        <w:jc w:val="both"/>
      </w:pPr>
      <w:bookmarkStart w:id="49" w:name="P940"/>
      <w:bookmarkEnd w:id="49"/>
      <w:r>
        <w:t xml:space="preserve">&lt;2&gt; Заполняется в случае досрочного прекращения выполнения </w:t>
      </w:r>
      <w:r w:rsidR="00542FA2">
        <w:t>муниципального</w:t>
      </w:r>
      <w:r>
        <w:t xml:space="preserve"> задания.</w:t>
      </w:r>
    </w:p>
    <w:p w:rsidR="00DA115B" w:rsidRDefault="00DA115B">
      <w:pPr>
        <w:pStyle w:val="ConsPlusNormal"/>
        <w:spacing w:before="200"/>
        <w:ind w:firstLine="540"/>
        <w:jc w:val="both"/>
      </w:pPr>
      <w:bookmarkStart w:id="50" w:name="P941"/>
      <w:bookmarkEnd w:id="50"/>
      <w:r>
        <w:t xml:space="preserve">&lt;3&gt; Формируется при установлении </w:t>
      </w:r>
      <w:r w:rsidR="00542FA2">
        <w:t>муниципального</w:t>
      </w:r>
      <w:r>
        <w:t xml:space="preserve"> задания на оказание </w:t>
      </w:r>
      <w:r w:rsidR="00D51C5D">
        <w:t>муниципальной</w:t>
      </w:r>
      <w:r>
        <w:t xml:space="preserve"> услуги (услуг) и выполнение работы (работ) и содержит требования к оказанию </w:t>
      </w:r>
      <w:r w:rsidR="00D51C5D">
        <w:t>муниципальной</w:t>
      </w:r>
      <w:r>
        <w:t xml:space="preserve"> услуги (услуг) и выполнению работы (работ) раздельно по каждой из </w:t>
      </w:r>
      <w:r w:rsidR="00542FA2">
        <w:t>муниципальных</w:t>
      </w:r>
      <w:r>
        <w:t xml:space="preserve"> услуг (работ) с указанием порядкового номера раздела.</w:t>
      </w:r>
    </w:p>
    <w:p w:rsidR="00DA115B" w:rsidRDefault="00DA115B">
      <w:pPr>
        <w:pStyle w:val="ConsPlusNormal"/>
        <w:spacing w:before="200"/>
        <w:ind w:firstLine="540"/>
        <w:jc w:val="both"/>
      </w:pPr>
      <w:bookmarkStart w:id="51" w:name="P942"/>
      <w:bookmarkEnd w:id="51"/>
      <w:r>
        <w:t xml:space="preserve">&lt;4&gt; Заполняется в соответствии с показателями, характеризующими качество услуг (работ), установленными в общероссийском базовом перечне или </w:t>
      </w:r>
      <w:r w:rsidR="002721DE">
        <w:t>региональном</w:t>
      </w:r>
      <w:r>
        <w:t xml:space="preserve"> перечне, и единицами их измерения.</w:t>
      </w:r>
    </w:p>
    <w:p w:rsidR="00DA115B" w:rsidRDefault="00DA115B">
      <w:pPr>
        <w:pStyle w:val="ConsPlusNormal"/>
        <w:spacing w:before="200"/>
        <w:ind w:firstLine="540"/>
        <w:jc w:val="both"/>
      </w:pPr>
      <w:bookmarkStart w:id="52" w:name="P943"/>
      <w:bookmarkEnd w:id="52"/>
      <w:r>
        <w:t xml:space="preserve">&lt;5&gt; Заполняется в соответствии с общероссийскими базовыми перечнями или </w:t>
      </w:r>
      <w:r w:rsidR="002721DE">
        <w:t>региональ</w:t>
      </w:r>
      <w:r w:rsidR="00D51C5D">
        <w:t>ными</w:t>
      </w:r>
      <w:r>
        <w:t xml:space="preserve"> перечнями.</w:t>
      </w:r>
    </w:p>
    <w:p w:rsidR="00DA115B" w:rsidRDefault="00DA115B">
      <w:pPr>
        <w:pStyle w:val="ConsPlusNormal"/>
        <w:spacing w:before="200"/>
        <w:ind w:firstLine="540"/>
        <w:jc w:val="both"/>
      </w:pPr>
      <w:bookmarkStart w:id="53" w:name="P944"/>
      <w:bookmarkEnd w:id="53"/>
      <w:r>
        <w:lastRenderedPageBreak/>
        <w:t xml:space="preserve">&lt;6&gt; Заполняется в соответствии с кодом, указанным в общероссийском базовом перечне или </w:t>
      </w:r>
      <w:r w:rsidR="002721DE">
        <w:t>региональном</w:t>
      </w:r>
      <w:r>
        <w:t xml:space="preserve"> перечне (при наличии).</w:t>
      </w:r>
    </w:p>
    <w:p w:rsidR="00DA115B" w:rsidRDefault="00DA115B">
      <w:pPr>
        <w:pStyle w:val="ConsPlusNormal"/>
        <w:spacing w:before="200"/>
        <w:ind w:firstLine="540"/>
        <w:jc w:val="both"/>
      </w:pPr>
      <w:bookmarkStart w:id="54" w:name="P945"/>
      <w:bookmarkEnd w:id="54"/>
      <w: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DA115B" w:rsidRDefault="00DA115B">
      <w:pPr>
        <w:pStyle w:val="ConsPlusNormal"/>
        <w:spacing w:before="200"/>
        <w:ind w:firstLine="540"/>
        <w:jc w:val="both"/>
      </w:pPr>
      <w:bookmarkStart w:id="55" w:name="P946"/>
      <w:bookmarkEnd w:id="55"/>
      <w:r>
        <w:t xml:space="preserve">&lt;8&gt;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w:t>
      </w:r>
      <w:r w:rsidR="00542FA2">
        <w:t>муниципального</w:t>
      </w:r>
      <w:r>
        <w:t xml:space="preserve"> задания. При оказании услуг (выполнении работ) на платной основе сверх установленного </w:t>
      </w:r>
      <w:r w:rsidR="00542FA2">
        <w:t>муниципального</w:t>
      </w:r>
      <w:r>
        <w:t xml:space="preserve"> задания указанный показатель не формируется.</w:t>
      </w:r>
    </w:p>
    <w:p w:rsidR="00DA115B" w:rsidRDefault="00DA115B">
      <w:pPr>
        <w:pStyle w:val="ConsPlusNormal"/>
        <w:spacing w:before="200"/>
        <w:ind w:firstLine="540"/>
        <w:jc w:val="both"/>
      </w:pPr>
      <w:bookmarkStart w:id="56" w:name="P947"/>
      <w:bookmarkEnd w:id="56"/>
      <w:r>
        <w:t xml:space="preserve">&lt;9&gt; Заполняется в целом по </w:t>
      </w:r>
      <w:r w:rsidR="00542FA2">
        <w:t>муниципальному</w:t>
      </w:r>
      <w:r>
        <w:t xml:space="preserve"> заданию.</w:t>
      </w:r>
    </w:p>
    <w:p w:rsidR="00DA115B" w:rsidRDefault="00DA115B">
      <w:pPr>
        <w:pStyle w:val="ConsPlusNormal"/>
        <w:spacing w:before="200"/>
        <w:ind w:firstLine="540"/>
        <w:jc w:val="both"/>
      </w:pPr>
      <w:bookmarkStart w:id="57" w:name="P948"/>
      <w:bookmarkEnd w:id="57"/>
      <w:r>
        <w:t xml:space="preserve">&lt;10&gt; В числе иных показателей может быть указано допустимое (возможное) отклонение от выполнения </w:t>
      </w:r>
      <w:r w:rsidR="00542FA2">
        <w:t>муниципального</w:t>
      </w:r>
      <w:r>
        <w:t xml:space="preserve"> задания (части </w:t>
      </w:r>
      <w:r w:rsidR="00542FA2">
        <w:t>муниципального</w:t>
      </w:r>
      <w:r>
        <w:t xml:space="preserve"> задания), в пределах которого оно (его часть) считается выполненным, при принятии органом, осуществляющим функции и полномочия учредителя </w:t>
      </w:r>
      <w:r w:rsidR="00D51C5D">
        <w:t>муниципальных</w:t>
      </w:r>
      <w:r>
        <w:t xml:space="preserve"> бюджетных или автономных учреждений, главным распорядителем средств бюджета</w:t>
      </w:r>
      <w:r w:rsidR="002A2B95">
        <w:t xml:space="preserve"> района или бюджета города</w:t>
      </w:r>
      <w:r>
        <w:t xml:space="preserve">, в ведении которого находятся </w:t>
      </w:r>
      <w:r w:rsidR="002721DE">
        <w:t>муниципа</w:t>
      </w:r>
      <w:r>
        <w:t xml:space="preserve">льные казенные учреждения, решения об установлении общего допустимого (возможного) отклонения от выполнения </w:t>
      </w:r>
      <w:r w:rsidR="00542FA2">
        <w:t>муниципального</w:t>
      </w:r>
      <w: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481">
        <w:r>
          <w:rPr>
            <w:color w:val="0000FF"/>
          </w:rPr>
          <w:t>подпунктами 3.1</w:t>
        </w:r>
      </w:hyperlink>
      <w:r>
        <w:t xml:space="preserve"> и </w:t>
      </w:r>
      <w:hyperlink w:anchor="P557">
        <w:r>
          <w:rPr>
            <w:color w:val="0000FF"/>
          </w:rPr>
          <w:t>3.2 частей I</w:t>
        </w:r>
      </w:hyperlink>
      <w:r>
        <w:t xml:space="preserve"> и </w:t>
      </w:r>
      <w:hyperlink w:anchor="P686">
        <w:r>
          <w:rPr>
            <w:color w:val="0000FF"/>
          </w:rPr>
          <w:t>II</w:t>
        </w:r>
      </w:hyperlink>
      <w:r>
        <w:t xml:space="preserve"> настоящего </w:t>
      </w:r>
      <w:r w:rsidR="00542FA2">
        <w:t>муниципального</w:t>
      </w:r>
      <w:r>
        <w:t xml:space="preserve"> задания, принимают значения, равные установленному допустимому (возможному) отклонению от выполнения </w:t>
      </w:r>
      <w:r w:rsidR="00542FA2">
        <w:t>муниципального</w:t>
      </w:r>
      <w:r>
        <w:t xml:space="preserve"> задания (части </w:t>
      </w:r>
      <w:r w:rsidR="00542FA2">
        <w:t>муниципального</w:t>
      </w:r>
      <w:r>
        <w:t xml:space="preserve"> задания). В случае установления требования о представлении ежемесячных или ежеквартальных отчетов о выполнении </w:t>
      </w:r>
      <w:r w:rsidR="00542FA2">
        <w:t>муниципального</w:t>
      </w:r>
      <w:r>
        <w:t xml:space="preserve"> задания в числе иных показателей устанавливаются показатели выполнения </w:t>
      </w:r>
      <w:r w:rsidR="00542FA2">
        <w:t>муниципального</w:t>
      </w:r>
      <w:r>
        <w:t xml:space="preserve"> задания в процентах от годового объема оказания </w:t>
      </w:r>
      <w:r w:rsidR="00542FA2">
        <w:t>муниципальных</w:t>
      </w:r>
      <w:r>
        <w:t xml:space="preserve"> услуг (выполнения работ) или в абсолютных величинах как для </w:t>
      </w:r>
      <w:r w:rsidR="00542FA2">
        <w:t>муниципального</w:t>
      </w:r>
      <w:r>
        <w:t xml:space="preserve"> задания в целом, так и относительно его части (в том числе с учетом неравномерного оказания </w:t>
      </w:r>
      <w:r w:rsidR="00542FA2">
        <w:t>муниципальных</w:t>
      </w:r>
      <w:r>
        <w:t xml:space="preserve"> услуг (выполнения работ) в течение календарного года).</w:t>
      </w:r>
    </w:p>
    <w:p w:rsidR="00DA115B" w:rsidRDefault="00DA115B">
      <w:pPr>
        <w:pStyle w:val="ConsPlusNormal"/>
        <w:jc w:val="both"/>
      </w:pPr>
    </w:p>
    <w:p w:rsidR="00DA115B" w:rsidRDefault="00DA115B">
      <w:pPr>
        <w:pStyle w:val="ConsPlusNormal"/>
        <w:jc w:val="both"/>
      </w:pPr>
    </w:p>
    <w:p w:rsidR="00DA115B" w:rsidRDefault="00DA115B">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DA115B" w:rsidRDefault="00DA115B">
      <w:pPr>
        <w:pStyle w:val="ConsPlusNormal"/>
        <w:jc w:val="both"/>
      </w:pPr>
    </w:p>
    <w:p w:rsidR="00DA115B" w:rsidRDefault="00DA115B">
      <w:pPr>
        <w:pStyle w:val="ConsPlusNormal"/>
        <w:jc w:val="both"/>
      </w:pPr>
    </w:p>
    <w:p w:rsidR="00DA115B" w:rsidRDefault="00DA115B">
      <w:pPr>
        <w:pStyle w:val="ConsPlusNormal"/>
        <w:jc w:val="right"/>
        <w:outlineLvl w:val="1"/>
      </w:pPr>
      <w:r>
        <w:lastRenderedPageBreak/>
        <w:t xml:space="preserve">Приложение </w:t>
      </w:r>
      <w:r w:rsidR="00F7124D">
        <w:t>№ 2</w:t>
      </w:r>
    </w:p>
    <w:p w:rsidR="00DA115B" w:rsidRDefault="00DA115B">
      <w:pPr>
        <w:pStyle w:val="ConsPlusNormal"/>
        <w:jc w:val="right"/>
      </w:pPr>
      <w:r>
        <w:t>к Положению о формировании</w:t>
      </w:r>
    </w:p>
    <w:p w:rsidR="00DA115B" w:rsidRDefault="00542FA2">
      <w:pPr>
        <w:pStyle w:val="ConsPlusNormal"/>
        <w:jc w:val="right"/>
      </w:pPr>
      <w:r>
        <w:t>муниципального</w:t>
      </w:r>
      <w:r w:rsidR="00DA115B">
        <w:t xml:space="preserve"> задания на оказание</w:t>
      </w:r>
    </w:p>
    <w:p w:rsidR="00DA115B" w:rsidRDefault="00542FA2">
      <w:pPr>
        <w:pStyle w:val="ConsPlusNormal"/>
        <w:jc w:val="right"/>
      </w:pPr>
      <w:r>
        <w:t>муниципальных</w:t>
      </w:r>
      <w:r w:rsidR="00DA115B">
        <w:t xml:space="preserve"> услуг (выполнение</w:t>
      </w:r>
    </w:p>
    <w:p w:rsidR="00DA115B" w:rsidRDefault="00DA115B">
      <w:pPr>
        <w:pStyle w:val="ConsPlusNormal"/>
        <w:jc w:val="right"/>
      </w:pPr>
      <w:r>
        <w:t xml:space="preserve">работ) в отношении </w:t>
      </w:r>
      <w:r w:rsidR="00D51C5D">
        <w:t>муниципальных</w:t>
      </w:r>
    </w:p>
    <w:p w:rsidR="00DA115B" w:rsidRDefault="00DA115B">
      <w:pPr>
        <w:pStyle w:val="ConsPlusNormal"/>
        <w:jc w:val="right"/>
      </w:pPr>
      <w:r>
        <w:t>учреждений</w:t>
      </w:r>
    </w:p>
    <w:p w:rsidR="00DA115B" w:rsidRDefault="00DA115B">
      <w:pPr>
        <w:pStyle w:val="ConsPlusNormal"/>
        <w:jc w:val="right"/>
      </w:pPr>
      <w:r>
        <w:t>и финансовом обеспечении выполнения</w:t>
      </w:r>
    </w:p>
    <w:p w:rsidR="00DA115B" w:rsidRDefault="00542FA2">
      <w:pPr>
        <w:pStyle w:val="ConsPlusNormal"/>
        <w:jc w:val="right"/>
      </w:pPr>
      <w:r>
        <w:t>муниципального</w:t>
      </w:r>
      <w:r w:rsidR="00DA115B">
        <w:t xml:space="preserve"> задания</w:t>
      </w:r>
    </w:p>
    <w:p w:rsidR="00DA115B" w:rsidRDefault="00DA115B">
      <w:pPr>
        <w:pStyle w:val="ConsPlusNormal"/>
        <w:spacing w:after="1"/>
      </w:pPr>
    </w:p>
    <w:p w:rsidR="00DA115B" w:rsidRDefault="00DA115B">
      <w:pPr>
        <w:pStyle w:val="ConsPlusNormal"/>
        <w:jc w:val="right"/>
      </w:pPr>
    </w:p>
    <w:p w:rsidR="00DA115B" w:rsidRDefault="00DA115B">
      <w:pPr>
        <w:pStyle w:val="ConsPlusNonformat"/>
        <w:jc w:val="both"/>
      </w:pPr>
      <w:r>
        <w:t xml:space="preserve">                                                  УТВЕРЖДАЮ</w:t>
      </w:r>
    </w:p>
    <w:p w:rsidR="00DA115B" w:rsidRDefault="00DA115B">
      <w:pPr>
        <w:pStyle w:val="ConsPlusNonformat"/>
        <w:jc w:val="both"/>
      </w:pPr>
      <w:r>
        <w:t xml:space="preserve">                                     Руководитель</w:t>
      </w:r>
    </w:p>
    <w:p w:rsidR="00DA115B" w:rsidRDefault="00DA115B">
      <w:pPr>
        <w:pStyle w:val="ConsPlusNonformat"/>
        <w:jc w:val="both"/>
      </w:pPr>
      <w:r>
        <w:t xml:space="preserve">                                     (уполномоченное лицо)</w:t>
      </w:r>
    </w:p>
    <w:p w:rsidR="00DA115B" w:rsidRDefault="00DA115B">
      <w:pPr>
        <w:pStyle w:val="ConsPlusNonformat"/>
        <w:jc w:val="both"/>
      </w:pPr>
      <w:r>
        <w:t xml:space="preserve">                                     ______________________________________</w:t>
      </w:r>
    </w:p>
    <w:p w:rsidR="00DA115B" w:rsidRDefault="00DA115B">
      <w:pPr>
        <w:pStyle w:val="ConsPlusNonformat"/>
        <w:jc w:val="both"/>
      </w:pPr>
      <w:r>
        <w:t xml:space="preserve">                                          (наименование </w:t>
      </w:r>
      <w:r w:rsidR="00D51C5D">
        <w:t>муниципального</w:t>
      </w:r>
    </w:p>
    <w:p w:rsidR="00DA115B" w:rsidRDefault="00DA115B">
      <w:pPr>
        <w:pStyle w:val="ConsPlusNonformat"/>
        <w:jc w:val="both"/>
      </w:pPr>
      <w:r>
        <w:t xml:space="preserve">                                          учреждения)</w:t>
      </w:r>
    </w:p>
    <w:p w:rsidR="00DA115B" w:rsidRDefault="00DA115B">
      <w:pPr>
        <w:pStyle w:val="ConsPlusNonformat"/>
        <w:jc w:val="both"/>
      </w:pPr>
      <w:r>
        <w:t xml:space="preserve">                                      ___________ _________ _____________</w:t>
      </w:r>
    </w:p>
    <w:p w:rsidR="00DA115B" w:rsidRDefault="00DA115B">
      <w:pPr>
        <w:pStyle w:val="ConsPlusNonformat"/>
        <w:jc w:val="both"/>
      </w:pPr>
      <w:r>
        <w:t xml:space="preserve">                                      (должность) (подпись) (расшифровка</w:t>
      </w:r>
    </w:p>
    <w:p w:rsidR="00DA115B" w:rsidRDefault="00DA115B">
      <w:pPr>
        <w:pStyle w:val="ConsPlusNonformat"/>
        <w:jc w:val="both"/>
      </w:pPr>
      <w:r>
        <w:t xml:space="preserve">                                                              подписи)</w:t>
      </w:r>
    </w:p>
    <w:p w:rsidR="00DA115B" w:rsidRDefault="00DA115B">
      <w:pPr>
        <w:pStyle w:val="ConsPlusNonformat"/>
        <w:jc w:val="both"/>
      </w:pPr>
    </w:p>
    <w:p w:rsidR="00DA115B" w:rsidRDefault="00DA115B">
      <w:pPr>
        <w:pStyle w:val="ConsPlusNonformat"/>
        <w:jc w:val="both"/>
      </w:pPr>
      <w:r>
        <w:t>"__" ______________ 20__ г</w:t>
      </w:r>
      <w:r w:rsidR="00F7124D">
        <w:t>од</w:t>
      </w:r>
    </w:p>
    <w:p w:rsidR="00DA115B" w:rsidRDefault="00DA115B">
      <w:pPr>
        <w:pStyle w:val="ConsPlusNonformat"/>
        <w:jc w:val="both"/>
      </w:pPr>
    </w:p>
    <w:p w:rsidR="00DA115B" w:rsidRDefault="00DA115B">
      <w:pPr>
        <w:pStyle w:val="ConsPlusNonformat"/>
        <w:jc w:val="both"/>
      </w:pPr>
      <w:bookmarkStart w:id="58" w:name="P977"/>
      <w:bookmarkEnd w:id="58"/>
      <w:r>
        <w:t xml:space="preserve">                     РАСПРЕДЕЛЕНИЕ ПОКАЗАТЕЛЕЙ ОБЪЕМА</w:t>
      </w:r>
    </w:p>
    <w:p w:rsidR="00DA115B" w:rsidRDefault="00DA115B">
      <w:pPr>
        <w:pStyle w:val="ConsPlusNonformat"/>
        <w:jc w:val="both"/>
      </w:pPr>
      <w:r>
        <w:t xml:space="preserve">                </w:t>
      </w:r>
      <w:r w:rsidR="00542FA2">
        <w:t>МУНИЦИПАЛЬНЫХ</w:t>
      </w:r>
      <w:r>
        <w:t xml:space="preserve"> УСЛУГ (РАБОТ), СОДЕРЖАЩИХСЯ</w:t>
      </w:r>
    </w:p>
    <w:p w:rsidR="00DA115B" w:rsidRDefault="00DA115B">
      <w:pPr>
        <w:pStyle w:val="ConsPlusNonformat"/>
        <w:jc w:val="both"/>
      </w:pPr>
      <w:r>
        <w:t xml:space="preserve">                                                  ┌────┐</w:t>
      </w:r>
    </w:p>
    <w:p w:rsidR="00DA115B" w:rsidRDefault="00DA115B">
      <w:pPr>
        <w:pStyle w:val="ConsPlusNonformat"/>
        <w:jc w:val="both"/>
      </w:pPr>
      <w:r>
        <w:t xml:space="preserve">                  В </w:t>
      </w:r>
      <w:r w:rsidR="002721DE">
        <w:t>МУНИЦИПАЛЬ</w:t>
      </w:r>
      <w:r>
        <w:t xml:space="preserve">НОМ ЗАДАНИИ N </w:t>
      </w:r>
      <w:hyperlink w:anchor="P1384">
        <w:r>
          <w:rPr>
            <w:color w:val="0000FF"/>
          </w:rPr>
          <w:t>&lt;1&gt;</w:t>
        </w:r>
      </w:hyperlink>
      <w:r>
        <w:t xml:space="preserve"> │    │</w:t>
      </w:r>
    </w:p>
    <w:p w:rsidR="00DA115B" w:rsidRDefault="00DA115B">
      <w:pPr>
        <w:pStyle w:val="ConsPlusNonformat"/>
        <w:jc w:val="both"/>
      </w:pPr>
      <w:r>
        <w:t xml:space="preserve">                                                  └────┘</w:t>
      </w:r>
    </w:p>
    <w:p w:rsidR="00DA115B" w:rsidRDefault="00DA115B">
      <w:pPr>
        <w:pStyle w:val="ConsPlusNonformat"/>
        <w:jc w:val="both"/>
      </w:pPr>
      <w:r>
        <w:t xml:space="preserve">            на 20__ год и на плановый период 20__ и 20__ годов</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9"/>
        <w:gridCol w:w="2324"/>
        <w:gridCol w:w="1020"/>
      </w:tblGrid>
      <w:tr w:rsidR="00DA115B">
        <w:tc>
          <w:tcPr>
            <w:tcW w:w="1701" w:type="dxa"/>
            <w:vMerge w:val="restart"/>
            <w:tcBorders>
              <w:top w:val="nil"/>
              <w:left w:val="nil"/>
              <w:bottom w:val="nil"/>
              <w:right w:val="nil"/>
            </w:tcBorders>
          </w:tcPr>
          <w:p w:rsidR="00DA115B" w:rsidRDefault="00DA115B">
            <w:pPr>
              <w:pStyle w:val="ConsPlusNormal"/>
            </w:pPr>
          </w:p>
        </w:tc>
        <w:tc>
          <w:tcPr>
            <w:tcW w:w="6293" w:type="dxa"/>
            <w:gridSpan w:val="2"/>
            <w:tcBorders>
              <w:top w:val="nil"/>
              <w:left w:val="nil"/>
              <w:bottom w:val="nil"/>
              <w:right w:val="single" w:sz="4" w:space="0" w:color="auto"/>
            </w:tcBorders>
          </w:tcPr>
          <w:p w:rsidR="00DA115B" w:rsidRDefault="00DA115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jc w:val="center"/>
            </w:pPr>
            <w:r>
              <w:t>Коды</w:t>
            </w:r>
          </w:p>
        </w:tc>
      </w:tr>
      <w:tr w:rsidR="00DA115B">
        <w:tc>
          <w:tcPr>
            <w:tcW w:w="1701" w:type="dxa"/>
            <w:vMerge/>
            <w:tcBorders>
              <w:top w:val="nil"/>
              <w:left w:val="nil"/>
              <w:bottom w:val="nil"/>
              <w:right w:val="nil"/>
            </w:tcBorders>
          </w:tcPr>
          <w:p w:rsidR="00DA115B" w:rsidRDefault="00DA115B">
            <w:pPr>
              <w:pStyle w:val="ConsPlusNormal"/>
            </w:pPr>
          </w:p>
        </w:tc>
        <w:tc>
          <w:tcPr>
            <w:tcW w:w="3969" w:type="dxa"/>
            <w:vMerge w:val="restart"/>
            <w:tcBorders>
              <w:top w:val="nil"/>
              <w:left w:val="nil"/>
              <w:bottom w:val="nil"/>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jc w:val="right"/>
            </w:pPr>
            <w:r>
              <w:t xml:space="preserve">Форма по </w:t>
            </w:r>
            <w:hyperlink r:id="rId31">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center"/>
          </w:tcPr>
          <w:p w:rsidR="00DA115B" w:rsidRDefault="00DA115B">
            <w:pPr>
              <w:pStyle w:val="ConsPlusNormal"/>
              <w:jc w:val="center"/>
            </w:pPr>
            <w:r>
              <w:t>0506001</w:t>
            </w:r>
          </w:p>
        </w:tc>
      </w:tr>
      <w:tr w:rsidR="00DA115B">
        <w:tc>
          <w:tcPr>
            <w:tcW w:w="1701" w:type="dxa"/>
            <w:vMerge/>
            <w:tcBorders>
              <w:top w:val="nil"/>
              <w:left w:val="nil"/>
              <w:bottom w:val="nil"/>
              <w:right w:val="nil"/>
            </w:tcBorders>
          </w:tcPr>
          <w:p w:rsidR="00DA115B" w:rsidRDefault="00DA115B">
            <w:pPr>
              <w:pStyle w:val="ConsPlusNormal"/>
            </w:pPr>
          </w:p>
        </w:tc>
        <w:tc>
          <w:tcPr>
            <w:tcW w:w="3969" w:type="dxa"/>
            <w:vMerge/>
            <w:tcBorders>
              <w:top w:val="nil"/>
              <w:left w:val="nil"/>
              <w:bottom w:val="nil"/>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1701" w:type="dxa"/>
            <w:vMerge/>
            <w:tcBorders>
              <w:top w:val="nil"/>
              <w:left w:val="nil"/>
              <w:bottom w:val="nil"/>
              <w:right w:val="nil"/>
            </w:tcBorders>
          </w:tcPr>
          <w:p w:rsidR="00DA115B" w:rsidRDefault="00DA115B">
            <w:pPr>
              <w:pStyle w:val="ConsPlusNormal"/>
            </w:pPr>
          </w:p>
        </w:tc>
        <w:tc>
          <w:tcPr>
            <w:tcW w:w="3969" w:type="dxa"/>
            <w:vMerge/>
            <w:tcBorders>
              <w:top w:val="nil"/>
              <w:left w:val="nil"/>
              <w:bottom w:val="nil"/>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jc w:val="right"/>
            </w:pPr>
            <w:r>
              <w:t>Дата начала действия</w:t>
            </w:r>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1701" w:type="dxa"/>
            <w:vMerge/>
            <w:tcBorders>
              <w:top w:val="nil"/>
              <w:left w:val="nil"/>
              <w:bottom w:val="nil"/>
              <w:right w:val="nil"/>
            </w:tcBorders>
          </w:tcPr>
          <w:p w:rsidR="00DA115B" w:rsidRDefault="00DA115B">
            <w:pPr>
              <w:pStyle w:val="ConsPlusNormal"/>
            </w:pPr>
          </w:p>
        </w:tc>
        <w:tc>
          <w:tcPr>
            <w:tcW w:w="3969" w:type="dxa"/>
            <w:vMerge/>
            <w:tcBorders>
              <w:top w:val="nil"/>
              <w:left w:val="nil"/>
              <w:bottom w:val="nil"/>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jc w:val="right"/>
            </w:pPr>
            <w:r>
              <w:t xml:space="preserve">Дата окончания действия </w:t>
            </w:r>
            <w:hyperlink w:anchor="P1386">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1701" w:type="dxa"/>
            <w:tcBorders>
              <w:top w:val="nil"/>
              <w:left w:val="nil"/>
              <w:bottom w:val="nil"/>
              <w:right w:val="nil"/>
            </w:tcBorders>
          </w:tcPr>
          <w:p w:rsidR="00DA115B" w:rsidRDefault="00DA115B">
            <w:pPr>
              <w:pStyle w:val="ConsPlusNormal"/>
            </w:pPr>
            <w:r>
              <w:t xml:space="preserve">Номер </w:t>
            </w:r>
            <w:r w:rsidR="00542FA2">
              <w:t>муниципального</w:t>
            </w:r>
            <w:r>
              <w:t xml:space="preserve"> задания </w:t>
            </w:r>
            <w:hyperlink w:anchor="P1385">
              <w:r>
                <w:rPr>
                  <w:color w:val="0000FF"/>
                </w:rPr>
                <w:t>&lt;2&gt;</w:t>
              </w:r>
            </w:hyperlink>
          </w:p>
        </w:tc>
        <w:tc>
          <w:tcPr>
            <w:tcW w:w="3969" w:type="dxa"/>
            <w:tcBorders>
              <w:top w:val="nil"/>
              <w:left w:val="nil"/>
              <w:bottom w:val="single" w:sz="4" w:space="0" w:color="auto"/>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1701" w:type="dxa"/>
            <w:tcBorders>
              <w:top w:val="nil"/>
              <w:left w:val="nil"/>
              <w:bottom w:val="nil"/>
              <w:right w:val="nil"/>
            </w:tcBorders>
          </w:tcPr>
          <w:p w:rsidR="00DA115B" w:rsidRDefault="00DA115B" w:rsidP="002721DE">
            <w:pPr>
              <w:pStyle w:val="ConsPlusNormal"/>
            </w:pPr>
            <w:r>
              <w:t xml:space="preserve">Наименование </w:t>
            </w:r>
            <w:r w:rsidR="00D51C5D">
              <w:t>муниципального</w:t>
            </w:r>
            <w:r>
              <w:t xml:space="preserve"> учреждения</w:t>
            </w:r>
          </w:p>
        </w:tc>
        <w:tc>
          <w:tcPr>
            <w:tcW w:w="3969" w:type="dxa"/>
            <w:tcBorders>
              <w:top w:val="single" w:sz="4" w:space="0" w:color="auto"/>
              <w:left w:val="nil"/>
              <w:bottom w:val="single" w:sz="4" w:space="0" w:color="auto"/>
              <w:right w:val="nil"/>
            </w:tcBorders>
          </w:tcPr>
          <w:p w:rsidR="00DA115B" w:rsidRDefault="00DA115B">
            <w:pPr>
              <w:pStyle w:val="ConsPlusNormal"/>
            </w:pPr>
          </w:p>
        </w:tc>
        <w:tc>
          <w:tcPr>
            <w:tcW w:w="2324" w:type="dxa"/>
            <w:tcBorders>
              <w:top w:val="nil"/>
              <w:left w:val="nil"/>
              <w:bottom w:val="nil"/>
              <w:right w:val="single" w:sz="4" w:space="0" w:color="auto"/>
            </w:tcBorders>
          </w:tcPr>
          <w:p w:rsidR="00DA115B" w:rsidRDefault="00DA115B">
            <w:pPr>
              <w:pStyle w:val="ConsPlusNormal"/>
              <w:jc w:val="right"/>
            </w:pPr>
            <w:r>
              <w:t>Код 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       Часть I. Сведения об оказываемых </w:t>
      </w:r>
      <w:r w:rsidR="00542FA2">
        <w:t>муниципальных</w:t>
      </w:r>
      <w:r>
        <w:t xml:space="preserve"> услугах </w:t>
      </w:r>
      <w:hyperlink w:anchor="P1387">
        <w:r>
          <w:rPr>
            <w:color w:val="0000FF"/>
          </w:rPr>
          <w:t>&lt;4&gt;</w:t>
        </w:r>
      </w:hyperlink>
    </w:p>
    <w:p w:rsidR="00DA115B" w:rsidRDefault="00DA115B">
      <w:pPr>
        <w:pStyle w:val="ConsPlusNonformat"/>
        <w:jc w:val="both"/>
      </w:pPr>
    </w:p>
    <w:p w:rsidR="00DA115B" w:rsidRDefault="00DA115B">
      <w:pPr>
        <w:pStyle w:val="ConsPlusNonformat"/>
        <w:jc w:val="both"/>
      </w:pPr>
      <w:r>
        <w:t xml:space="preserve">                               Раздел ______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778"/>
        <w:gridCol w:w="2784"/>
        <w:gridCol w:w="1474"/>
      </w:tblGrid>
      <w:tr w:rsidR="00DA115B">
        <w:tc>
          <w:tcPr>
            <w:tcW w:w="1984" w:type="dxa"/>
            <w:tcBorders>
              <w:top w:val="nil"/>
              <w:left w:val="nil"/>
              <w:bottom w:val="nil"/>
              <w:right w:val="nil"/>
            </w:tcBorders>
          </w:tcPr>
          <w:p w:rsidR="00DA115B" w:rsidRDefault="00DA115B">
            <w:pPr>
              <w:pStyle w:val="ConsPlusNormal"/>
            </w:pPr>
            <w:r>
              <w:t xml:space="preserve">1. Наименование </w:t>
            </w:r>
            <w:r w:rsidR="00D51C5D">
              <w:t>муниципальной</w:t>
            </w:r>
            <w:r>
              <w:t xml:space="preserve"> услуги</w:t>
            </w:r>
          </w:p>
        </w:tc>
        <w:tc>
          <w:tcPr>
            <w:tcW w:w="2778" w:type="dxa"/>
            <w:tcBorders>
              <w:top w:val="nil"/>
              <w:left w:val="nil"/>
              <w:bottom w:val="single" w:sz="4" w:space="0" w:color="auto"/>
              <w:right w:val="nil"/>
            </w:tcBorders>
          </w:tcPr>
          <w:p w:rsidR="00DA115B" w:rsidRDefault="00DA115B">
            <w:pPr>
              <w:pStyle w:val="ConsPlusNormal"/>
            </w:pPr>
          </w:p>
        </w:tc>
        <w:tc>
          <w:tcPr>
            <w:tcW w:w="2784" w:type="dxa"/>
            <w:tcBorders>
              <w:top w:val="nil"/>
              <w:left w:val="nil"/>
              <w:bottom w:val="nil"/>
              <w:right w:val="single" w:sz="4" w:space="0" w:color="auto"/>
            </w:tcBorders>
          </w:tcPr>
          <w:p w:rsidR="00DA115B" w:rsidRDefault="00DA115B" w:rsidP="002721DE">
            <w:pPr>
              <w:pStyle w:val="ConsPlusNormal"/>
              <w:jc w:val="right"/>
            </w:pPr>
            <w:r>
              <w:t xml:space="preserve">Код по общероссийскому базовому перечню или </w:t>
            </w:r>
            <w:r w:rsidR="002721DE">
              <w:t>региона</w:t>
            </w:r>
            <w:r>
              <w:t>льному перечню</w:t>
            </w:r>
          </w:p>
        </w:tc>
        <w:tc>
          <w:tcPr>
            <w:tcW w:w="1474"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1984" w:type="dxa"/>
            <w:vMerge w:val="restart"/>
            <w:tcBorders>
              <w:top w:val="nil"/>
              <w:left w:val="nil"/>
              <w:bottom w:val="nil"/>
              <w:right w:val="nil"/>
            </w:tcBorders>
          </w:tcPr>
          <w:p w:rsidR="00DA115B" w:rsidRDefault="00DA115B">
            <w:pPr>
              <w:pStyle w:val="ConsPlusNormal"/>
            </w:pPr>
            <w:r>
              <w:t xml:space="preserve">2. Категории потребителей </w:t>
            </w:r>
            <w:r w:rsidR="00D51C5D">
              <w:t>муниципальной</w:t>
            </w:r>
            <w:r>
              <w:t xml:space="preserve"> услуги</w:t>
            </w:r>
          </w:p>
        </w:tc>
        <w:tc>
          <w:tcPr>
            <w:tcW w:w="2778" w:type="dxa"/>
            <w:tcBorders>
              <w:top w:val="single" w:sz="4" w:space="0" w:color="auto"/>
              <w:left w:val="nil"/>
              <w:bottom w:val="single" w:sz="4" w:space="0" w:color="auto"/>
              <w:right w:val="nil"/>
            </w:tcBorders>
          </w:tcPr>
          <w:p w:rsidR="00DA115B" w:rsidRDefault="00DA115B">
            <w:pPr>
              <w:pStyle w:val="ConsPlusNormal"/>
            </w:pPr>
          </w:p>
        </w:tc>
        <w:tc>
          <w:tcPr>
            <w:tcW w:w="2784" w:type="dxa"/>
            <w:tcBorders>
              <w:top w:val="nil"/>
              <w:left w:val="nil"/>
              <w:bottom w:val="nil"/>
              <w:right w:val="nil"/>
            </w:tcBorders>
          </w:tcPr>
          <w:p w:rsidR="00DA115B" w:rsidRDefault="00DA115B">
            <w:pPr>
              <w:pStyle w:val="ConsPlusNormal"/>
            </w:pPr>
          </w:p>
        </w:tc>
        <w:tc>
          <w:tcPr>
            <w:tcW w:w="1474" w:type="dxa"/>
            <w:tcBorders>
              <w:top w:val="single" w:sz="4" w:space="0" w:color="auto"/>
              <w:left w:val="nil"/>
              <w:bottom w:val="nil"/>
              <w:right w:val="nil"/>
            </w:tcBorders>
          </w:tcPr>
          <w:p w:rsidR="00DA115B" w:rsidRDefault="00DA115B">
            <w:pPr>
              <w:pStyle w:val="ConsPlusNormal"/>
            </w:pPr>
          </w:p>
        </w:tc>
      </w:tr>
      <w:tr w:rsidR="00DA115B">
        <w:tblPrEx>
          <w:tblBorders>
            <w:right w:val="none" w:sz="0" w:space="0" w:color="auto"/>
          </w:tblBorders>
        </w:tblPrEx>
        <w:tc>
          <w:tcPr>
            <w:tcW w:w="1984" w:type="dxa"/>
            <w:vMerge/>
            <w:tcBorders>
              <w:top w:val="nil"/>
              <w:left w:val="nil"/>
              <w:bottom w:val="nil"/>
              <w:right w:val="nil"/>
            </w:tcBorders>
          </w:tcPr>
          <w:p w:rsidR="00DA115B" w:rsidRDefault="00DA115B">
            <w:pPr>
              <w:pStyle w:val="ConsPlusNormal"/>
            </w:pPr>
          </w:p>
        </w:tc>
        <w:tc>
          <w:tcPr>
            <w:tcW w:w="2778" w:type="dxa"/>
            <w:tcBorders>
              <w:top w:val="single" w:sz="4" w:space="0" w:color="auto"/>
              <w:left w:val="nil"/>
              <w:bottom w:val="single" w:sz="4" w:space="0" w:color="auto"/>
              <w:right w:val="nil"/>
            </w:tcBorders>
          </w:tcPr>
          <w:p w:rsidR="00DA115B" w:rsidRDefault="00DA115B">
            <w:pPr>
              <w:pStyle w:val="ConsPlusNormal"/>
            </w:pPr>
          </w:p>
        </w:tc>
        <w:tc>
          <w:tcPr>
            <w:tcW w:w="2784" w:type="dxa"/>
            <w:tcBorders>
              <w:top w:val="nil"/>
              <w:left w:val="nil"/>
              <w:bottom w:val="nil"/>
              <w:right w:val="nil"/>
            </w:tcBorders>
          </w:tcPr>
          <w:p w:rsidR="00DA115B" w:rsidRDefault="00DA115B">
            <w:pPr>
              <w:pStyle w:val="ConsPlusNormal"/>
            </w:pPr>
          </w:p>
        </w:tc>
        <w:tc>
          <w:tcPr>
            <w:tcW w:w="1474" w:type="dxa"/>
            <w:tcBorders>
              <w:top w:val="nil"/>
              <w:left w:val="nil"/>
              <w:bottom w:val="nil"/>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3. Показатели, характеризующие объем </w:t>
      </w:r>
      <w:r w:rsidR="00D51C5D">
        <w:t>муниципальной</w:t>
      </w:r>
      <w:r>
        <w:t xml:space="preserve"> услуги </w:t>
      </w:r>
      <w:hyperlink w:anchor="P1388">
        <w:r>
          <w:rPr>
            <w:color w:val="0000FF"/>
          </w:rPr>
          <w:t>&lt;5&gt;</w:t>
        </w:r>
      </w:hyperlink>
    </w:p>
    <w:p w:rsidR="00DA115B" w:rsidRDefault="00DA115B">
      <w:pPr>
        <w:pStyle w:val="ConsPlusNormal"/>
        <w:jc w:val="both"/>
      </w:pPr>
    </w:p>
    <w:p w:rsidR="00DA115B" w:rsidRDefault="00DA115B">
      <w:pPr>
        <w:pStyle w:val="ConsPlusNormal"/>
        <w:sectPr w:rsidR="00DA115B">
          <w:pgSz w:w="11905" w:h="16838"/>
          <w:pgMar w:top="1134" w:right="850" w:bottom="1134" w:left="1701" w:header="0" w:footer="0" w:gutter="0"/>
          <w:cols w:space="720"/>
          <w:titlePg/>
        </w:sectPr>
      </w:pPr>
    </w:p>
    <w:tbl>
      <w:tblPr>
        <w:tblW w:w="1537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850"/>
        <w:gridCol w:w="852"/>
        <w:gridCol w:w="850"/>
        <w:gridCol w:w="567"/>
        <w:gridCol w:w="1063"/>
        <w:gridCol w:w="1063"/>
        <w:gridCol w:w="846"/>
        <w:gridCol w:w="713"/>
        <w:gridCol w:w="709"/>
        <w:gridCol w:w="992"/>
        <w:gridCol w:w="851"/>
        <w:gridCol w:w="892"/>
        <w:gridCol w:w="978"/>
        <w:gridCol w:w="930"/>
        <w:gridCol w:w="861"/>
        <w:gridCol w:w="831"/>
        <w:gridCol w:w="752"/>
      </w:tblGrid>
      <w:tr w:rsidR="00DA115B" w:rsidTr="002177D5">
        <w:tc>
          <w:tcPr>
            <w:tcW w:w="771" w:type="dxa"/>
            <w:vMerge w:val="restart"/>
            <w:tcBorders>
              <w:left w:val="nil"/>
            </w:tcBorders>
          </w:tcPr>
          <w:p w:rsidR="00DA115B" w:rsidRDefault="00DA115B">
            <w:pPr>
              <w:pStyle w:val="ConsPlusNormal"/>
              <w:jc w:val="center"/>
            </w:pPr>
            <w:r>
              <w:lastRenderedPageBreak/>
              <w:t>Наименование обособленного подразделения</w:t>
            </w:r>
          </w:p>
        </w:tc>
        <w:tc>
          <w:tcPr>
            <w:tcW w:w="850" w:type="dxa"/>
            <w:vMerge w:val="restart"/>
          </w:tcPr>
          <w:p w:rsidR="00DA115B" w:rsidRDefault="00DA115B">
            <w:pPr>
              <w:pStyle w:val="ConsPlusNormal"/>
              <w:jc w:val="center"/>
            </w:pPr>
            <w:r>
              <w:t>Уникальный номер реестровой записи</w:t>
            </w:r>
          </w:p>
        </w:tc>
        <w:tc>
          <w:tcPr>
            <w:tcW w:w="2269" w:type="dxa"/>
            <w:gridSpan w:val="3"/>
            <w:vMerge w:val="restart"/>
          </w:tcPr>
          <w:p w:rsidR="00DA115B" w:rsidRDefault="00DA115B" w:rsidP="002177D5">
            <w:pPr>
              <w:pStyle w:val="ConsPlusNormal"/>
              <w:jc w:val="center"/>
            </w:pPr>
            <w:r>
              <w:t xml:space="preserve">Показатель, характеризующий содержание </w:t>
            </w:r>
            <w:r w:rsidR="00D51C5D">
              <w:t>муниципальной</w:t>
            </w:r>
            <w:r>
              <w:t xml:space="preserve"> услуги</w:t>
            </w:r>
          </w:p>
        </w:tc>
        <w:tc>
          <w:tcPr>
            <w:tcW w:w="2126" w:type="dxa"/>
            <w:gridSpan w:val="2"/>
            <w:vMerge w:val="restart"/>
          </w:tcPr>
          <w:p w:rsidR="00DA115B" w:rsidRDefault="00DA115B">
            <w:pPr>
              <w:pStyle w:val="ConsPlusNormal"/>
              <w:jc w:val="center"/>
            </w:pPr>
            <w:r>
              <w:t xml:space="preserve">Показатель, характеризующий условия (формы) оказания </w:t>
            </w:r>
            <w:r w:rsidR="00D51C5D">
              <w:t>муниципальной</w:t>
            </w:r>
            <w:r>
              <w:t xml:space="preserve"> услуги</w:t>
            </w:r>
          </w:p>
        </w:tc>
        <w:tc>
          <w:tcPr>
            <w:tcW w:w="2268" w:type="dxa"/>
            <w:gridSpan w:val="3"/>
          </w:tcPr>
          <w:p w:rsidR="00DA115B" w:rsidRDefault="00DA115B">
            <w:pPr>
              <w:pStyle w:val="ConsPlusNormal"/>
              <w:jc w:val="center"/>
            </w:pPr>
            <w:r>
              <w:t xml:space="preserve">Показатель объема </w:t>
            </w:r>
            <w:r w:rsidR="00D51C5D">
              <w:t>муниципальной</w:t>
            </w:r>
            <w:r>
              <w:t xml:space="preserve"> услуги</w:t>
            </w:r>
          </w:p>
        </w:tc>
        <w:tc>
          <w:tcPr>
            <w:tcW w:w="2735" w:type="dxa"/>
            <w:gridSpan w:val="3"/>
          </w:tcPr>
          <w:p w:rsidR="00DA115B" w:rsidRDefault="00DA115B">
            <w:pPr>
              <w:pStyle w:val="ConsPlusNormal"/>
              <w:jc w:val="center"/>
            </w:pPr>
            <w:r>
              <w:t xml:space="preserve">Значение показателя объема </w:t>
            </w:r>
            <w:r w:rsidR="00D51C5D">
              <w:t>муниципальной</w:t>
            </w:r>
            <w:r>
              <w:t xml:space="preserve"> услуги</w:t>
            </w:r>
          </w:p>
        </w:tc>
        <w:tc>
          <w:tcPr>
            <w:tcW w:w="2769" w:type="dxa"/>
            <w:gridSpan w:val="3"/>
          </w:tcPr>
          <w:p w:rsidR="00DA115B" w:rsidRDefault="00DA115B">
            <w:pPr>
              <w:pStyle w:val="ConsPlusNormal"/>
              <w:jc w:val="center"/>
            </w:pPr>
            <w:r>
              <w:t>Размер платы (цена, тариф)</w:t>
            </w:r>
          </w:p>
        </w:tc>
        <w:tc>
          <w:tcPr>
            <w:tcW w:w="1583" w:type="dxa"/>
            <w:gridSpan w:val="2"/>
            <w:tcBorders>
              <w:right w:val="nil"/>
            </w:tcBorders>
          </w:tcPr>
          <w:p w:rsidR="00DA115B" w:rsidRDefault="00DA115B">
            <w:pPr>
              <w:pStyle w:val="ConsPlusNormal"/>
              <w:jc w:val="center"/>
            </w:pPr>
            <w:r>
              <w:t xml:space="preserve">Допустимые (возможные) отклонения от установленных показателей объема </w:t>
            </w:r>
            <w:r w:rsidR="00D51C5D">
              <w:t>муниципальной</w:t>
            </w:r>
            <w:r>
              <w:t xml:space="preserve"> услуги</w:t>
            </w: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2269" w:type="dxa"/>
            <w:gridSpan w:val="3"/>
            <w:vMerge/>
          </w:tcPr>
          <w:p w:rsidR="00DA115B" w:rsidRDefault="00DA115B">
            <w:pPr>
              <w:pStyle w:val="ConsPlusNormal"/>
            </w:pPr>
          </w:p>
        </w:tc>
        <w:tc>
          <w:tcPr>
            <w:tcW w:w="2126" w:type="dxa"/>
            <w:gridSpan w:val="2"/>
            <w:vMerge/>
          </w:tcPr>
          <w:p w:rsidR="00DA115B" w:rsidRDefault="00DA115B">
            <w:pPr>
              <w:pStyle w:val="ConsPlusNormal"/>
            </w:pPr>
          </w:p>
        </w:tc>
        <w:tc>
          <w:tcPr>
            <w:tcW w:w="846" w:type="dxa"/>
            <w:vMerge w:val="restart"/>
          </w:tcPr>
          <w:p w:rsidR="00DA115B" w:rsidRDefault="00DA115B">
            <w:pPr>
              <w:pStyle w:val="ConsPlusNormal"/>
              <w:jc w:val="center"/>
            </w:pPr>
            <w:r>
              <w:t>наименование показателя</w:t>
            </w:r>
          </w:p>
        </w:tc>
        <w:tc>
          <w:tcPr>
            <w:tcW w:w="1422" w:type="dxa"/>
            <w:gridSpan w:val="2"/>
          </w:tcPr>
          <w:p w:rsidR="00DA115B" w:rsidRDefault="00DA115B">
            <w:pPr>
              <w:pStyle w:val="ConsPlusNormal"/>
              <w:jc w:val="center"/>
            </w:pPr>
            <w:r>
              <w:t>единица измерения</w:t>
            </w:r>
          </w:p>
        </w:tc>
        <w:tc>
          <w:tcPr>
            <w:tcW w:w="992" w:type="dxa"/>
            <w:vMerge w:val="restart"/>
          </w:tcPr>
          <w:p w:rsidR="00DA115B" w:rsidRDefault="00DA115B">
            <w:pPr>
              <w:pStyle w:val="ConsPlusNormal"/>
              <w:jc w:val="center"/>
            </w:pPr>
            <w:r>
              <w:t>20__ год (очередной финансовый год)</w:t>
            </w:r>
          </w:p>
        </w:tc>
        <w:tc>
          <w:tcPr>
            <w:tcW w:w="851" w:type="dxa"/>
            <w:vMerge w:val="restart"/>
          </w:tcPr>
          <w:p w:rsidR="00DA115B" w:rsidRDefault="00DA115B">
            <w:pPr>
              <w:pStyle w:val="ConsPlusNormal"/>
              <w:jc w:val="center"/>
            </w:pPr>
            <w:r>
              <w:t>20__ год (1-й год планового периода)</w:t>
            </w:r>
          </w:p>
        </w:tc>
        <w:tc>
          <w:tcPr>
            <w:tcW w:w="892" w:type="dxa"/>
            <w:vMerge w:val="restart"/>
          </w:tcPr>
          <w:p w:rsidR="00DA115B" w:rsidRDefault="00DA115B">
            <w:pPr>
              <w:pStyle w:val="ConsPlusNormal"/>
              <w:jc w:val="center"/>
            </w:pPr>
            <w:r>
              <w:t>20__ год (2-й год планового периода)</w:t>
            </w:r>
          </w:p>
        </w:tc>
        <w:tc>
          <w:tcPr>
            <w:tcW w:w="978" w:type="dxa"/>
            <w:vMerge w:val="restart"/>
          </w:tcPr>
          <w:p w:rsidR="00DA115B" w:rsidRDefault="00DA115B">
            <w:pPr>
              <w:pStyle w:val="ConsPlusNormal"/>
              <w:jc w:val="center"/>
            </w:pPr>
            <w:r>
              <w:t>20__ год (очередной финансовый год)</w:t>
            </w:r>
          </w:p>
        </w:tc>
        <w:tc>
          <w:tcPr>
            <w:tcW w:w="930" w:type="dxa"/>
            <w:vMerge w:val="restart"/>
          </w:tcPr>
          <w:p w:rsidR="00DA115B" w:rsidRDefault="00DA115B">
            <w:pPr>
              <w:pStyle w:val="ConsPlusNormal"/>
              <w:jc w:val="center"/>
            </w:pPr>
            <w:r>
              <w:t>20__ год (1-й год планового периода)</w:t>
            </w:r>
          </w:p>
        </w:tc>
        <w:tc>
          <w:tcPr>
            <w:tcW w:w="861" w:type="dxa"/>
            <w:vMerge w:val="restart"/>
          </w:tcPr>
          <w:p w:rsidR="00DA115B" w:rsidRDefault="00DA115B">
            <w:pPr>
              <w:pStyle w:val="ConsPlusNormal"/>
              <w:jc w:val="center"/>
            </w:pPr>
            <w:r>
              <w:t>20__ год (2-й год планового периода)</w:t>
            </w:r>
          </w:p>
        </w:tc>
        <w:tc>
          <w:tcPr>
            <w:tcW w:w="831" w:type="dxa"/>
            <w:vMerge w:val="restart"/>
          </w:tcPr>
          <w:p w:rsidR="00DA115B" w:rsidRDefault="00DA115B">
            <w:pPr>
              <w:pStyle w:val="ConsPlusNormal"/>
              <w:jc w:val="center"/>
            </w:pPr>
            <w:r>
              <w:t>в процентах</w:t>
            </w:r>
          </w:p>
        </w:tc>
        <w:tc>
          <w:tcPr>
            <w:tcW w:w="752" w:type="dxa"/>
            <w:vMerge w:val="restart"/>
            <w:tcBorders>
              <w:right w:val="nil"/>
            </w:tcBorders>
          </w:tcPr>
          <w:p w:rsidR="00DA115B" w:rsidRDefault="00DA115B">
            <w:pPr>
              <w:pStyle w:val="ConsPlusNormal"/>
              <w:jc w:val="center"/>
            </w:pPr>
            <w:r>
              <w:t>в абсолютных величинах</w:t>
            </w: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2269" w:type="dxa"/>
            <w:gridSpan w:val="3"/>
            <w:vMerge/>
          </w:tcPr>
          <w:p w:rsidR="00DA115B" w:rsidRDefault="00DA115B">
            <w:pPr>
              <w:pStyle w:val="ConsPlusNormal"/>
            </w:pPr>
          </w:p>
        </w:tc>
        <w:tc>
          <w:tcPr>
            <w:tcW w:w="2126" w:type="dxa"/>
            <w:gridSpan w:val="2"/>
            <w:vMerge/>
          </w:tcPr>
          <w:p w:rsidR="00DA115B" w:rsidRDefault="00DA115B">
            <w:pPr>
              <w:pStyle w:val="ConsPlusNormal"/>
            </w:pPr>
          </w:p>
        </w:tc>
        <w:tc>
          <w:tcPr>
            <w:tcW w:w="846" w:type="dxa"/>
            <w:vMerge/>
          </w:tcPr>
          <w:p w:rsidR="00DA115B" w:rsidRDefault="00DA115B">
            <w:pPr>
              <w:pStyle w:val="ConsPlusNormal"/>
            </w:pPr>
          </w:p>
        </w:tc>
        <w:tc>
          <w:tcPr>
            <w:tcW w:w="1422" w:type="dxa"/>
            <w:gridSpan w:val="2"/>
          </w:tcPr>
          <w:p w:rsidR="00DA115B" w:rsidRDefault="00DA115B">
            <w:pPr>
              <w:pStyle w:val="ConsPlusNormal"/>
            </w:pPr>
          </w:p>
        </w:tc>
        <w:tc>
          <w:tcPr>
            <w:tcW w:w="992" w:type="dxa"/>
            <w:vMerge/>
          </w:tcPr>
          <w:p w:rsidR="00DA115B" w:rsidRDefault="00DA115B">
            <w:pPr>
              <w:pStyle w:val="ConsPlusNormal"/>
            </w:pPr>
          </w:p>
        </w:tc>
        <w:tc>
          <w:tcPr>
            <w:tcW w:w="851" w:type="dxa"/>
            <w:vMerge/>
          </w:tcPr>
          <w:p w:rsidR="00DA115B" w:rsidRDefault="00DA115B">
            <w:pPr>
              <w:pStyle w:val="ConsPlusNormal"/>
            </w:pPr>
          </w:p>
        </w:tc>
        <w:tc>
          <w:tcPr>
            <w:tcW w:w="892" w:type="dxa"/>
            <w:vMerge/>
          </w:tcPr>
          <w:p w:rsidR="00DA115B" w:rsidRDefault="00DA115B">
            <w:pPr>
              <w:pStyle w:val="ConsPlusNormal"/>
            </w:pPr>
          </w:p>
        </w:tc>
        <w:tc>
          <w:tcPr>
            <w:tcW w:w="978" w:type="dxa"/>
            <w:vMerge/>
          </w:tcPr>
          <w:p w:rsidR="00DA115B" w:rsidRDefault="00DA115B">
            <w:pPr>
              <w:pStyle w:val="ConsPlusNormal"/>
            </w:pPr>
          </w:p>
        </w:tc>
        <w:tc>
          <w:tcPr>
            <w:tcW w:w="930" w:type="dxa"/>
            <w:vMerge/>
          </w:tcPr>
          <w:p w:rsidR="00DA115B" w:rsidRDefault="00DA115B">
            <w:pPr>
              <w:pStyle w:val="ConsPlusNormal"/>
            </w:pPr>
          </w:p>
        </w:tc>
        <w:tc>
          <w:tcPr>
            <w:tcW w:w="861" w:type="dxa"/>
            <w:vMerge/>
          </w:tcPr>
          <w:p w:rsidR="00DA115B" w:rsidRDefault="00DA115B">
            <w:pPr>
              <w:pStyle w:val="ConsPlusNormal"/>
            </w:pPr>
          </w:p>
        </w:tc>
        <w:tc>
          <w:tcPr>
            <w:tcW w:w="831" w:type="dxa"/>
            <w:vMerge/>
          </w:tcPr>
          <w:p w:rsidR="00DA115B" w:rsidRDefault="00DA115B">
            <w:pPr>
              <w:pStyle w:val="ConsPlusNormal"/>
            </w:pPr>
          </w:p>
        </w:tc>
        <w:tc>
          <w:tcPr>
            <w:tcW w:w="752" w:type="dxa"/>
            <w:vMerge/>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2269" w:type="dxa"/>
            <w:gridSpan w:val="3"/>
            <w:vMerge/>
          </w:tcPr>
          <w:p w:rsidR="00DA115B" w:rsidRDefault="00DA115B">
            <w:pPr>
              <w:pStyle w:val="ConsPlusNormal"/>
            </w:pPr>
          </w:p>
        </w:tc>
        <w:tc>
          <w:tcPr>
            <w:tcW w:w="2126" w:type="dxa"/>
            <w:gridSpan w:val="2"/>
            <w:vMerge/>
          </w:tcPr>
          <w:p w:rsidR="00DA115B" w:rsidRDefault="00DA115B">
            <w:pPr>
              <w:pStyle w:val="ConsPlusNormal"/>
            </w:pPr>
          </w:p>
        </w:tc>
        <w:tc>
          <w:tcPr>
            <w:tcW w:w="846" w:type="dxa"/>
            <w:vMerge/>
          </w:tcPr>
          <w:p w:rsidR="00DA115B" w:rsidRDefault="00DA115B">
            <w:pPr>
              <w:pStyle w:val="ConsPlusNormal"/>
            </w:pPr>
          </w:p>
        </w:tc>
        <w:tc>
          <w:tcPr>
            <w:tcW w:w="1422" w:type="dxa"/>
            <w:gridSpan w:val="2"/>
          </w:tcPr>
          <w:p w:rsidR="00DA115B" w:rsidRDefault="00DA115B">
            <w:pPr>
              <w:pStyle w:val="ConsPlusNormal"/>
            </w:pPr>
          </w:p>
        </w:tc>
        <w:tc>
          <w:tcPr>
            <w:tcW w:w="992" w:type="dxa"/>
            <w:vMerge/>
          </w:tcPr>
          <w:p w:rsidR="00DA115B" w:rsidRDefault="00DA115B">
            <w:pPr>
              <w:pStyle w:val="ConsPlusNormal"/>
            </w:pPr>
          </w:p>
        </w:tc>
        <w:tc>
          <w:tcPr>
            <w:tcW w:w="851" w:type="dxa"/>
            <w:vMerge/>
          </w:tcPr>
          <w:p w:rsidR="00DA115B" w:rsidRDefault="00DA115B">
            <w:pPr>
              <w:pStyle w:val="ConsPlusNormal"/>
            </w:pPr>
          </w:p>
        </w:tc>
        <w:tc>
          <w:tcPr>
            <w:tcW w:w="892" w:type="dxa"/>
            <w:vMerge/>
          </w:tcPr>
          <w:p w:rsidR="00DA115B" w:rsidRDefault="00DA115B">
            <w:pPr>
              <w:pStyle w:val="ConsPlusNormal"/>
            </w:pPr>
          </w:p>
        </w:tc>
        <w:tc>
          <w:tcPr>
            <w:tcW w:w="978" w:type="dxa"/>
            <w:vMerge/>
          </w:tcPr>
          <w:p w:rsidR="00DA115B" w:rsidRDefault="00DA115B">
            <w:pPr>
              <w:pStyle w:val="ConsPlusNormal"/>
            </w:pPr>
          </w:p>
        </w:tc>
        <w:tc>
          <w:tcPr>
            <w:tcW w:w="930" w:type="dxa"/>
            <w:vMerge/>
          </w:tcPr>
          <w:p w:rsidR="00DA115B" w:rsidRDefault="00DA115B">
            <w:pPr>
              <w:pStyle w:val="ConsPlusNormal"/>
            </w:pPr>
          </w:p>
        </w:tc>
        <w:tc>
          <w:tcPr>
            <w:tcW w:w="861" w:type="dxa"/>
            <w:vMerge/>
          </w:tcPr>
          <w:p w:rsidR="00DA115B" w:rsidRDefault="00DA115B">
            <w:pPr>
              <w:pStyle w:val="ConsPlusNormal"/>
            </w:pPr>
          </w:p>
        </w:tc>
        <w:tc>
          <w:tcPr>
            <w:tcW w:w="831" w:type="dxa"/>
            <w:vMerge/>
          </w:tcPr>
          <w:p w:rsidR="00DA115B" w:rsidRDefault="00DA115B">
            <w:pPr>
              <w:pStyle w:val="ConsPlusNormal"/>
            </w:pPr>
          </w:p>
        </w:tc>
        <w:tc>
          <w:tcPr>
            <w:tcW w:w="752" w:type="dxa"/>
            <w:vMerge/>
            <w:tcBorders>
              <w:right w:val="nil"/>
            </w:tcBorders>
          </w:tcPr>
          <w:p w:rsidR="00DA115B" w:rsidRDefault="00DA115B">
            <w:pPr>
              <w:pStyle w:val="ConsPlusNormal"/>
            </w:pPr>
          </w:p>
        </w:tc>
      </w:tr>
      <w:tr w:rsidR="00DA115B" w:rsidTr="002177D5">
        <w:trPr>
          <w:trHeight w:val="230"/>
        </w:trPr>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2269" w:type="dxa"/>
            <w:gridSpan w:val="3"/>
            <w:vMerge/>
          </w:tcPr>
          <w:p w:rsidR="00DA115B" w:rsidRDefault="00DA115B">
            <w:pPr>
              <w:pStyle w:val="ConsPlusNormal"/>
            </w:pPr>
          </w:p>
        </w:tc>
        <w:tc>
          <w:tcPr>
            <w:tcW w:w="2126" w:type="dxa"/>
            <w:gridSpan w:val="2"/>
            <w:vMerge/>
          </w:tcPr>
          <w:p w:rsidR="00DA115B" w:rsidRDefault="00DA115B">
            <w:pPr>
              <w:pStyle w:val="ConsPlusNormal"/>
            </w:pPr>
          </w:p>
        </w:tc>
        <w:tc>
          <w:tcPr>
            <w:tcW w:w="846" w:type="dxa"/>
            <w:vMerge/>
          </w:tcPr>
          <w:p w:rsidR="00DA115B" w:rsidRDefault="00DA115B">
            <w:pPr>
              <w:pStyle w:val="ConsPlusNormal"/>
            </w:pPr>
          </w:p>
        </w:tc>
        <w:tc>
          <w:tcPr>
            <w:tcW w:w="713" w:type="dxa"/>
            <w:vMerge w:val="restart"/>
          </w:tcPr>
          <w:p w:rsidR="00DA115B" w:rsidRDefault="00DA115B">
            <w:pPr>
              <w:pStyle w:val="ConsPlusNormal"/>
              <w:jc w:val="center"/>
            </w:pPr>
            <w:r>
              <w:t>наименование</w:t>
            </w:r>
          </w:p>
        </w:tc>
        <w:tc>
          <w:tcPr>
            <w:tcW w:w="709" w:type="dxa"/>
            <w:vMerge w:val="restart"/>
          </w:tcPr>
          <w:p w:rsidR="00DA115B" w:rsidRDefault="00DA115B">
            <w:pPr>
              <w:pStyle w:val="ConsPlusNormal"/>
              <w:jc w:val="center"/>
            </w:pPr>
            <w:r>
              <w:t xml:space="preserve">код по </w:t>
            </w:r>
            <w:hyperlink r:id="rId32">
              <w:r>
                <w:rPr>
                  <w:color w:val="0000FF"/>
                </w:rPr>
                <w:t>ОКЕИ</w:t>
              </w:r>
            </w:hyperlink>
          </w:p>
        </w:tc>
        <w:tc>
          <w:tcPr>
            <w:tcW w:w="992" w:type="dxa"/>
            <w:vMerge/>
          </w:tcPr>
          <w:p w:rsidR="00DA115B" w:rsidRDefault="00DA115B">
            <w:pPr>
              <w:pStyle w:val="ConsPlusNormal"/>
            </w:pPr>
          </w:p>
        </w:tc>
        <w:tc>
          <w:tcPr>
            <w:tcW w:w="851" w:type="dxa"/>
            <w:vMerge/>
          </w:tcPr>
          <w:p w:rsidR="00DA115B" w:rsidRDefault="00DA115B">
            <w:pPr>
              <w:pStyle w:val="ConsPlusNormal"/>
            </w:pPr>
          </w:p>
        </w:tc>
        <w:tc>
          <w:tcPr>
            <w:tcW w:w="892" w:type="dxa"/>
            <w:vMerge/>
          </w:tcPr>
          <w:p w:rsidR="00DA115B" w:rsidRDefault="00DA115B">
            <w:pPr>
              <w:pStyle w:val="ConsPlusNormal"/>
            </w:pPr>
          </w:p>
        </w:tc>
        <w:tc>
          <w:tcPr>
            <w:tcW w:w="978" w:type="dxa"/>
            <w:vMerge/>
          </w:tcPr>
          <w:p w:rsidR="00DA115B" w:rsidRDefault="00DA115B">
            <w:pPr>
              <w:pStyle w:val="ConsPlusNormal"/>
            </w:pPr>
          </w:p>
        </w:tc>
        <w:tc>
          <w:tcPr>
            <w:tcW w:w="930" w:type="dxa"/>
            <w:vMerge/>
          </w:tcPr>
          <w:p w:rsidR="00DA115B" w:rsidRDefault="00DA115B">
            <w:pPr>
              <w:pStyle w:val="ConsPlusNormal"/>
            </w:pPr>
          </w:p>
        </w:tc>
        <w:tc>
          <w:tcPr>
            <w:tcW w:w="861" w:type="dxa"/>
            <w:vMerge/>
          </w:tcPr>
          <w:p w:rsidR="00DA115B" w:rsidRDefault="00DA115B">
            <w:pPr>
              <w:pStyle w:val="ConsPlusNormal"/>
            </w:pPr>
          </w:p>
        </w:tc>
        <w:tc>
          <w:tcPr>
            <w:tcW w:w="831" w:type="dxa"/>
            <w:vMerge/>
          </w:tcPr>
          <w:p w:rsidR="00DA115B" w:rsidRDefault="00DA115B">
            <w:pPr>
              <w:pStyle w:val="ConsPlusNormal"/>
            </w:pPr>
          </w:p>
        </w:tc>
        <w:tc>
          <w:tcPr>
            <w:tcW w:w="752" w:type="dxa"/>
            <w:vMerge/>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2" w:type="dxa"/>
          </w:tcPr>
          <w:p w:rsidR="00DA115B" w:rsidRDefault="00DA115B">
            <w:pPr>
              <w:pStyle w:val="ConsPlusNormal"/>
              <w:jc w:val="center"/>
            </w:pPr>
            <w:r>
              <w:t>наименование показателя</w:t>
            </w:r>
          </w:p>
        </w:tc>
        <w:tc>
          <w:tcPr>
            <w:tcW w:w="850" w:type="dxa"/>
          </w:tcPr>
          <w:p w:rsidR="00DA115B" w:rsidRDefault="00DA115B">
            <w:pPr>
              <w:pStyle w:val="ConsPlusNormal"/>
              <w:jc w:val="center"/>
            </w:pPr>
            <w:r>
              <w:t>наименование показателя</w:t>
            </w:r>
          </w:p>
        </w:tc>
        <w:tc>
          <w:tcPr>
            <w:tcW w:w="567" w:type="dxa"/>
          </w:tcPr>
          <w:p w:rsidR="00DA115B" w:rsidRDefault="00DA115B">
            <w:pPr>
              <w:pStyle w:val="ConsPlusNormal"/>
              <w:jc w:val="center"/>
            </w:pPr>
            <w:r>
              <w:t>наименование показателя</w:t>
            </w:r>
          </w:p>
        </w:tc>
        <w:tc>
          <w:tcPr>
            <w:tcW w:w="1063" w:type="dxa"/>
          </w:tcPr>
          <w:p w:rsidR="00DA115B" w:rsidRDefault="00DA115B">
            <w:pPr>
              <w:pStyle w:val="ConsPlusNormal"/>
              <w:jc w:val="center"/>
            </w:pPr>
            <w:r>
              <w:t>наименование показателя</w:t>
            </w:r>
          </w:p>
        </w:tc>
        <w:tc>
          <w:tcPr>
            <w:tcW w:w="1063" w:type="dxa"/>
          </w:tcPr>
          <w:p w:rsidR="00DA115B" w:rsidRDefault="00DA115B">
            <w:pPr>
              <w:pStyle w:val="ConsPlusNormal"/>
              <w:jc w:val="center"/>
            </w:pPr>
            <w:r>
              <w:t>наименование показателя</w:t>
            </w:r>
          </w:p>
        </w:tc>
        <w:tc>
          <w:tcPr>
            <w:tcW w:w="846" w:type="dxa"/>
            <w:vMerge/>
          </w:tcPr>
          <w:p w:rsidR="00DA115B" w:rsidRDefault="00DA115B">
            <w:pPr>
              <w:pStyle w:val="ConsPlusNormal"/>
            </w:pPr>
          </w:p>
        </w:tc>
        <w:tc>
          <w:tcPr>
            <w:tcW w:w="713" w:type="dxa"/>
            <w:vMerge/>
          </w:tcPr>
          <w:p w:rsidR="00DA115B" w:rsidRDefault="00DA115B">
            <w:pPr>
              <w:pStyle w:val="ConsPlusNormal"/>
            </w:pPr>
          </w:p>
        </w:tc>
        <w:tc>
          <w:tcPr>
            <w:tcW w:w="709" w:type="dxa"/>
            <w:vMerge/>
          </w:tcPr>
          <w:p w:rsidR="00DA115B" w:rsidRDefault="00DA115B">
            <w:pPr>
              <w:pStyle w:val="ConsPlusNormal"/>
            </w:pPr>
          </w:p>
        </w:tc>
        <w:tc>
          <w:tcPr>
            <w:tcW w:w="992" w:type="dxa"/>
            <w:vMerge/>
          </w:tcPr>
          <w:p w:rsidR="00DA115B" w:rsidRDefault="00DA115B">
            <w:pPr>
              <w:pStyle w:val="ConsPlusNormal"/>
            </w:pPr>
          </w:p>
        </w:tc>
        <w:tc>
          <w:tcPr>
            <w:tcW w:w="851" w:type="dxa"/>
            <w:vMerge/>
          </w:tcPr>
          <w:p w:rsidR="00DA115B" w:rsidRDefault="00DA115B">
            <w:pPr>
              <w:pStyle w:val="ConsPlusNormal"/>
            </w:pPr>
          </w:p>
        </w:tc>
        <w:tc>
          <w:tcPr>
            <w:tcW w:w="892" w:type="dxa"/>
            <w:vMerge/>
          </w:tcPr>
          <w:p w:rsidR="00DA115B" w:rsidRDefault="00DA115B">
            <w:pPr>
              <w:pStyle w:val="ConsPlusNormal"/>
            </w:pPr>
          </w:p>
        </w:tc>
        <w:tc>
          <w:tcPr>
            <w:tcW w:w="978" w:type="dxa"/>
            <w:vMerge/>
          </w:tcPr>
          <w:p w:rsidR="00DA115B" w:rsidRDefault="00DA115B">
            <w:pPr>
              <w:pStyle w:val="ConsPlusNormal"/>
            </w:pPr>
          </w:p>
        </w:tc>
        <w:tc>
          <w:tcPr>
            <w:tcW w:w="930" w:type="dxa"/>
            <w:vMerge/>
          </w:tcPr>
          <w:p w:rsidR="00DA115B" w:rsidRDefault="00DA115B">
            <w:pPr>
              <w:pStyle w:val="ConsPlusNormal"/>
            </w:pPr>
          </w:p>
        </w:tc>
        <w:tc>
          <w:tcPr>
            <w:tcW w:w="861" w:type="dxa"/>
            <w:vMerge/>
          </w:tcPr>
          <w:p w:rsidR="00DA115B" w:rsidRDefault="00DA115B">
            <w:pPr>
              <w:pStyle w:val="ConsPlusNormal"/>
            </w:pPr>
          </w:p>
        </w:tc>
        <w:tc>
          <w:tcPr>
            <w:tcW w:w="831" w:type="dxa"/>
            <w:vMerge/>
          </w:tcPr>
          <w:p w:rsidR="00DA115B" w:rsidRDefault="00DA115B">
            <w:pPr>
              <w:pStyle w:val="ConsPlusNormal"/>
            </w:pPr>
          </w:p>
        </w:tc>
        <w:tc>
          <w:tcPr>
            <w:tcW w:w="752" w:type="dxa"/>
            <w:vMerge/>
            <w:tcBorders>
              <w:right w:val="nil"/>
            </w:tcBorders>
          </w:tcPr>
          <w:p w:rsidR="00DA115B" w:rsidRDefault="00DA115B">
            <w:pPr>
              <w:pStyle w:val="ConsPlusNormal"/>
            </w:pPr>
          </w:p>
        </w:tc>
      </w:tr>
      <w:tr w:rsidR="00DA115B" w:rsidTr="002177D5">
        <w:tc>
          <w:tcPr>
            <w:tcW w:w="771" w:type="dxa"/>
            <w:tcBorders>
              <w:left w:val="nil"/>
            </w:tcBorders>
          </w:tcPr>
          <w:p w:rsidR="00DA115B" w:rsidRDefault="00DA115B">
            <w:pPr>
              <w:pStyle w:val="ConsPlusNormal"/>
              <w:jc w:val="center"/>
            </w:pPr>
            <w:r>
              <w:t>1</w:t>
            </w:r>
          </w:p>
        </w:tc>
        <w:tc>
          <w:tcPr>
            <w:tcW w:w="850" w:type="dxa"/>
          </w:tcPr>
          <w:p w:rsidR="00DA115B" w:rsidRDefault="00DA115B">
            <w:pPr>
              <w:pStyle w:val="ConsPlusNormal"/>
              <w:jc w:val="center"/>
            </w:pPr>
            <w:r>
              <w:t>2</w:t>
            </w:r>
          </w:p>
        </w:tc>
        <w:tc>
          <w:tcPr>
            <w:tcW w:w="852" w:type="dxa"/>
          </w:tcPr>
          <w:p w:rsidR="00DA115B" w:rsidRDefault="00DA115B">
            <w:pPr>
              <w:pStyle w:val="ConsPlusNormal"/>
              <w:jc w:val="center"/>
            </w:pPr>
            <w:r>
              <w:t>3</w:t>
            </w:r>
          </w:p>
        </w:tc>
        <w:tc>
          <w:tcPr>
            <w:tcW w:w="850" w:type="dxa"/>
          </w:tcPr>
          <w:p w:rsidR="00DA115B" w:rsidRDefault="00DA115B">
            <w:pPr>
              <w:pStyle w:val="ConsPlusNormal"/>
              <w:jc w:val="center"/>
            </w:pPr>
            <w:r>
              <w:t>4</w:t>
            </w:r>
          </w:p>
        </w:tc>
        <w:tc>
          <w:tcPr>
            <w:tcW w:w="567" w:type="dxa"/>
          </w:tcPr>
          <w:p w:rsidR="00DA115B" w:rsidRDefault="00DA115B">
            <w:pPr>
              <w:pStyle w:val="ConsPlusNormal"/>
              <w:jc w:val="center"/>
            </w:pPr>
            <w:r>
              <w:t>5</w:t>
            </w:r>
          </w:p>
        </w:tc>
        <w:tc>
          <w:tcPr>
            <w:tcW w:w="1063" w:type="dxa"/>
          </w:tcPr>
          <w:p w:rsidR="00DA115B" w:rsidRDefault="00DA115B">
            <w:pPr>
              <w:pStyle w:val="ConsPlusNormal"/>
              <w:jc w:val="center"/>
            </w:pPr>
            <w:r>
              <w:t>6</w:t>
            </w:r>
          </w:p>
        </w:tc>
        <w:tc>
          <w:tcPr>
            <w:tcW w:w="1063" w:type="dxa"/>
          </w:tcPr>
          <w:p w:rsidR="00DA115B" w:rsidRDefault="00DA115B">
            <w:pPr>
              <w:pStyle w:val="ConsPlusNormal"/>
              <w:jc w:val="center"/>
            </w:pPr>
            <w:r>
              <w:t>7</w:t>
            </w:r>
          </w:p>
        </w:tc>
        <w:tc>
          <w:tcPr>
            <w:tcW w:w="846" w:type="dxa"/>
          </w:tcPr>
          <w:p w:rsidR="00DA115B" w:rsidRDefault="00DA115B">
            <w:pPr>
              <w:pStyle w:val="ConsPlusNormal"/>
              <w:jc w:val="center"/>
            </w:pPr>
            <w:r>
              <w:t>8</w:t>
            </w:r>
          </w:p>
        </w:tc>
        <w:tc>
          <w:tcPr>
            <w:tcW w:w="713" w:type="dxa"/>
          </w:tcPr>
          <w:p w:rsidR="00DA115B" w:rsidRDefault="00DA115B">
            <w:pPr>
              <w:pStyle w:val="ConsPlusNormal"/>
              <w:jc w:val="center"/>
            </w:pPr>
            <w:r>
              <w:t>9</w:t>
            </w:r>
          </w:p>
        </w:tc>
        <w:tc>
          <w:tcPr>
            <w:tcW w:w="709" w:type="dxa"/>
          </w:tcPr>
          <w:p w:rsidR="00DA115B" w:rsidRDefault="00DA115B">
            <w:pPr>
              <w:pStyle w:val="ConsPlusNormal"/>
              <w:jc w:val="center"/>
            </w:pPr>
            <w:r>
              <w:t>10</w:t>
            </w:r>
          </w:p>
        </w:tc>
        <w:tc>
          <w:tcPr>
            <w:tcW w:w="992" w:type="dxa"/>
          </w:tcPr>
          <w:p w:rsidR="00DA115B" w:rsidRDefault="00DA115B">
            <w:pPr>
              <w:pStyle w:val="ConsPlusNormal"/>
              <w:jc w:val="center"/>
            </w:pPr>
            <w:r>
              <w:t>11</w:t>
            </w:r>
          </w:p>
        </w:tc>
        <w:tc>
          <w:tcPr>
            <w:tcW w:w="851" w:type="dxa"/>
          </w:tcPr>
          <w:p w:rsidR="00DA115B" w:rsidRDefault="00DA115B">
            <w:pPr>
              <w:pStyle w:val="ConsPlusNormal"/>
              <w:jc w:val="center"/>
            </w:pPr>
            <w:r>
              <w:t>12</w:t>
            </w:r>
          </w:p>
        </w:tc>
        <w:tc>
          <w:tcPr>
            <w:tcW w:w="892" w:type="dxa"/>
          </w:tcPr>
          <w:p w:rsidR="00DA115B" w:rsidRDefault="00DA115B">
            <w:pPr>
              <w:pStyle w:val="ConsPlusNormal"/>
              <w:jc w:val="center"/>
            </w:pPr>
            <w:r>
              <w:t>13</w:t>
            </w:r>
          </w:p>
        </w:tc>
        <w:tc>
          <w:tcPr>
            <w:tcW w:w="978" w:type="dxa"/>
          </w:tcPr>
          <w:p w:rsidR="00DA115B" w:rsidRDefault="00DA115B">
            <w:pPr>
              <w:pStyle w:val="ConsPlusNormal"/>
              <w:jc w:val="center"/>
            </w:pPr>
            <w:r>
              <w:t>14</w:t>
            </w:r>
          </w:p>
        </w:tc>
        <w:tc>
          <w:tcPr>
            <w:tcW w:w="930" w:type="dxa"/>
          </w:tcPr>
          <w:p w:rsidR="00DA115B" w:rsidRDefault="00DA115B">
            <w:pPr>
              <w:pStyle w:val="ConsPlusNormal"/>
              <w:jc w:val="center"/>
            </w:pPr>
            <w:r>
              <w:t>15</w:t>
            </w:r>
          </w:p>
        </w:tc>
        <w:tc>
          <w:tcPr>
            <w:tcW w:w="861" w:type="dxa"/>
          </w:tcPr>
          <w:p w:rsidR="00DA115B" w:rsidRDefault="00DA115B">
            <w:pPr>
              <w:pStyle w:val="ConsPlusNormal"/>
              <w:jc w:val="center"/>
            </w:pPr>
            <w:r>
              <w:t>16</w:t>
            </w:r>
          </w:p>
        </w:tc>
        <w:tc>
          <w:tcPr>
            <w:tcW w:w="831" w:type="dxa"/>
          </w:tcPr>
          <w:p w:rsidR="00DA115B" w:rsidRDefault="00DA115B">
            <w:pPr>
              <w:pStyle w:val="ConsPlusNormal"/>
              <w:jc w:val="center"/>
            </w:pPr>
            <w:r>
              <w:t>17</w:t>
            </w:r>
          </w:p>
        </w:tc>
        <w:tc>
          <w:tcPr>
            <w:tcW w:w="752" w:type="dxa"/>
            <w:tcBorders>
              <w:right w:val="nil"/>
            </w:tcBorders>
          </w:tcPr>
          <w:p w:rsidR="00DA115B" w:rsidRDefault="00DA115B">
            <w:pPr>
              <w:pStyle w:val="ConsPlusNormal"/>
              <w:jc w:val="center"/>
            </w:pPr>
            <w:r>
              <w:t>18</w:t>
            </w:r>
          </w:p>
        </w:tc>
      </w:tr>
      <w:tr w:rsidR="00DA115B" w:rsidTr="002177D5">
        <w:tc>
          <w:tcPr>
            <w:tcW w:w="771"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2" w:type="dxa"/>
            <w:vMerge w:val="restart"/>
          </w:tcPr>
          <w:p w:rsidR="00DA115B" w:rsidRDefault="00DA115B">
            <w:pPr>
              <w:pStyle w:val="ConsPlusNormal"/>
            </w:pPr>
          </w:p>
        </w:tc>
        <w:tc>
          <w:tcPr>
            <w:tcW w:w="850" w:type="dxa"/>
            <w:vMerge w:val="restart"/>
          </w:tcPr>
          <w:p w:rsidR="00DA115B" w:rsidRDefault="00DA115B">
            <w:pPr>
              <w:pStyle w:val="ConsPlusNormal"/>
            </w:pPr>
          </w:p>
        </w:tc>
        <w:tc>
          <w:tcPr>
            <w:tcW w:w="567" w:type="dxa"/>
            <w:vMerge w:val="restart"/>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2" w:type="dxa"/>
            <w:vMerge/>
          </w:tcPr>
          <w:p w:rsidR="00DA115B" w:rsidRDefault="00DA115B">
            <w:pPr>
              <w:pStyle w:val="ConsPlusNormal"/>
            </w:pPr>
          </w:p>
        </w:tc>
        <w:tc>
          <w:tcPr>
            <w:tcW w:w="850" w:type="dxa"/>
            <w:vMerge/>
          </w:tcPr>
          <w:p w:rsidR="00DA115B" w:rsidRDefault="00DA115B">
            <w:pPr>
              <w:pStyle w:val="ConsPlusNormal"/>
            </w:pPr>
          </w:p>
        </w:tc>
        <w:tc>
          <w:tcPr>
            <w:tcW w:w="567" w:type="dxa"/>
            <w:vMerge/>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2" w:type="dxa"/>
            <w:vMerge w:val="restart"/>
          </w:tcPr>
          <w:p w:rsidR="00DA115B" w:rsidRDefault="00DA115B">
            <w:pPr>
              <w:pStyle w:val="ConsPlusNormal"/>
            </w:pPr>
          </w:p>
        </w:tc>
        <w:tc>
          <w:tcPr>
            <w:tcW w:w="850" w:type="dxa"/>
            <w:vMerge w:val="restart"/>
          </w:tcPr>
          <w:p w:rsidR="00DA115B" w:rsidRDefault="00DA115B">
            <w:pPr>
              <w:pStyle w:val="ConsPlusNormal"/>
            </w:pPr>
          </w:p>
        </w:tc>
        <w:tc>
          <w:tcPr>
            <w:tcW w:w="567" w:type="dxa"/>
            <w:vMerge w:val="restart"/>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2" w:type="dxa"/>
            <w:vMerge/>
          </w:tcPr>
          <w:p w:rsidR="00DA115B" w:rsidRDefault="00DA115B">
            <w:pPr>
              <w:pStyle w:val="ConsPlusNormal"/>
            </w:pPr>
          </w:p>
        </w:tc>
        <w:tc>
          <w:tcPr>
            <w:tcW w:w="850" w:type="dxa"/>
            <w:vMerge/>
          </w:tcPr>
          <w:p w:rsidR="00DA115B" w:rsidRDefault="00DA115B">
            <w:pPr>
              <w:pStyle w:val="ConsPlusNormal"/>
            </w:pPr>
          </w:p>
        </w:tc>
        <w:tc>
          <w:tcPr>
            <w:tcW w:w="567" w:type="dxa"/>
            <w:vMerge/>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val="restart"/>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2" w:type="dxa"/>
            <w:vMerge w:val="restart"/>
          </w:tcPr>
          <w:p w:rsidR="00DA115B" w:rsidRDefault="00DA115B">
            <w:pPr>
              <w:pStyle w:val="ConsPlusNormal"/>
            </w:pPr>
          </w:p>
        </w:tc>
        <w:tc>
          <w:tcPr>
            <w:tcW w:w="850" w:type="dxa"/>
            <w:vMerge w:val="restart"/>
          </w:tcPr>
          <w:p w:rsidR="00DA115B" w:rsidRDefault="00DA115B">
            <w:pPr>
              <w:pStyle w:val="ConsPlusNormal"/>
            </w:pPr>
          </w:p>
        </w:tc>
        <w:tc>
          <w:tcPr>
            <w:tcW w:w="567" w:type="dxa"/>
            <w:vMerge w:val="restart"/>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2" w:type="dxa"/>
            <w:vMerge/>
          </w:tcPr>
          <w:p w:rsidR="00DA115B" w:rsidRDefault="00DA115B">
            <w:pPr>
              <w:pStyle w:val="ConsPlusNormal"/>
            </w:pPr>
          </w:p>
        </w:tc>
        <w:tc>
          <w:tcPr>
            <w:tcW w:w="850" w:type="dxa"/>
            <w:vMerge/>
          </w:tcPr>
          <w:p w:rsidR="00DA115B" w:rsidRDefault="00DA115B">
            <w:pPr>
              <w:pStyle w:val="ConsPlusNormal"/>
            </w:pPr>
          </w:p>
        </w:tc>
        <w:tc>
          <w:tcPr>
            <w:tcW w:w="567" w:type="dxa"/>
            <w:vMerge/>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val="restart"/>
          </w:tcPr>
          <w:p w:rsidR="00DA115B" w:rsidRDefault="00DA115B">
            <w:pPr>
              <w:pStyle w:val="ConsPlusNormal"/>
            </w:pPr>
          </w:p>
        </w:tc>
        <w:tc>
          <w:tcPr>
            <w:tcW w:w="852" w:type="dxa"/>
            <w:vMerge w:val="restart"/>
          </w:tcPr>
          <w:p w:rsidR="00DA115B" w:rsidRDefault="00DA115B">
            <w:pPr>
              <w:pStyle w:val="ConsPlusNormal"/>
            </w:pPr>
          </w:p>
        </w:tc>
        <w:tc>
          <w:tcPr>
            <w:tcW w:w="850" w:type="dxa"/>
            <w:vMerge w:val="restart"/>
          </w:tcPr>
          <w:p w:rsidR="00DA115B" w:rsidRDefault="00DA115B">
            <w:pPr>
              <w:pStyle w:val="ConsPlusNormal"/>
            </w:pPr>
          </w:p>
        </w:tc>
        <w:tc>
          <w:tcPr>
            <w:tcW w:w="567" w:type="dxa"/>
            <w:vMerge w:val="restart"/>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r w:rsidR="00DA115B" w:rsidTr="002177D5">
        <w:tc>
          <w:tcPr>
            <w:tcW w:w="771" w:type="dxa"/>
            <w:vMerge/>
            <w:tcBorders>
              <w:left w:val="nil"/>
            </w:tcBorders>
          </w:tcPr>
          <w:p w:rsidR="00DA115B" w:rsidRDefault="00DA115B">
            <w:pPr>
              <w:pStyle w:val="ConsPlusNormal"/>
            </w:pPr>
          </w:p>
        </w:tc>
        <w:tc>
          <w:tcPr>
            <w:tcW w:w="850" w:type="dxa"/>
            <w:vMerge/>
          </w:tcPr>
          <w:p w:rsidR="00DA115B" w:rsidRDefault="00DA115B">
            <w:pPr>
              <w:pStyle w:val="ConsPlusNormal"/>
            </w:pPr>
          </w:p>
        </w:tc>
        <w:tc>
          <w:tcPr>
            <w:tcW w:w="852" w:type="dxa"/>
            <w:vMerge/>
          </w:tcPr>
          <w:p w:rsidR="00DA115B" w:rsidRDefault="00DA115B">
            <w:pPr>
              <w:pStyle w:val="ConsPlusNormal"/>
            </w:pPr>
          </w:p>
        </w:tc>
        <w:tc>
          <w:tcPr>
            <w:tcW w:w="850" w:type="dxa"/>
            <w:vMerge/>
          </w:tcPr>
          <w:p w:rsidR="00DA115B" w:rsidRDefault="00DA115B">
            <w:pPr>
              <w:pStyle w:val="ConsPlusNormal"/>
            </w:pPr>
          </w:p>
        </w:tc>
        <w:tc>
          <w:tcPr>
            <w:tcW w:w="567" w:type="dxa"/>
            <w:vMerge/>
          </w:tcPr>
          <w:p w:rsidR="00DA115B" w:rsidRDefault="00DA115B">
            <w:pPr>
              <w:pStyle w:val="ConsPlusNormal"/>
            </w:pPr>
          </w:p>
        </w:tc>
        <w:tc>
          <w:tcPr>
            <w:tcW w:w="1063" w:type="dxa"/>
          </w:tcPr>
          <w:p w:rsidR="00DA115B" w:rsidRDefault="00DA115B">
            <w:pPr>
              <w:pStyle w:val="ConsPlusNormal"/>
            </w:pPr>
          </w:p>
        </w:tc>
        <w:tc>
          <w:tcPr>
            <w:tcW w:w="1063" w:type="dxa"/>
          </w:tcPr>
          <w:p w:rsidR="00DA115B" w:rsidRDefault="00DA115B">
            <w:pPr>
              <w:pStyle w:val="ConsPlusNormal"/>
            </w:pPr>
          </w:p>
        </w:tc>
        <w:tc>
          <w:tcPr>
            <w:tcW w:w="846" w:type="dxa"/>
          </w:tcPr>
          <w:p w:rsidR="00DA115B" w:rsidRDefault="00DA115B">
            <w:pPr>
              <w:pStyle w:val="ConsPlusNormal"/>
            </w:pPr>
          </w:p>
        </w:tc>
        <w:tc>
          <w:tcPr>
            <w:tcW w:w="713" w:type="dxa"/>
          </w:tcPr>
          <w:p w:rsidR="00DA115B" w:rsidRDefault="00DA115B">
            <w:pPr>
              <w:pStyle w:val="ConsPlusNormal"/>
            </w:pPr>
          </w:p>
        </w:tc>
        <w:tc>
          <w:tcPr>
            <w:tcW w:w="709" w:type="dxa"/>
          </w:tcPr>
          <w:p w:rsidR="00DA115B" w:rsidRDefault="00DA115B">
            <w:pPr>
              <w:pStyle w:val="ConsPlusNormal"/>
            </w:pPr>
          </w:p>
        </w:tc>
        <w:tc>
          <w:tcPr>
            <w:tcW w:w="992" w:type="dxa"/>
          </w:tcPr>
          <w:p w:rsidR="00DA115B" w:rsidRDefault="00DA115B">
            <w:pPr>
              <w:pStyle w:val="ConsPlusNormal"/>
            </w:pPr>
          </w:p>
        </w:tc>
        <w:tc>
          <w:tcPr>
            <w:tcW w:w="851" w:type="dxa"/>
          </w:tcPr>
          <w:p w:rsidR="00DA115B" w:rsidRDefault="00DA115B">
            <w:pPr>
              <w:pStyle w:val="ConsPlusNormal"/>
            </w:pPr>
          </w:p>
        </w:tc>
        <w:tc>
          <w:tcPr>
            <w:tcW w:w="892" w:type="dxa"/>
          </w:tcPr>
          <w:p w:rsidR="00DA115B" w:rsidRDefault="00DA115B">
            <w:pPr>
              <w:pStyle w:val="ConsPlusNormal"/>
            </w:pPr>
          </w:p>
        </w:tc>
        <w:tc>
          <w:tcPr>
            <w:tcW w:w="978" w:type="dxa"/>
          </w:tcPr>
          <w:p w:rsidR="00DA115B" w:rsidRDefault="00DA115B">
            <w:pPr>
              <w:pStyle w:val="ConsPlusNormal"/>
            </w:pPr>
          </w:p>
        </w:tc>
        <w:tc>
          <w:tcPr>
            <w:tcW w:w="930" w:type="dxa"/>
          </w:tcPr>
          <w:p w:rsidR="00DA115B" w:rsidRDefault="00DA115B">
            <w:pPr>
              <w:pStyle w:val="ConsPlusNormal"/>
            </w:pPr>
          </w:p>
        </w:tc>
        <w:tc>
          <w:tcPr>
            <w:tcW w:w="861" w:type="dxa"/>
          </w:tcPr>
          <w:p w:rsidR="00DA115B" w:rsidRDefault="00DA115B">
            <w:pPr>
              <w:pStyle w:val="ConsPlusNormal"/>
            </w:pPr>
          </w:p>
        </w:tc>
        <w:tc>
          <w:tcPr>
            <w:tcW w:w="831" w:type="dxa"/>
          </w:tcPr>
          <w:p w:rsidR="00DA115B" w:rsidRDefault="00DA115B">
            <w:pPr>
              <w:pStyle w:val="ConsPlusNormal"/>
            </w:pPr>
          </w:p>
        </w:tc>
        <w:tc>
          <w:tcPr>
            <w:tcW w:w="752" w:type="dxa"/>
            <w:tcBorders>
              <w:right w:val="nil"/>
            </w:tcBorders>
          </w:tcPr>
          <w:p w:rsidR="00DA115B" w:rsidRDefault="00DA115B">
            <w:pPr>
              <w:pStyle w:val="ConsPlusNormal"/>
            </w:pPr>
          </w:p>
        </w:tc>
      </w:tr>
    </w:tbl>
    <w:p w:rsidR="00DA115B" w:rsidRDefault="00DA115B">
      <w:pPr>
        <w:pStyle w:val="ConsPlusNormal"/>
        <w:sectPr w:rsidR="00DA115B">
          <w:pgSz w:w="16838" w:h="11905" w:orient="landscape"/>
          <w:pgMar w:top="1701" w:right="1134" w:bottom="850" w:left="1134" w:header="0" w:footer="0" w:gutter="0"/>
          <w:cols w:space="720"/>
          <w:titlePg/>
        </w:sectPr>
      </w:pPr>
    </w:p>
    <w:p w:rsidR="00DA115B" w:rsidRDefault="00DA115B">
      <w:pPr>
        <w:pStyle w:val="ConsPlusNormal"/>
        <w:jc w:val="both"/>
      </w:pPr>
    </w:p>
    <w:p w:rsidR="00DA115B" w:rsidRDefault="00DA115B">
      <w:pPr>
        <w:pStyle w:val="ConsPlusNonformat"/>
        <w:jc w:val="both"/>
      </w:pPr>
      <w:r>
        <w:t xml:space="preserve">               Часть II. Сведения о выполняемых работах </w:t>
      </w:r>
      <w:hyperlink w:anchor="P1387">
        <w:r>
          <w:rPr>
            <w:color w:val="0000FF"/>
          </w:rPr>
          <w:t>&lt;4&gt;</w:t>
        </w:r>
      </w:hyperlink>
    </w:p>
    <w:p w:rsidR="00DA115B" w:rsidRDefault="00DA115B">
      <w:pPr>
        <w:pStyle w:val="ConsPlusNonformat"/>
        <w:jc w:val="both"/>
      </w:pPr>
    </w:p>
    <w:p w:rsidR="00DA115B" w:rsidRDefault="00DA115B">
      <w:pPr>
        <w:pStyle w:val="ConsPlusNonformat"/>
        <w:jc w:val="both"/>
      </w:pPr>
      <w:r>
        <w:t xml:space="preserve">                               Раздел ______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77"/>
        <w:gridCol w:w="3402"/>
        <w:gridCol w:w="1587"/>
        <w:gridCol w:w="1134"/>
      </w:tblGrid>
      <w:tr w:rsidR="00DA115B">
        <w:tc>
          <w:tcPr>
            <w:tcW w:w="1814" w:type="dxa"/>
            <w:tcBorders>
              <w:top w:val="nil"/>
              <w:left w:val="nil"/>
              <w:bottom w:val="nil"/>
              <w:right w:val="nil"/>
            </w:tcBorders>
            <w:vAlign w:val="bottom"/>
          </w:tcPr>
          <w:p w:rsidR="00DA115B" w:rsidRDefault="00DA115B">
            <w:pPr>
              <w:pStyle w:val="ConsPlusNormal"/>
            </w:pPr>
            <w:r>
              <w:t>1. Наименование работы</w:t>
            </w:r>
          </w:p>
        </w:tc>
        <w:tc>
          <w:tcPr>
            <w:tcW w:w="4479" w:type="dxa"/>
            <w:gridSpan w:val="2"/>
            <w:tcBorders>
              <w:top w:val="nil"/>
              <w:left w:val="nil"/>
              <w:bottom w:val="single" w:sz="4" w:space="0" w:color="auto"/>
              <w:right w:val="nil"/>
            </w:tcBorders>
            <w:vAlign w:val="bottom"/>
          </w:tcPr>
          <w:p w:rsidR="00DA115B" w:rsidRDefault="00DA115B">
            <w:pPr>
              <w:pStyle w:val="ConsPlusNormal"/>
            </w:pPr>
          </w:p>
        </w:tc>
        <w:tc>
          <w:tcPr>
            <w:tcW w:w="1587" w:type="dxa"/>
            <w:vMerge w:val="restart"/>
            <w:tcBorders>
              <w:top w:val="nil"/>
              <w:left w:val="nil"/>
              <w:bottom w:val="nil"/>
              <w:right w:val="nil"/>
            </w:tcBorders>
          </w:tcPr>
          <w:p w:rsidR="00DA115B" w:rsidRDefault="00DA115B" w:rsidP="002721DE">
            <w:pPr>
              <w:pStyle w:val="ConsPlusNormal"/>
              <w:jc w:val="right"/>
            </w:pPr>
            <w:r>
              <w:t xml:space="preserve">Код по </w:t>
            </w:r>
            <w:r w:rsidR="002721DE">
              <w:t>региональному</w:t>
            </w:r>
            <w:r>
              <w:t xml:space="preserve"> перечню</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DA115B" w:rsidRDefault="00DA115B">
            <w:pPr>
              <w:pStyle w:val="ConsPlusNormal"/>
            </w:pPr>
          </w:p>
        </w:tc>
      </w:tr>
      <w:tr w:rsidR="00DA115B">
        <w:tblPrEx>
          <w:tblBorders>
            <w:insideH w:val="single" w:sz="4" w:space="0" w:color="auto"/>
          </w:tblBorders>
        </w:tblPrEx>
        <w:tc>
          <w:tcPr>
            <w:tcW w:w="1814" w:type="dxa"/>
            <w:tcBorders>
              <w:top w:val="nil"/>
              <w:left w:val="nil"/>
              <w:bottom w:val="nil"/>
              <w:right w:val="nil"/>
            </w:tcBorders>
            <w:vAlign w:val="bottom"/>
          </w:tcPr>
          <w:p w:rsidR="00DA115B" w:rsidRDefault="00DA115B">
            <w:pPr>
              <w:pStyle w:val="ConsPlusNormal"/>
            </w:pPr>
          </w:p>
        </w:tc>
        <w:tc>
          <w:tcPr>
            <w:tcW w:w="4479" w:type="dxa"/>
            <w:gridSpan w:val="2"/>
            <w:tcBorders>
              <w:top w:val="single" w:sz="4" w:space="0" w:color="auto"/>
              <w:left w:val="nil"/>
              <w:bottom w:val="single" w:sz="4" w:space="0" w:color="auto"/>
              <w:right w:val="nil"/>
            </w:tcBorders>
            <w:vAlign w:val="bottom"/>
          </w:tcPr>
          <w:p w:rsidR="00DA115B" w:rsidRDefault="00DA115B">
            <w:pPr>
              <w:pStyle w:val="ConsPlusNormal"/>
            </w:pPr>
          </w:p>
        </w:tc>
        <w:tc>
          <w:tcPr>
            <w:tcW w:w="1587" w:type="dxa"/>
            <w:vMerge/>
            <w:tcBorders>
              <w:top w:val="nil"/>
              <w:left w:val="nil"/>
              <w:bottom w:val="nil"/>
              <w:right w:val="nil"/>
            </w:tcBorders>
          </w:tcPr>
          <w:p w:rsidR="00DA115B" w:rsidRDefault="00DA115B">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2891" w:type="dxa"/>
            <w:gridSpan w:val="2"/>
            <w:tcBorders>
              <w:top w:val="nil"/>
              <w:left w:val="nil"/>
              <w:bottom w:val="nil"/>
              <w:right w:val="nil"/>
            </w:tcBorders>
            <w:vAlign w:val="center"/>
          </w:tcPr>
          <w:p w:rsidR="00DA115B" w:rsidRDefault="00DA115B">
            <w:pPr>
              <w:pStyle w:val="ConsPlusNormal"/>
            </w:pPr>
            <w:r>
              <w:t>2. Категории потребителей работы</w:t>
            </w:r>
          </w:p>
        </w:tc>
        <w:tc>
          <w:tcPr>
            <w:tcW w:w="3402" w:type="dxa"/>
            <w:tcBorders>
              <w:top w:val="single" w:sz="4" w:space="0" w:color="auto"/>
              <w:left w:val="nil"/>
              <w:bottom w:val="single" w:sz="4" w:space="0" w:color="auto"/>
              <w:right w:val="nil"/>
            </w:tcBorders>
            <w:vAlign w:val="center"/>
          </w:tcPr>
          <w:p w:rsidR="00DA115B" w:rsidRDefault="00DA115B">
            <w:pPr>
              <w:pStyle w:val="ConsPlusNormal"/>
            </w:pPr>
          </w:p>
        </w:tc>
        <w:tc>
          <w:tcPr>
            <w:tcW w:w="1587" w:type="dxa"/>
            <w:vMerge/>
            <w:tcBorders>
              <w:top w:val="nil"/>
              <w:left w:val="nil"/>
              <w:bottom w:val="nil"/>
              <w:right w:val="nil"/>
            </w:tcBorders>
          </w:tcPr>
          <w:p w:rsidR="00DA115B" w:rsidRDefault="00DA115B">
            <w:pPr>
              <w:pStyle w:val="ConsPlusNormal"/>
            </w:pPr>
          </w:p>
        </w:tc>
        <w:tc>
          <w:tcPr>
            <w:tcW w:w="1134" w:type="dxa"/>
            <w:tcBorders>
              <w:top w:val="single" w:sz="4" w:space="0" w:color="auto"/>
              <w:left w:val="nil"/>
              <w:bottom w:val="nil"/>
              <w:right w:val="nil"/>
            </w:tcBorders>
            <w:vAlign w:val="center"/>
          </w:tcPr>
          <w:p w:rsidR="00DA115B" w:rsidRDefault="00DA115B">
            <w:pPr>
              <w:pStyle w:val="ConsPlusNormal"/>
            </w:pPr>
          </w:p>
        </w:tc>
      </w:tr>
      <w:tr w:rsidR="00DA115B">
        <w:tblPrEx>
          <w:tblBorders>
            <w:right w:val="none" w:sz="0" w:space="0" w:color="auto"/>
          </w:tblBorders>
        </w:tblPrEx>
        <w:tc>
          <w:tcPr>
            <w:tcW w:w="2891" w:type="dxa"/>
            <w:gridSpan w:val="2"/>
            <w:tcBorders>
              <w:top w:val="nil"/>
              <w:left w:val="nil"/>
              <w:bottom w:val="nil"/>
              <w:right w:val="nil"/>
            </w:tcBorders>
            <w:vAlign w:val="center"/>
          </w:tcPr>
          <w:p w:rsidR="00DA115B" w:rsidRDefault="00DA115B">
            <w:pPr>
              <w:pStyle w:val="ConsPlusNormal"/>
            </w:pPr>
          </w:p>
        </w:tc>
        <w:tc>
          <w:tcPr>
            <w:tcW w:w="3402" w:type="dxa"/>
            <w:tcBorders>
              <w:top w:val="single" w:sz="4" w:space="0" w:color="auto"/>
              <w:left w:val="nil"/>
              <w:bottom w:val="single" w:sz="4" w:space="0" w:color="auto"/>
              <w:right w:val="nil"/>
            </w:tcBorders>
            <w:vAlign w:val="center"/>
          </w:tcPr>
          <w:p w:rsidR="00DA115B" w:rsidRDefault="00DA115B">
            <w:pPr>
              <w:pStyle w:val="ConsPlusNormal"/>
            </w:pPr>
          </w:p>
        </w:tc>
        <w:tc>
          <w:tcPr>
            <w:tcW w:w="1587" w:type="dxa"/>
            <w:tcBorders>
              <w:top w:val="nil"/>
              <w:left w:val="nil"/>
              <w:bottom w:val="nil"/>
              <w:right w:val="nil"/>
            </w:tcBorders>
            <w:vAlign w:val="center"/>
          </w:tcPr>
          <w:p w:rsidR="00DA115B" w:rsidRDefault="00DA115B">
            <w:pPr>
              <w:pStyle w:val="ConsPlusNormal"/>
            </w:pPr>
          </w:p>
        </w:tc>
        <w:tc>
          <w:tcPr>
            <w:tcW w:w="1134" w:type="dxa"/>
            <w:tcBorders>
              <w:top w:val="nil"/>
              <w:left w:val="nil"/>
              <w:bottom w:val="nil"/>
              <w:right w:val="nil"/>
            </w:tcBorders>
            <w:vAlign w:val="center"/>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3. Показатели, характеризующие объем работы </w:t>
      </w:r>
      <w:hyperlink w:anchor="P1388">
        <w:r>
          <w:rPr>
            <w:color w:val="0000FF"/>
          </w:rPr>
          <w:t>&lt;5&gt;</w:t>
        </w:r>
      </w:hyperlink>
    </w:p>
    <w:p w:rsidR="00DA115B" w:rsidRDefault="00DA115B">
      <w:pPr>
        <w:pStyle w:val="ConsPlusNormal"/>
        <w:jc w:val="both"/>
      </w:pPr>
    </w:p>
    <w:p w:rsidR="00DA115B" w:rsidRDefault="00DA115B">
      <w:pPr>
        <w:pStyle w:val="ConsPlusNormal"/>
        <w:sectPr w:rsidR="00DA115B">
          <w:pgSz w:w="11905" w:h="16838"/>
          <w:pgMar w:top="1134" w:right="850" w:bottom="1134" w:left="1701" w:header="0" w:footer="0" w:gutter="0"/>
          <w:cols w:space="720"/>
          <w:titlePg/>
        </w:sectPr>
      </w:pPr>
    </w:p>
    <w:tbl>
      <w:tblPr>
        <w:tblW w:w="1547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123"/>
        <w:gridCol w:w="527"/>
        <w:gridCol w:w="567"/>
        <w:gridCol w:w="489"/>
        <w:gridCol w:w="850"/>
        <w:gridCol w:w="907"/>
        <w:gridCol w:w="702"/>
        <w:gridCol w:w="844"/>
        <w:gridCol w:w="703"/>
        <w:gridCol w:w="983"/>
        <w:gridCol w:w="1077"/>
        <w:gridCol w:w="1020"/>
        <w:gridCol w:w="969"/>
        <w:gridCol w:w="1077"/>
        <w:gridCol w:w="1020"/>
        <w:gridCol w:w="824"/>
        <w:gridCol w:w="825"/>
      </w:tblGrid>
      <w:tr w:rsidR="00DA115B" w:rsidTr="002177D5">
        <w:tc>
          <w:tcPr>
            <w:tcW w:w="964" w:type="dxa"/>
            <w:vMerge w:val="restart"/>
            <w:tcBorders>
              <w:left w:val="nil"/>
            </w:tcBorders>
          </w:tcPr>
          <w:p w:rsidR="00DA115B" w:rsidRDefault="00DA115B">
            <w:pPr>
              <w:pStyle w:val="ConsPlusNormal"/>
              <w:jc w:val="center"/>
            </w:pPr>
            <w:r>
              <w:lastRenderedPageBreak/>
              <w:t>Наименование обособленного подразделения</w:t>
            </w:r>
          </w:p>
        </w:tc>
        <w:tc>
          <w:tcPr>
            <w:tcW w:w="1123" w:type="dxa"/>
            <w:vMerge w:val="restart"/>
          </w:tcPr>
          <w:p w:rsidR="00DA115B" w:rsidRDefault="00DA115B">
            <w:pPr>
              <w:pStyle w:val="ConsPlusNormal"/>
              <w:jc w:val="center"/>
            </w:pPr>
            <w:r>
              <w:t>Уникальный номер реестровой записи</w:t>
            </w:r>
          </w:p>
        </w:tc>
        <w:tc>
          <w:tcPr>
            <w:tcW w:w="1583" w:type="dxa"/>
            <w:gridSpan w:val="3"/>
            <w:vMerge w:val="restart"/>
          </w:tcPr>
          <w:p w:rsidR="00DA115B" w:rsidRDefault="00DA115B">
            <w:pPr>
              <w:pStyle w:val="ConsPlusNormal"/>
              <w:jc w:val="center"/>
            </w:pPr>
            <w:r>
              <w:t>Показатель, характеризующий содержание работы</w:t>
            </w:r>
          </w:p>
        </w:tc>
        <w:tc>
          <w:tcPr>
            <w:tcW w:w="1757" w:type="dxa"/>
            <w:gridSpan w:val="2"/>
            <w:vMerge w:val="restart"/>
          </w:tcPr>
          <w:p w:rsidR="00DA115B" w:rsidRDefault="00DA115B">
            <w:pPr>
              <w:pStyle w:val="ConsPlusNormal"/>
              <w:jc w:val="center"/>
            </w:pPr>
            <w:r>
              <w:t>Показатель, характеризующий условия (формы) выполнения работы</w:t>
            </w:r>
          </w:p>
        </w:tc>
        <w:tc>
          <w:tcPr>
            <w:tcW w:w="2249" w:type="dxa"/>
            <w:gridSpan w:val="3"/>
          </w:tcPr>
          <w:p w:rsidR="00DA115B" w:rsidRDefault="00DA115B">
            <w:pPr>
              <w:pStyle w:val="ConsPlusNormal"/>
              <w:jc w:val="center"/>
            </w:pPr>
            <w:r>
              <w:t>Показатель объема работы</w:t>
            </w:r>
          </w:p>
        </w:tc>
        <w:tc>
          <w:tcPr>
            <w:tcW w:w="3080" w:type="dxa"/>
            <w:gridSpan w:val="3"/>
          </w:tcPr>
          <w:p w:rsidR="00DA115B" w:rsidRDefault="00DA115B">
            <w:pPr>
              <w:pStyle w:val="ConsPlusNormal"/>
              <w:jc w:val="center"/>
            </w:pPr>
            <w:r>
              <w:t>Значение показателя объема работы</w:t>
            </w:r>
          </w:p>
        </w:tc>
        <w:tc>
          <w:tcPr>
            <w:tcW w:w="3066" w:type="dxa"/>
            <w:gridSpan w:val="3"/>
          </w:tcPr>
          <w:p w:rsidR="00DA115B" w:rsidRDefault="00DA115B">
            <w:pPr>
              <w:pStyle w:val="ConsPlusNormal"/>
              <w:jc w:val="center"/>
            </w:pPr>
            <w:r>
              <w:t>Размер платы (цена, тариф)</w:t>
            </w:r>
          </w:p>
        </w:tc>
        <w:tc>
          <w:tcPr>
            <w:tcW w:w="1649" w:type="dxa"/>
            <w:gridSpan w:val="2"/>
            <w:tcBorders>
              <w:right w:val="nil"/>
            </w:tcBorders>
          </w:tcPr>
          <w:p w:rsidR="00DA115B" w:rsidRDefault="00DA115B">
            <w:pPr>
              <w:pStyle w:val="ConsPlusNormal"/>
              <w:jc w:val="center"/>
            </w:pPr>
            <w:r>
              <w:t>Допустимые (возможные) отклонения от установленных показателей объема работы</w:t>
            </w: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1583" w:type="dxa"/>
            <w:gridSpan w:val="3"/>
            <w:vMerge/>
          </w:tcPr>
          <w:p w:rsidR="00DA115B" w:rsidRDefault="00DA115B">
            <w:pPr>
              <w:pStyle w:val="ConsPlusNormal"/>
            </w:pPr>
          </w:p>
        </w:tc>
        <w:tc>
          <w:tcPr>
            <w:tcW w:w="1757" w:type="dxa"/>
            <w:gridSpan w:val="2"/>
            <w:vMerge/>
          </w:tcPr>
          <w:p w:rsidR="00DA115B" w:rsidRDefault="00DA115B">
            <w:pPr>
              <w:pStyle w:val="ConsPlusNormal"/>
            </w:pPr>
          </w:p>
        </w:tc>
        <w:tc>
          <w:tcPr>
            <w:tcW w:w="702" w:type="dxa"/>
            <w:vMerge w:val="restart"/>
          </w:tcPr>
          <w:p w:rsidR="00DA115B" w:rsidRDefault="00DA115B">
            <w:pPr>
              <w:pStyle w:val="ConsPlusNormal"/>
              <w:jc w:val="center"/>
            </w:pPr>
            <w:r>
              <w:t>наименование показателя</w:t>
            </w:r>
          </w:p>
        </w:tc>
        <w:tc>
          <w:tcPr>
            <w:tcW w:w="1547" w:type="dxa"/>
            <w:gridSpan w:val="2"/>
          </w:tcPr>
          <w:p w:rsidR="00DA115B" w:rsidRDefault="00DA115B">
            <w:pPr>
              <w:pStyle w:val="ConsPlusNormal"/>
              <w:jc w:val="center"/>
            </w:pPr>
            <w:r>
              <w:t>единица измерения</w:t>
            </w:r>
          </w:p>
        </w:tc>
        <w:tc>
          <w:tcPr>
            <w:tcW w:w="983" w:type="dxa"/>
            <w:vMerge w:val="restart"/>
          </w:tcPr>
          <w:p w:rsidR="00DA115B" w:rsidRDefault="00DA115B">
            <w:pPr>
              <w:pStyle w:val="ConsPlusNormal"/>
              <w:jc w:val="center"/>
            </w:pPr>
            <w:r>
              <w:t>20__ год</w:t>
            </w:r>
          </w:p>
          <w:p w:rsidR="00DA115B" w:rsidRDefault="00DA115B">
            <w:pPr>
              <w:pStyle w:val="ConsPlusNormal"/>
              <w:jc w:val="center"/>
            </w:pPr>
            <w:r>
              <w:t>(очередной финансовый год)</w:t>
            </w:r>
          </w:p>
        </w:tc>
        <w:tc>
          <w:tcPr>
            <w:tcW w:w="1077" w:type="dxa"/>
            <w:vMerge w:val="restart"/>
          </w:tcPr>
          <w:p w:rsidR="00DA115B" w:rsidRDefault="00DA115B">
            <w:pPr>
              <w:pStyle w:val="ConsPlusNormal"/>
              <w:jc w:val="center"/>
            </w:pPr>
            <w:r>
              <w:t>20__ год</w:t>
            </w:r>
          </w:p>
          <w:p w:rsidR="00DA115B" w:rsidRDefault="00DA115B">
            <w:pPr>
              <w:pStyle w:val="ConsPlusNormal"/>
              <w:jc w:val="center"/>
            </w:pPr>
            <w:r>
              <w:t>(1-й год планового периода)</w:t>
            </w:r>
          </w:p>
        </w:tc>
        <w:tc>
          <w:tcPr>
            <w:tcW w:w="1020" w:type="dxa"/>
            <w:vMerge w:val="restart"/>
          </w:tcPr>
          <w:p w:rsidR="00DA115B" w:rsidRDefault="00DA115B">
            <w:pPr>
              <w:pStyle w:val="ConsPlusNormal"/>
              <w:jc w:val="center"/>
            </w:pPr>
            <w:r>
              <w:t>20__ год</w:t>
            </w:r>
          </w:p>
          <w:p w:rsidR="00DA115B" w:rsidRDefault="00DA115B">
            <w:pPr>
              <w:pStyle w:val="ConsPlusNormal"/>
              <w:jc w:val="center"/>
            </w:pPr>
            <w:r>
              <w:t>(2-й год планового периода)</w:t>
            </w:r>
          </w:p>
        </w:tc>
        <w:tc>
          <w:tcPr>
            <w:tcW w:w="969" w:type="dxa"/>
            <w:vMerge w:val="restart"/>
          </w:tcPr>
          <w:p w:rsidR="00DA115B" w:rsidRDefault="00DA115B">
            <w:pPr>
              <w:pStyle w:val="ConsPlusNormal"/>
              <w:jc w:val="center"/>
            </w:pPr>
            <w:r>
              <w:t>20__ год</w:t>
            </w:r>
          </w:p>
          <w:p w:rsidR="00DA115B" w:rsidRDefault="00DA115B">
            <w:pPr>
              <w:pStyle w:val="ConsPlusNormal"/>
              <w:jc w:val="center"/>
            </w:pPr>
            <w:r>
              <w:t>(очередной финансовый год)</w:t>
            </w:r>
          </w:p>
        </w:tc>
        <w:tc>
          <w:tcPr>
            <w:tcW w:w="1077" w:type="dxa"/>
            <w:vMerge w:val="restart"/>
          </w:tcPr>
          <w:p w:rsidR="00DA115B" w:rsidRDefault="00DA115B">
            <w:pPr>
              <w:pStyle w:val="ConsPlusNormal"/>
              <w:jc w:val="center"/>
            </w:pPr>
            <w:r>
              <w:t>20__ год</w:t>
            </w:r>
          </w:p>
          <w:p w:rsidR="00DA115B" w:rsidRDefault="00DA115B">
            <w:pPr>
              <w:pStyle w:val="ConsPlusNormal"/>
              <w:jc w:val="center"/>
            </w:pPr>
            <w:r>
              <w:t>(1-й год планового периода)</w:t>
            </w:r>
          </w:p>
        </w:tc>
        <w:tc>
          <w:tcPr>
            <w:tcW w:w="1020" w:type="dxa"/>
            <w:vMerge w:val="restart"/>
          </w:tcPr>
          <w:p w:rsidR="00DA115B" w:rsidRDefault="00DA115B">
            <w:pPr>
              <w:pStyle w:val="ConsPlusNormal"/>
              <w:jc w:val="center"/>
            </w:pPr>
            <w:r>
              <w:t>20__ год</w:t>
            </w:r>
          </w:p>
          <w:p w:rsidR="00DA115B" w:rsidRDefault="00DA115B">
            <w:pPr>
              <w:pStyle w:val="ConsPlusNormal"/>
              <w:jc w:val="center"/>
            </w:pPr>
            <w:r>
              <w:t>(2-й год планового периода)</w:t>
            </w:r>
          </w:p>
        </w:tc>
        <w:tc>
          <w:tcPr>
            <w:tcW w:w="824" w:type="dxa"/>
            <w:vMerge w:val="restart"/>
          </w:tcPr>
          <w:p w:rsidR="00DA115B" w:rsidRDefault="00DA115B">
            <w:pPr>
              <w:pStyle w:val="ConsPlusNormal"/>
              <w:jc w:val="center"/>
            </w:pPr>
            <w:r>
              <w:t>в процентах</w:t>
            </w:r>
          </w:p>
        </w:tc>
        <w:tc>
          <w:tcPr>
            <w:tcW w:w="825" w:type="dxa"/>
            <w:vMerge w:val="restart"/>
            <w:tcBorders>
              <w:right w:val="nil"/>
            </w:tcBorders>
          </w:tcPr>
          <w:p w:rsidR="00DA115B" w:rsidRDefault="00DA115B">
            <w:pPr>
              <w:pStyle w:val="ConsPlusNormal"/>
              <w:jc w:val="center"/>
            </w:pPr>
            <w:r>
              <w:t>в абсолютных величинах</w:t>
            </w:r>
          </w:p>
        </w:tc>
      </w:tr>
      <w:tr w:rsidR="00DA115B" w:rsidTr="002177D5">
        <w:trPr>
          <w:trHeight w:val="230"/>
        </w:trPr>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1583" w:type="dxa"/>
            <w:gridSpan w:val="3"/>
            <w:vMerge/>
          </w:tcPr>
          <w:p w:rsidR="00DA115B" w:rsidRDefault="00DA115B">
            <w:pPr>
              <w:pStyle w:val="ConsPlusNormal"/>
            </w:pPr>
          </w:p>
        </w:tc>
        <w:tc>
          <w:tcPr>
            <w:tcW w:w="1757" w:type="dxa"/>
            <w:gridSpan w:val="2"/>
            <w:vMerge/>
          </w:tcPr>
          <w:p w:rsidR="00DA115B" w:rsidRDefault="00DA115B">
            <w:pPr>
              <w:pStyle w:val="ConsPlusNormal"/>
            </w:pPr>
          </w:p>
        </w:tc>
        <w:tc>
          <w:tcPr>
            <w:tcW w:w="702" w:type="dxa"/>
            <w:vMerge/>
          </w:tcPr>
          <w:p w:rsidR="00DA115B" w:rsidRDefault="00DA115B">
            <w:pPr>
              <w:pStyle w:val="ConsPlusNormal"/>
            </w:pPr>
          </w:p>
        </w:tc>
        <w:tc>
          <w:tcPr>
            <w:tcW w:w="844" w:type="dxa"/>
            <w:vMerge w:val="restart"/>
          </w:tcPr>
          <w:p w:rsidR="00DA115B" w:rsidRDefault="00DA115B">
            <w:pPr>
              <w:pStyle w:val="ConsPlusNormal"/>
              <w:jc w:val="center"/>
            </w:pPr>
            <w:r>
              <w:t>наименование</w:t>
            </w:r>
          </w:p>
        </w:tc>
        <w:tc>
          <w:tcPr>
            <w:tcW w:w="703" w:type="dxa"/>
            <w:vMerge w:val="restart"/>
          </w:tcPr>
          <w:p w:rsidR="00DA115B" w:rsidRDefault="00DA115B">
            <w:pPr>
              <w:pStyle w:val="ConsPlusNormal"/>
              <w:jc w:val="center"/>
            </w:pPr>
            <w:r>
              <w:t xml:space="preserve">код по </w:t>
            </w:r>
            <w:hyperlink r:id="rId33">
              <w:r>
                <w:rPr>
                  <w:color w:val="0000FF"/>
                </w:rPr>
                <w:t>ОКЕИ</w:t>
              </w:r>
            </w:hyperlink>
          </w:p>
        </w:tc>
        <w:tc>
          <w:tcPr>
            <w:tcW w:w="983" w:type="dxa"/>
            <w:vMerge/>
          </w:tcPr>
          <w:p w:rsidR="00DA115B" w:rsidRDefault="00DA115B">
            <w:pPr>
              <w:pStyle w:val="ConsPlusNormal"/>
            </w:pPr>
          </w:p>
        </w:tc>
        <w:tc>
          <w:tcPr>
            <w:tcW w:w="1077" w:type="dxa"/>
            <w:vMerge/>
          </w:tcPr>
          <w:p w:rsidR="00DA115B" w:rsidRDefault="00DA115B">
            <w:pPr>
              <w:pStyle w:val="ConsPlusNormal"/>
            </w:pPr>
          </w:p>
        </w:tc>
        <w:tc>
          <w:tcPr>
            <w:tcW w:w="1020" w:type="dxa"/>
            <w:vMerge/>
          </w:tcPr>
          <w:p w:rsidR="00DA115B" w:rsidRDefault="00DA115B">
            <w:pPr>
              <w:pStyle w:val="ConsPlusNormal"/>
            </w:pPr>
          </w:p>
        </w:tc>
        <w:tc>
          <w:tcPr>
            <w:tcW w:w="969" w:type="dxa"/>
            <w:vMerge/>
          </w:tcPr>
          <w:p w:rsidR="00DA115B" w:rsidRDefault="00DA115B">
            <w:pPr>
              <w:pStyle w:val="ConsPlusNormal"/>
            </w:pPr>
          </w:p>
        </w:tc>
        <w:tc>
          <w:tcPr>
            <w:tcW w:w="1077" w:type="dxa"/>
            <w:vMerge/>
          </w:tcPr>
          <w:p w:rsidR="00DA115B" w:rsidRDefault="00DA115B">
            <w:pPr>
              <w:pStyle w:val="ConsPlusNormal"/>
            </w:pPr>
          </w:p>
        </w:tc>
        <w:tc>
          <w:tcPr>
            <w:tcW w:w="1020" w:type="dxa"/>
            <w:vMerge/>
          </w:tcPr>
          <w:p w:rsidR="00DA115B" w:rsidRDefault="00DA115B">
            <w:pPr>
              <w:pStyle w:val="ConsPlusNormal"/>
            </w:pPr>
          </w:p>
        </w:tc>
        <w:tc>
          <w:tcPr>
            <w:tcW w:w="824" w:type="dxa"/>
            <w:vMerge/>
          </w:tcPr>
          <w:p w:rsidR="00DA115B" w:rsidRDefault="00DA115B">
            <w:pPr>
              <w:pStyle w:val="ConsPlusNormal"/>
            </w:pPr>
          </w:p>
        </w:tc>
        <w:tc>
          <w:tcPr>
            <w:tcW w:w="825" w:type="dxa"/>
            <w:vMerge/>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527" w:type="dxa"/>
          </w:tcPr>
          <w:p w:rsidR="00DA115B" w:rsidRDefault="00DA115B">
            <w:pPr>
              <w:pStyle w:val="ConsPlusNormal"/>
              <w:jc w:val="center"/>
            </w:pPr>
            <w:r>
              <w:t>наименование показателя</w:t>
            </w:r>
          </w:p>
        </w:tc>
        <w:tc>
          <w:tcPr>
            <w:tcW w:w="567" w:type="dxa"/>
          </w:tcPr>
          <w:p w:rsidR="00DA115B" w:rsidRDefault="00DA115B">
            <w:pPr>
              <w:pStyle w:val="ConsPlusNormal"/>
              <w:jc w:val="center"/>
            </w:pPr>
            <w:r>
              <w:t>наименование показателя</w:t>
            </w:r>
          </w:p>
        </w:tc>
        <w:tc>
          <w:tcPr>
            <w:tcW w:w="489" w:type="dxa"/>
          </w:tcPr>
          <w:p w:rsidR="00DA115B" w:rsidRDefault="00DA115B">
            <w:pPr>
              <w:pStyle w:val="ConsPlusNormal"/>
              <w:jc w:val="center"/>
            </w:pPr>
            <w:r>
              <w:t>наименование показателя</w:t>
            </w:r>
          </w:p>
        </w:tc>
        <w:tc>
          <w:tcPr>
            <w:tcW w:w="850" w:type="dxa"/>
          </w:tcPr>
          <w:p w:rsidR="00DA115B" w:rsidRDefault="00DA115B">
            <w:pPr>
              <w:pStyle w:val="ConsPlusNormal"/>
              <w:jc w:val="center"/>
            </w:pPr>
            <w:r>
              <w:t>наименование показателя</w:t>
            </w:r>
          </w:p>
        </w:tc>
        <w:tc>
          <w:tcPr>
            <w:tcW w:w="907" w:type="dxa"/>
          </w:tcPr>
          <w:p w:rsidR="00DA115B" w:rsidRDefault="00DA115B">
            <w:pPr>
              <w:pStyle w:val="ConsPlusNormal"/>
              <w:jc w:val="center"/>
            </w:pPr>
            <w:r>
              <w:t>наименование показателя</w:t>
            </w:r>
          </w:p>
        </w:tc>
        <w:tc>
          <w:tcPr>
            <w:tcW w:w="702" w:type="dxa"/>
            <w:vMerge/>
          </w:tcPr>
          <w:p w:rsidR="00DA115B" w:rsidRDefault="00DA115B">
            <w:pPr>
              <w:pStyle w:val="ConsPlusNormal"/>
            </w:pPr>
          </w:p>
        </w:tc>
        <w:tc>
          <w:tcPr>
            <w:tcW w:w="844" w:type="dxa"/>
            <w:vMerge/>
          </w:tcPr>
          <w:p w:rsidR="00DA115B" w:rsidRDefault="00DA115B">
            <w:pPr>
              <w:pStyle w:val="ConsPlusNormal"/>
            </w:pPr>
          </w:p>
        </w:tc>
        <w:tc>
          <w:tcPr>
            <w:tcW w:w="703" w:type="dxa"/>
            <w:vMerge/>
          </w:tcPr>
          <w:p w:rsidR="00DA115B" w:rsidRDefault="00DA115B">
            <w:pPr>
              <w:pStyle w:val="ConsPlusNormal"/>
            </w:pPr>
          </w:p>
        </w:tc>
        <w:tc>
          <w:tcPr>
            <w:tcW w:w="983" w:type="dxa"/>
            <w:vMerge/>
          </w:tcPr>
          <w:p w:rsidR="00DA115B" w:rsidRDefault="00DA115B">
            <w:pPr>
              <w:pStyle w:val="ConsPlusNormal"/>
            </w:pPr>
          </w:p>
        </w:tc>
        <w:tc>
          <w:tcPr>
            <w:tcW w:w="1077" w:type="dxa"/>
            <w:vMerge/>
          </w:tcPr>
          <w:p w:rsidR="00DA115B" w:rsidRDefault="00DA115B">
            <w:pPr>
              <w:pStyle w:val="ConsPlusNormal"/>
            </w:pPr>
          </w:p>
        </w:tc>
        <w:tc>
          <w:tcPr>
            <w:tcW w:w="1020" w:type="dxa"/>
            <w:vMerge/>
          </w:tcPr>
          <w:p w:rsidR="00DA115B" w:rsidRDefault="00DA115B">
            <w:pPr>
              <w:pStyle w:val="ConsPlusNormal"/>
            </w:pPr>
          </w:p>
        </w:tc>
        <w:tc>
          <w:tcPr>
            <w:tcW w:w="969" w:type="dxa"/>
            <w:vMerge/>
          </w:tcPr>
          <w:p w:rsidR="00DA115B" w:rsidRDefault="00DA115B">
            <w:pPr>
              <w:pStyle w:val="ConsPlusNormal"/>
            </w:pPr>
          </w:p>
        </w:tc>
        <w:tc>
          <w:tcPr>
            <w:tcW w:w="1077" w:type="dxa"/>
            <w:vMerge/>
          </w:tcPr>
          <w:p w:rsidR="00DA115B" w:rsidRDefault="00DA115B">
            <w:pPr>
              <w:pStyle w:val="ConsPlusNormal"/>
            </w:pPr>
          </w:p>
        </w:tc>
        <w:tc>
          <w:tcPr>
            <w:tcW w:w="1020" w:type="dxa"/>
            <w:vMerge/>
          </w:tcPr>
          <w:p w:rsidR="00DA115B" w:rsidRDefault="00DA115B">
            <w:pPr>
              <w:pStyle w:val="ConsPlusNormal"/>
            </w:pPr>
          </w:p>
        </w:tc>
        <w:tc>
          <w:tcPr>
            <w:tcW w:w="824" w:type="dxa"/>
            <w:vMerge/>
          </w:tcPr>
          <w:p w:rsidR="00DA115B" w:rsidRDefault="00DA115B">
            <w:pPr>
              <w:pStyle w:val="ConsPlusNormal"/>
            </w:pPr>
          </w:p>
        </w:tc>
        <w:tc>
          <w:tcPr>
            <w:tcW w:w="825" w:type="dxa"/>
            <w:vMerge/>
            <w:tcBorders>
              <w:right w:val="nil"/>
            </w:tcBorders>
          </w:tcPr>
          <w:p w:rsidR="00DA115B" w:rsidRDefault="00DA115B">
            <w:pPr>
              <w:pStyle w:val="ConsPlusNormal"/>
            </w:pPr>
          </w:p>
        </w:tc>
      </w:tr>
      <w:tr w:rsidR="00DA115B" w:rsidTr="002177D5">
        <w:tc>
          <w:tcPr>
            <w:tcW w:w="964" w:type="dxa"/>
            <w:tcBorders>
              <w:left w:val="nil"/>
            </w:tcBorders>
          </w:tcPr>
          <w:p w:rsidR="00DA115B" w:rsidRDefault="00DA115B">
            <w:pPr>
              <w:pStyle w:val="ConsPlusNormal"/>
              <w:jc w:val="center"/>
            </w:pPr>
            <w:r>
              <w:t>1</w:t>
            </w:r>
          </w:p>
        </w:tc>
        <w:tc>
          <w:tcPr>
            <w:tcW w:w="1123" w:type="dxa"/>
          </w:tcPr>
          <w:p w:rsidR="00DA115B" w:rsidRDefault="00DA115B">
            <w:pPr>
              <w:pStyle w:val="ConsPlusNormal"/>
              <w:jc w:val="center"/>
            </w:pPr>
            <w:r>
              <w:t>2</w:t>
            </w:r>
          </w:p>
        </w:tc>
        <w:tc>
          <w:tcPr>
            <w:tcW w:w="527" w:type="dxa"/>
          </w:tcPr>
          <w:p w:rsidR="00DA115B" w:rsidRDefault="00DA115B">
            <w:pPr>
              <w:pStyle w:val="ConsPlusNormal"/>
              <w:jc w:val="center"/>
            </w:pPr>
            <w:r>
              <w:t>3</w:t>
            </w:r>
          </w:p>
        </w:tc>
        <w:tc>
          <w:tcPr>
            <w:tcW w:w="567" w:type="dxa"/>
          </w:tcPr>
          <w:p w:rsidR="00DA115B" w:rsidRDefault="00DA115B">
            <w:pPr>
              <w:pStyle w:val="ConsPlusNormal"/>
              <w:jc w:val="center"/>
            </w:pPr>
            <w:r>
              <w:t>4</w:t>
            </w:r>
          </w:p>
        </w:tc>
        <w:tc>
          <w:tcPr>
            <w:tcW w:w="489" w:type="dxa"/>
          </w:tcPr>
          <w:p w:rsidR="00DA115B" w:rsidRDefault="00DA115B">
            <w:pPr>
              <w:pStyle w:val="ConsPlusNormal"/>
              <w:jc w:val="center"/>
            </w:pPr>
            <w:r>
              <w:t>5</w:t>
            </w:r>
          </w:p>
        </w:tc>
        <w:tc>
          <w:tcPr>
            <w:tcW w:w="850" w:type="dxa"/>
          </w:tcPr>
          <w:p w:rsidR="00DA115B" w:rsidRDefault="00DA115B">
            <w:pPr>
              <w:pStyle w:val="ConsPlusNormal"/>
              <w:jc w:val="center"/>
            </w:pPr>
            <w:r>
              <w:t>6</w:t>
            </w:r>
          </w:p>
        </w:tc>
        <w:tc>
          <w:tcPr>
            <w:tcW w:w="907" w:type="dxa"/>
          </w:tcPr>
          <w:p w:rsidR="00DA115B" w:rsidRDefault="00DA115B">
            <w:pPr>
              <w:pStyle w:val="ConsPlusNormal"/>
              <w:jc w:val="center"/>
            </w:pPr>
            <w:r>
              <w:t>7</w:t>
            </w:r>
          </w:p>
        </w:tc>
        <w:tc>
          <w:tcPr>
            <w:tcW w:w="702" w:type="dxa"/>
          </w:tcPr>
          <w:p w:rsidR="00DA115B" w:rsidRDefault="00DA115B">
            <w:pPr>
              <w:pStyle w:val="ConsPlusNormal"/>
              <w:jc w:val="center"/>
            </w:pPr>
            <w:r>
              <w:t>8</w:t>
            </w:r>
          </w:p>
        </w:tc>
        <w:tc>
          <w:tcPr>
            <w:tcW w:w="844" w:type="dxa"/>
          </w:tcPr>
          <w:p w:rsidR="00DA115B" w:rsidRDefault="00DA115B">
            <w:pPr>
              <w:pStyle w:val="ConsPlusNormal"/>
              <w:jc w:val="center"/>
            </w:pPr>
            <w:r>
              <w:t>9</w:t>
            </w:r>
          </w:p>
        </w:tc>
        <w:tc>
          <w:tcPr>
            <w:tcW w:w="703" w:type="dxa"/>
          </w:tcPr>
          <w:p w:rsidR="00DA115B" w:rsidRDefault="00DA115B">
            <w:pPr>
              <w:pStyle w:val="ConsPlusNormal"/>
              <w:jc w:val="center"/>
            </w:pPr>
            <w:r>
              <w:t>10</w:t>
            </w:r>
          </w:p>
        </w:tc>
        <w:tc>
          <w:tcPr>
            <w:tcW w:w="983" w:type="dxa"/>
          </w:tcPr>
          <w:p w:rsidR="00DA115B" w:rsidRDefault="00DA115B">
            <w:pPr>
              <w:pStyle w:val="ConsPlusNormal"/>
              <w:jc w:val="center"/>
            </w:pPr>
            <w:r>
              <w:t>11</w:t>
            </w:r>
          </w:p>
        </w:tc>
        <w:tc>
          <w:tcPr>
            <w:tcW w:w="1077" w:type="dxa"/>
          </w:tcPr>
          <w:p w:rsidR="00DA115B" w:rsidRDefault="00DA115B">
            <w:pPr>
              <w:pStyle w:val="ConsPlusNormal"/>
              <w:jc w:val="center"/>
            </w:pPr>
            <w:r>
              <w:t>12</w:t>
            </w:r>
          </w:p>
        </w:tc>
        <w:tc>
          <w:tcPr>
            <w:tcW w:w="1020" w:type="dxa"/>
          </w:tcPr>
          <w:p w:rsidR="00DA115B" w:rsidRDefault="00DA115B">
            <w:pPr>
              <w:pStyle w:val="ConsPlusNormal"/>
              <w:jc w:val="center"/>
            </w:pPr>
            <w:r>
              <w:t>13</w:t>
            </w:r>
          </w:p>
        </w:tc>
        <w:tc>
          <w:tcPr>
            <w:tcW w:w="969" w:type="dxa"/>
          </w:tcPr>
          <w:p w:rsidR="00DA115B" w:rsidRDefault="00DA115B">
            <w:pPr>
              <w:pStyle w:val="ConsPlusNormal"/>
              <w:jc w:val="center"/>
            </w:pPr>
            <w:r>
              <w:t>14</w:t>
            </w:r>
          </w:p>
        </w:tc>
        <w:tc>
          <w:tcPr>
            <w:tcW w:w="1077" w:type="dxa"/>
          </w:tcPr>
          <w:p w:rsidR="00DA115B" w:rsidRDefault="00DA115B">
            <w:pPr>
              <w:pStyle w:val="ConsPlusNormal"/>
              <w:jc w:val="center"/>
            </w:pPr>
            <w:r>
              <w:t>15</w:t>
            </w:r>
          </w:p>
        </w:tc>
        <w:tc>
          <w:tcPr>
            <w:tcW w:w="1020" w:type="dxa"/>
          </w:tcPr>
          <w:p w:rsidR="00DA115B" w:rsidRDefault="00DA115B">
            <w:pPr>
              <w:pStyle w:val="ConsPlusNormal"/>
              <w:jc w:val="center"/>
            </w:pPr>
            <w:r>
              <w:t>16</w:t>
            </w:r>
          </w:p>
        </w:tc>
        <w:tc>
          <w:tcPr>
            <w:tcW w:w="824" w:type="dxa"/>
          </w:tcPr>
          <w:p w:rsidR="00DA115B" w:rsidRDefault="00DA115B">
            <w:pPr>
              <w:pStyle w:val="ConsPlusNormal"/>
              <w:jc w:val="center"/>
            </w:pPr>
            <w:r>
              <w:t>17</w:t>
            </w:r>
          </w:p>
        </w:tc>
        <w:tc>
          <w:tcPr>
            <w:tcW w:w="825" w:type="dxa"/>
            <w:tcBorders>
              <w:right w:val="nil"/>
            </w:tcBorders>
          </w:tcPr>
          <w:p w:rsidR="00DA115B" w:rsidRDefault="00DA115B">
            <w:pPr>
              <w:pStyle w:val="ConsPlusNormal"/>
              <w:jc w:val="center"/>
            </w:pPr>
            <w:r>
              <w:t>18</w:t>
            </w:r>
          </w:p>
        </w:tc>
      </w:tr>
      <w:tr w:rsidR="00DA115B" w:rsidTr="002177D5">
        <w:tc>
          <w:tcPr>
            <w:tcW w:w="964" w:type="dxa"/>
            <w:vMerge w:val="restart"/>
            <w:tcBorders>
              <w:left w:val="nil"/>
            </w:tcBorders>
          </w:tcPr>
          <w:p w:rsidR="00DA115B" w:rsidRDefault="00DA115B">
            <w:pPr>
              <w:pStyle w:val="ConsPlusNormal"/>
            </w:pPr>
          </w:p>
        </w:tc>
        <w:tc>
          <w:tcPr>
            <w:tcW w:w="1123" w:type="dxa"/>
            <w:vMerge w:val="restart"/>
          </w:tcPr>
          <w:p w:rsidR="00DA115B" w:rsidRDefault="00DA115B">
            <w:pPr>
              <w:pStyle w:val="ConsPlusNormal"/>
            </w:pPr>
          </w:p>
        </w:tc>
        <w:tc>
          <w:tcPr>
            <w:tcW w:w="527" w:type="dxa"/>
            <w:vMerge w:val="restart"/>
          </w:tcPr>
          <w:p w:rsidR="00DA115B" w:rsidRDefault="00DA115B">
            <w:pPr>
              <w:pStyle w:val="ConsPlusNormal"/>
            </w:pPr>
          </w:p>
        </w:tc>
        <w:tc>
          <w:tcPr>
            <w:tcW w:w="567" w:type="dxa"/>
            <w:vMerge w:val="restart"/>
          </w:tcPr>
          <w:p w:rsidR="00DA115B" w:rsidRDefault="00DA115B">
            <w:pPr>
              <w:pStyle w:val="ConsPlusNormal"/>
            </w:pPr>
          </w:p>
        </w:tc>
        <w:tc>
          <w:tcPr>
            <w:tcW w:w="489" w:type="dxa"/>
            <w:vMerge w:val="restart"/>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527" w:type="dxa"/>
            <w:vMerge/>
          </w:tcPr>
          <w:p w:rsidR="00DA115B" w:rsidRDefault="00DA115B">
            <w:pPr>
              <w:pStyle w:val="ConsPlusNormal"/>
            </w:pPr>
          </w:p>
        </w:tc>
        <w:tc>
          <w:tcPr>
            <w:tcW w:w="567" w:type="dxa"/>
            <w:vMerge/>
          </w:tcPr>
          <w:p w:rsidR="00DA115B" w:rsidRDefault="00DA115B">
            <w:pPr>
              <w:pStyle w:val="ConsPlusNormal"/>
            </w:pPr>
          </w:p>
        </w:tc>
        <w:tc>
          <w:tcPr>
            <w:tcW w:w="489" w:type="dxa"/>
            <w:vMerge/>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val="restart"/>
          </w:tcPr>
          <w:p w:rsidR="00DA115B" w:rsidRDefault="00DA115B">
            <w:pPr>
              <w:pStyle w:val="ConsPlusNormal"/>
            </w:pPr>
          </w:p>
        </w:tc>
        <w:tc>
          <w:tcPr>
            <w:tcW w:w="527" w:type="dxa"/>
            <w:vMerge w:val="restart"/>
          </w:tcPr>
          <w:p w:rsidR="00DA115B" w:rsidRDefault="00DA115B">
            <w:pPr>
              <w:pStyle w:val="ConsPlusNormal"/>
            </w:pPr>
          </w:p>
        </w:tc>
        <w:tc>
          <w:tcPr>
            <w:tcW w:w="567" w:type="dxa"/>
            <w:vMerge w:val="restart"/>
          </w:tcPr>
          <w:p w:rsidR="00DA115B" w:rsidRDefault="00DA115B">
            <w:pPr>
              <w:pStyle w:val="ConsPlusNormal"/>
            </w:pPr>
          </w:p>
        </w:tc>
        <w:tc>
          <w:tcPr>
            <w:tcW w:w="489" w:type="dxa"/>
            <w:vMerge w:val="restart"/>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527" w:type="dxa"/>
            <w:vMerge/>
          </w:tcPr>
          <w:p w:rsidR="00DA115B" w:rsidRDefault="00DA115B">
            <w:pPr>
              <w:pStyle w:val="ConsPlusNormal"/>
            </w:pPr>
          </w:p>
        </w:tc>
        <w:tc>
          <w:tcPr>
            <w:tcW w:w="567" w:type="dxa"/>
            <w:vMerge/>
          </w:tcPr>
          <w:p w:rsidR="00DA115B" w:rsidRDefault="00DA115B">
            <w:pPr>
              <w:pStyle w:val="ConsPlusNormal"/>
            </w:pPr>
          </w:p>
        </w:tc>
        <w:tc>
          <w:tcPr>
            <w:tcW w:w="489" w:type="dxa"/>
            <w:vMerge/>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val="restart"/>
            <w:tcBorders>
              <w:left w:val="nil"/>
            </w:tcBorders>
          </w:tcPr>
          <w:p w:rsidR="00DA115B" w:rsidRDefault="00DA115B">
            <w:pPr>
              <w:pStyle w:val="ConsPlusNormal"/>
            </w:pPr>
          </w:p>
        </w:tc>
        <w:tc>
          <w:tcPr>
            <w:tcW w:w="1123" w:type="dxa"/>
            <w:vMerge w:val="restart"/>
          </w:tcPr>
          <w:p w:rsidR="00DA115B" w:rsidRDefault="00DA115B">
            <w:pPr>
              <w:pStyle w:val="ConsPlusNormal"/>
            </w:pPr>
          </w:p>
        </w:tc>
        <w:tc>
          <w:tcPr>
            <w:tcW w:w="527" w:type="dxa"/>
            <w:vMerge w:val="restart"/>
          </w:tcPr>
          <w:p w:rsidR="00DA115B" w:rsidRDefault="00DA115B">
            <w:pPr>
              <w:pStyle w:val="ConsPlusNormal"/>
            </w:pPr>
          </w:p>
        </w:tc>
        <w:tc>
          <w:tcPr>
            <w:tcW w:w="567" w:type="dxa"/>
            <w:vMerge w:val="restart"/>
          </w:tcPr>
          <w:p w:rsidR="00DA115B" w:rsidRDefault="00DA115B">
            <w:pPr>
              <w:pStyle w:val="ConsPlusNormal"/>
            </w:pPr>
          </w:p>
        </w:tc>
        <w:tc>
          <w:tcPr>
            <w:tcW w:w="489" w:type="dxa"/>
            <w:vMerge w:val="restart"/>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527" w:type="dxa"/>
            <w:vMerge/>
          </w:tcPr>
          <w:p w:rsidR="00DA115B" w:rsidRDefault="00DA115B">
            <w:pPr>
              <w:pStyle w:val="ConsPlusNormal"/>
            </w:pPr>
          </w:p>
        </w:tc>
        <w:tc>
          <w:tcPr>
            <w:tcW w:w="567" w:type="dxa"/>
            <w:vMerge/>
          </w:tcPr>
          <w:p w:rsidR="00DA115B" w:rsidRDefault="00DA115B">
            <w:pPr>
              <w:pStyle w:val="ConsPlusNormal"/>
            </w:pPr>
          </w:p>
        </w:tc>
        <w:tc>
          <w:tcPr>
            <w:tcW w:w="489" w:type="dxa"/>
            <w:vMerge/>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val="restart"/>
          </w:tcPr>
          <w:p w:rsidR="00DA115B" w:rsidRDefault="00DA115B">
            <w:pPr>
              <w:pStyle w:val="ConsPlusNormal"/>
            </w:pPr>
          </w:p>
        </w:tc>
        <w:tc>
          <w:tcPr>
            <w:tcW w:w="527" w:type="dxa"/>
            <w:vMerge w:val="restart"/>
          </w:tcPr>
          <w:p w:rsidR="00DA115B" w:rsidRDefault="00DA115B">
            <w:pPr>
              <w:pStyle w:val="ConsPlusNormal"/>
            </w:pPr>
          </w:p>
        </w:tc>
        <w:tc>
          <w:tcPr>
            <w:tcW w:w="567" w:type="dxa"/>
            <w:vMerge w:val="restart"/>
          </w:tcPr>
          <w:p w:rsidR="00DA115B" w:rsidRDefault="00DA115B">
            <w:pPr>
              <w:pStyle w:val="ConsPlusNormal"/>
            </w:pPr>
          </w:p>
        </w:tc>
        <w:tc>
          <w:tcPr>
            <w:tcW w:w="489" w:type="dxa"/>
            <w:vMerge w:val="restart"/>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r w:rsidR="00DA115B" w:rsidTr="002177D5">
        <w:tc>
          <w:tcPr>
            <w:tcW w:w="964" w:type="dxa"/>
            <w:vMerge/>
            <w:tcBorders>
              <w:left w:val="nil"/>
            </w:tcBorders>
          </w:tcPr>
          <w:p w:rsidR="00DA115B" w:rsidRDefault="00DA115B">
            <w:pPr>
              <w:pStyle w:val="ConsPlusNormal"/>
            </w:pPr>
          </w:p>
        </w:tc>
        <w:tc>
          <w:tcPr>
            <w:tcW w:w="1123" w:type="dxa"/>
            <w:vMerge/>
          </w:tcPr>
          <w:p w:rsidR="00DA115B" w:rsidRDefault="00DA115B">
            <w:pPr>
              <w:pStyle w:val="ConsPlusNormal"/>
            </w:pPr>
          </w:p>
        </w:tc>
        <w:tc>
          <w:tcPr>
            <w:tcW w:w="527" w:type="dxa"/>
            <w:vMerge/>
          </w:tcPr>
          <w:p w:rsidR="00DA115B" w:rsidRDefault="00DA115B">
            <w:pPr>
              <w:pStyle w:val="ConsPlusNormal"/>
            </w:pPr>
          </w:p>
        </w:tc>
        <w:tc>
          <w:tcPr>
            <w:tcW w:w="567" w:type="dxa"/>
            <w:vMerge/>
          </w:tcPr>
          <w:p w:rsidR="00DA115B" w:rsidRDefault="00DA115B">
            <w:pPr>
              <w:pStyle w:val="ConsPlusNormal"/>
            </w:pPr>
          </w:p>
        </w:tc>
        <w:tc>
          <w:tcPr>
            <w:tcW w:w="489" w:type="dxa"/>
            <w:vMerge/>
          </w:tcPr>
          <w:p w:rsidR="00DA115B" w:rsidRDefault="00DA115B">
            <w:pPr>
              <w:pStyle w:val="ConsPlusNormal"/>
            </w:pPr>
          </w:p>
        </w:tc>
        <w:tc>
          <w:tcPr>
            <w:tcW w:w="850" w:type="dxa"/>
          </w:tcPr>
          <w:p w:rsidR="00DA115B" w:rsidRDefault="00DA115B">
            <w:pPr>
              <w:pStyle w:val="ConsPlusNormal"/>
            </w:pPr>
          </w:p>
        </w:tc>
        <w:tc>
          <w:tcPr>
            <w:tcW w:w="907" w:type="dxa"/>
          </w:tcPr>
          <w:p w:rsidR="00DA115B" w:rsidRDefault="00DA115B">
            <w:pPr>
              <w:pStyle w:val="ConsPlusNormal"/>
            </w:pPr>
          </w:p>
        </w:tc>
        <w:tc>
          <w:tcPr>
            <w:tcW w:w="702" w:type="dxa"/>
          </w:tcPr>
          <w:p w:rsidR="00DA115B" w:rsidRDefault="00DA115B">
            <w:pPr>
              <w:pStyle w:val="ConsPlusNormal"/>
            </w:pPr>
          </w:p>
        </w:tc>
        <w:tc>
          <w:tcPr>
            <w:tcW w:w="844" w:type="dxa"/>
          </w:tcPr>
          <w:p w:rsidR="00DA115B" w:rsidRDefault="00DA115B">
            <w:pPr>
              <w:pStyle w:val="ConsPlusNormal"/>
            </w:pPr>
          </w:p>
        </w:tc>
        <w:tc>
          <w:tcPr>
            <w:tcW w:w="703" w:type="dxa"/>
          </w:tcPr>
          <w:p w:rsidR="00DA115B" w:rsidRDefault="00DA115B">
            <w:pPr>
              <w:pStyle w:val="ConsPlusNormal"/>
            </w:pPr>
          </w:p>
        </w:tc>
        <w:tc>
          <w:tcPr>
            <w:tcW w:w="983"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969" w:type="dxa"/>
          </w:tcPr>
          <w:p w:rsidR="00DA115B" w:rsidRDefault="00DA115B">
            <w:pPr>
              <w:pStyle w:val="ConsPlusNormal"/>
            </w:pPr>
          </w:p>
        </w:tc>
        <w:tc>
          <w:tcPr>
            <w:tcW w:w="1077" w:type="dxa"/>
          </w:tcPr>
          <w:p w:rsidR="00DA115B" w:rsidRDefault="00DA115B">
            <w:pPr>
              <w:pStyle w:val="ConsPlusNormal"/>
            </w:pPr>
          </w:p>
        </w:tc>
        <w:tc>
          <w:tcPr>
            <w:tcW w:w="1020" w:type="dxa"/>
          </w:tcPr>
          <w:p w:rsidR="00DA115B" w:rsidRDefault="00DA115B">
            <w:pPr>
              <w:pStyle w:val="ConsPlusNormal"/>
            </w:pPr>
          </w:p>
        </w:tc>
        <w:tc>
          <w:tcPr>
            <w:tcW w:w="824" w:type="dxa"/>
          </w:tcPr>
          <w:p w:rsidR="00DA115B" w:rsidRDefault="00DA115B">
            <w:pPr>
              <w:pStyle w:val="ConsPlusNormal"/>
            </w:pPr>
          </w:p>
        </w:tc>
        <w:tc>
          <w:tcPr>
            <w:tcW w:w="825" w:type="dxa"/>
            <w:tcBorders>
              <w:right w:val="nil"/>
            </w:tcBorders>
          </w:tcPr>
          <w:p w:rsidR="00DA115B" w:rsidRDefault="00DA115B">
            <w:pPr>
              <w:pStyle w:val="ConsPlusNormal"/>
            </w:pPr>
          </w:p>
        </w:tc>
      </w:tr>
    </w:tbl>
    <w:p w:rsidR="00DA115B" w:rsidRDefault="00DA115B">
      <w:pPr>
        <w:pStyle w:val="ConsPlusNormal"/>
        <w:sectPr w:rsidR="00DA115B">
          <w:pgSz w:w="16838" w:h="11905" w:orient="landscape"/>
          <w:pgMar w:top="1701" w:right="1134" w:bottom="850" w:left="1134" w:header="0" w:footer="0" w:gutter="0"/>
          <w:cols w:space="720"/>
          <w:titlePg/>
        </w:sectPr>
      </w:pPr>
    </w:p>
    <w:p w:rsidR="00DA115B" w:rsidRDefault="00DA115B">
      <w:pPr>
        <w:pStyle w:val="ConsPlusNormal"/>
        <w:jc w:val="both"/>
      </w:pPr>
    </w:p>
    <w:p w:rsidR="00DA115B" w:rsidRDefault="00DA115B">
      <w:pPr>
        <w:pStyle w:val="ConsPlusNormal"/>
        <w:ind w:firstLine="540"/>
        <w:jc w:val="both"/>
      </w:pPr>
      <w:r>
        <w:t>--------------------------------</w:t>
      </w:r>
    </w:p>
    <w:p w:rsidR="00DA115B" w:rsidRDefault="00DA115B">
      <w:pPr>
        <w:pStyle w:val="ConsPlusNormal"/>
        <w:spacing w:before="200"/>
        <w:ind w:firstLine="540"/>
        <w:jc w:val="both"/>
      </w:pPr>
      <w:bookmarkStart w:id="59" w:name="P1384"/>
      <w:bookmarkEnd w:id="59"/>
      <w:r>
        <w:t xml:space="preserve">&lt;1&gt; Номер распределения показателей объема </w:t>
      </w:r>
      <w:r w:rsidR="00542FA2">
        <w:t>муниципальных</w:t>
      </w:r>
      <w:r>
        <w:t xml:space="preserve"> услуг (работ)</w:t>
      </w:r>
      <w:r w:rsidR="002721DE">
        <w:t>.</w:t>
      </w:r>
    </w:p>
    <w:p w:rsidR="002721DE" w:rsidRDefault="00DA115B">
      <w:pPr>
        <w:pStyle w:val="ConsPlusNormal"/>
        <w:spacing w:before="200"/>
        <w:ind w:firstLine="540"/>
        <w:jc w:val="both"/>
      </w:pPr>
      <w:bookmarkStart w:id="60" w:name="P1385"/>
      <w:bookmarkEnd w:id="60"/>
      <w:r>
        <w:t xml:space="preserve">&lt;2&gt; Номер </w:t>
      </w:r>
      <w:r w:rsidR="00542FA2">
        <w:t>муниципального</w:t>
      </w:r>
      <w:r>
        <w:t xml:space="preserve"> задания</w:t>
      </w:r>
      <w:r w:rsidR="002721DE">
        <w:t>.</w:t>
      </w:r>
      <w:bookmarkStart w:id="61" w:name="P1386"/>
      <w:bookmarkEnd w:id="61"/>
    </w:p>
    <w:p w:rsidR="00DA115B" w:rsidRDefault="00DA115B">
      <w:pPr>
        <w:pStyle w:val="ConsPlusNormal"/>
        <w:spacing w:before="200"/>
        <w:ind w:firstLine="540"/>
        <w:jc w:val="both"/>
      </w:pPr>
      <w:r>
        <w:t xml:space="preserve">&lt;3&gt; Заполняется в случае досрочного прекращения выполнения распределения показателей объема </w:t>
      </w:r>
      <w:r w:rsidR="00542FA2">
        <w:t>муниципальных</w:t>
      </w:r>
      <w:r>
        <w:t xml:space="preserve"> услуг (работ), содержащихся в </w:t>
      </w:r>
      <w:r w:rsidR="002721DE">
        <w:t>муниципаль</w:t>
      </w:r>
      <w:r>
        <w:t>ном задании, утвержденного обособленному подразделению.</w:t>
      </w:r>
    </w:p>
    <w:p w:rsidR="00DA115B" w:rsidRDefault="00DA115B">
      <w:pPr>
        <w:pStyle w:val="ConsPlusNormal"/>
        <w:spacing w:before="200"/>
        <w:ind w:firstLine="540"/>
        <w:jc w:val="both"/>
      </w:pPr>
      <w:bookmarkStart w:id="62" w:name="P1387"/>
      <w:bookmarkEnd w:id="62"/>
      <w:r>
        <w:t xml:space="preserve">&lt;4&gt; Формируется при установлении распределения показателей объема </w:t>
      </w:r>
      <w:r w:rsidR="00542FA2">
        <w:t>муниципальных</w:t>
      </w:r>
      <w:r>
        <w:t xml:space="preserve"> услуг (работ), содержащихся в </w:t>
      </w:r>
      <w:r w:rsidR="002721DE">
        <w:t>муниципаль</w:t>
      </w:r>
      <w:r>
        <w:t xml:space="preserve">ном задании, и содержит требования к оказанию </w:t>
      </w:r>
      <w:r w:rsidR="00D51C5D">
        <w:t>муниципальной</w:t>
      </w:r>
      <w:r>
        <w:t xml:space="preserve"> услуги (услуг) и выполнению работы (работ) обособленным подразделением раздельно по каждой из </w:t>
      </w:r>
      <w:r w:rsidR="00542FA2">
        <w:t>муниципальных</w:t>
      </w:r>
      <w:r>
        <w:t xml:space="preserve"> услуг (работ) с указанием порядкового номера раздела.</w:t>
      </w:r>
    </w:p>
    <w:p w:rsidR="00DA115B" w:rsidRDefault="00DA115B">
      <w:pPr>
        <w:pStyle w:val="ConsPlusNormal"/>
        <w:spacing w:before="200"/>
        <w:ind w:firstLine="540"/>
        <w:jc w:val="both"/>
      </w:pPr>
      <w:bookmarkStart w:id="63" w:name="P1388"/>
      <w:bookmarkEnd w:id="63"/>
      <w:r>
        <w:t xml:space="preserve">&lt;5&gt; Заполняется в соответствии с </w:t>
      </w:r>
      <w:r w:rsidR="00D51C5D">
        <w:t>муниципальным</w:t>
      </w:r>
      <w:r>
        <w:t xml:space="preserve"> заданием.</w:t>
      </w:r>
    </w:p>
    <w:p w:rsidR="00DA115B" w:rsidRDefault="00DA115B">
      <w:pPr>
        <w:pStyle w:val="ConsPlusNormal"/>
        <w:jc w:val="both"/>
      </w:pPr>
    </w:p>
    <w:p w:rsidR="00DA115B" w:rsidRDefault="00DA115B">
      <w:pPr>
        <w:pStyle w:val="ConsPlusNormal"/>
        <w:jc w:val="both"/>
      </w:pPr>
    </w:p>
    <w:p w:rsidR="00DA115B" w:rsidRDefault="00DA115B">
      <w:pPr>
        <w:pStyle w:val="ConsPlusNormal"/>
        <w:jc w:val="both"/>
      </w:pPr>
    </w:p>
    <w:p w:rsidR="00DA115B" w:rsidRDefault="00DA115B">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2721DE" w:rsidRDefault="002721DE">
      <w:pPr>
        <w:pStyle w:val="ConsPlusNormal"/>
        <w:jc w:val="both"/>
      </w:pPr>
    </w:p>
    <w:p w:rsidR="00DA115B" w:rsidRDefault="00DA115B">
      <w:pPr>
        <w:pStyle w:val="ConsPlusNormal"/>
        <w:jc w:val="both"/>
      </w:pPr>
    </w:p>
    <w:p w:rsidR="00DA115B" w:rsidRDefault="00DA115B">
      <w:pPr>
        <w:pStyle w:val="ConsPlusNormal"/>
        <w:jc w:val="right"/>
        <w:outlineLvl w:val="1"/>
      </w:pPr>
      <w:r>
        <w:lastRenderedPageBreak/>
        <w:t xml:space="preserve">Приложение </w:t>
      </w:r>
      <w:r w:rsidR="00F7124D">
        <w:t>№ 3</w:t>
      </w:r>
    </w:p>
    <w:p w:rsidR="00DA115B" w:rsidRDefault="00DA115B">
      <w:pPr>
        <w:pStyle w:val="ConsPlusNormal"/>
        <w:jc w:val="right"/>
      </w:pPr>
      <w:r>
        <w:t>к Положению о формировании</w:t>
      </w:r>
    </w:p>
    <w:p w:rsidR="00DA115B" w:rsidRDefault="00542FA2">
      <w:pPr>
        <w:pStyle w:val="ConsPlusNormal"/>
        <w:jc w:val="right"/>
      </w:pPr>
      <w:r>
        <w:t>муниципального</w:t>
      </w:r>
      <w:r w:rsidR="00DA115B">
        <w:t xml:space="preserve"> задания на оказание</w:t>
      </w:r>
    </w:p>
    <w:p w:rsidR="00DA115B" w:rsidRDefault="00542FA2">
      <w:pPr>
        <w:pStyle w:val="ConsPlusNormal"/>
        <w:jc w:val="right"/>
      </w:pPr>
      <w:r>
        <w:t>муниципальных</w:t>
      </w:r>
      <w:r w:rsidR="00DA115B">
        <w:t xml:space="preserve"> услуг (выполнение</w:t>
      </w:r>
    </w:p>
    <w:p w:rsidR="00DA115B" w:rsidRDefault="00DA115B">
      <w:pPr>
        <w:pStyle w:val="ConsPlusNormal"/>
        <w:jc w:val="right"/>
      </w:pPr>
      <w:r>
        <w:t xml:space="preserve">работ) в отношении </w:t>
      </w:r>
    </w:p>
    <w:p w:rsidR="00DA115B" w:rsidRDefault="00542FA2">
      <w:pPr>
        <w:pStyle w:val="ConsPlusNormal"/>
        <w:jc w:val="right"/>
      </w:pPr>
      <w:r>
        <w:t>муниципальных</w:t>
      </w:r>
      <w:r w:rsidR="00DA115B">
        <w:t xml:space="preserve"> учреждений</w:t>
      </w:r>
    </w:p>
    <w:p w:rsidR="00DA115B" w:rsidRDefault="00DA115B">
      <w:pPr>
        <w:pStyle w:val="ConsPlusNormal"/>
        <w:jc w:val="right"/>
      </w:pPr>
      <w:r>
        <w:t>и финансовом обеспечении выполнения</w:t>
      </w:r>
    </w:p>
    <w:p w:rsidR="00DA115B" w:rsidRDefault="00542FA2">
      <w:pPr>
        <w:pStyle w:val="ConsPlusNormal"/>
        <w:jc w:val="right"/>
      </w:pPr>
      <w:r>
        <w:t>муниципального</w:t>
      </w:r>
      <w:r w:rsidR="00DA115B">
        <w:t xml:space="preserve"> задания</w:t>
      </w:r>
    </w:p>
    <w:p w:rsidR="00DA115B" w:rsidRDefault="00DA115B">
      <w:pPr>
        <w:pStyle w:val="ConsPlusNormal"/>
        <w:spacing w:after="1"/>
      </w:pPr>
    </w:p>
    <w:p w:rsidR="00DA115B" w:rsidRDefault="00DA115B">
      <w:pPr>
        <w:pStyle w:val="ConsPlusNormal"/>
        <w:jc w:val="center"/>
      </w:pPr>
    </w:p>
    <w:p w:rsidR="00DA115B" w:rsidRDefault="00DA115B">
      <w:pPr>
        <w:pStyle w:val="ConsPlusNonformat"/>
        <w:jc w:val="both"/>
      </w:pPr>
      <w:bookmarkStart w:id="64" w:name="P1405"/>
      <w:bookmarkEnd w:id="64"/>
      <w:r>
        <w:t xml:space="preserve">                           ОТЧЕТ О ВЫПОЛНЕНИИ</w:t>
      </w:r>
    </w:p>
    <w:p w:rsidR="00DA115B" w:rsidRDefault="00DA115B">
      <w:pPr>
        <w:pStyle w:val="ConsPlusNonformat"/>
        <w:jc w:val="both"/>
      </w:pPr>
      <w:r>
        <w:t xml:space="preserve">                                                    ┌─────┐</w:t>
      </w:r>
    </w:p>
    <w:p w:rsidR="00DA115B" w:rsidRDefault="00DA115B">
      <w:pPr>
        <w:pStyle w:val="ConsPlusNonformat"/>
        <w:jc w:val="both"/>
      </w:pPr>
      <w:r>
        <w:t xml:space="preserve">                 </w:t>
      </w:r>
      <w:r w:rsidR="00542FA2">
        <w:t>МУНИЦИПАЛЬНОГО</w:t>
      </w:r>
      <w:r>
        <w:t xml:space="preserve"> ЗАДАНИЯ N </w:t>
      </w:r>
      <w:hyperlink w:anchor="P1818">
        <w:r>
          <w:rPr>
            <w:color w:val="0000FF"/>
          </w:rPr>
          <w:t>&lt;1&gt;</w:t>
        </w:r>
      </w:hyperlink>
      <w:r>
        <w:t xml:space="preserve">     │     │</w:t>
      </w:r>
    </w:p>
    <w:p w:rsidR="00DA115B" w:rsidRDefault="00DA115B">
      <w:pPr>
        <w:pStyle w:val="ConsPlusNonformat"/>
        <w:jc w:val="both"/>
      </w:pPr>
      <w:r>
        <w:t xml:space="preserve">                                                    └─────┘</w:t>
      </w:r>
    </w:p>
    <w:p w:rsidR="00DA115B" w:rsidRDefault="00DA115B">
      <w:pPr>
        <w:pStyle w:val="ConsPlusNonformat"/>
        <w:jc w:val="both"/>
      </w:pPr>
      <w:r>
        <w:t xml:space="preserve">            на 20__ год и на плановый период 20__ и 20__ годов</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4365"/>
        <w:gridCol w:w="1474"/>
        <w:gridCol w:w="1077"/>
      </w:tblGrid>
      <w:tr w:rsidR="00DA115B">
        <w:tc>
          <w:tcPr>
            <w:tcW w:w="6519" w:type="dxa"/>
            <w:gridSpan w:val="2"/>
            <w:tcBorders>
              <w:top w:val="nil"/>
              <w:left w:val="nil"/>
              <w:bottom w:val="nil"/>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A115B" w:rsidRDefault="00DA115B">
            <w:pPr>
              <w:pStyle w:val="ConsPlusNormal"/>
              <w:jc w:val="center"/>
            </w:pPr>
            <w:r>
              <w:t>Коды</w:t>
            </w:r>
          </w:p>
        </w:tc>
      </w:tr>
      <w:tr w:rsidR="00DA115B">
        <w:tc>
          <w:tcPr>
            <w:tcW w:w="2154" w:type="dxa"/>
            <w:vMerge w:val="restart"/>
            <w:tcBorders>
              <w:top w:val="nil"/>
              <w:left w:val="nil"/>
              <w:bottom w:val="nil"/>
              <w:right w:val="nil"/>
            </w:tcBorders>
          </w:tcPr>
          <w:p w:rsidR="00DA115B" w:rsidRDefault="00DA115B">
            <w:pPr>
              <w:pStyle w:val="ConsPlusNormal"/>
            </w:pPr>
          </w:p>
        </w:tc>
        <w:tc>
          <w:tcPr>
            <w:tcW w:w="4365" w:type="dxa"/>
            <w:tcBorders>
              <w:top w:val="nil"/>
              <w:left w:val="nil"/>
              <w:bottom w:val="nil"/>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jc w:val="right"/>
            </w:pPr>
            <w:r>
              <w:t xml:space="preserve">Форма по </w:t>
            </w:r>
            <w:hyperlink r:id="rId34">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vAlign w:val="center"/>
          </w:tcPr>
          <w:p w:rsidR="00DA115B" w:rsidRDefault="00DA115B">
            <w:pPr>
              <w:pStyle w:val="ConsPlusNormal"/>
              <w:jc w:val="center"/>
            </w:pPr>
            <w:r>
              <w:t>0506501</w:t>
            </w:r>
          </w:p>
        </w:tc>
      </w:tr>
      <w:tr w:rsidR="00DA115B">
        <w:tc>
          <w:tcPr>
            <w:tcW w:w="2154" w:type="dxa"/>
            <w:vMerge/>
            <w:tcBorders>
              <w:top w:val="nil"/>
              <w:left w:val="nil"/>
              <w:bottom w:val="nil"/>
              <w:right w:val="nil"/>
            </w:tcBorders>
          </w:tcPr>
          <w:p w:rsidR="00DA115B" w:rsidRDefault="00DA115B">
            <w:pPr>
              <w:pStyle w:val="ConsPlusNormal"/>
            </w:pPr>
          </w:p>
        </w:tc>
        <w:tc>
          <w:tcPr>
            <w:tcW w:w="4365" w:type="dxa"/>
            <w:tcBorders>
              <w:top w:val="nil"/>
              <w:left w:val="nil"/>
              <w:bottom w:val="nil"/>
              <w:right w:val="nil"/>
            </w:tcBorders>
          </w:tcPr>
          <w:p w:rsidR="00DA115B" w:rsidRDefault="00F7124D">
            <w:pPr>
              <w:pStyle w:val="ConsPlusNormal"/>
              <w:jc w:val="center"/>
            </w:pPr>
            <w:r>
              <w:t>на "__" ________ 20__ год</w:t>
            </w:r>
            <w:r w:rsidR="00DA115B">
              <w:t xml:space="preserve"> </w:t>
            </w:r>
            <w:hyperlink w:anchor="P1819">
              <w:r w:rsidR="00DA115B">
                <w:rPr>
                  <w:color w:val="0000FF"/>
                </w:rPr>
                <w:t>&lt;2&gt;</w:t>
              </w:r>
            </w:hyperlink>
          </w:p>
        </w:tc>
        <w:tc>
          <w:tcPr>
            <w:tcW w:w="1474" w:type="dxa"/>
            <w:tcBorders>
              <w:top w:val="nil"/>
              <w:left w:val="nil"/>
              <w:bottom w:val="nil"/>
              <w:right w:val="single" w:sz="4" w:space="0" w:color="auto"/>
            </w:tcBorders>
          </w:tcPr>
          <w:p w:rsidR="00DA115B" w:rsidRDefault="00DA115B">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2154" w:type="dxa"/>
            <w:vMerge w:val="restart"/>
            <w:tcBorders>
              <w:top w:val="nil"/>
              <w:left w:val="nil"/>
              <w:bottom w:val="nil"/>
              <w:right w:val="nil"/>
            </w:tcBorders>
            <w:vAlign w:val="center"/>
          </w:tcPr>
          <w:p w:rsidR="00DA115B" w:rsidRDefault="00DA115B" w:rsidP="002721DE">
            <w:pPr>
              <w:pStyle w:val="ConsPlusNormal"/>
            </w:pPr>
            <w:r>
              <w:t xml:space="preserve">Наименование </w:t>
            </w:r>
            <w:r w:rsidR="00D51C5D">
              <w:t>муниципального</w:t>
            </w:r>
            <w:r>
              <w:t xml:space="preserve"> учреждения (обособленного подразделения)</w:t>
            </w:r>
          </w:p>
        </w:tc>
        <w:tc>
          <w:tcPr>
            <w:tcW w:w="4365" w:type="dxa"/>
            <w:vMerge w:val="restart"/>
            <w:tcBorders>
              <w:top w:val="nil"/>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jc w:val="right"/>
            </w:pPr>
            <w:r>
              <w:t>Код по сводному реестру</w:t>
            </w:r>
          </w:p>
        </w:tc>
        <w:tc>
          <w:tcPr>
            <w:tcW w:w="1077" w:type="dxa"/>
            <w:tcBorders>
              <w:top w:val="single" w:sz="4" w:space="0" w:color="auto"/>
              <w:left w:val="single" w:sz="4" w:space="0" w:color="auto"/>
              <w:bottom w:val="nil"/>
              <w:right w:val="single" w:sz="4" w:space="0" w:color="auto"/>
            </w:tcBorders>
          </w:tcPr>
          <w:p w:rsidR="00DA115B" w:rsidRDefault="00DA115B">
            <w:pPr>
              <w:pStyle w:val="ConsPlusNormal"/>
            </w:pPr>
          </w:p>
        </w:tc>
      </w:tr>
      <w:tr w:rsidR="00DA115B">
        <w:tc>
          <w:tcPr>
            <w:tcW w:w="2154" w:type="dxa"/>
            <w:vMerge/>
            <w:tcBorders>
              <w:top w:val="nil"/>
              <w:left w:val="nil"/>
              <w:bottom w:val="nil"/>
              <w:right w:val="nil"/>
            </w:tcBorders>
          </w:tcPr>
          <w:p w:rsidR="00DA115B" w:rsidRDefault="00DA115B">
            <w:pPr>
              <w:pStyle w:val="ConsPlusNormal"/>
            </w:pPr>
          </w:p>
        </w:tc>
        <w:tc>
          <w:tcPr>
            <w:tcW w:w="4365" w:type="dxa"/>
            <w:vMerge/>
            <w:tcBorders>
              <w:top w:val="nil"/>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pPr>
          </w:p>
        </w:tc>
        <w:tc>
          <w:tcPr>
            <w:tcW w:w="1077" w:type="dxa"/>
            <w:tcBorders>
              <w:top w:val="nil"/>
              <w:left w:val="single" w:sz="4" w:space="0" w:color="auto"/>
              <w:bottom w:val="single" w:sz="4" w:space="0" w:color="auto"/>
              <w:right w:val="single" w:sz="4" w:space="0" w:color="auto"/>
            </w:tcBorders>
          </w:tcPr>
          <w:p w:rsidR="00DA115B" w:rsidRDefault="00DA115B">
            <w:pPr>
              <w:pStyle w:val="ConsPlusNormal"/>
            </w:pPr>
          </w:p>
        </w:tc>
      </w:tr>
      <w:tr w:rsidR="00DA115B">
        <w:tc>
          <w:tcPr>
            <w:tcW w:w="2154" w:type="dxa"/>
            <w:tcBorders>
              <w:top w:val="nil"/>
              <w:left w:val="nil"/>
              <w:bottom w:val="nil"/>
              <w:right w:val="nil"/>
            </w:tcBorders>
            <w:vAlign w:val="bottom"/>
          </w:tcPr>
          <w:p w:rsidR="00DA115B" w:rsidRDefault="00DA115B" w:rsidP="002721DE">
            <w:pPr>
              <w:pStyle w:val="ConsPlusNormal"/>
            </w:pPr>
            <w:r>
              <w:t xml:space="preserve">Вид деятельности </w:t>
            </w:r>
            <w:r w:rsidR="00D51C5D">
              <w:t>муниципального</w:t>
            </w:r>
            <w:r>
              <w:t xml:space="preserve"> учреждения (обособленного подразделения)</w:t>
            </w:r>
          </w:p>
        </w:tc>
        <w:tc>
          <w:tcPr>
            <w:tcW w:w="4365" w:type="dxa"/>
            <w:tcBorders>
              <w:top w:val="single" w:sz="4" w:space="0" w:color="auto"/>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vAlign w:val="bottom"/>
          </w:tcPr>
          <w:p w:rsidR="00DA115B" w:rsidRDefault="00DA115B">
            <w:pPr>
              <w:pStyle w:val="ConsPlusNormal"/>
              <w:jc w:val="right"/>
            </w:pPr>
            <w:r>
              <w:t xml:space="preserve">По </w:t>
            </w:r>
            <w:hyperlink r:id="rId35">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2154" w:type="dxa"/>
            <w:tcBorders>
              <w:top w:val="nil"/>
              <w:left w:val="nil"/>
              <w:bottom w:val="nil"/>
              <w:right w:val="nil"/>
            </w:tcBorders>
          </w:tcPr>
          <w:p w:rsidR="00DA115B" w:rsidRDefault="00DA115B">
            <w:pPr>
              <w:pStyle w:val="ConsPlusNormal"/>
            </w:pPr>
          </w:p>
        </w:tc>
        <w:tc>
          <w:tcPr>
            <w:tcW w:w="4365" w:type="dxa"/>
            <w:tcBorders>
              <w:top w:val="single" w:sz="4" w:space="0" w:color="auto"/>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jc w:val="right"/>
            </w:pPr>
            <w:r>
              <w:t xml:space="preserve">По </w:t>
            </w:r>
            <w:hyperlink r:id="rId36">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2154" w:type="dxa"/>
            <w:tcBorders>
              <w:top w:val="nil"/>
              <w:left w:val="nil"/>
              <w:bottom w:val="nil"/>
              <w:right w:val="nil"/>
            </w:tcBorders>
          </w:tcPr>
          <w:p w:rsidR="00DA115B" w:rsidRDefault="00DA115B">
            <w:pPr>
              <w:pStyle w:val="ConsPlusNormal"/>
            </w:pPr>
          </w:p>
        </w:tc>
        <w:tc>
          <w:tcPr>
            <w:tcW w:w="4365" w:type="dxa"/>
            <w:tcBorders>
              <w:top w:val="single" w:sz="4" w:space="0" w:color="auto"/>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jc w:val="right"/>
            </w:pPr>
            <w:r>
              <w:t xml:space="preserve">По </w:t>
            </w:r>
            <w:hyperlink r:id="rId37">
              <w:r>
                <w:rPr>
                  <w:color w:val="0000FF"/>
                </w:rPr>
                <w:t>ОКВЭД</w:t>
              </w:r>
            </w:hyperlink>
          </w:p>
        </w:tc>
        <w:tc>
          <w:tcPr>
            <w:tcW w:w="1077"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c>
          <w:tcPr>
            <w:tcW w:w="2154" w:type="dxa"/>
            <w:tcBorders>
              <w:top w:val="nil"/>
              <w:left w:val="nil"/>
              <w:bottom w:val="nil"/>
              <w:right w:val="nil"/>
            </w:tcBorders>
          </w:tcPr>
          <w:p w:rsidR="00DA115B" w:rsidRDefault="00DA115B">
            <w:pPr>
              <w:pStyle w:val="ConsPlusNormal"/>
            </w:pPr>
          </w:p>
        </w:tc>
        <w:tc>
          <w:tcPr>
            <w:tcW w:w="4365" w:type="dxa"/>
            <w:tcBorders>
              <w:top w:val="single" w:sz="4" w:space="0" w:color="auto"/>
              <w:left w:val="nil"/>
              <w:bottom w:val="nil"/>
              <w:right w:val="nil"/>
            </w:tcBorders>
          </w:tcPr>
          <w:p w:rsidR="00DA115B" w:rsidRDefault="00DA115B" w:rsidP="002721DE">
            <w:pPr>
              <w:pStyle w:val="ConsPlusNormal"/>
              <w:jc w:val="center"/>
            </w:pPr>
            <w:r>
              <w:t xml:space="preserve">(указываются виды деятельности </w:t>
            </w:r>
            <w:r w:rsidR="00D51C5D">
              <w:t>муниципального</w:t>
            </w:r>
            <w:r>
              <w:t xml:space="preserve"> учреждения, по которым ему утверждено </w:t>
            </w:r>
            <w:r w:rsidR="002721DE">
              <w:t>м</w:t>
            </w:r>
            <w:r w:rsidR="00542FA2">
              <w:t>униципальное</w:t>
            </w:r>
            <w:r>
              <w:t xml:space="preserve"> задание)</w:t>
            </w:r>
          </w:p>
        </w:tc>
        <w:tc>
          <w:tcPr>
            <w:tcW w:w="1474" w:type="dxa"/>
            <w:tcBorders>
              <w:top w:val="nil"/>
              <w:left w:val="nil"/>
              <w:bottom w:val="nil"/>
              <w:right w:val="single" w:sz="4" w:space="0" w:color="auto"/>
            </w:tcBorders>
          </w:tcPr>
          <w:p w:rsidR="00DA115B" w:rsidRDefault="00DA115B">
            <w:pPr>
              <w:pStyle w:val="ConsPlusNormal"/>
            </w:pPr>
          </w:p>
        </w:tc>
        <w:tc>
          <w:tcPr>
            <w:tcW w:w="1077" w:type="dxa"/>
            <w:tcBorders>
              <w:top w:val="single" w:sz="4" w:space="0" w:color="auto"/>
              <w:left w:val="single" w:sz="4" w:space="0" w:color="auto"/>
              <w:bottom w:val="nil"/>
              <w:right w:val="single" w:sz="4" w:space="0" w:color="auto"/>
            </w:tcBorders>
          </w:tcPr>
          <w:p w:rsidR="00DA115B" w:rsidRDefault="00DA115B">
            <w:pPr>
              <w:pStyle w:val="ConsPlusNormal"/>
            </w:pPr>
          </w:p>
        </w:tc>
      </w:tr>
      <w:tr w:rsidR="00DA115B">
        <w:tc>
          <w:tcPr>
            <w:tcW w:w="2154" w:type="dxa"/>
            <w:tcBorders>
              <w:top w:val="nil"/>
              <w:left w:val="nil"/>
              <w:bottom w:val="nil"/>
              <w:right w:val="nil"/>
            </w:tcBorders>
          </w:tcPr>
          <w:p w:rsidR="00DA115B" w:rsidRDefault="00DA115B">
            <w:pPr>
              <w:pStyle w:val="ConsPlusNormal"/>
              <w:jc w:val="both"/>
            </w:pPr>
            <w:r>
              <w:t>Периодичность</w:t>
            </w:r>
          </w:p>
        </w:tc>
        <w:tc>
          <w:tcPr>
            <w:tcW w:w="4365" w:type="dxa"/>
            <w:tcBorders>
              <w:top w:val="nil"/>
              <w:left w:val="nil"/>
              <w:bottom w:val="single" w:sz="4" w:space="0" w:color="auto"/>
              <w:right w:val="nil"/>
            </w:tcBorders>
          </w:tcPr>
          <w:p w:rsidR="00DA115B" w:rsidRDefault="00DA115B">
            <w:pPr>
              <w:pStyle w:val="ConsPlusNormal"/>
            </w:pPr>
          </w:p>
        </w:tc>
        <w:tc>
          <w:tcPr>
            <w:tcW w:w="1474" w:type="dxa"/>
            <w:tcBorders>
              <w:top w:val="nil"/>
              <w:left w:val="nil"/>
              <w:bottom w:val="nil"/>
              <w:right w:val="single" w:sz="4" w:space="0" w:color="auto"/>
            </w:tcBorders>
          </w:tcPr>
          <w:p w:rsidR="00DA115B" w:rsidRDefault="00DA115B">
            <w:pPr>
              <w:pStyle w:val="ConsPlusNormal"/>
            </w:pPr>
          </w:p>
        </w:tc>
        <w:tc>
          <w:tcPr>
            <w:tcW w:w="1077" w:type="dxa"/>
            <w:tcBorders>
              <w:top w:val="nil"/>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il"/>
          </w:tblBorders>
        </w:tblPrEx>
        <w:tc>
          <w:tcPr>
            <w:tcW w:w="2154" w:type="dxa"/>
            <w:tcBorders>
              <w:top w:val="nil"/>
              <w:left w:val="nil"/>
              <w:bottom w:val="nil"/>
              <w:right w:val="nil"/>
            </w:tcBorders>
          </w:tcPr>
          <w:p w:rsidR="00DA115B" w:rsidRDefault="00DA115B">
            <w:pPr>
              <w:pStyle w:val="ConsPlusNormal"/>
            </w:pPr>
          </w:p>
        </w:tc>
        <w:tc>
          <w:tcPr>
            <w:tcW w:w="4365" w:type="dxa"/>
            <w:tcBorders>
              <w:top w:val="single" w:sz="4" w:space="0" w:color="auto"/>
              <w:left w:val="nil"/>
              <w:bottom w:val="nil"/>
              <w:right w:val="nil"/>
            </w:tcBorders>
            <w:vAlign w:val="center"/>
          </w:tcPr>
          <w:p w:rsidR="00DA115B" w:rsidRDefault="00DA115B" w:rsidP="002721DE">
            <w:pPr>
              <w:pStyle w:val="ConsPlusNormal"/>
              <w:jc w:val="center"/>
            </w:pPr>
            <w:r>
              <w:t xml:space="preserve">(указывается в соответствии с периодичностью представления отчета о выполнении </w:t>
            </w:r>
            <w:r w:rsidR="00542FA2">
              <w:t>муниципального</w:t>
            </w:r>
            <w:r>
              <w:t xml:space="preserve"> задания, установленной в </w:t>
            </w:r>
            <w:r w:rsidR="002721DE">
              <w:t>муниципаль</w:t>
            </w:r>
            <w:r>
              <w:t>ном задании)</w:t>
            </w:r>
          </w:p>
        </w:tc>
        <w:tc>
          <w:tcPr>
            <w:tcW w:w="1474" w:type="dxa"/>
            <w:tcBorders>
              <w:top w:val="nil"/>
              <w:left w:val="nil"/>
              <w:bottom w:val="nil"/>
              <w:right w:val="nil"/>
            </w:tcBorders>
          </w:tcPr>
          <w:p w:rsidR="00DA115B" w:rsidRDefault="00DA115B">
            <w:pPr>
              <w:pStyle w:val="ConsPlusNormal"/>
            </w:pPr>
          </w:p>
        </w:tc>
        <w:tc>
          <w:tcPr>
            <w:tcW w:w="1077" w:type="dxa"/>
            <w:tcBorders>
              <w:top w:val="single" w:sz="4" w:space="0" w:color="auto"/>
              <w:left w:val="nil"/>
              <w:bottom w:val="nil"/>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 xml:space="preserve">       Часть I. Сведения об оказываемых </w:t>
      </w:r>
      <w:r w:rsidR="00542FA2">
        <w:t>муниципальных</w:t>
      </w:r>
      <w:r>
        <w:t xml:space="preserve"> услугах </w:t>
      </w:r>
      <w:hyperlink w:anchor="P1820">
        <w:r>
          <w:rPr>
            <w:color w:val="0000FF"/>
          </w:rPr>
          <w:t>&lt;3&gt;</w:t>
        </w:r>
      </w:hyperlink>
    </w:p>
    <w:p w:rsidR="00DA115B" w:rsidRDefault="00DA115B">
      <w:pPr>
        <w:pStyle w:val="ConsPlusNonformat"/>
        <w:jc w:val="both"/>
      </w:pPr>
    </w:p>
    <w:p w:rsidR="00DA115B" w:rsidRDefault="00DA115B">
      <w:pPr>
        <w:pStyle w:val="ConsPlusNonformat"/>
        <w:jc w:val="both"/>
      </w:pPr>
      <w:r>
        <w:t xml:space="preserve">                               Раздел ______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061"/>
        <w:gridCol w:w="2608"/>
        <w:gridCol w:w="1417"/>
      </w:tblGrid>
      <w:tr w:rsidR="00DA115B">
        <w:tc>
          <w:tcPr>
            <w:tcW w:w="1984" w:type="dxa"/>
            <w:tcBorders>
              <w:top w:val="nil"/>
              <w:left w:val="nil"/>
              <w:bottom w:val="nil"/>
              <w:right w:val="nil"/>
            </w:tcBorders>
          </w:tcPr>
          <w:p w:rsidR="00DA115B" w:rsidRDefault="00DA115B">
            <w:pPr>
              <w:pStyle w:val="ConsPlusNormal"/>
            </w:pPr>
            <w:r>
              <w:t xml:space="preserve">1. Наименование </w:t>
            </w:r>
            <w:r w:rsidR="00D51C5D">
              <w:t>муниципальной</w:t>
            </w:r>
            <w:r>
              <w:t xml:space="preserve"> услуги</w:t>
            </w:r>
          </w:p>
        </w:tc>
        <w:tc>
          <w:tcPr>
            <w:tcW w:w="3061" w:type="dxa"/>
            <w:tcBorders>
              <w:top w:val="nil"/>
              <w:left w:val="nil"/>
              <w:bottom w:val="single" w:sz="4" w:space="0" w:color="auto"/>
              <w:right w:val="nil"/>
            </w:tcBorders>
          </w:tcPr>
          <w:p w:rsidR="00DA115B" w:rsidRDefault="00DA115B">
            <w:pPr>
              <w:pStyle w:val="ConsPlusNormal"/>
            </w:pPr>
          </w:p>
        </w:tc>
        <w:tc>
          <w:tcPr>
            <w:tcW w:w="2608" w:type="dxa"/>
            <w:tcBorders>
              <w:top w:val="nil"/>
              <w:left w:val="nil"/>
              <w:bottom w:val="nil"/>
              <w:right w:val="single" w:sz="4" w:space="0" w:color="auto"/>
            </w:tcBorders>
          </w:tcPr>
          <w:p w:rsidR="00DA115B" w:rsidRDefault="00DA115B" w:rsidP="002721DE">
            <w:pPr>
              <w:pStyle w:val="ConsPlusNormal"/>
              <w:jc w:val="right"/>
            </w:pPr>
            <w:r>
              <w:t xml:space="preserve">Код по общероссийскому базовому перечню или </w:t>
            </w:r>
            <w:r w:rsidR="002721DE">
              <w:t>региона</w:t>
            </w:r>
            <w:r>
              <w:t>льному перечню</w:t>
            </w:r>
          </w:p>
        </w:tc>
        <w:tc>
          <w:tcPr>
            <w:tcW w:w="1417" w:type="dxa"/>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1984" w:type="dxa"/>
            <w:tcBorders>
              <w:top w:val="nil"/>
              <w:left w:val="nil"/>
              <w:bottom w:val="nil"/>
              <w:right w:val="nil"/>
            </w:tcBorders>
          </w:tcPr>
          <w:p w:rsidR="00DA115B" w:rsidRDefault="00DA115B">
            <w:pPr>
              <w:pStyle w:val="ConsPlusNormal"/>
            </w:pPr>
            <w:r>
              <w:t xml:space="preserve">2. Категории потребителей </w:t>
            </w:r>
            <w:r w:rsidR="00D51C5D">
              <w:t>муниципальной</w:t>
            </w:r>
            <w:r>
              <w:t xml:space="preserve"> услуги</w:t>
            </w:r>
          </w:p>
        </w:tc>
        <w:tc>
          <w:tcPr>
            <w:tcW w:w="3061" w:type="dxa"/>
            <w:tcBorders>
              <w:top w:val="single" w:sz="4" w:space="0" w:color="auto"/>
              <w:left w:val="nil"/>
              <w:bottom w:val="single" w:sz="4" w:space="0" w:color="auto"/>
              <w:right w:val="nil"/>
            </w:tcBorders>
          </w:tcPr>
          <w:p w:rsidR="00DA115B" w:rsidRDefault="00DA115B">
            <w:pPr>
              <w:pStyle w:val="ConsPlusNormal"/>
            </w:pPr>
          </w:p>
        </w:tc>
        <w:tc>
          <w:tcPr>
            <w:tcW w:w="2608" w:type="dxa"/>
            <w:tcBorders>
              <w:top w:val="nil"/>
              <w:left w:val="nil"/>
              <w:bottom w:val="nil"/>
              <w:right w:val="nil"/>
            </w:tcBorders>
          </w:tcPr>
          <w:p w:rsidR="00DA115B" w:rsidRDefault="00DA115B">
            <w:pPr>
              <w:pStyle w:val="ConsPlusNormal"/>
            </w:pPr>
          </w:p>
        </w:tc>
        <w:tc>
          <w:tcPr>
            <w:tcW w:w="1417" w:type="dxa"/>
            <w:tcBorders>
              <w:top w:val="single" w:sz="4" w:space="0" w:color="auto"/>
              <w:left w:val="nil"/>
              <w:bottom w:val="nil"/>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 Сведения о фактическом  достижении  показателей,  характеризующих  объем</w:t>
      </w:r>
    </w:p>
    <w:p w:rsidR="00DA115B" w:rsidRDefault="00DA115B">
      <w:pPr>
        <w:pStyle w:val="ConsPlusNonformat"/>
        <w:jc w:val="both"/>
      </w:pPr>
      <w:r>
        <w:t xml:space="preserve">и (или) качество </w:t>
      </w:r>
      <w:r w:rsidR="00D51C5D">
        <w:t>муниципальной</w:t>
      </w:r>
      <w:r>
        <w:t xml:space="preserve"> услуги</w:t>
      </w:r>
    </w:p>
    <w:p w:rsidR="00DA115B" w:rsidRDefault="00DA115B">
      <w:pPr>
        <w:pStyle w:val="ConsPlusNonformat"/>
        <w:jc w:val="both"/>
      </w:pPr>
    </w:p>
    <w:p w:rsidR="00DA115B" w:rsidRDefault="00DA115B">
      <w:pPr>
        <w:pStyle w:val="ConsPlusNonformat"/>
        <w:jc w:val="both"/>
      </w:pPr>
      <w:r>
        <w:t>3.1. Сведения  о   фактическом  достижении   показателей,   характеризующих</w:t>
      </w:r>
    </w:p>
    <w:p w:rsidR="00DA115B" w:rsidRDefault="00DA115B">
      <w:pPr>
        <w:pStyle w:val="ConsPlusNonformat"/>
        <w:jc w:val="both"/>
      </w:pPr>
      <w:r>
        <w:t xml:space="preserve">качество </w:t>
      </w:r>
      <w:r w:rsidR="00D51C5D">
        <w:t>муниципальной</w:t>
      </w:r>
      <w:r>
        <w:t xml:space="preserve"> услуги</w:t>
      </w:r>
    </w:p>
    <w:p w:rsidR="00DA115B" w:rsidRDefault="00DA115B">
      <w:pPr>
        <w:pStyle w:val="ConsPlusNormal"/>
        <w:jc w:val="both"/>
      </w:pPr>
    </w:p>
    <w:p w:rsidR="00DA115B" w:rsidRDefault="00DA115B">
      <w:pPr>
        <w:pStyle w:val="ConsPlusNormal"/>
        <w:sectPr w:rsidR="00DA115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7"/>
        <w:gridCol w:w="907"/>
        <w:gridCol w:w="1077"/>
        <w:gridCol w:w="794"/>
        <w:gridCol w:w="737"/>
        <w:gridCol w:w="850"/>
        <w:gridCol w:w="794"/>
      </w:tblGrid>
      <w:tr w:rsidR="00DA115B">
        <w:tc>
          <w:tcPr>
            <w:tcW w:w="850" w:type="dxa"/>
            <w:vMerge w:val="restart"/>
            <w:tcBorders>
              <w:left w:val="nil"/>
            </w:tcBorders>
          </w:tcPr>
          <w:p w:rsidR="00DA115B" w:rsidRDefault="00DA115B">
            <w:pPr>
              <w:pStyle w:val="ConsPlusNormal"/>
              <w:jc w:val="center"/>
            </w:pPr>
            <w:r>
              <w:lastRenderedPageBreak/>
              <w:t xml:space="preserve">Уникальный номер реестровой записи </w:t>
            </w:r>
            <w:hyperlink w:anchor="P1821">
              <w:r>
                <w:rPr>
                  <w:color w:val="0000FF"/>
                </w:rPr>
                <w:t>&lt;4&gt;</w:t>
              </w:r>
            </w:hyperlink>
          </w:p>
        </w:tc>
        <w:tc>
          <w:tcPr>
            <w:tcW w:w="2040" w:type="dxa"/>
            <w:gridSpan w:val="3"/>
            <w:vMerge w:val="restart"/>
          </w:tcPr>
          <w:p w:rsidR="00DA115B" w:rsidRDefault="00DA115B">
            <w:pPr>
              <w:pStyle w:val="ConsPlusNormal"/>
              <w:jc w:val="center"/>
            </w:pPr>
            <w:r>
              <w:t xml:space="preserve">Показатель, характеризующий содержание </w:t>
            </w:r>
            <w:r w:rsidR="00D51C5D">
              <w:t>муниципальной</w:t>
            </w:r>
            <w:r>
              <w:t xml:space="preserve"> услуги</w:t>
            </w:r>
          </w:p>
        </w:tc>
        <w:tc>
          <w:tcPr>
            <w:tcW w:w="1588" w:type="dxa"/>
            <w:gridSpan w:val="2"/>
            <w:vMerge w:val="restart"/>
          </w:tcPr>
          <w:p w:rsidR="00DA115B" w:rsidRDefault="00DA115B">
            <w:pPr>
              <w:pStyle w:val="ConsPlusNormal"/>
              <w:jc w:val="center"/>
            </w:pPr>
            <w:r>
              <w:t xml:space="preserve">Показатель, характеризующий условия (формы) оказания </w:t>
            </w:r>
            <w:r w:rsidR="00D51C5D">
              <w:t>муниципальной</w:t>
            </w:r>
            <w:r>
              <w:t xml:space="preserve"> услуги</w:t>
            </w:r>
          </w:p>
        </w:tc>
        <w:tc>
          <w:tcPr>
            <w:tcW w:w="7226" w:type="dxa"/>
            <w:gridSpan w:val="9"/>
            <w:tcBorders>
              <w:right w:val="nil"/>
            </w:tcBorders>
          </w:tcPr>
          <w:p w:rsidR="00DA115B" w:rsidRDefault="00DA115B">
            <w:pPr>
              <w:pStyle w:val="ConsPlusNormal"/>
              <w:jc w:val="center"/>
            </w:pPr>
            <w:r>
              <w:t xml:space="preserve">Показатель качества </w:t>
            </w:r>
            <w:r w:rsidR="00D51C5D">
              <w:t>муниципальной</w:t>
            </w:r>
            <w:r>
              <w:t xml:space="preserve"> услуги</w:t>
            </w:r>
          </w:p>
        </w:tc>
      </w:tr>
      <w:tr w:rsidR="00DA115B">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показателя </w:t>
            </w:r>
            <w:hyperlink w:anchor="P1821">
              <w:r>
                <w:rPr>
                  <w:color w:val="0000FF"/>
                </w:rPr>
                <w:t>&lt;4&gt;</w:t>
              </w:r>
            </w:hyperlink>
          </w:p>
        </w:tc>
        <w:tc>
          <w:tcPr>
            <w:tcW w:w="1387" w:type="dxa"/>
            <w:gridSpan w:val="2"/>
          </w:tcPr>
          <w:p w:rsidR="00DA115B" w:rsidRDefault="00DA115B">
            <w:pPr>
              <w:pStyle w:val="ConsPlusNormal"/>
              <w:jc w:val="center"/>
            </w:pPr>
            <w:r>
              <w:t>единица измерения</w:t>
            </w:r>
          </w:p>
        </w:tc>
        <w:tc>
          <w:tcPr>
            <w:tcW w:w="2778" w:type="dxa"/>
            <w:gridSpan w:val="3"/>
          </w:tcPr>
          <w:p w:rsidR="00DA115B" w:rsidRDefault="00DA115B">
            <w:pPr>
              <w:pStyle w:val="ConsPlusNormal"/>
              <w:jc w:val="center"/>
            </w:pPr>
            <w:r>
              <w:t>значение</w:t>
            </w:r>
          </w:p>
        </w:tc>
        <w:tc>
          <w:tcPr>
            <w:tcW w:w="737" w:type="dxa"/>
            <w:vMerge w:val="restart"/>
          </w:tcPr>
          <w:p w:rsidR="00DA115B" w:rsidRDefault="00DA115B">
            <w:pPr>
              <w:pStyle w:val="ConsPlusNormal"/>
              <w:jc w:val="center"/>
            </w:pPr>
            <w:r>
              <w:t xml:space="preserve">допустимое (возможное) отклонение </w:t>
            </w:r>
            <w:hyperlink w:anchor="P1824">
              <w:r>
                <w:rPr>
                  <w:color w:val="0000FF"/>
                </w:rPr>
                <w:t>&lt;7&gt;</w:t>
              </w:r>
            </w:hyperlink>
          </w:p>
        </w:tc>
        <w:tc>
          <w:tcPr>
            <w:tcW w:w="850" w:type="dxa"/>
            <w:vMerge w:val="restart"/>
          </w:tcPr>
          <w:p w:rsidR="00DA115B" w:rsidRDefault="00DA115B">
            <w:pPr>
              <w:pStyle w:val="ConsPlusNormal"/>
              <w:jc w:val="center"/>
            </w:pPr>
            <w:r>
              <w:t xml:space="preserve">отклонение, превышающее допустимое (возможное) отклонение </w:t>
            </w:r>
            <w:hyperlink w:anchor="P1825">
              <w:r>
                <w:rPr>
                  <w:color w:val="0000FF"/>
                </w:rPr>
                <w:t>&lt;8&gt;</w:t>
              </w:r>
            </w:hyperlink>
          </w:p>
        </w:tc>
        <w:tc>
          <w:tcPr>
            <w:tcW w:w="794" w:type="dxa"/>
            <w:vMerge w:val="restart"/>
            <w:tcBorders>
              <w:right w:val="nil"/>
            </w:tcBorders>
          </w:tcPr>
          <w:p w:rsidR="00DA115B" w:rsidRDefault="00DA115B">
            <w:pPr>
              <w:pStyle w:val="ConsPlusNormal"/>
              <w:jc w:val="center"/>
            </w:pPr>
            <w:r>
              <w:t>причина отклонения</w:t>
            </w:r>
          </w:p>
        </w:tc>
      </w:tr>
      <w:tr w:rsidR="00DA115B">
        <w:trPr>
          <w:trHeight w:val="230"/>
        </w:trPr>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w:t>
            </w:r>
            <w:hyperlink w:anchor="P1821">
              <w:r>
                <w:rPr>
                  <w:color w:val="0000FF"/>
                </w:rPr>
                <w:t>&lt;4&gt;</w:t>
              </w:r>
            </w:hyperlink>
          </w:p>
        </w:tc>
        <w:tc>
          <w:tcPr>
            <w:tcW w:w="707" w:type="dxa"/>
            <w:vMerge w:val="restart"/>
          </w:tcPr>
          <w:p w:rsidR="00DA115B" w:rsidRDefault="00DA115B">
            <w:pPr>
              <w:pStyle w:val="ConsPlusNormal"/>
              <w:jc w:val="center"/>
            </w:pPr>
            <w:r>
              <w:t xml:space="preserve">код по </w:t>
            </w:r>
            <w:hyperlink r:id="rId38">
              <w:r>
                <w:rPr>
                  <w:color w:val="0000FF"/>
                </w:rPr>
                <w:t>ОКЕИ</w:t>
              </w:r>
            </w:hyperlink>
            <w:hyperlink w:anchor="P1821">
              <w:r>
                <w:rPr>
                  <w:color w:val="0000FF"/>
                </w:rPr>
                <w:t>&lt;4&gt;</w:t>
              </w:r>
            </w:hyperlink>
          </w:p>
        </w:tc>
        <w:tc>
          <w:tcPr>
            <w:tcW w:w="907" w:type="dxa"/>
            <w:vMerge w:val="restart"/>
          </w:tcPr>
          <w:p w:rsidR="00DA115B" w:rsidRDefault="00DA115B">
            <w:pPr>
              <w:pStyle w:val="ConsPlusNormal"/>
              <w:jc w:val="center"/>
            </w:pPr>
            <w:r>
              <w:t xml:space="preserve">утверждено в </w:t>
            </w:r>
            <w:r w:rsidR="00E62D06">
              <w:t xml:space="preserve">муниципальном </w:t>
            </w:r>
            <w:r>
              <w:t xml:space="preserve">задании на год </w:t>
            </w:r>
            <w:hyperlink w:anchor="P1821">
              <w:r>
                <w:rPr>
                  <w:color w:val="0000FF"/>
                </w:rPr>
                <w:t>&lt;4&gt;</w:t>
              </w:r>
            </w:hyperlink>
          </w:p>
        </w:tc>
        <w:tc>
          <w:tcPr>
            <w:tcW w:w="1077" w:type="dxa"/>
            <w:vMerge w:val="restart"/>
          </w:tcPr>
          <w:p w:rsidR="00DA115B" w:rsidRDefault="00DA115B">
            <w:pPr>
              <w:pStyle w:val="ConsPlusNormal"/>
              <w:jc w:val="center"/>
            </w:pPr>
            <w:r>
              <w:t xml:space="preserve">утверждено в </w:t>
            </w:r>
            <w:r w:rsidR="00E62D06">
              <w:t xml:space="preserve">муниципальном </w:t>
            </w:r>
            <w:r>
              <w:t xml:space="preserve">задании на отчетную дату </w:t>
            </w:r>
            <w:hyperlink w:anchor="P1822">
              <w:r>
                <w:rPr>
                  <w:color w:val="0000FF"/>
                </w:rPr>
                <w:t>&lt;5&gt;</w:t>
              </w:r>
            </w:hyperlink>
          </w:p>
        </w:tc>
        <w:tc>
          <w:tcPr>
            <w:tcW w:w="794" w:type="dxa"/>
            <w:vMerge w:val="restart"/>
          </w:tcPr>
          <w:p w:rsidR="00DA115B" w:rsidRDefault="00DA115B">
            <w:pPr>
              <w:pStyle w:val="ConsPlusNormal"/>
              <w:jc w:val="center"/>
            </w:pPr>
            <w:r>
              <w:t xml:space="preserve">исполнено на отчетную дату </w:t>
            </w:r>
            <w:hyperlink w:anchor="P1823">
              <w:r>
                <w:rPr>
                  <w:color w:val="0000FF"/>
                </w:rPr>
                <w:t>&lt;6&gt;</w:t>
              </w:r>
            </w:hyperlink>
          </w:p>
        </w:tc>
        <w:tc>
          <w:tcPr>
            <w:tcW w:w="737" w:type="dxa"/>
            <w:vMerge/>
          </w:tcPr>
          <w:p w:rsidR="00DA115B" w:rsidRDefault="00DA115B">
            <w:pPr>
              <w:pStyle w:val="ConsPlusNormal"/>
            </w:pPr>
          </w:p>
        </w:tc>
        <w:tc>
          <w:tcPr>
            <w:tcW w:w="850" w:type="dxa"/>
            <w:vMerge/>
          </w:tcPr>
          <w:p w:rsidR="00DA115B" w:rsidRDefault="00DA115B">
            <w:pPr>
              <w:pStyle w:val="ConsPlusNormal"/>
            </w:pPr>
          </w:p>
        </w:tc>
        <w:tc>
          <w:tcPr>
            <w:tcW w:w="794" w:type="dxa"/>
            <w:vMerge/>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07" w:type="dxa"/>
            <w:vMerge/>
          </w:tcPr>
          <w:p w:rsidR="00DA115B" w:rsidRDefault="00DA115B">
            <w:pPr>
              <w:pStyle w:val="ConsPlusNormal"/>
            </w:pPr>
          </w:p>
        </w:tc>
        <w:tc>
          <w:tcPr>
            <w:tcW w:w="907" w:type="dxa"/>
            <w:vMerge/>
          </w:tcPr>
          <w:p w:rsidR="00DA115B" w:rsidRDefault="00DA115B">
            <w:pPr>
              <w:pStyle w:val="ConsPlusNormal"/>
            </w:pPr>
          </w:p>
        </w:tc>
        <w:tc>
          <w:tcPr>
            <w:tcW w:w="1077" w:type="dxa"/>
            <w:vMerge/>
          </w:tcPr>
          <w:p w:rsidR="00DA115B" w:rsidRDefault="00DA115B">
            <w:pPr>
              <w:pStyle w:val="ConsPlusNormal"/>
            </w:pPr>
          </w:p>
        </w:tc>
        <w:tc>
          <w:tcPr>
            <w:tcW w:w="794" w:type="dxa"/>
            <w:vMerge/>
          </w:tcPr>
          <w:p w:rsidR="00DA115B" w:rsidRDefault="00DA115B">
            <w:pPr>
              <w:pStyle w:val="ConsPlusNormal"/>
            </w:pPr>
          </w:p>
        </w:tc>
        <w:tc>
          <w:tcPr>
            <w:tcW w:w="737" w:type="dxa"/>
            <w:vMerge/>
          </w:tcPr>
          <w:p w:rsidR="00DA115B" w:rsidRDefault="00DA115B">
            <w:pPr>
              <w:pStyle w:val="ConsPlusNormal"/>
            </w:pPr>
          </w:p>
        </w:tc>
        <w:tc>
          <w:tcPr>
            <w:tcW w:w="850" w:type="dxa"/>
            <w:vMerge/>
          </w:tcPr>
          <w:p w:rsidR="00DA115B" w:rsidRDefault="00DA115B">
            <w:pPr>
              <w:pStyle w:val="ConsPlusNormal"/>
            </w:pPr>
          </w:p>
        </w:tc>
        <w:tc>
          <w:tcPr>
            <w:tcW w:w="794" w:type="dxa"/>
            <w:vMerge/>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jc w:val="center"/>
            </w:pPr>
            <w:r>
              <w:t>1</w:t>
            </w:r>
          </w:p>
        </w:tc>
        <w:tc>
          <w:tcPr>
            <w:tcW w:w="680" w:type="dxa"/>
          </w:tcPr>
          <w:p w:rsidR="00DA115B" w:rsidRDefault="00DA115B">
            <w:pPr>
              <w:pStyle w:val="ConsPlusNormal"/>
              <w:jc w:val="center"/>
            </w:pPr>
            <w:r>
              <w:t>2</w:t>
            </w:r>
          </w:p>
        </w:tc>
        <w:tc>
          <w:tcPr>
            <w:tcW w:w="680" w:type="dxa"/>
          </w:tcPr>
          <w:p w:rsidR="00DA115B" w:rsidRDefault="00DA115B">
            <w:pPr>
              <w:pStyle w:val="ConsPlusNormal"/>
              <w:jc w:val="center"/>
            </w:pPr>
            <w:r>
              <w:t>3</w:t>
            </w:r>
          </w:p>
        </w:tc>
        <w:tc>
          <w:tcPr>
            <w:tcW w:w="680" w:type="dxa"/>
          </w:tcPr>
          <w:p w:rsidR="00DA115B" w:rsidRDefault="00DA115B">
            <w:pPr>
              <w:pStyle w:val="ConsPlusNormal"/>
              <w:jc w:val="center"/>
            </w:pPr>
            <w:r>
              <w:t>4</w:t>
            </w:r>
          </w:p>
        </w:tc>
        <w:tc>
          <w:tcPr>
            <w:tcW w:w="794" w:type="dxa"/>
          </w:tcPr>
          <w:p w:rsidR="00DA115B" w:rsidRDefault="00DA115B">
            <w:pPr>
              <w:pStyle w:val="ConsPlusNormal"/>
              <w:jc w:val="center"/>
            </w:pPr>
            <w:r>
              <w:t>5</w:t>
            </w:r>
          </w:p>
        </w:tc>
        <w:tc>
          <w:tcPr>
            <w:tcW w:w="794" w:type="dxa"/>
          </w:tcPr>
          <w:p w:rsidR="00DA115B" w:rsidRDefault="00DA115B">
            <w:pPr>
              <w:pStyle w:val="ConsPlusNormal"/>
              <w:jc w:val="center"/>
            </w:pPr>
            <w:r>
              <w:t>6</w:t>
            </w:r>
          </w:p>
        </w:tc>
        <w:tc>
          <w:tcPr>
            <w:tcW w:w="680" w:type="dxa"/>
          </w:tcPr>
          <w:p w:rsidR="00DA115B" w:rsidRDefault="00DA115B">
            <w:pPr>
              <w:pStyle w:val="ConsPlusNormal"/>
              <w:jc w:val="center"/>
            </w:pPr>
            <w:r>
              <w:t>7</w:t>
            </w:r>
          </w:p>
        </w:tc>
        <w:tc>
          <w:tcPr>
            <w:tcW w:w="680" w:type="dxa"/>
          </w:tcPr>
          <w:p w:rsidR="00DA115B" w:rsidRDefault="00DA115B">
            <w:pPr>
              <w:pStyle w:val="ConsPlusNormal"/>
              <w:jc w:val="center"/>
            </w:pPr>
            <w:bookmarkStart w:id="65" w:name="P1498"/>
            <w:bookmarkEnd w:id="65"/>
            <w:r>
              <w:t>8</w:t>
            </w:r>
          </w:p>
        </w:tc>
        <w:tc>
          <w:tcPr>
            <w:tcW w:w="707" w:type="dxa"/>
          </w:tcPr>
          <w:p w:rsidR="00DA115B" w:rsidRDefault="00DA115B">
            <w:pPr>
              <w:pStyle w:val="ConsPlusNormal"/>
              <w:jc w:val="center"/>
            </w:pPr>
            <w:r>
              <w:t>9</w:t>
            </w:r>
          </w:p>
        </w:tc>
        <w:tc>
          <w:tcPr>
            <w:tcW w:w="907" w:type="dxa"/>
          </w:tcPr>
          <w:p w:rsidR="00DA115B" w:rsidRDefault="00DA115B">
            <w:pPr>
              <w:pStyle w:val="ConsPlusNormal"/>
              <w:jc w:val="center"/>
            </w:pPr>
            <w:bookmarkStart w:id="66" w:name="P1500"/>
            <w:bookmarkEnd w:id="66"/>
            <w:r>
              <w:t>10</w:t>
            </w:r>
          </w:p>
        </w:tc>
        <w:tc>
          <w:tcPr>
            <w:tcW w:w="1077" w:type="dxa"/>
          </w:tcPr>
          <w:p w:rsidR="00DA115B" w:rsidRDefault="00DA115B">
            <w:pPr>
              <w:pStyle w:val="ConsPlusNormal"/>
              <w:jc w:val="center"/>
            </w:pPr>
            <w:r>
              <w:t>11</w:t>
            </w:r>
          </w:p>
        </w:tc>
        <w:tc>
          <w:tcPr>
            <w:tcW w:w="794" w:type="dxa"/>
          </w:tcPr>
          <w:p w:rsidR="00DA115B" w:rsidRDefault="00DA115B">
            <w:pPr>
              <w:pStyle w:val="ConsPlusNormal"/>
              <w:jc w:val="center"/>
            </w:pPr>
            <w:bookmarkStart w:id="67" w:name="P1502"/>
            <w:bookmarkEnd w:id="67"/>
            <w:r>
              <w:t>12</w:t>
            </w:r>
          </w:p>
        </w:tc>
        <w:tc>
          <w:tcPr>
            <w:tcW w:w="737" w:type="dxa"/>
          </w:tcPr>
          <w:p w:rsidR="00DA115B" w:rsidRDefault="00DA115B">
            <w:pPr>
              <w:pStyle w:val="ConsPlusNormal"/>
              <w:jc w:val="center"/>
            </w:pPr>
            <w:bookmarkStart w:id="68" w:name="P1503"/>
            <w:bookmarkEnd w:id="68"/>
            <w:r>
              <w:t>13</w:t>
            </w:r>
          </w:p>
        </w:tc>
        <w:tc>
          <w:tcPr>
            <w:tcW w:w="850" w:type="dxa"/>
          </w:tcPr>
          <w:p w:rsidR="00DA115B" w:rsidRDefault="00DA115B">
            <w:pPr>
              <w:pStyle w:val="ConsPlusNormal"/>
              <w:jc w:val="center"/>
            </w:pPr>
            <w:r>
              <w:t>14</w:t>
            </w:r>
          </w:p>
        </w:tc>
        <w:tc>
          <w:tcPr>
            <w:tcW w:w="794" w:type="dxa"/>
            <w:tcBorders>
              <w:right w:val="nil"/>
            </w:tcBorders>
          </w:tcPr>
          <w:p w:rsidR="00DA115B" w:rsidRDefault="00DA115B">
            <w:pPr>
              <w:pStyle w:val="ConsPlusNormal"/>
              <w:jc w:val="center"/>
            </w:pPr>
            <w:r>
              <w:t>15</w:t>
            </w:r>
          </w:p>
        </w:tc>
      </w:tr>
      <w:tr w:rsidR="00DA115B">
        <w:tc>
          <w:tcPr>
            <w:tcW w:w="850" w:type="dxa"/>
            <w:vMerge w:val="restart"/>
            <w:tcBorders>
              <w:left w:val="nil"/>
            </w:tcBorders>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794" w:type="dxa"/>
            <w:vMerge w:val="restart"/>
          </w:tcPr>
          <w:p w:rsidR="00DA115B" w:rsidRDefault="00DA115B">
            <w:pPr>
              <w:pStyle w:val="ConsPlusNormal"/>
            </w:pPr>
          </w:p>
        </w:tc>
        <w:tc>
          <w:tcPr>
            <w:tcW w:w="794" w:type="dxa"/>
            <w:vMerge w:val="restart"/>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907" w:type="dxa"/>
          </w:tcPr>
          <w:p w:rsidR="00DA115B" w:rsidRDefault="00DA115B">
            <w:pPr>
              <w:pStyle w:val="ConsPlusNormal"/>
            </w:pPr>
          </w:p>
        </w:tc>
        <w:tc>
          <w:tcPr>
            <w:tcW w:w="1077" w:type="dxa"/>
          </w:tcPr>
          <w:p w:rsidR="00DA115B" w:rsidRDefault="00DA115B">
            <w:pPr>
              <w:pStyle w:val="ConsPlusNormal"/>
            </w:pPr>
          </w:p>
        </w:tc>
        <w:tc>
          <w:tcPr>
            <w:tcW w:w="794" w:type="dxa"/>
          </w:tcPr>
          <w:p w:rsidR="00DA115B" w:rsidRDefault="00DA115B">
            <w:pPr>
              <w:pStyle w:val="ConsPlusNormal"/>
            </w:pPr>
          </w:p>
        </w:tc>
        <w:tc>
          <w:tcPr>
            <w:tcW w:w="737" w:type="dxa"/>
          </w:tcPr>
          <w:p w:rsidR="00DA115B" w:rsidRDefault="00DA115B">
            <w:pPr>
              <w:pStyle w:val="ConsPlusNormal"/>
            </w:pPr>
          </w:p>
        </w:tc>
        <w:tc>
          <w:tcPr>
            <w:tcW w:w="850" w:type="dxa"/>
          </w:tcPr>
          <w:p w:rsidR="00DA115B" w:rsidRDefault="00DA115B">
            <w:pPr>
              <w:pStyle w:val="ConsPlusNormal"/>
            </w:pPr>
          </w:p>
        </w:tc>
        <w:tc>
          <w:tcPr>
            <w:tcW w:w="794" w:type="dxa"/>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94" w:type="dxa"/>
            <w:vMerge/>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907" w:type="dxa"/>
          </w:tcPr>
          <w:p w:rsidR="00DA115B" w:rsidRDefault="00DA115B">
            <w:pPr>
              <w:pStyle w:val="ConsPlusNormal"/>
            </w:pPr>
          </w:p>
        </w:tc>
        <w:tc>
          <w:tcPr>
            <w:tcW w:w="1077" w:type="dxa"/>
          </w:tcPr>
          <w:p w:rsidR="00DA115B" w:rsidRDefault="00DA115B">
            <w:pPr>
              <w:pStyle w:val="ConsPlusNormal"/>
            </w:pPr>
          </w:p>
        </w:tc>
        <w:tc>
          <w:tcPr>
            <w:tcW w:w="794" w:type="dxa"/>
          </w:tcPr>
          <w:p w:rsidR="00DA115B" w:rsidRDefault="00DA115B">
            <w:pPr>
              <w:pStyle w:val="ConsPlusNormal"/>
            </w:pPr>
          </w:p>
        </w:tc>
        <w:tc>
          <w:tcPr>
            <w:tcW w:w="737" w:type="dxa"/>
          </w:tcPr>
          <w:p w:rsidR="00DA115B" w:rsidRDefault="00DA115B">
            <w:pPr>
              <w:pStyle w:val="ConsPlusNormal"/>
            </w:pPr>
          </w:p>
        </w:tc>
        <w:tc>
          <w:tcPr>
            <w:tcW w:w="850" w:type="dxa"/>
          </w:tcPr>
          <w:p w:rsidR="00DA115B" w:rsidRDefault="00DA115B">
            <w:pPr>
              <w:pStyle w:val="ConsPlusNormal"/>
            </w:pPr>
          </w:p>
        </w:tc>
        <w:tc>
          <w:tcPr>
            <w:tcW w:w="794" w:type="dxa"/>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907" w:type="dxa"/>
          </w:tcPr>
          <w:p w:rsidR="00DA115B" w:rsidRDefault="00DA115B">
            <w:pPr>
              <w:pStyle w:val="ConsPlusNormal"/>
            </w:pPr>
          </w:p>
        </w:tc>
        <w:tc>
          <w:tcPr>
            <w:tcW w:w="1077" w:type="dxa"/>
          </w:tcPr>
          <w:p w:rsidR="00DA115B" w:rsidRDefault="00DA115B">
            <w:pPr>
              <w:pStyle w:val="ConsPlusNormal"/>
            </w:pPr>
          </w:p>
        </w:tc>
        <w:tc>
          <w:tcPr>
            <w:tcW w:w="794" w:type="dxa"/>
          </w:tcPr>
          <w:p w:rsidR="00DA115B" w:rsidRDefault="00DA115B">
            <w:pPr>
              <w:pStyle w:val="ConsPlusNormal"/>
            </w:pPr>
          </w:p>
        </w:tc>
        <w:tc>
          <w:tcPr>
            <w:tcW w:w="737" w:type="dxa"/>
          </w:tcPr>
          <w:p w:rsidR="00DA115B" w:rsidRDefault="00DA115B">
            <w:pPr>
              <w:pStyle w:val="ConsPlusNormal"/>
            </w:pPr>
          </w:p>
        </w:tc>
        <w:tc>
          <w:tcPr>
            <w:tcW w:w="850" w:type="dxa"/>
          </w:tcPr>
          <w:p w:rsidR="00DA115B" w:rsidRDefault="00DA115B">
            <w:pPr>
              <w:pStyle w:val="ConsPlusNormal"/>
            </w:pPr>
          </w:p>
        </w:tc>
        <w:tc>
          <w:tcPr>
            <w:tcW w:w="794"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3.2.  Сведения  о фактическом достижении показателей, характеризующих объем</w:t>
      </w:r>
    </w:p>
    <w:p w:rsidR="00DA115B" w:rsidRDefault="00D51C5D">
      <w:pPr>
        <w:pStyle w:val="ConsPlusNonformat"/>
        <w:jc w:val="both"/>
      </w:pPr>
      <w:r>
        <w:t>муниципальной</w:t>
      </w:r>
      <w:r w:rsidR="00DA115B">
        <w:t xml:space="preserve"> услуги</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7"/>
        <w:gridCol w:w="680"/>
        <w:gridCol w:w="964"/>
        <w:gridCol w:w="624"/>
        <w:gridCol w:w="680"/>
        <w:gridCol w:w="794"/>
        <w:gridCol w:w="709"/>
        <w:gridCol w:w="788"/>
      </w:tblGrid>
      <w:tr w:rsidR="00DA115B">
        <w:tc>
          <w:tcPr>
            <w:tcW w:w="850" w:type="dxa"/>
            <w:vMerge w:val="restart"/>
            <w:tcBorders>
              <w:left w:val="nil"/>
            </w:tcBorders>
          </w:tcPr>
          <w:p w:rsidR="00DA115B" w:rsidRDefault="00DA115B">
            <w:pPr>
              <w:pStyle w:val="ConsPlusNormal"/>
              <w:jc w:val="center"/>
            </w:pPr>
            <w:r>
              <w:t xml:space="preserve">Уникальный номер реестровой записи </w:t>
            </w:r>
            <w:hyperlink w:anchor="P1821">
              <w:r>
                <w:rPr>
                  <w:color w:val="0000FF"/>
                </w:rPr>
                <w:t>&lt;4&gt;</w:t>
              </w:r>
            </w:hyperlink>
          </w:p>
        </w:tc>
        <w:tc>
          <w:tcPr>
            <w:tcW w:w="2040" w:type="dxa"/>
            <w:gridSpan w:val="3"/>
            <w:vMerge w:val="restart"/>
          </w:tcPr>
          <w:p w:rsidR="00DA115B" w:rsidRDefault="00DA115B">
            <w:pPr>
              <w:pStyle w:val="ConsPlusNormal"/>
              <w:jc w:val="center"/>
            </w:pPr>
            <w:r>
              <w:t xml:space="preserve">Показатель, характеризующий содержание </w:t>
            </w:r>
            <w:r w:rsidR="00D51C5D">
              <w:t>муниципальной</w:t>
            </w:r>
            <w:r>
              <w:t xml:space="preserve"> услуги</w:t>
            </w:r>
          </w:p>
        </w:tc>
        <w:tc>
          <w:tcPr>
            <w:tcW w:w="1588" w:type="dxa"/>
            <w:gridSpan w:val="2"/>
            <w:vMerge w:val="restart"/>
          </w:tcPr>
          <w:p w:rsidR="00DA115B" w:rsidRDefault="00DA115B">
            <w:pPr>
              <w:pStyle w:val="ConsPlusNormal"/>
              <w:jc w:val="center"/>
            </w:pPr>
            <w:r>
              <w:t xml:space="preserve">Показатель, характеризующий условия (формы) оказания </w:t>
            </w:r>
            <w:r w:rsidR="00D51C5D">
              <w:t>муниципальной</w:t>
            </w:r>
            <w:r>
              <w:t xml:space="preserve"> услуги</w:t>
            </w:r>
          </w:p>
        </w:tc>
        <w:tc>
          <w:tcPr>
            <w:tcW w:w="6518" w:type="dxa"/>
            <w:gridSpan w:val="9"/>
          </w:tcPr>
          <w:p w:rsidR="00DA115B" w:rsidRDefault="00DA115B">
            <w:pPr>
              <w:pStyle w:val="ConsPlusNormal"/>
              <w:jc w:val="center"/>
            </w:pPr>
            <w:r>
              <w:t xml:space="preserve">Показатель объема </w:t>
            </w:r>
            <w:r w:rsidR="00D51C5D">
              <w:t>муниципальной</w:t>
            </w:r>
            <w:r>
              <w:t xml:space="preserve"> услуги</w:t>
            </w:r>
          </w:p>
        </w:tc>
        <w:tc>
          <w:tcPr>
            <w:tcW w:w="788" w:type="dxa"/>
            <w:vMerge w:val="restart"/>
            <w:tcBorders>
              <w:right w:val="nil"/>
            </w:tcBorders>
          </w:tcPr>
          <w:p w:rsidR="00DA115B" w:rsidRDefault="00DA115B">
            <w:pPr>
              <w:pStyle w:val="ConsPlusNormal"/>
              <w:jc w:val="center"/>
            </w:pPr>
            <w:r>
              <w:t>Размер платы (цена, тариф)</w:t>
            </w:r>
          </w:p>
        </w:tc>
      </w:tr>
      <w:tr w:rsidR="00DA115B">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показателя </w:t>
            </w:r>
            <w:hyperlink w:anchor="P1821">
              <w:r>
                <w:rPr>
                  <w:color w:val="0000FF"/>
                </w:rPr>
                <w:t>&lt;4&gt;</w:t>
              </w:r>
            </w:hyperlink>
          </w:p>
        </w:tc>
        <w:tc>
          <w:tcPr>
            <w:tcW w:w="1387" w:type="dxa"/>
            <w:gridSpan w:val="2"/>
          </w:tcPr>
          <w:p w:rsidR="00DA115B" w:rsidRDefault="00DA115B">
            <w:pPr>
              <w:pStyle w:val="ConsPlusNormal"/>
              <w:jc w:val="center"/>
            </w:pPr>
            <w:r>
              <w:t>единица измерения</w:t>
            </w:r>
          </w:p>
        </w:tc>
        <w:tc>
          <w:tcPr>
            <w:tcW w:w="2268" w:type="dxa"/>
            <w:gridSpan w:val="3"/>
          </w:tcPr>
          <w:p w:rsidR="00DA115B" w:rsidRDefault="00DA115B">
            <w:pPr>
              <w:pStyle w:val="ConsPlusNormal"/>
              <w:jc w:val="center"/>
            </w:pPr>
            <w:r>
              <w:t>значение</w:t>
            </w:r>
          </w:p>
        </w:tc>
        <w:tc>
          <w:tcPr>
            <w:tcW w:w="680" w:type="dxa"/>
            <w:vMerge w:val="restart"/>
          </w:tcPr>
          <w:p w:rsidR="00DA115B" w:rsidRDefault="00DA115B">
            <w:pPr>
              <w:pStyle w:val="ConsPlusNormal"/>
              <w:jc w:val="center"/>
            </w:pPr>
            <w:r>
              <w:t xml:space="preserve">допустимое (возможное) отклонение </w:t>
            </w:r>
            <w:hyperlink w:anchor="P1824">
              <w:r>
                <w:rPr>
                  <w:color w:val="0000FF"/>
                </w:rPr>
                <w:t>&lt;7&gt;</w:t>
              </w:r>
            </w:hyperlink>
          </w:p>
        </w:tc>
        <w:tc>
          <w:tcPr>
            <w:tcW w:w="794" w:type="dxa"/>
            <w:vMerge w:val="restart"/>
          </w:tcPr>
          <w:p w:rsidR="00DA115B" w:rsidRDefault="00DA115B">
            <w:pPr>
              <w:pStyle w:val="ConsPlusNormal"/>
              <w:jc w:val="center"/>
            </w:pPr>
            <w:r>
              <w:t xml:space="preserve">отклонение, превышающее допустимое (возможное) отклонение </w:t>
            </w:r>
            <w:hyperlink w:anchor="P1825">
              <w:r>
                <w:rPr>
                  <w:color w:val="0000FF"/>
                </w:rPr>
                <w:t>&lt;8&gt;</w:t>
              </w:r>
            </w:hyperlink>
          </w:p>
        </w:tc>
        <w:tc>
          <w:tcPr>
            <w:tcW w:w="709" w:type="dxa"/>
            <w:vMerge w:val="restart"/>
          </w:tcPr>
          <w:p w:rsidR="00DA115B" w:rsidRDefault="00DA115B">
            <w:pPr>
              <w:pStyle w:val="ConsPlusNormal"/>
              <w:jc w:val="center"/>
            </w:pPr>
            <w:r>
              <w:lastRenderedPageBreak/>
              <w:t>причина отклонения</w:t>
            </w:r>
          </w:p>
        </w:tc>
        <w:tc>
          <w:tcPr>
            <w:tcW w:w="788" w:type="dxa"/>
            <w:vMerge/>
            <w:tcBorders>
              <w:right w:val="nil"/>
            </w:tcBorders>
          </w:tcPr>
          <w:p w:rsidR="00DA115B" w:rsidRDefault="00DA115B">
            <w:pPr>
              <w:pStyle w:val="ConsPlusNormal"/>
            </w:pPr>
          </w:p>
        </w:tc>
      </w:tr>
      <w:tr w:rsidR="00DA115B">
        <w:trPr>
          <w:trHeight w:val="230"/>
        </w:trPr>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w:t>
            </w:r>
            <w:hyperlink w:anchor="P1821">
              <w:r>
                <w:rPr>
                  <w:color w:val="0000FF"/>
                </w:rPr>
                <w:t>&lt;4&gt;</w:t>
              </w:r>
            </w:hyperlink>
          </w:p>
        </w:tc>
        <w:tc>
          <w:tcPr>
            <w:tcW w:w="707" w:type="dxa"/>
            <w:vMerge w:val="restart"/>
          </w:tcPr>
          <w:p w:rsidR="00DA115B" w:rsidRDefault="00DA115B">
            <w:pPr>
              <w:pStyle w:val="ConsPlusNormal"/>
              <w:jc w:val="center"/>
            </w:pPr>
            <w:r>
              <w:t xml:space="preserve">код по </w:t>
            </w:r>
            <w:hyperlink r:id="rId39">
              <w:r>
                <w:rPr>
                  <w:color w:val="0000FF"/>
                </w:rPr>
                <w:t>ОКЕИ</w:t>
              </w:r>
            </w:hyperlink>
            <w:hyperlink w:anchor="P1821">
              <w:r>
                <w:rPr>
                  <w:color w:val="0000FF"/>
                </w:rPr>
                <w:t>&lt;4&gt;</w:t>
              </w:r>
            </w:hyperlink>
          </w:p>
        </w:tc>
        <w:tc>
          <w:tcPr>
            <w:tcW w:w="680" w:type="dxa"/>
            <w:vMerge w:val="restart"/>
          </w:tcPr>
          <w:p w:rsidR="00DA115B" w:rsidRDefault="00DA115B" w:rsidP="00E62D06">
            <w:pPr>
              <w:pStyle w:val="ConsPlusNormal"/>
              <w:jc w:val="center"/>
            </w:pPr>
            <w:r>
              <w:t xml:space="preserve">утверждено в </w:t>
            </w:r>
            <w:r w:rsidR="00E62D06">
              <w:t xml:space="preserve"> муниципальном </w:t>
            </w:r>
            <w:r>
              <w:t>задан</w:t>
            </w:r>
            <w:r>
              <w:lastRenderedPageBreak/>
              <w:t xml:space="preserve">ии на год </w:t>
            </w:r>
            <w:hyperlink w:anchor="P1821">
              <w:r>
                <w:rPr>
                  <w:color w:val="0000FF"/>
                </w:rPr>
                <w:t>&lt;4&gt;</w:t>
              </w:r>
            </w:hyperlink>
          </w:p>
        </w:tc>
        <w:tc>
          <w:tcPr>
            <w:tcW w:w="964" w:type="dxa"/>
            <w:vMerge w:val="restart"/>
          </w:tcPr>
          <w:p w:rsidR="00DA115B" w:rsidRDefault="00DA115B" w:rsidP="00E62D06">
            <w:pPr>
              <w:pStyle w:val="ConsPlusNormal"/>
              <w:jc w:val="center"/>
            </w:pPr>
            <w:r>
              <w:lastRenderedPageBreak/>
              <w:t xml:space="preserve">утверждено в </w:t>
            </w:r>
            <w:r w:rsidR="00E62D06">
              <w:t>муниципаль</w:t>
            </w:r>
            <w:r>
              <w:t xml:space="preserve">ном задании на отчетную дату </w:t>
            </w:r>
            <w:hyperlink w:anchor="P1822">
              <w:r>
                <w:rPr>
                  <w:color w:val="0000FF"/>
                </w:rPr>
                <w:t>&lt;5&gt;</w:t>
              </w:r>
            </w:hyperlink>
          </w:p>
        </w:tc>
        <w:tc>
          <w:tcPr>
            <w:tcW w:w="624" w:type="dxa"/>
            <w:vMerge w:val="restart"/>
          </w:tcPr>
          <w:p w:rsidR="00DA115B" w:rsidRDefault="00DA115B">
            <w:pPr>
              <w:pStyle w:val="ConsPlusNormal"/>
              <w:jc w:val="center"/>
            </w:pPr>
            <w:r>
              <w:lastRenderedPageBreak/>
              <w:t xml:space="preserve">исполнено на отчетную дату </w:t>
            </w:r>
            <w:hyperlink w:anchor="P1823">
              <w:r>
                <w:rPr>
                  <w:color w:val="0000FF"/>
                </w:rPr>
                <w:t>&lt;6&gt;</w:t>
              </w:r>
            </w:hyperlink>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09" w:type="dxa"/>
            <w:vMerge/>
          </w:tcPr>
          <w:p w:rsidR="00DA115B" w:rsidRDefault="00DA115B">
            <w:pPr>
              <w:pStyle w:val="ConsPlusNormal"/>
            </w:pPr>
          </w:p>
        </w:tc>
        <w:tc>
          <w:tcPr>
            <w:tcW w:w="788" w:type="dxa"/>
            <w:vMerge/>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lastRenderedPageBreak/>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lastRenderedPageBreak/>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lastRenderedPageBreak/>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lastRenderedPageBreak/>
              <w:t xml:space="preserve">наименование показателя </w:t>
            </w:r>
            <w:hyperlink w:anchor="P1821">
              <w:r>
                <w:rPr>
                  <w:color w:val="0000FF"/>
                </w:rPr>
                <w:t>&lt;4&gt;</w:t>
              </w:r>
            </w:hyperlink>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07" w:type="dxa"/>
            <w:vMerge/>
          </w:tcPr>
          <w:p w:rsidR="00DA115B" w:rsidRDefault="00DA115B">
            <w:pPr>
              <w:pStyle w:val="ConsPlusNormal"/>
            </w:pPr>
          </w:p>
        </w:tc>
        <w:tc>
          <w:tcPr>
            <w:tcW w:w="680" w:type="dxa"/>
            <w:vMerge/>
          </w:tcPr>
          <w:p w:rsidR="00DA115B" w:rsidRDefault="00DA115B">
            <w:pPr>
              <w:pStyle w:val="ConsPlusNormal"/>
            </w:pPr>
          </w:p>
        </w:tc>
        <w:tc>
          <w:tcPr>
            <w:tcW w:w="964" w:type="dxa"/>
            <w:vMerge/>
          </w:tcPr>
          <w:p w:rsidR="00DA115B" w:rsidRDefault="00DA115B">
            <w:pPr>
              <w:pStyle w:val="ConsPlusNormal"/>
            </w:pPr>
          </w:p>
        </w:tc>
        <w:tc>
          <w:tcPr>
            <w:tcW w:w="624"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09" w:type="dxa"/>
            <w:vMerge/>
          </w:tcPr>
          <w:p w:rsidR="00DA115B" w:rsidRDefault="00DA115B">
            <w:pPr>
              <w:pStyle w:val="ConsPlusNormal"/>
            </w:pPr>
          </w:p>
        </w:tc>
        <w:tc>
          <w:tcPr>
            <w:tcW w:w="788" w:type="dxa"/>
            <w:vMerge/>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jc w:val="center"/>
            </w:pPr>
            <w:r>
              <w:t>1</w:t>
            </w:r>
          </w:p>
        </w:tc>
        <w:tc>
          <w:tcPr>
            <w:tcW w:w="680" w:type="dxa"/>
          </w:tcPr>
          <w:p w:rsidR="00DA115B" w:rsidRDefault="00DA115B">
            <w:pPr>
              <w:pStyle w:val="ConsPlusNormal"/>
              <w:jc w:val="center"/>
            </w:pPr>
            <w:r>
              <w:t>2</w:t>
            </w:r>
          </w:p>
        </w:tc>
        <w:tc>
          <w:tcPr>
            <w:tcW w:w="680" w:type="dxa"/>
          </w:tcPr>
          <w:p w:rsidR="00DA115B" w:rsidRDefault="00DA115B">
            <w:pPr>
              <w:pStyle w:val="ConsPlusNormal"/>
              <w:jc w:val="center"/>
            </w:pPr>
            <w:r>
              <w:t>3</w:t>
            </w:r>
          </w:p>
        </w:tc>
        <w:tc>
          <w:tcPr>
            <w:tcW w:w="680" w:type="dxa"/>
          </w:tcPr>
          <w:p w:rsidR="00DA115B" w:rsidRDefault="00DA115B">
            <w:pPr>
              <w:pStyle w:val="ConsPlusNormal"/>
              <w:jc w:val="center"/>
            </w:pPr>
            <w:r>
              <w:t>4</w:t>
            </w:r>
          </w:p>
        </w:tc>
        <w:tc>
          <w:tcPr>
            <w:tcW w:w="794" w:type="dxa"/>
          </w:tcPr>
          <w:p w:rsidR="00DA115B" w:rsidRDefault="00DA115B">
            <w:pPr>
              <w:pStyle w:val="ConsPlusNormal"/>
              <w:jc w:val="center"/>
            </w:pPr>
            <w:r>
              <w:t>5</w:t>
            </w:r>
          </w:p>
        </w:tc>
        <w:tc>
          <w:tcPr>
            <w:tcW w:w="794" w:type="dxa"/>
          </w:tcPr>
          <w:p w:rsidR="00DA115B" w:rsidRDefault="00DA115B">
            <w:pPr>
              <w:pStyle w:val="ConsPlusNormal"/>
              <w:jc w:val="center"/>
            </w:pPr>
            <w:r>
              <w:t>6</w:t>
            </w:r>
          </w:p>
        </w:tc>
        <w:tc>
          <w:tcPr>
            <w:tcW w:w="680" w:type="dxa"/>
          </w:tcPr>
          <w:p w:rsidR="00DA115B" w:rsidRDefault="00DA115B">
            <w:pPr>
              <w:pStyle w:val="ConsPlusNormal"/>
              <w:jc w:val="center"/>
            </w:pPr>
            <w:r>
              <w:t>7</w:t>
            </w:r>
          </w:p>
        </w:tc>
        <w:tc>
          <w:tcPr>
            <w:tcW w:w="680" w:type="dxa"/>
          </w:tcPr>
          <w:p w:rsidR="00DA115B" w:rsidRDefault="00DA115B">
            <w:pPr>
              <w:pStyle w:val="ConsPlusNormal"/>
              <w:jc w:val="center"/>
            </w:pPr>
            <w:r>
              <w:t>8</w:t>
            </w:r>
          </w:p>
        </w:tc>
        <w:tc>
          <w:tcPr>
            <w:tcW w:w="707" w:type="dxa"/>
          </w:tcPr>
          <w:p w:rsidR="00DA115B" w:rsidRDefault="00DA115B">
            <w:pPr>
              <w:pStyle w:val="ConsPlusNormal"/>
              <w:jc w:val="center"/>
            </w:pPr>
            <w:r>
              <w:t>9</w:t>
            </w:r>
          </w:p>
        </w:tc>
        <w:tc>
          <w:tcPr>
            <w:tcW w:w="680" w:type="dxa"/>
          </w:tcPr>
          <w:p w:rsidR="00DA115B" w:rsidRDefault="00DA115B">
            <w:pPr>
              <w:pStyle w:val="ConsPlusNormal"/>
              <w:jc w:val="center"/>
            </w:pPr>
            <w:r>
              <w:t>10</w:t>
            </w:r>
          </w:p>
        </w:tc>
        <w:tc>
          <w:tcPr>
            <w:tcW w:w="964" w:type="dxa"/>
          </w:tcPr>
          <w:p w:rsidR="00DA115B" w:rsidRDefault="00DA115B">
            <w:pPr>
              <w:pStyle w:val="ConsPlusNormal"/>
              <w:jc w:val="center"/>
            </w:pPr>
            <w:r>
              <w:t>11</w:t>
            </w:r>
          </w:p>
        </w:tc>
        <w:tc>
          <w:tcPr>
            <w:tcW w:w="624" w:type="dxa"/>
          </w:tcPr>
          <w:p w:rsidR="00DA115B" w:rsidRDefault="00DA115B">
            <w:pPr>
              <w:pStyle w:val="ConsPlusNormal"/>
              <w:jc w:val="center"/>
            </w:pPr>
            <w:r>
              <w:t>12</w:t>
            </w:r>
          </w:p>
        </w:tc>
        <w:tc>
          <w:tcPr>
            <w:tcW w:w="680" w:type="dxa"/>
          </w:tcPr>
          <w:p w:rsidR="00DA115B" w:rsidRDefault="00DA115B">
            <w:pPr>
              <w:pStyle w:val="ConsPlusNormal"/>
              <w:jc w:val="center"/>
            </w:pPr>
            <w:r>
              <w:t>13</w:t>
            </w:r>
          </w:p>
        </w:tc>
        <w:tc>
          <w:tcPr>
            <w:tcW w:w="794" w:type="dxa"/>
          </w:tcPr>
          <w:p w:rsidR="00DA115B" w:rsidRDefault="00DA115B">
            <w:pPr>
              <w:pStyle w:val="ConsPlusNormal"/>
              <w:jc w:val="center"/>
            </w:pPr>
            <w:r>
              <w:t>14</w:t>
            </w:r>
          </w:p>
        </w:tc>
        <w:tc>
          <w:tcPr>
            <w:tcW w:w="709" w:type="dxa"/>
          </w:tcPr>
          <w:p w:rsidR="00DA115B" w:rsidRDefault="00DA115B">
            <w:pPr>
              <w:pStyle w:val="ConsPlusNormal"/>
              <w:jc w:val="center"/>
            </w:pPr>
            <w:r>
              <w:t>15</w:t>
            </w:r>
          </w:p>
        </w:tc>
        <w:tc>
          <w:tcPr>
            <w:tcW w:w="788" w:type="dxa"/>
            <w:tcBorders>
              <w:right w:val="nil"/>
            </w:tcBorders>
          </w:tcPr>
          <w:p w:rsidR="00DA115B" w:rsidRDefault="00DA115B">
            <w:pPr>
              <w:pStyle w:val="ConsPlusNormal"/>
              <w:jc w:val="center"/>
            </w:pPr>
            <w:r>
              <w:t>16</w:t>
            </w:r>
          </w:p>
        </w:tc>
      </w:tr>
      <w:tr w:rsidR="00DA115B">
        <w:tc>
          <w:tcPr>
            <w:tcW w:w="850" w:type="dxa"/>
            <w:vMerge w:val="restart"/>
            <w:tcBorders>
              <w:left w:val="nil"/>
            </w:tcBorders>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794" w:type="dxa"/>
            <w:vMerge w:val="restart"/>
          </w:tcPr>
          <w:p w:rsidR="00DA115B" w:rsidRDefault="00DA115B">
            <w:pPr>
              <w:pStyle w:val="ConsPlusNormal"/>
            </w:pPr>
          </w:p>
        </w:tc>
        <w:tc>
          <w:tcPr>
            <w:tcW w:w="794" w:type="dxa"/>
            <w:vMerge w:val="restart"/>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680"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09" w:type="dxa"/>
          </w:tcPr>
          <w:p w:rsidR="00DA115B" w:rsidRDefault="00DA115B">
            <w:pPr>
              <w:pStyle w:val="ConsPlusNormal"/>
            </w:pPr>
          </w:p>
        </w:tc>
        <w:tc>
          <w:tcPr>
            <w:tcW w:w="788" w:type="dxa"/>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94" w:type="dxa"/>
            <w:vMerge/>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680"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09" w:type="dxa"/>
          </w:tcPr>
          <w:p w:rsidR="00DA115B" w:rsidRDefault="00DA115B">
            <w:pPr>
              <w:pStyle w:val="ConsPlusNormal"/>
            </w:pPr>
          </w:p>
        </w:tc>
        <w:tc>
          <w:tcPr>
            <w:tcW w:w="788" w:type="dxa"/>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7" w:type="dxa"/>
          </w:tcPr>
          <w:p w:rsidR="00DA115B" w:rsidRDefault="00DA115B">
            <w:pPr>
              <w:pStyle w:val="ConsPlusNormal"/>
            </w:pPr>
          </w:p>
        </w:tc>
        <w:tc>
          <w:tcPr>
            <w:tcW w:w="680"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09" w:type="dxa"/>
          </w:tcPr>
          <w:p w:rsidR="00DA115B" w:rsidRDefault="00DA115B">
            <w:pPr>
              <w:pStyle w:val="ConsPlusNormal"/>
            </w:pPr>
          </w:p>
        </w:tc>
        <w:tc>
          <w:tcPr>
            <w:tcW w:w="788" w:type="dxa"/>
            <w:tcBorders>
              <w:right w:val="nil"/>
            </w:tcBorders>
          </w:tcPr>
          <w:p w:rsidR="00DA115B" w:rsidRDefault="00DA115B">
            <w:pPr>
              <w:pStyle w:val="ConsPlusNormal"/>
            </w:pPr>
          </w:p>
        </w:tc>
      </w:tr>
    </w:tbl>
    <w:p w:rsidR="00DA115B" w:rsidRDefault="00DA115B">
      <w:pPr>
        <w:pStyle w:val="ConsPlusNormal"/>
        <w:sectPr w:rsidR="00DA115B">
          <w:pgSz w:w="16838" w:h="11905" w:orient="landscape"/>
          <w:pgMar w:top="1701" w:right="1134" w:bottom="850" w:left="1134" w:header="0" w:footer="0" w:gutter="0"/>
          <w:cols w:space="720"/>
          <w:titlePg/>
        </w:sectPr>
      </w:pPr>
    </w:p>
    <w:p w:rsidR="00DA115B" w:rsidRDefault="00DA115B">
      <w:pPr>
        <w:pStyle w:val="ConsPlusNormal"/>
        <w:jc w:val="both"/>
      </w:pPr>
    </w:p>
    <w:p w:rsidR="00DA115B" w:rsidRDefault="00DA115B">
      <w:pPr>
        <w:pStyle w:val="ConsPlusNonformat"/>
        <w:jc w:val="both"/>
      </w:pPr>
      <w:r>
        <w:t xml:space="preserve">               Часть II. Сведения о выполняемых работах </w:t>
      </w:r>
      <w:hyperlink w:anchor="P1820">
        <w:r>
          <w:rPr>
            <w:color w:val="0000FF"/>
          </w:rPr>
          <w:t>&lt;3&gt;</w:t>
        </w:r>
      </w:hyperlink>
    </w:p>
    <w:p w:rsidR="00DA115B" w:rsidRDefault="00DA115B">
      <w:pPr>
        <w:pStyle w:val="ConsPlusNonformat"/>
        <w:jc w:val="both"/>
      </w:pPr>
    </w:p>
    <w:p w:rsidR="00DA115B" w:rsidRDefault="00DA115B">
      <w:pPr>
        <w:pStyle w:val="ConsPlusNonformat"/>
        <w:jc w:val="both"/>
      </w:pPr>
      <w:r>
        <w:t xml:space="preserve">                               Раздел ______</w:t>
      </w:r>
    </w:p>
    <w:p w:rsidR="00DA115B" w:rsidRDefault="00DA115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134"/>
        <w:gridCol w:w="2438"/>
        <w:gridCol w:w="1814"/>
        <w:gridCol w:w="985"/>
      </w:tblGrid>
      <w:tr w:rsidR="00DA115B">
        <w:tc>
          <w:tcPr>
            <w:tcW w:w="2665" w:type="dxa"/>
            <w:tcBorders>
              <w:top w:val="nil"/>
              <w:left w:val="nil"/>
              <w:bottom w:val="nil"/>
              <w:right w:val="nil"/>
            </w:tcBorders>
            <w:vAlign w:val="bottom"/>
          </w:tcPr>
          <w:p w:rsidR="00DA115B" w:rsidRDefault="00DA115B">
            <w:pPr>
              <w:pStyle w:val="ConsPlusNormal"/>
              <w:jc w:val="both"/>
            </w:pPr>
            <w:r>
              <w:t>1. Наименование работы</w:t>
            </w:r>
          </w:p>
        </w:tc>
        <w:tc>
          <w:tcPr>
            <w:tcW w:w="3572" w:type="dxa"/>
            <w:gridSpan w:val="2"/>
            <w:tcBorders>
              <w:top w:val="nil"/>
              <w:left w:val="nil"/>
              <w:bottom w:val="single" w:sz="4" w:space="0" w:color="auto"/>
              <w:right w:val="nil"/>
            </w:tcBorders>
            <w:vAlign w:val="bottom"/>
          </w:tcPr>
          <w:p w:rsidR="00DA115B" w:rsidRDefault="00DA115B">
            <w:pPr>
              <w:pStyle w:val="ConsPlusNormal"/>
            </w:pPr>
          </w:p>
        </w:tc>
        <w:tc>
          <w:tcPr>
            <w:tcW w:w="1814" w:type="dxa"/>
            <w:vMerge w:val="restart"/>
            <w:tcBorders>
              <w:top w:val="nil"/>
              <w:left w:val="nil"/>
              <w:bottom w:val="nil"/>
              <w:right w:val="nil"/>
            </w:tcBorders>
          </w:tcPr>
          <w:p w:rsidR="00DA115B" w:rsidRDefault="00DA115B" w:rsidP="00E62D06">
            <w:pPr>
              <w:pStyle w:val="ConsPlusNormal"/>
              <w:jc w:val="right"/>
            </w:pPr>
            <w:r>
              <w:t xml:space="preserve">Код по </w:t>
            </w:r>
            <w:r w:rsidR="00E62D06">
              <w:t>региона</w:t>
            </w:r>
            <w:r>
              <w:t>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DA115B" w:rsidRDefault="00DA115B">
            <w:pPr>
              <w:pStyle w:val="ConsPlusNormal"/>
            </w:pPr>
          </w:p>
        </w:tc>
      </w:tr>
      <w:tr w:rsidR="00DA115B">
        <w:tblPrEx>
          <w:tblBorders>
            <w:insideH w:val="single" w:sz="4" w:space="0" w:color="auto"/>
          </w:tblBorders>
        </w:tblPrEx>
        <w:tc>
          <w:tcPr>
            <w:tcW w:w="2665" w:type="dxa"/>
            <w:tcBorders>
              <w:top w:val="nil"/>
              <w:left w:val="nil"/>
              <w:bottom w:val="nil"/>
              <w:right w:val="nil"/>
            </w:tcBorders>
            <w:vAlign w:val="bottom"/>
          </w:tcPr>
          <w:p w:rsidR="00DA115B" w:rsidRDefault="00DA115B">
            <w:pPr>
              <w:pStyle w:val="ConsPlusNormal"/>
            </w:pPr>
          </w:p>
        </w:tc>
        <w:tc>
          <w:tcPr>
            <w:tcW w:w="3572" w:type="dxa"/>
            <w:gridSpan w:val="2"/>
            <w:tcBorders>
              <w:top w:val="single" w:sz="4" w:space="0" w:color="auto"/>
              <w:left w:val="nil"/>
              <w:bottom w:val="single" w:sz="4" w:space="0" w:color="auto"/>
              <w:right w:val="nil"/>
            </w:tcBorders>
            <w:vAlign w:val="bottom"/>
          </w:tcPr>
          <w:p w:rsidR="00DA115B" w:rsidRDefault="00DA115B">
            <w:pPr>
              <w:pStyle w:val="ConsPlusNormal"/>
            </w:pPr>
          </w:p>
        </w:tc>
        <w:tc>
          <w:tcPr>
            <w:tcW w:w="1814" w:type="dxa"/>
            <w:vMerge/>
            <w:tcBorders>
              <w:top w:val="nil"/>
              <w:left w:val="nil"/>
              <w:bottom w:val="nil"/>
              <w:right w:val="nil"/>
            </w:tcBorders>
          </w:tcPr>
          <w:p w:rsidR="00DA115B" w:rsidRDefault="00DA115B">
            <w:pPr>
              <w:pStyle w:val="ConsPlusNormal"/>
            </w:pPr>
          </w:p>
        </w:tc>
        <w:tc>
          <w:tcPr>
            <w:tcW w:w="985" w:type="dxa"/>
            <w:vMerge/>
            <w:tcBorders>
              <w:top w:val="single" w:sz="4" w:space="0" w:color="auto"/>
              <w:left w:val="single" w:sz="4" w:space="0" w:color="auto"/>
              <w:bottom w:val="single" w:sz="4" w:space="0" w:color="auto"/>
              <w:right w:val="single" w:sz="4" w:space="0" w:color="auto"/>
            </w:tcBorders>
          </w:tcPr>
          <w:p w:rsidR="00DA115B" w:rsidRDefault="00DA115B">
            <w:pPr>
              <w:pStyle w:val="ConsPlusNormal"/>
            </w:pPr>
          </w:p>
        </w:tc>
      </w:tr>
      <w:tr w:rsidR="00DA115B">
        <w:tblPrEx>
          <w:tblBorders>
            <w:right w:val="none" w:sz="0" w:space="0" w:color="auto"/>
          </w:tblBorders>
        </w:tblPrEx>
        <w:tc>
          <w:tcPr>
            <w:tcW w:w="3799" w:type="dxa"/>
            <w:gridSpan w:val="2"/>
            <w:tcBorders>
              <w:top w:val="nil"/>
              <w:left w:val="nil"/>
              <w:bottom w:val="nil"/>
              <w:right w:val="nil"/>
            </w:tcBorders>
            <w:vAlign w:val="center"/>
          </w:tcPr>
          <w:p w:rsidR="00DA115B" w:rsidRDefault="00DA115B">
            <w:pPr>
              <w:pStyle w:val="ConsPlusNormal"/>
              <w:jc w:val="both"/>
            </w:pPr>
            <w:r>
              <w:t>2. Категории потребителей работы</w:t>
            </w:r>
          </w:p>
        </w:tc>
        <w:tc>
          <w:tcPr>
            <w:tcW w:w="2438" w:type="dxa"/>
            <w:tcBorders>
              <w:top w:val="single" w:sz="4" w:space="0" w:color="auto"/>
              <w:left w:val="nil"/>
              <w:bottom w:val="single" w:sz="4" w:space="0" w:color="auto"/>
              <w:right w:val="nil"/>
            </w:tcBorders>
            <w:vAlign w:val="center"/>
          </w:tcPr>
          <w:p w:rsidR="00DA115B" w:rsidRDefault="00DA115B">
            <w:pPr>
              <w:pStyle w:val="ConsPlusNormal"/>
            </w:pPr>
          </w:p>
        </w:tc>
        <w:tc>
          <w:tcPr>
            <w:tcW w:w="1814" w:type="dxa"/>
            <w:vMerge/>
            <w:tcBorders>
              <w:top w:val="nil"/>
              <w:left w:val="nil"/>
              <w:bottom w:val="nil"/>
              <w:right w:val="nil"/>
            </w:tcBorders>
          </w:tcPr>
          <w:p w:rsidR="00DA115B" w:rsidRDefault="00DA115B">
            <w:pPr>
              <w:pStyle w:val="ConsPlusNormal"/>
            </w:pPr>
          </w:p>
        </w:tc>
        <w:tc>
          <w:tcPr>
            <w:tcW w:w="985" w:type="dxa"/>
            <w:tcBorders>
              <w:top w:val="single" w:sz="4" w:space="0" w:color="auto"/>
              <w:left w:val="nil"/>
              <w:bottom w:val="nil"/>
              <w:right w:val="nil"/>
            </w:tcBorders>
            <w:vAlign w:val="center"/>
          </w:tcPr>
          <w:p w:rsidR="00DA115B" w:rsidRDefault="00DA115B">
            <w:pPr>
              <w:pStyle w:val="ConsPlusNormal"/>
            </w:pPr>
          </w:p>
        </w:tc>
      </w:tr>
      <w:tr w:rsidR="00DA115B">
        <w:tblPrEx>
          <w:tblBorders>
            <w:right w:val="none" w:sz="0" w:space="0" w:color="auto"/>
          </w:tblBorders>
        </w:tblPrEx>
        <w:tc>
          <w:tcPr>
            <w:tcW w:w="3799" w:type="dxa"/>
            <w:gridSpan w:val="2"/>
            <w:tcBorders>
              <w:top w:val="nil"/>
              <w:left w:val="nil"/>
              <w:bottom w:val="nil"/>
              <w:right w:val="nil"/>
            </w:tcBorders>
            <w:vAlign w:val="center"/>
          </w:tcPr>
          <w:p w:rsidR="00DA115B" w:rsidRDefault="00DA115B">
            <w:pPr>
              <w:pStyle w:val="ConsPlusNormal"/>
            </w:pPr>
          </w:p>
        </w:tc>
        <w:tc>
          <w:tcPr>
            <w:tcW w:w="2438" w:type="dxa"/>
            <w:tcBorders>
              <w:top w:val="single" w:sz="4" w:space="0" w:color="auto"/>
              <w:left w:val="nil"/>
              <w:bottom w:val="single" w:sz="4" w:space="0" w:color="auto"/>
              <w:right w:val="nil"/>
            </w:tcBorders>
            <w:vAlign w:val="center"/>
          </w:tcPr>
          <w:p w:rsidR="00DA115B" w:rsidRDefault="00DA115B">
            <w:pPr>
              <w:pStyle w:val="ConsPlusNormal"/>
            </w:pPr>
          </w:p>
        </w:tc>
        <w:tc>
          <w:tcPr>
            <w:tcW w:w="1814" w:type="dxa"/>
            <w:tcBorders>
              <w:top w:val="nil"/>
              <w:left w:val="nil"/>
              <w:bottom w:val="nil"/>
              <w:right w:val="nil"/>
            </w:tcBorders>
            <w:vAlign w:val="center"/>
          </w:tcPr>
          <w:p w:rsidR="00DA115B" w:rsidRDefault="00DA115B">
            <w:pPr>
              <w:pStyle w:val="ConsPlusNormal"/>
            </w:pPr>
          </w:p>
        </w:tc>
        <w:tc>
          <w:tcPr>
            <w:tcW w:w="985" w:type="dxa"/>
            <w:tcBorders>
              <w:top w:val="nil"/>
              <w:left w:val="nil"/>
              <w:bottom w:val="nil"/>
              <w:right w:val="nil"/>
            </w:tcBorders>
            <w:vAlign w:val="center"/>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  Сведения  о фактическом достижении показателей, характеризующих объем и</w:t>
      </w:r>
    </w:p>
    <w:p w:rsidR="00DA115B" w:rsidRDefault="00DA115B">
      <w:pPr>
        <w:pStyle w:val="ConsPlusNonformat"/>
        <w:jc w:val="both"/>
      </w:pPr>
      <w:r>
        <w:t>(или) качество работы</w:t>
      </w:r>
    </w:p>
    <w:p w:rsidR="00DA115B" w:rsidRDefault="00DA115B">
      <w:pPr>
        <w:pStyle w:val="ConsPlusNonformat"/>
        <w:jc w:val="both"/>
      </w:pPr>
    </w:p>
    <w:p w:rsidR="00DA115B" w:rsidRDefault="00DA115B">
      <w:pPr>
        <w:pStyle w:val="ConsPlusNonformat"/>
        <w:jc w:val="both"/>
      </w:pPr>
      <w:r>
        <w:t>3.1.   Сведения   о  фактическом  достижении  показателей,  характеризующих</w:t>
      </w:r>
    </w:p>
    <w:p w:rsidR="00DA115B" w:rsidRDefault="00DA115B">
      <w:pPr>
        <w:pStyle w:val="ConsPlusNonformat"/>
        <w:jc w:val="both"/>
      </w:pPr>
      <w:r>
        <w:t>качество работы</w:t>
      </w:r>
    </w:p>
    <w:p w:rsidR="00DA115B" w:rsidRDefault="00DA115B">
      <w:pPr>
        <w:pStyle w:val="ConsPlusNormal"/>
        <w:jc w:val="both"/>
      </w:pPr>
    </w:p>
    <w:p w:rsidR="00DA115B" w:rsidRDefault="00DA115B">
      <w:pPr>
        <w:pStyle w:val="ConsPlusNormal"/>
        <w:sectPr w:rsidR="00DA115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9"/>
        <w:gridCol w:w="886"/>
        <w:gridCol w:w="964"/>
        <w:gridCol w:w="624"/>
        <w:gridCol w:w="680"/>
        <w:gridCol w:w="794"/>
        <w:gridCol w:w="680"/>
      </w:tblGrid>
      <w:tr w:rsidR="00DA115B" w:rsidTr="002177D5">
        <w:tc>
          <w:tcPr>
            <w:tcW w:w="850" w:type="dxa"/>
            <w:vMerge w:val="restart"/>
            <w:tcBorders>
              <w:left w:val="nil"/>
            </w:tcBorders>
          </w:tcPr>
          <w:p w:rsidR="00DA115B" w:rsidRDefault="00DA115B">
            <w:pPr>
              <w:pStyle w:val="ConsPlusNormal"/>
              <w:jc w:val="center"/>
            </w:pPr>
            <w:r>
              <w:lastRenderedPageBreak/>
              <w:t xml:space="preserve">Уникальный номер реестровой записи </w:t>
            </w:r>
            <w:hyperlink w:anchor="P1821">
              <w:r>
                <w:rPr>
                  <w:color w:val="0000FF"/>
                </w:rPr>
                <w:t>&lt;4&gt;</w:t>
              </w:r>
            </w:hyperlink>
          </w:p>
        </w:tc>
        <w:tc>
          <w:tcPr>
            <w:tcW w:w="2040" w:type="dxa"/>
            <w:gridSpan w:val="3"/>
            <w:vMerge w:val="restart"/>
          </w:tcPr>
          <w:p w:rsidR="00DA115B" w:rsidRDefault="00DA115B">
            <w:pPr>
              <w:pStyle w:val="ConsPlusNormal"/>
              <w:jc w:val="center"/>
            </w:pPr>
            <w:r>
              <w:t>Показатель, характеризующий содержание работы</w:t>
            </w:r>
          </w:p>
        </w:tc>
        <w:tc>
          <w:tcPr>
            <w:tcW w:w="1588" w:type="dxa"/>
            <w:gridSpan w:val="2"/>
            <w:vMerge w:val="restart"/>
          </w:tcPr>
          <w:p w:rsidR="00DA115B" w:rsidRDefault="00DA115B">
            <w:pPr>
              <w:pStyle w:val="ConsPlusNormal"/>
              <w:jc w:val="center"/>
            </w:pPr>
            <w:r>
              <w:t>Показатель, характеризующий условия (формы) выполнения работы</w:t>
            </w:r>
          </w:p>
        </w:tc>
        <w:tc>
          <w:tcPr>
            <w:tcW w:w="6697" w:type="dxa"/>
            <w:gridSpan w:val="9"/>
            <w:tcBorders>
              <w:right w:val="nil"/>
            </w:tcBorders>
          </w:tcPr>
          <w:p w:rsidR="00DA115B" w:rsidRDefault="00DA115B">
            <w:pPr>
              <w:pStyle w:val="ConsPlusNormal"/>
              <w:jc w:val="center"/>
            </w:pPr>
            <w:r>
              <w:t>Показатель качества работы</w:t>
            </w:r>
          </w:p>
        </w:tc>
      </w:tr>
      <w:tr w:rsidR="00DA115B" w:rsidTr="002177D5">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показателя </w:t>
            </w:r>
            <w:hyperlink w:anchor="P1821">
              <w:r>
                <w:rPr>
                  <w:color w:val="0000FF"/>
                </w:rPr>
                <w:t>&lt;4&gt;</w:t>
              </w:r>
            </w:hyperlink>
          </w:p>
        </w:tc>
        <w:tc>
          <w:tcPr>
            <w:tcW w:w="1389" w:type="dxa"/>
            <w:gridSpan w:val="2"/>
          </w:tcPr>
          <w:p w:rsidR="00DA115B" w:rsidRDefault="00DA115B">
            <w:pPr>
              <w:pStyle w:val="ConsPlusNormal"/>
              <w:jc w:val="center"/>
            </w:pPr>
            <w:r>
              <w:t>единица измерения</w:t>
            </w:r>
          </w:p>
        </w:tc>
        <w:tc>
          <w:tcPr>
            <w:tcW w:w="2474" w:type="dxa"/>
            <w:gridSpan w:val="3"/>
          </w:tcPr>
          <w:p w:rsidR="00DA115B" w:rsidRDefault="00DA115B">
            <w:pPr>
              <w:pStyle w:val="ConsPlusNormal"/>
              <w:jc w:val="center"/>
            </w:pPr>
            <w:r>
              <w:t>значение</w:t>
            </w:r>
          </w:p>
        </w:tc>
        <w:tc>
          <w:tcPr>
            <w:tcW w:w="680" w:type="dxa"/>
            <w:vMerge w:val="restart"/>
          </w:tcPr>
          <w:p w:rsidR="00DA115B" w:rsidRDefault="00DA115B">
            <w:pPr>
              <w:pStyle w:val="ConsPlusNormal"/>
              <w:jc w:val="center"/>
            </w:pPr>
            <w:r>
              <w:t xml:space="preserve">допустимое (возможное) отклонение </w:t>
            </w:r>
            <w:hyperlink w:anchor="P1824">
              <w:r>
                <w:rPr>
                  <w:color w:val="0000FF"/>
                </w:rPr>
                <w:t>&lt;7&gt;</w:t>
              </w:r>
            </w:hyperlink>
          </w:p>
        </w:tc>
        <w:tc>
          <w:tcPr>
            <w:tcW w:w="794" w:type="dxa"/>
            <w:vMerge w:val="restart"/>
          </w:tcPr>
          <w:p w:rsidR="00DA115B" w:rsidRDefault="00DA115B">
            <w:pPr>
              <w:pStyle w:val="ConsPlusNormal"/>
              <w:jc w:val="center"/>
            </w:pPr>
            <w:r>
              <w:t xml:space="preserve">отклонение, превышающее допустимое (возможное) отклонение </w:t>
            </w:r>
            <w:hyperlink w:anchor="P1825">
              <w:r>
                <w:rPr>
                  <w:color w:val="0000FF"/>
                </w:rPr>
                <w:t>&lt;8&gt;</w:t>
              </w:r>
            </w:hyperlink>
          </w:p>
        </w:tc>
        <w:tc>
          <w:tcPr>
            <w:tcW w:w="680" w:type="dxa"/>
            <w:vMerge w:val="restart"/>
            <w:tcBorders>
              <w:right w:val="nil"/>
            </w:tcBorders>
          </w:tcPr>
          <w:p w:rsidR="00DA115B" w:rsidRDefault="00DA115B">
            <w:pPr>
              <w:pStyle w:val="ConsPlusNormal"/>
              <w:jc w:val="center"/>
            </w:pPr>
            <w:r>
              <w:t>причина отклонения</w:t>
            </w:r>
          </w:p>
        </w:tc>
      </w:tr>
      <w:tr w:rsidR="00DA115B" w:rsidTr="002177D5">
        <w:trPr>
          <w:trHeight w:val="230"/>
        </w:trPr>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w:t>
            </w:r>
            <w:hyperlink w:anchor="P1821">
              <w:r>
                <w:rPr>
                  <w:color w:val="0000FF"/>
                </w:rPr>
                <w:t>&lt;4&gt;</w:t>
              </w:r>
            </w:hyperlink>
          </w:p>
        </w:tc>
        <w:tc>
          <w:tcPr>
            <w:tcW w:w="709" w:type="dxa"/>
            <w:vMerge w:val="restart"/>
          </w:tcPr>
          <w:p w:rsidR="00DA115B" w:rsidRDefault="00DA115B">
            <w:pPr>
              <w:pStyle w:val="ConsPlusNormal"/>
              <w:jc w:val="center"/>
            </w:pPr>
            <w:r>
              <w:t xml:space="preserve">код по </w:t>
            </w:r>
            <w:hyperlink r:id="rId40">
              <w:r>
                <w:rPr>
                  <w:color w:val="0000FF"/>
                </w:rPr>
                <w:t>ОКЕИ</w:t>
              </w:r>
            </w:hyperlink>
            <w:hyperlink w:anchor="P1821">
              <w:r>
                <w:rPr>
                  <w:color w:val="0000FF"/>
                </w:rPr>
                <w:t>&lt;4&gt;</w:t>
              </w:r>
            </w:hyperlink>
          </w:p>
        </w:tc>
        <w:tc>
          <w:tcPr>
            <w:tcW w:w="886" w:type="dxa"/>
            <w:vMerge w:val="restart"/>
          </w:tcPr>
          <w:p w:rsidR="00DA115B" w:rsidRDefault="00DA115B">
            <w:pPr>
              <w:pStyle w:val="ConsPlusNormal"/>
              <w:jc w:val="center"/>
            </w:pPr>
            <w:r>
              <w:t xml:space="preserve">утверждено в </w:t>
            </w:r>
            <w:r w:rsidR="00E62D06">
              <w:t xml:space="preserve">муниципальном </w:t>
            </w:r>
            <w:r>
              <w:t xml:space="preserve">задании на год </w:t>
            </w:r>
            <w:hyperlink w:anchor="P1821">
              <w:r>
                <w:rPr>
                  <w:color w:val="0000FF"/>
                </w:rPr>
                <w:t>&lt;4&gt;</w:t>
              </w:r>
            </w:hyperlink>
          </w:p>
        </w:tc>
        <w:tc>
          <w:tcPr>
            <w:tcW w:w="964" w:type="dxa"/>
            <w:vMerge w:val="restart"/>
          </w:tcPr>
          <w:p w:rsidR="00DA115B" w:rsidRDefault="00DA115B">
            <w:pPr>
              <w:pStyle w:val="ConsPlusNormal"/>
              <w:jc w:val="center"/>
            </w:pPr>
            <w:r>
              <w:t xml:space="preserve">утверждено в </w:t>
            </w:r>
            <w:r w:rsidR="00E62D06">
              <w:t xml:space="preserve">муниципальном </w:t>
            </w:r>
            <w:r>
              <w:t xml:space="preserve">задании на отчетную дату </w:t>
            </w:r>
            <w:hyperlink w:anchor="P1822">
              <w:r>
                <w:rPr>
                  <w:color w:val="0000FF"/>
                </w:rPr>
                <w:t>&lt;5&gt;</w:t>
              </w:r>
            </w:hyperlink>
          </w:p>
        </w:tc>
        <w:tc>
          <w:tcPr>
            <w:tcW w:w="624" w:type="dxa"/>
            <w:vMerge w:val="restart"/>
          </w:tcPr>
          <w:p w:rsidR="00DA115B" w:rsidRDefault="00DA115B">
            <w:pPr>
              <w:pStyle w:val="ConsPlusNormal"/>
              <w:jc w:val="center"/>
            </w:pPr>
            <w:r>
              <w:t xml:space="preserve">исполнено на отчетную дату </w:t>
            </w:r>
            <w:hyperlink w:anchor="P1823">
              <w:r>
                <w:rPr>
                  <w:color w:val="0000FF"/>
                </w:rPr>
                <w:t>&lt;6&gt;</w:t>
              </w:r>
            </w:hyperlink>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680" w:type="dxa"/>
            <w:vMerge/>
            <w:tcBorders>
              <w:right w:val="nil"/>
            </w:tcBorders>
          </w:tcPr>
          <w:p w:rsidR="00DA115B" w:rsidRDefault="00DA115B">
            <w:pPr>
              <w:pStyle w:val="ConsPlusNormal"/>
            </w:pPr>
          </w:p>
        </w:tc>
      </w:tr>
      <w:tr w:rsidR="00DA115B" w:rsidTr="002177D5">
        <w:tc>
          <w:tcPr>
            <w:tcW w:w="850" w:type="dxa"/>
            <w:vMerge/>
            <w:tcBorders>
              <w:left w:val="nil"/>
            </w:tcBorders>
          </w:tcPr>
          <w:p w:rsidR="00DA115B" w:rsidRDefault="00DA115B">
            <w:pPr>
              <w:pStyle w:val="ConsPlusNormal"/>
            </w:pPr>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09" w:type="dxa"/>
            <w:vMerge/>
          </w:tcPr>
          <w:p w:rsidR="00DA115B" w:rsidRDefault="00DA115B">
            <w:pPr>
              <w:pStyle w:val="ConsPlusNormal"/>
            </w:pPr>
          </w:p>
        </w:tc>
        <w:tc>
          <w:tcPr>
            <w:tcW w:w="886" w:type="dxa"/>
            <w:vMerge/>
          </w:tcPr>
          <w:p w:rsidR="00DA115B" w:rsidRDefault="00DA115B">
            <w:pPr>
              <w:pStyle w:val="ConsPlusNormal"/>
            </w:pPr>
          </w:p>
        </w:tc>
        <w:tc>
          <w:tcPr>
            <w:tcW w:w="964" w:type="dxa"/>
            <w:vMerge/>
          </w:tcPr>
          <w:p w:rsidR="00DA115B" w:rsidRDefault="00DA115B">
            <w:pPr>
              <w:pStyle w:val="ConsPlusNormal"/>
            </w:pPr>
          </w:p>
        </w:tc>
        <w:tc>
          <w:tcPr>
            <w:tcW w:w="624"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680" w:type="dxa"/>
            <w:vMerge/>
            <w:tcBorders>
              <w:right w:val="nil"/>
            </w:tcBorders>
          </w:tcPr>
          <w:p w:rsidR="00DA115B" w:rsidRDefault="00DA115B">
            <w:pPr>
              <w:pStyle w:val="ConsPlusNormal"/>
            </w:pPr>
          </w:p>
        </w:tc>
      </w:tr>
      <w:tr w:rsidR="00DA115B" w:rsidTr="002177D5">
        <w:tc>
          <w:tcPr>
            <w:tcW w:w="850" w:type="dxa"/>
            <w:tcBorders>
              <w:left w:val="nil"/>
            </w:tcBorders>
          </w:tcPr>
          <w:p w:rsidR="00DA115B" w:rsidRDefault="00DA115B">
            <w:pPr>
              <w:pStyle w:val="ConsPlusNormal"/>
              <w:jc w:val="center"/>
            </w:pPr>
            <w:r>
              <w:t>1</w:t>
            </w:r>
          </w:p>
        </w:tc>
        <w:tc>
          <w:tcPr>
            <w:tcW w:w="680" w:type="dxa"/>
          </w:tcPr>
          <w:p w:rsidR="00DA115B" w:rsidRDefault="00DA115B">
            <w:pPr>
              <w:pStyle w:val="ConsPlusNormal"/>
              <w:jc w:val="center"/>
            </w:pPr>
            <w:r>
              <w:t>2</w:t>
            </w:r>
          </w:p>
        </w:tc>
        <w:tc>
          <w:tcPr>
            <w:tcW w:w="680" w:type="dxa"/>
          </w:tcPr>
          <w:p w:rsidR="00DA115B" w:rsidRDefault="00DA115B">
            <w:pPr>
              <w:pStyle w:val="ConsPlusNormal"/>
              <w:jc w:val="center"/>
            </w:pPr>
            <w:r>
              <w:t>3</w:t>
            </w:r>
          </w:p>
        </w:tc>
        <w:tc>
          <w:tcPr>
            <w:tcW w:w="680" w:type="dxa"/>
          </w:tcPr>
          <w:p w:rsidR="00DA115B" w:rsidRDefault="00DA115B">
            <w:pPr>
              <w:pStyle w:val="ConsPlusNormal"/>
              <w:jc w:val="center"/>
            </w:pPr>
            <w:r>
              <w:t>4</w:t>
            </w:r>
          </w:p>
        </w:tc>
        <w:tc>
          <w:tcPr>
            <w:tcW w:w="794" w:type="dxa"/>
          </w:tcPr>
          <w:p w:rsidR="00DA115B" w:rsidRDefault="00DA115B">
            <w:pPr>
              <w:pStyle w:val="ConsPlusNormal"/>
              <w:jc w:val="center"/>
            </w:pPr>
            <w:r>
              <w:t>5</w:t>
            </w:r>
          </w:p>
        </w:tc>
        <w:tc>
          <w:tcPr>
            <w:tcW w:w="794" w:type="dxa"/>
          </w:tcPr>
          <w:p w:rsidR="00DA115B" w:rsidRDefault="00DA115B">
            <w:pPr>
              <w:pStyle w:val="ConsPlusNormal"/>
              <w:jc w:val="center"/>
            </w:pPr>
            <w:r>
              <w:t>6</w:t>
            </w:r>
          </w:p>
        </w:tc>
        <w:tc>
          <w:tcPr>
            <w:tcW w:w="680" w:type="dxa"/>
          </w:tcPr>
          <w:p w:rsidR="00DA115B" w:rsidRDefault="00DA115B">
            <w:pPr>
              <w:pStyle w:val="ConsPlusNormal"/>
              <w:jc w:val="center"/>
            </w:pPr>
            <w:r>
              <w:t>7</w:t>
            </w:r>
          </w:p>
        </w:tc>
        <w:tc>
          <w:tcPr>
            <w:tcW w:w="680" w:type="dxa"/>
          </w:tcPr>
          <w:p w:rsidR="00DA115B" w:rsidRDefault="00DA115B">
            <w:pPr>
              <w:pStyle w:val="ConsPlusNormal"/>
              <w:jc w:val="center"/>
            </w:pPr>
            <w:r>
              <w:t>8</w:t>
            </w:r>
          </w:p>
        </w:tc>
        <w:tc>
          <w:tcPr>
            <w:tcW w:w="709" w:type="dxa"/>
          </w:tcPr>
          <w:p w:rsidR="00DA115B" w:rsidRDefault="00DA115B">
            <w:pPr>
              <w:pStyle w:val="ConsPlusNormal"/>
              <w:jc w:val="center"/>
            </w:pPr>
            <w:r>
              <w:t>9</w:t>
            </w:r>
          </w:p>
        </w:tc>
        <w:tc>
          <w:tcPr>
            <w:tcW w:w="886" w:type="dxa"/>
          </w:tcPr>
          <w:p w:rsidR="00DA115B" w:rsidRDefault="00DA115B">
            <w:pPr>
              <w:pStyle w:val="ConsPlusNormal"/>
              <w:jc w:val="center"/>
            </w:pPr>
            <w:r>
              <w:t>10</w:t>
            </w:r>
          </w:p>
        </w:tc>
        <w:tc>
          <w:tcPr>
            <w:tcW w:w="964" w:type="dxa"/>
          </w:tcPr>
          <w:p w:rsidR="00DA115B" w:rsidRDefault="00DA115B">
            <w:pPr>
              <w:pStyle w:val="ConsPlusNormal"/>
              <w:jc w:val="center"/>
            </w:pPr>
            <w:r>
              <w:t>11</w:t>
            </w:r>
          </w:p>
        </w:tc>
        <w:tc>
          <w:tcPr>
            <w:tcW w:w="624" w:type="dxa"/>
          </w:tcPr>
          <w:p w:rsidR="00DA115B" w:rsidRDefault="00DA115B">
            <w:pPr>
              <w:pStyle w:val="ConsPlusNormal"/>
              <w:jc w:val="center"/>
            </w:pPr>
            <w:r>
              <w:t>12</w:t>
            </w:r>
          </w:p>
        </w:tc>
        <w:tc>
          <w:tcPr>
            <w:tcW w:w="680" w:type="dxa"/>
          </w:tcPr>
          <w:p w:rsidR="00DA115B" w:rsidRDefault="00DA115B">
            <w:pPr>
              <w:pStyle w:val="ConsPlusNormal"/>
              <w:jc w:val="center"/>
            </w:pPr>
            <w:r>
              <w:t>13</w:t>
            </w:r>
          </w:p>
        </w:tc>
        <w:tc>
          <w:tcPr>
            <w:tcW w:w="794" w:type="dxa"/>
          </w:tcPr>
          <w:p w:rsidR="00DA115B" w:rsidRDefault="00DA115B">
            <w:pPr>
              <w:pStyle w:val="ConsPlusNormal"/>
              <w:jc w:val="center"/>
            </w:pPr>
            <w:r>
              <w:t>14</w:t>
            </w:r>
          </w:p>
        </w:tc>
        <w:tc>
          <w:tcPr>
            <w:tcW w:w="680" w:type="dxa"/>
            <w:tcBorders>
              <w:right w:val="nil"/>
            </w:tcBorders>
          </w:tcPr>
          <w:p w:rsidR="00DA115B" w:rsidRDefault="00DA115B">
            <w:pPr>
              <w:pStyle w:val="ConsPlusNormal"/>
              <w:jc w:val="center"/>
            </w:pPr>
            <w:r>
              <w:t>15</w:t>
            </w:r>
          </w:p>
        </w:tc>
      </w:tr>
      <w:tr w:rsidR="00DA115B" w:rsidTr="002177D5">
        <w:tc>
          <w:tcPr>
            <w:tcW w:w="850" w:type="dxa"/>
            <w:vMerge w:val="restart"/>
            <w:tcBorders>
              <w:left w:val="nil"/>
            </w:tcBorders>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794" w:type="dxa"/>
            <w:vMerge w:val="restart"/>
          </w:tcPr>
          <w:p w:rsidR="00DA115B" w:rsidRDefault="00DA115B">
            <w:pPr>
              <w:pStyle w:val="ConsPlusNormal"/>
            </w:pPr>
          </w:p>
        </w:tc>
        <w:tc>
          <w:tcPr>
            <w:tcW w:w="794" w:type="dxa"/>
            <w:vMerge w:val="restart"/>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9" w:type="dxa"/>
          </w:tcPr>
          <w:p w:rsidR="00DA115B" w:rsidRDefault="00DA115B">
            <w:pPr>
              <w:pStyle w:val="ConsPlusNormal"/>
            </w:pPr>
          </w:p>
        </w:tc>
        <w:tc>
          <w:tcPr>
            <w:tcW w:w="886"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680" w:type="dxa"/>
            <w:tcBorders>
              <w:right w:val="nil"/>
            </w:tcBorders>
          </w:tcPr>
          <w:p w:rsidR="00DA115B" w:rsidRDefault="00DA115B">
            <w:pPr>
              <w:pStyle w:val="ConsPlusNormal"/>
            </w:pPr>
          </w:p>
        </w:tc>
      </w:tr>
      <w:tr w:rsidR="00DA115B" w:rsidTr="002177D5">
        <w:tc>
          <w:tcPr>
            <w:tcW w:w="850" w:type="dxa"/>
            <w:vMerge/>
            <w:tcBorders>
              <w:left w:val="nil"/>
            </w:tcBorders>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94" w:type="dxa"/>
            <w:vMerge/>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9" w:type="dxa"/>
          </w:tcPr>
          <w:p w:rsidR="00DA115B" w:rsidRDefault="00DA115B">
            <w:pPr>
              <w:pStyle w:val="ConsPlusNormal"/>
            </w:pPr>
          </w:p>
        </w:tc>
        <w:tc>
          <w:tcPr>
            <w:tcW w:w="886"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680" w:type="dxa"/>
            <w:tcBorders>
              <w:right w:val="nil"/>
            </w:tcBorders>
          </w:tcPr>
          <w:p w:rsidR="00DA115B" w:rsidRDefault="00DA115B">
            <w:pPr>
              <w:pStyle w:val="ConsPlusNormal"/>
            </w:pPr>
          </w:p>
        </w:tc>
      </w:tr>
      <w:tr w:rsidR="00DA115B" w:rsidTr="002177D5">
        <w:tc>
          <w:tcPr>
            <w:tcW w:w="850" w:type="dxa"/>
            <w:tcBorders>
              <w:left w:val="nil"/>
            </w:tcBorders>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09" w:type="dxa"/>
          </w:tcPr>
          <w:p w:rsidR="00DA115B" w:rsidRDefault="00DA115B">
            <w:pPr>
              <w:pStyle w:val="ConsPlusNormal"/>
            </w:pPr>
          </w:p>
        </w:tc>
        <w:tc>
          <w:tcPr>
            <w:tcW w:w="886" w:type="dxa"/>
          </w:tcPr>
          <w:p w:rsidR="00DA115B" w:rsidRDefault="00DA115B">
            <w:pPr>
              <w:pStyle w:val="ConsPlusNormal"/>
            </w:pPr>
          </w:p>
        </w:tc>
        <w:tc>
          <w:tcPr>
            <w:tcW w:w="964" w:type="dxa"/>
          </w:tcPr>
          <w:p w:rsidR="00DA115B" w:rsidRDefault="00DA115B">
            <w:pPr>
              <w:pStyle w:val="ConsPlusNormal"/>
            </w:pPr>
          </w:p>
        </w:tc>
        <w:tc>
          <w:tcPr>
            <w:tcW w:w="624"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680" w:type="dxa"/>
            <w:tcBorders>
              <w:right w:val="nil"/>
            </w:tcBorders>
          </w:tcPr>
          <w:p w:rsidR="00DA115B" w:rsidRDefault="00DA115B">
            <w:pPr>
              <w:pStyle w:val="ConsPlusNormal"/>
            </w:pPr>
          </w:p>
        </w:tc>
      </w:tr>
    </w:tbl>
    <w:p w:rsidR="00DA115B" w:rsidRDefault="00DA115B">
      <w:pPr>
        <w:pStyle w:val="ConsPlusNormal"/>
        <w:jc w:val="both"/>
      </w:pPr>
    </w:p>
    <w:p w:rsidR="00DA115B" w:rsidRDefault="00DA115B">
      <w:pPr>
        <w:pStyle w:val="ConsPlusNonformat"/>
        <w:jc w:val="both"/>
      </w:pPr>
      <w:r>
        <w:t>3.2.  Сведения  о фактическом достижении показателей, характеризующих объем</w:t>
      </w:r>
    </w:p>
    <w:p w:rsidR="00DA115B" w:rsidRDefault="00DA115B">
      <w:pPr>
        <w:pStyle w:val="ConsPlusNonformat"/>
        <w:jc w:val="both"/>
      </w:pPr>
      <w:r>
        <w:t>работы</w:t>
      </w:r>
    </w:p>
    <w:p w:rsidR="00DA115B" w:rsidRDefault="00DA115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18"/>
        <w:gridCol w:w="964"/>
        <w:gridCol w:w="1191"/>
        <w:gridCol w:w="794"/>
        <w:gridCol w:w="794"/>
        <w:gridCol w:w="794"/>
        <w:gridCol w:w="680"/>
        <w:gridCol w:w="711"/>
      </w:tblGrid>
      <w:tr w:rsidR="00DA115B">
        <w:tc>
          <w:tcPr>
            <w:tcW w:w="850" w:type="dxa"/>
            <w:vMerge w:val="restart"/>
            <w:tcBorders>
              <w:left w:val="nil"/>
            </w:tcBorders>
          </w:tcPr>
          <w:p w:rsidR="00DA115B" w:rsidRDefault="00DA115B">
            <w:pPr>
              <w:pStyle w:val="ConsPlusNormal"/>
              <w:jc w:val="center"/>
            </w:pPr>
            <w:r>
              <w:t xml:space="preserve">Уникальный номер реестровой записи </w:t>
            </w:r>
            <w:hyperlink w:anchor="P1821">
              <w:r>
                <w:rPr>
                  <w:color w:val="0000FF"/>
                </w:rPr>
                <w:t>&lt;4&gt;</w:t>
              </w:r>
            </w:hyperlink>
          </w:p>
        </w:tc>
        <w:tc>
          <w:tcPr>
            <w:tcW w:w="2040" w:type="dxa"/>
            <w:gridSpan w:val="3"/>
            <w:vMerge w:val="restart"/>
          </w:tcPr>
          <w:p w:rsidR="00DA115B" w:rsidRDefault="00DA115B">
            <w:pPr>
              <w:pStyle w:val="ConsPlusNormal"/>
              <w:jc w:val="center"/>
            </w:pPr>
            <w:r>
              <w:t>Показатель, характеризующий содержание работы</w:t>
            </w:r>
          </w:p>
        </w:tc>
        <w:tc>
          <w:tcPr>
            <w:tcW w:w="1588" w:type="dxa"/>
            <w:gridSpan w:val="2"/>
            <w:vMerge w:val="restart"/>
          </w:tcPr>
          <w:p w:rsidR="00DA115B" w:rsidRDefault="00DA115B">
            <w:pPr>
              <w:pStyle w:val="ConsPlusNormal"/>
              <w:jc w:val="center"/>
            </w:pPr>
            <w:r>
              <w:t>Показатель, характеризующий условия (формы) выполнения работы</w:t>
            </w:r>
          </w:p>
        </w:tc>
        <w:tc>
          <w:tcPr>
            <w:tcW w:w="7295" w:type="dxa"/>
            <w:gridSpan w:val="9"/>
          </w:tcPr>
          <w:p w:rsidR="00DA115B" w:rsidRDefault="00DA115B">
            <w:pPr>
              <w:pStyle w:val="ConsPlusNormal"/>
              <w:jc w:val="center"/>
            </w:pPr>
            <w:r>
              <w:t>Показатель объема работы</w:t>
            </w:r>
          </w:p>
        </w:tc>
        <w:tc>
          <w:tcPr>
            <w:tcW w:w="711" w:type="dxa"/>
            <w:vMerge w:val="restart"/>
            <w:tcBorders>
              <w:right w:val="nil"/>
            </w:tcBorders>
          </w:tcPr>
          <w:p w:rsidR="00DA115B" w:rsidRDefault="00DA115B">
            <w:pPr>
              <w:pStyle w:val="ConsPlusNormal"/>
              <w:jc w:val="center"/>
            </w:pPr>
            <w:r>
              <w:t>Размер платы (цена, тариф)</w:t>
            </w:r>
          </w:p>
        </w:tc>
      </w:tr>
      <w:tr w:rsidR="00DA115B">
        <w:tc>
          <w:tcPr>
            <w:tcW w:w="850" w:type="dxa"/>
            <w:vMerge/>
            <w:tcBorders>
              <w:left w:val="nil"/>
            </w:tcBorders>
          </w:tcPr>
          <w:p w:rsidR="00DA115B" w:rsidRDefault="00DA115B">
            <w:pPr>
              <w:pStyle w:val="ConsPlusNormal"/>
            </w:pPr>
          </w:p>
        </w:tc>
        <w:tc>
          <w:tcPr>
            <w:tcW w:w="2040" w:type="dxa"/>
            <w:gridSpan w:val="3"/>
            <w:vMerge/>
          </w:tcPr>
          <w:p w:rsidR="00DA115B" w:rsidRDefault="00DA115B">
            <w:pPr>
              <w:pStyle w:val="ConsPlusNormal"/>
            </w:pPr>
          </w:p>
        </w:tc>
        <w:tc>
          <w:tcPr>
            <w:tcW w:w="1588" w:type="dxa"/>
            <w:gridSpan w:val="2"/>
            <w:vMerge/>
          </w:tcPr>
          <w:p w:rsidR="00DA115B" w:rsidRDefault="00DA115B">
            <w:pPr>
              <w:pStyle w:val="ConsPlusNormal"/>
            </w:pPr>
          </w:p>
        </w:tc>
        <w:tc>
          <w:tcPr>
            <w:tcW w:w="680" w:type="dxa"/>
            <w:vMerge w:val="restart"/>
          </w:tcPr>
          <w:p w:rsidR="00DA115B" w:rsidRDefault="00DA115B">
            <w:pPr>
              <w:pStyle w:val="ConsPlusNormal"/>
              <w:jc w:val="center"/>
            </w:pPr>
            <w:r>
              <w:t xml:space="preserve">наименование показателя </w:t>
            </w:r>
            <w:hyperlink w:anchor="P1821">
              <w:r>
                <w:rPr>
                  <w:color w:val="0000FF"/>
                </w:rPr>
                <w:t>&lt;4&gt;</w:t>
              </w:r>
            </w:hyperlink>
          </w:p>
        </w:tc>
        <w:tc>
          <w:tcPr>
            <w:tcW w:w="1398" w:type="dxa"/>
            <w:gridSpan w:val="2"/>
          </w:tcPr>
          <w:p w:rsidR="00DA115B" w:rsidRDefault="00DA115B">
            <w:pPr>
              <w:pStyle w:val="ConsPlusNormal"/>
              <w:jc w:val="center"/>
            </w:pPr>
            <w:r>
              <w:t>единица измерения</w:t>
            </w:r>
          </w:p>
        </w:tc>
        <w:tc>
          <w:tcPr>
            <w:tcW w:w="2949" w:type="dxa"/>
            <w:gridSpan w:val="3"/>
          </w:tcPr>
          <w:p w:rsidR="00DA115B" w:rsidRDefault="00DA115B">
            <w:pPr>
              <w:pStyle w:val="ConsPlusNormal"/>
              <w:jc w:val="center"/>
            </w:pPr>
            <w:r>
              <w:t>значение</w:t>
            </w:r>
          </w:p>
        </w:tc>
        <w:tc>
          <w:tcPr>
            <w:tcW w:w="794" w:type="dxa"/>
            <w:vMerge w:val="restart"/>
          </w:tcPr>
          <w:p w:rsidR="00DA115B" w:rsidRDefault="00DA115B">
            <w:pPr>
              <w:pStyle w:val="ConsPlusNormal"/>
              <w:jc w:val="center"/>
            </w:pPr>
            <w:r>
              <w:t xml:space="preserve">допустимое (возможное) отклонение </w:t>
            </w:r>
            <w:hyperlink w:anchor="P1824">
              <w:r>
                <w:rPr>
                  <w:color w:val="0000FF"/>
                </w:rPr>
                <w:t>&lt;7&gt;</w:t>
              </w:r>
            </w:hyperlink>
          </w:p>
        </w:tc>
        <w:tc>
          <w:tcPr>
            <w:tcW w:w="794" w:type="dxa"/>
            <w:vMerge w:val="restart"/>
          </w:tcPr>
          <w:p w:rsidR="00DA115B" w:rsidRDefault="00DA115B">
            <w:pPr>
              <w:pStyle w:val="ConsPlusNormal"/>
              <w:jc w:val="center"/>
            </w:pPr>
            <w:r>
              <w:t xml:space="preserve">отклонение, превышающее допустимое (возможное) отклонение </w:t>
            </w:r>
            <w:hyperlink w:anchor="P1825">
              <w:r>
                <w:rPr>
                  <w:color w:val="0000FF"/>
                </w:rPr>
                <w:t>&lt;8&gt;</w:t>
              </w:r>
            </w:hyperlink>
          </w:p>
        </w:tc>
        <w:tc>
          <w:tcPr>
            <w:tcW w:w="680" w:type="dxa"/>
            <w:vMerge w:val="restart"/>
          </w:tcPr>
          <w:p w:rsidR="00DA115B" w:rsidRDefault="00DA115B">
            <w:pPr>
              <w:pStyle w:val="ConsPlusNormal"/>
              <w:jc w:val="center"/>
            </w:pPr>
            <w:r>
              <w:lastRenderedPageBreak/>
              <w:t>причина отклонения</w:t>
            </w:r>
          </w:p>
        </w:tc>
        <w:tc>
          <w:tcPr>
            <w:tcW w:w="711" w:type="dxa"/>
            <w:vMerge/>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794" w:type="dxa"/>
          </w:tcPr>
          <w:p w:rsidR="00DA115B" w:rsidRDefault="00DA115B">
            <w:pPr>
              <w:pStyle w:val="ConsPlusNormal"/>
              <w:jc w:val="center"/>
            </w:pPr>
            <w:r>
              <w:t xml:space="preserve">наименование показателя </w:t>
            </w:r>
            <w:hyperlink w:anchor="P1821">
              <w:r>
                <w:rPr>
                  <w:color w:val="0000FF"/>
                </w:rPr>
                <w:t>&lt;4&gt;</w:t>
              </w:r>
            </w:hyperlink>
          </w:p>
        </w:tc>
        <w:tc>
          <w:tcPr>
            <w:tcW w:w="680" w:type="dxa"/>
            <w:vMerge/>
          </w:tcPr>
          <w:p w:rsidR="00DA115B" w:rsidRDefault="00DA115B">
            <w:pPr>
              <w:pStyle w:val="ConsPlusNormal"/>
            </w:pPr>
          </w:p>
        </w:tc>
        <w:tc>
          <w:tcPr>
            <w:tcW w:w="680" w:type="dxa"/>
          </w:tcPr>
          <w:p w:rsidR="00DA115B" w:rsidRDefault="00DA115B">
            <w:pPr>
              <w:pStyle w:val="ConsPlusNormal"/>
              <w:jc w:val="center"/>
            </w:pPr>
            <w:r>
              <w:t xml:space="preserve">наименование </w:t>
            </w:r>
            <w:hyperlink w:anchor="P1821">
              <w:r>
                <w:rPr>
                  <w:color w:val="0000FF"/>
                </w:rPr>
                <w:t>&lt;4&gt;</w:t>
              </w:r>
            </w:hyperlink>
          </w:p>
        </w:tc>
        <w:tc>
          <w:tcPr>
            <w:tcW w:w="718" w:type="dxa"/>
          </w:tcPr>
          <w:p w:rsidR="00DA115B" w:rsidRDefault="00DA115B">
            <w:pPr>
              <w:pStyle w:val="ConsPlusNormal"/>
              <w:jc w:val="center"/>
            </w:pPr>
            <w:r>
              <w:t xml:space="preserve">код по </w:t>
            </w:r>
            <w:hyperlink r:id="rId41">
              <w:r>
                <w:rPr>
                  <w:color w:val="0000FF"/>
                </w:rPr>
                <w:t>ОКЕИ</w:t>
              </w:r>
            </w:hyperlink>
            <w:hyperlink w:anchor="P1821">
              <w:r>
                <w:rPr>
                  <w:color w:val="0000FF"/>
                </w:rPr>
                <w:t>&lt;4&gt;</w:t>
              </w:r>
            </w:hyperlink>
          </w:p>
        </w:tc>
        <w:tc>
          <w:tcPr>
            <w:tcW w:w="964" w:type="dxa"/>
          </w:tcPr>
          <w:p w:rsidR="00DA115B" w:rsidRDefault="00DA115B">
            <w:pPr>
              <w:pStyle w:val="ConsPlusNormal"/>
              <w:jc w:val="center"/>
            </w:pPr>
            <w:r>
              <w:t xml:space="preserve">утверждено в </w:t>
            </w:r>
            <w:r w:rsidR="00E62D06">
              <w:t>муниципальном</w:t>
            </w:r>
            <w:r>
              <w:t xml:space="preserve"> задании на год </w:t>
            </w:r>
            <w:hyperlink w:anchor="P1821">
              <w:r>
                <w:rPr>
                  <w:color w:val="0000FF"/>
                </w:rPr>
                <w:t>&lt;4&gt;</w:t>
              </w:r>
            </w:hyperlink>
          </w:p>
        </w:tc>
        <w:tc>
          <w:tcPr>
            <w:tcW w:w="1191" w:type="dxa"/>
          </w:tcPr>
          <w:p w:rsidR="00DA115B" w:rsidRDefault="00DA115B">
            <w:pPr>
              <w:pStyle w:val="ConsPlusNormal"/>
              <w:jc w:val="center"/>
            </w:pPr>
            <w:r>
              <w:lastRenderedPageBreak/>
              <w:t xml:space="preserve">утверждено в </w:t>
            </w:r>
            <w:r w:rsidR="00E62D06">
              <w:t xml:space="preserve">муниципальном </w:t>
            </w:r>
            <w:r>
              <w:t xml:space="preserve">задании на отчетную </w:t>
            </w:r>
            <w:r>
              <w:lastRenderedPageBreak/>
              <w:t xml:space="preserve">дату </w:t>
            </w:r>
            <w:hyperlink w:anchor="P1822">
              <w:r>
                <w:rPr>
                  <w:color w:val="0000FF"/>
                </w:rPr>
                <w:t>&lt;5&gt;</w:t>
              </w:r>
            </w:hyperlink>
          </w:p>
        </w:tc>
        <w:tc>
          <w:tcPr>
            <w:tcW w:w="794" w:type="dxa"/>
          </w:tcPr>
          <w:p w:rsidR="00DA115B" w:rsidRDefault="00DA115B">
            <w:pPr>
              <w:pStyle w:val="ConsPlusNormal"/>
              <w:jc w:val="center"/>
            </w:pPr>
            <w:r>
              <w:lastRenderedPageBreak/>
              <w:t xml:space="preserve">исполнено на отчетную дату </w:t>
            </w:r>
            <w:hyperlink w:anchor="P1823">
              <w:r>
                <w:rPr>
                  <w:color w:val="0000FF"/>
                </w:rPr>
                <w:t>&lt;6&gt;</w:t>
              </w:r>
            </w:hyperlink>
          </w:p>
        </w:tc>
        <w:tc>
          <w:tcPr>
            <w:tcW w:w="794" w:type="dxa"/>
            <w:vMerge/>
          </w:tcPr>
          <w:p w:rsidR="00DA115B" w:rsidRDefault="00DA115B">
            <w:pPr>
              <w:pStyle w:val="ConsPlusNormal"/>
            </w:pPr>
          </w:p>
        </w:tc>
        <w:tc>
          <w:tcPr>
            <w:tcW w:w="794" w:type="dxa"/>
            <w:vMerge/>
          </w:tcPr>
          <w:p w:rsidR="00DA115B" w:rsidRDefault="00DA115B">
            <w:pPr>
              <w:pStyle w:val="ConsPlusNormal"/>
            </w:pPr>
          </w:p>
        </w:tc>
        <w:tc>
          <w:tcPr>
            <w:tcW w:w="680" w:type="dxa"/>
            <w:vMerge/>
          </w:tcPr>
          <w:p w:rsidR="00DA115B" w:rsidRDefault="00DA115B">
            <w:pPr>
              <w:pStyle w:val="ConsPlusNormal"/>
            </w:pPr>
          </w:p>
        </w:tc>
        <w:tc>
          <w:tcPr>
            <w:tcW w:w="711" w:type="dxa"/>
            <w:vMerge/>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jc w:val="center"/>
            </w:pPr>
            <w:r>
              <w:t>1</w:t>
            </w:r>
          </w:p>
        </w:tc>
        <w:tc>
          <w:tcPr>
            <w:tcW w:w="680" w:type="dxa"/>
          </w:tcPr>
          <w:p w:rsidR="00DA115B" w:rsidRDefault="00DA115B">
            <w:pPr>
              <w:pStyle w:val="ConsPlusNormal"/>
              <w:jc w:val="center"/>
            </w:pPr>
            <w:r>
              <w:t>2</w:t>
            </w:r>
          </w:p>
        </w:tc>
        <w:tc>
          <w:tcPr>
            <w:tcW w:w="680" w:type="dxa"/>
          </w:tcPr>
          <w:p w:rsidR="00DA115B" w:rsidRDefault="00DA115B">
            <w:pPr>
              <w:pStyle w:val="ConsPlusNormal"/>
              <w:jc w:val="center"/>
            </w:pPr>
            <w:r>
              <w:t>3</w:t>
            </w:r>
          </w:p>
        </w:tc>
        <w:tc>
          <w:tcPr>
            <w:tcW w:w="680" w:type="dxa"/>
          </w:tcPr>
          <w:p w:rsidR="00DA115B" w:rsidRDefault="00DA115B">
            <w:pPr>
              <w:pStyle w:val="ConsPlusNormal"/>
              <w:jc w:val="center"/>
            </w:pPr>
            <w:r>
              <w:t>4</w:t>
            </w:r>
          </w:p>
        </w:tc>
        <w:tc>
          <w:tcPr>
            <w:tcW w:w="794" w:type="dxa"/>
          </w:tcPr>
          <w:p w:rsidR="00DA115B" w:rsidRDefault="00DA115B">
            <w:pPr>
              <w:pStyle w:val="ConsPlusNormal"/>
              <w:jc w:val="center"/>
            </w:pPr>
            <w:r>
              <w:t>5</w:t>
            </w:r>
          </w:p>
        </w:tc>
        <w:tc>
          <w:tcPr>
            <w:tcW w:w="794" w:type="dxa"/>
          </w:tcPr>
          <w:p w:rsidR="00DA115B" w:rsidRDefault="00DA115B">
            <w:pPr>
              <w:pStyle w:val="ConsPlusNormal"/>
              <w:jc w:val="center"/>
            </w:pPr>
            <w:r>
              <w:t>6</w:t>
            </w:r>
          </w:p>
        </w:tc>
        <w:tc>
          <w:tcPr>
            <w:tcW w:w="680" w:type="dxa"/>
          </w:tcPr>
          <w:p w:rsidR="00DA115B" w:rsidRDefault="00DA115B">
            <w:pPr>
              <w:pStyle w:val="ConsPlusNormal"/>
              <w:jc w:val="center"/>
            </w:pPr>
            <w:r>
              <w:t>7</w:t>
            </w:r>
          </w:p>
        </w:tc>
        <w:tc>
          <w:tcPr>
            <w:tcW w:w="680" w:type="dxa"/>
          </w:tcPr>
          <w:p w:rsidR="00DA115B" w:rsidRDefault="00DA115B">
            <w:pPr>
              <w:pStyle w:val="ConsPlusNormal"/>
              <w:jc w:val="center"/>
            </w:pPr>
            <w:r>
              <w:t>8</w:t>
            </w:r>
          </w:p>
        </w:tc>
        <w:tc>
          <w:tcPr>
            <w:tcW w:w="718" w:type="dxa"/>
          </w:tcPr>
          <w:p w:rsidR="00DA115B" w:rsidRDefault="00DA115B">
            <w:pPr>
              <w:pStyle w:val="ConsPlusNormal"/>
              <w:jc w:val="center"/>
            </w:pPr>
            <w:r>
              <w:t>9</w:t>
            </w:r>
          </w:p>
        </w:tc>
        <w:tc>
          <w:tcPr>
            <w:tcW w:w="964" w:type="dxa"/>
          </w:tcPr>
          <w:p w:rsidR="00DA115B" w:rsidRDefault="00DA115B">
            <w:pPr>
              <w:pStyle w:val="ConsPlusNormal"/>
              <w:jc w:val="center"/>
            </w:pPr>
            <w:r>
              <w:t>10</w:t>
            </w:r>
          </w:p>
        </w:tc>
        <w:tc>
          <w:tcPr>
            <w:tcW w:w="1191" w:type="dxa"/>
          </w:tcPr>
          <w:p w:rsidR="00DA115B" w:rsidRDefault="00DA115B">
            <w:pPr>
              <w:pStyle w:val="ConsPlusNormal"/>
              <w:jc w:val="center"/>
            </w:pPr>
            <w:r>
              <w:t>11</w:t>
            </w:r>
          </w:p>
        </w:tc>
        <w:tc>
          <w:tcPr>
            <w:tcW w:w="794" w:type="dxa"/>
          </w:tcPr>
          <w:p w:rsidR="00DA115B" w:rsidRDefault="00DA115B">
            <w:pPr>
              <w:pStyle w:val="ConsPlusNormal"/>
              <w:jc w:val="center"/>
            </w:pPr>
            <w:r>
              <w:t>12</w:t>
            </w:r>
          </w:p>
        </w:tc>
        <w:tc>
          <w:tcPr>
            <w:tcW w:w="794" w:type="dxa"/>
          </w:tcPr>
          <w:p w:rsidR="00DA115B" w:rsidRDefault="00DA115B">
            <w:pPr>
              <w:pStyle w:val="ConsPlusNormal"/>
              <w:jc w:val="center"/>
            </w:pPr>
            <w:bookmarkStart w:id="69" w:name="P1764"/>
            <w:bookmarkEnd w:id="69"/>
            <w:r>
              <w:t>13</w:t>
            </w:r>
          </w:p>
        </w:tc>
        <w:tc>
          <w:tcPr>
            <w:tcW w:w="794" w:type="dxa"/>
          </w:tcPr>
          <w:p w:rsidR="00DA115B" w:rsidRDefault="00DA115B">
            <w:pPr>
              <w:pStyle w:val="ConsPlusNormal"/>
              <w:jc w:val="center"/>
            </w:pPr>
            <w:bookmarkStart w:id="70" w:name="P1765"/>
            <w:bookmarkEnd w:id="70"/>
            <w:r>
              <w:t>14</w:t>
            </w:r>
          </w:p>
        </w:tc>
        <w:tc>
          <w:tcPr>
            <w:tcW w:w="680" w:type="dxa"/>
          </w:tcPr>
          <w:p w:rsidR="00DA115B" w:rsidRDefault="00DA115B">
            <w:pPr>
              <w:pStyle w:val="ConsPlusNormal"/>
              <w:jc w:val="center"/>
            </w:pPr>
            <w:r>
              <w:t>15</w:t>
            </w:r>
          </w:p>
        </w:tc>
        <w:tc>
          <w:tcPr>
            <w:tcW w:w="711" w:type="dxa"/>
            <w:tcBorders>
              <w:right w:val="nil"/>
            </w:tcBorders>
          </w:tcPr>
          <w:p w:rsidR="00DA115B" w:rsidRDefault="00DA115B">
            <w:pPr>
              <w:pStyle w:val="ConsPlusNormal"/>
              <w:jc w:val="center"/>
            </w:pPr>
            <w:r>
              <w:t>16</w:t>
            </w:r>
          </w:p>
        </w:tc>
      </w:tr>
      <w:tr w:rsidR="00DA115B">
        <w:tc>
          <w:tcPr>
            <w:tcW w:w="850" w:type="dxa"/>
            <w:vMerge w:val="restart"/>
            <w:tcBorders>
              <w:left w:val="nil"/>
            </w:tcBorders>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680" w:type="dxa"/>
            <w:vMerge w:val="restart"/>
          </w:tcPr>
          <w:p w:rsidR="00DA115B" w:rsidRDefault="00DA115B">
            <w:pPr>
              <w:pStyle w:val="ConsPlusNormal"/>
            </w:pPr>
          </w:p>
        </w:tc>
        <w:tc>
          <w:tcPr>
            <w:tcW w:w="794" w:type="dxa"/>
            <w:vMerge w:val="restart"/>
          </w:tcPr>
          <w:p w:rsidR="00DA115B" w:rsidRDefault="00DA115B">
            <w:pPr>
              <w:pStyle w:val="ConsPlusNormal"/>
            </w:pPr>
          </w:p>
        </w:tc>
        <w:tc>
          <w:tcPr>
            <w:tcW w:w="794" w:type="dxa"/>
            <w:vMerge w:val="restart"/>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18" w:type="dxa"/>
          </w:tcPr>
          <w:p w:rsidR="00DA115B" w:rsidRDefault="00DA115B">
            <w:pPr>
              <w:pStyle w:val="ConsPlusNormal"/>
            </w:pPr>
          </w:p>
        </w:tc>
        <w:tc>
          <w:tcPr>
            <w:tcW w:w="964" w:type="dxa"/>
          </w:tcPr>
          <w:p w:rsidR="00DA115B" w:rsidRDefault="00DA115B">
            <w:pPr>
              <w:pStyle w:val="ConsPlusNormal"/>
            </w:pPr>
          </w:p>
        </w:tc>
        <w:tc>
          <w:tcPr>
            <w:tcW w:w="1191"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711" w:type="dxa"/>
            <w:tcBorders>
              <w:right w:val="nil"/>
            </w:tcBorders>
          </w:tcPr>
          <w:p w:rsidR="00DA115B" w:rsidRDefault="00DA115B">
            <w:pPr>
              <w:pStyle w:val="ConsPlusNormal"/>
            </w:pPr>
          </w:p>
        </w:tc>
      </w:tr>
      <w:tr w:rsidR="00DA115B">
        <w:tc>
          <w:tcPr>
            <w:tcW w:w="850" w:type="dxa"/>
            <w:vMerge/>
            <w:tcBorders>
              <w:left w:val="nil"/>
            </w:tcBorders>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680" w:type="dxa"/>
            <w:vMerge/>
          </w:tcPr>
          <w:p w:rsidR="00DA115B" w:rsidRDefault="00DA115B">
            <w:pPr>
              <w:pStyle w:val="ConsPlusNormal"/>
            </w:pPr>
          </w:p>
        </w:tc>
        <w:tc>
          <w:tcPr>
            <w:tcW w:w="794" w:type="dxa"/>
            <w:vMerge/>
          </w:tcPr>
          <w:p w:rsidR="00DA115B" w:rsidRDefault="00DA115B">
            <w:pPr>
              <w:pStyle w:val="ConsPlusNormal"/>
            </w:pPr>
          </w:p>
        </w:tc>
        <w:tc>
          <w:tcPr>
            <w:tcW w:w="794" w:type="dxa"/>
            <w:vMerge/>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18" w:type="dxa"/>
          </w:tcPr>
          <w:p w:rsidR="00DA115B" w:rsidRDefault="00DA115B">
            <w:pPr>
              <w:pStyle w:val="ConsPlusNormal"/>
            </w:pPr>
          </w:p>
        </w:tc>
        <w:tc>
          <w:tcPr>
            <w:tcW w:w="964" w:type="dxa"/>
          </w:tcPr>
          <w:p w:rsidR="00DA115B" w:rsidRDefault="00DA115B">
            <w:pPr>
              <w:pStyle w:val="ConsPlusNormal"/>
            </w:pPr>
          </w:p>
        </w:tc>
        <w:tc>
          <w:tcPr>
            <w:tcW w:w="1191"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711" w:type="dxa"/>
            <w:tcBorders>
              <w:right w:val="nil"/>
            </w:tcBorders>
          </w:tcPr>
          <w:p w:rsidR="00DA115B" w:rsidRDefault="00DA115B">
            <w:pPr>
              <w:pStyle w:val="ConsPlusNormal"/>
            </w:pPr>
          </w:p>
        </w:tc>
      </w:tr>
      <w:tr w:rsidR="00DA115B">
        <w:tc>
          <w:tcPr>
            <w:tcW w:w="850" w:type="dxa"/>
            <w:tcBorders>
              <w:left w:val="nil"/>
            </w:tcBorders>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680" w:type="dxa"/>
          </w:tcPr>
          <w:p w:rsidR="00DA115B" w:rsidRDefault="00DA115B">
            <w:pPr>
              <w:pStyle w:val="ConsPlusNormal"/>
            </w:pPr>
          </w:p>
        </w:tc>
        <w:tc>
          <w:tcPr>
            <w:tcW w:w="718" w:type="dxa"/>
          </w:tcPr>
          <w:p w:rsidR="00DA115B" w:rsidRDefault="00DA115B">
            <w:pPr>
              <w:pStyle w:val="ConsPlusNormal"/>
            </w:pPr>
          </w:p>
        </w:tc>
        <w:tc>
          <w:tcPr>
            <w:tcW w:w="964" w:type="dxa"/>
          </w:tcPr>
          <w:p w:rsidR="00DA115B" w:rsidRDefault="00DA115B">
            <w:pPr>
              <w:pStyle w:val="ConsPlusNormal"/>
            </w:pPr>
          </w:p>
        </w:tc>
        <w:tc>
          <w:tcPr>
            <w:tcW w:w="1191"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794" w:type="dxa"/>
          </w:tcPr>
          <w:p w:rsidR="00DA115B" w:rsidRDefault="00DA115B">
            <w:pPr>
              <w:pStyle w:val="ConsPlusNormal"/>
            </w:pPr>
          </w:p>
        </w:tc>
        <w:tc>
          <w:tcPr>
            <w:tcW w:w="680" w:type="dxa"/>
          </w:tcPr>
          <w:p w:rsidR="00DA115B" w:rsidRDefault="00DA115B">
            <w:pPr>
              <w:pStyle w:val="ConsPlusNormal"/>
            </w:pPr>
          </w:p>
        </w:tc>
        <w:tc>
          <w:tcPr>
            <w:tcW w:w="711" w:type="dxa"/>
            <w:tcBorders>
              <w:right w:val="nil"/>
            </w:tcBorders>
          </w:tcPr>
          <w:p w:rsidR="00DA115B" w:rsidRDefault="00DA115B">
            <w:pPr>
              <w:pStyle w:val="ConsPlusNormal"/>
            </w:pPr>
          </w:p>
        </w:tc>
      </w:tr>
    </w:tbl>
    <w:p w:rsidR="002177D5" w:rsidRDefault="002177D5" w:rsidP="002177D5">
      <w:pPr>
        <w:pStyle w:val="ConsPlusNormal"/>
        <w:jc w:val="both"/>
      </w:pPr>
    </w:p>
    <w:p w:rsidR="002177D5" w:rsidRDefault="002177D5" w:rsidP="002177D5">
      <w:pPr>
        <w:pStyle w:val="ConsPlusNonformat"/>
        <w:jc w:val="both"/>
      </w:pPr>
      <w:r>
        <w:t>Руководитель</w:t>
      </w:r>
    </w:p>
    <w:p w:rsidR="002177D5" w:rsidRDefault="002177D5" w:rsidP="002177D5">
      <w:pPr>
        <w:pStyle w:val="ConsPlusNonformat"/>
        <w:jc w:val="both"/>
      </w:pPr>
      <w:r>
        <w:t>(уполномоченное лицо) _______________ ___________ _________________________</w:t>
      </w:r>
    </w:p>
    <w:p w:rsidR="002177D5" w:rsidRDefault="002177D5" w:rsidP="002177D5">
      <w:pPr>
        <w:pStyle w:val="ConsPlusNonformat"/>
        <w:jc w:val="both"/>
      </w:pPr>
      <w:r>
        <w:t xml:space="preserve">                        (должность)    (подпись)    (расшифровка подписи)</w:t>
      </w:r>
    </w:p>
    <w:p w:rsidR="002177D5" w:rsidRDefault="002177D5" w:rsidP="002177D5">
      <w:pPr>
        <w:pStyle w:val="ConsPlusNonformat"/>
        <w:jc w:val="both"/>
      </w:pPr>
    </w:p>
    <w:p w:rsidR="002177D5" w:rsidRDefault="002177D5" w:rsidP="002177D5">
      <w:pPr>
        <w:pStyle w:val="ConsPlusNonformat"/>
        <w:jc w:val="both"/>
      </w:pPr>
      <w:r>
        <w:t>"__" ___________ 20__ г.</w:t>
      </w:r>
    </w:p>
    <w:p w:rsidR="002177D5" w:rsidRDefault="002177D5" w:rsidP="002177D5">
      <w:pPr>
        <w:pStyle w:val="ConsPlusNormal"/>
        <w:jc w:val="both"/>
      </w:pPr>
    </w:p>
    <w:p w:rsidR="002177D5" w:rsidRDefault="002177D5" w:rsidP="002177D5">
      <w:pPr>
        <w:pStyle w:val="ConsPlusNormal"/>
        <w:ind w:firstLine="540"/>
        <w:jc w:val="both"/>
      </w:pPr>
      <w:r>
        <w:t>--------------------------------</w:t>
      </w:r>
    </w:p>
    <w:p w:rsidR="00DA115B" w:rsidRDefault="00DA115B">
      <w:pPr>
        <w:pStyle w:val="ConsPlusNormal"/>
      </w:pPr>
    </w:p>
    <w:p w:rsidR="002177D5" w:rsidRDefault="002177D5">
      <w:pPr>
        <w:pStyle w:val="ConsPlusNormal"/>
      </w:pPr>
    </w:p>
    <w:p w:rsidR="002177D5" w:rsidRDefault="002177D5">
      <w:pPr>
        <w:pStyle w:val="ConsPlusNormal"/>
      </w:pPr>
    </w:p>
    <w:p w:rsidR="002177D5" w:rsidRDefault="002177D5">
      <w:pPr>
        <w:pStyle w:val="ConsPlusNormal"/>
      </w:pPr>
    </w:p>
    <w:p w:rsidR="002177D5" w:rsidRDefault="002177D5">
      <w:pPr>
        <w:pStyle w:val="ConsPlusNormal"/>
      </w:pPr>
    </w:p>
    <w:p w:rsidR="002177D5" w:rsidRDefault="002177D5">
      <w:pPr>
        <w:pStyle w:val="ConsPlusNormal"/>
      </w:pPr>
    </w:p>
    <w:p w:rsidR="002177D5" w:rsidRDefault="002177D5">
      <w:pPr>
        <w:pStyle w:val="ConsPlusNormal"/>
      </w:pPr>
    </w:p>
    <w:p w:rsidR="002177D5" w:rsidRDefault="002177D5">
      <w:pPr>
        <w:pStyle w:val="ConsPlusNormal"/>
      </w:pPr>
    </w:p>
    <w:p w:rsidR="002177D5" w:rsidRDefault="002177D5">
      <w:pPr>
        <w:pStyle w:val="ConsPlusNormal"/>
        <w:sectPr w:rsidR="002177D5">
          <w:pgSz w:w="16838" w:h="11905" w:orient="landscape"/>
          <w:pgMar w:top="1701" w:right="1134" w:bottom="850" w:left="1134" w:header="0" w:footer="0" w:gutter="0"/>
          <w:cols w:space="720"/>
          <w:titlePg/>
        </w:sectPr>
      </w:pPr>
    </w:p>
    <w:p w:rsidR="00DA115B" w:rsidRDefault="00DA115B">
      <w:pPr>
        <w:pStyle w:val="ConsPlusNormal"/>
        <w:spacing w:before="200"/>
        <w:ind w:firstLine="540"/>
        <w:jc w:val="both"/>
      </w:pPr>
      <w:bookmarkStart w:id="71" w:name="P1818"/>
      <w:bookmarkEnd w:id="71"/>
      <w:r>
        <w:lastRenderedPageBreak/>
        <w:t xml:space="preserve">&lt;1&gt; Указывается номер </w:t>
      </w:r>
      <w:r w:rsidR="00542FA2">
        <w:t>муниципального</w:t>
      </w:r>
      <w:r>
        <w:t xml:space="preserve"> задания, по которому формируется отчет.</w:t>
      </w:r>
    </w:p>
    <w:p w:rsidR="00DA115B" w:rsidRDefault="00DA115B">
      <w:pPr>
        <w:pStyle w:val="ConsPlusNormal"/>
        <w:spacing w:before="200"/>
        <w:ind w:firstLine="540"/>
        <w:jc w:val="both"/>
      </w:pPr>
      <w:bookmarkStart w:id="72" w:name="P1819"/>
      <w:bookmarkEnd w:id="72"/>
      <w:r>
        <w:t>&lt;2&gt; Указывается дата, на которую составляется отчет.</w:t>
      </w:r>
    </w:p>
    <w:p w:rsidR="00DA115B" w:rsidRDefault="00DA115B">
      <w:pPr>
        <w:pStyle w:val="ConsPlusNormal"/>
        <w:spacing w:before="200"/>
        <w:ind w:firstLine="540"/>
        <w:jc w:val="both"/>
      </w:pPr>
      <w:bookmarkStart w:id="73" w:name="P1820"/>
      <w:bookmarkEnd w:id="73"/>
      <w:r>
        <w:t xml:space="preserve">&lt;3&gt; Формируется при установлении </w:t>
      </w:r>
      <w:r w:rsidR="00542FA2">
        <w:t>муниципального</w:t>
      </w:r>
      <w:r>
        <w:t xml:space="preserve"> задания на оказание </w:t>
      </w:r>
      <w:r w:rsidR="00D51C5D">
        <w:t>муниципальной</w:t>
      </w:r>
      <w:r>
        <w:t xml:space="preserve"> услуги (услуг) и выполнение работы (работ) и содержит требования к оказанию </w:t>
      </w:r>
      <w:r w:rsidR="00D51C5D">
        <w:t>муниципальной</w:t>
      </w:r>
      <w:r>
        <w:t xml:space="preserve"> услуги (услуг) и выполнению работы (работ) раздельно по каждой из </w:t>
      </w:r>
      <w:r w:rsidR="00542FA2">
        <w:t>муниципальных</w:t>
      </w:r>
      <w:r>
        <w:t xml:space="preserve"> услуг (работ) с указанием порядкового номера раздела.</w:t>
      </w:r>
    </w:p>
    <w:p w:rsidR="00DA115B" w:rsidRDefault="00DA115B">
      <w:pPr>
        <w:pStyle w:val="ConsPlusNormal"/>
        <w:spacing w:before="200"/>
        <w:ind w:firstLine="540"/>
        <w:jc w:val="both"/>
      </w:pPr>
      <w:bookmarkStart w:id="74" w:name="P1821"/>
      <w:bookmarkEnd w:id="74"/>
      <w:r>
        <w:t xml:space="preserve">&lt;4&gt; Формируется в соответствии с </w:t>
      </w:r>
      <w:r w:rsidR="00D51C5D">
        <w:t>муниципальным</w:t>
      </w:r>
      <w:r>
        <w:t xml:space="preserve"> заданием.</w:t>
      </w:r>
    </w:p>
    <w:p w:rsidR="00DA115B" w:rsidRDefault="00DA115B">
      <w:pPr>
        <w:pStyle w:val="ConsPlusNormal"/>
        <w:spacing w:before="200"/>
        <w:ind w:firstLine="540"/>
        <w:jc w:val="both"/>
      </w:pPr>
      <w:bookmarkStart w:id="75" w:name="P1822"/>
      <w:bookmarkEnd w:id="75"/>
      <w:r>
        <w:t xml:space="preserve">&lt;5&gt;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542FA2">
        <w:t>муниципального</w:t>
      </w:r>
      <w:r>
        <w:t xml:space="preserve"> задания. При установлении показателя достижения результатов выполнения </w:t>
      </w:r>
      <w:r w:rsidR="00542FA2">
        <w:t>муниципального</w:t>
      </w:r>
      <w:r>
        <w:t xml:space="preserve"> задания на отчетную дату в процентах от годового объема оказания </w:t>
      </w:r>
      <w:r w:rsidR="00D51C5D">
        <w:t>муниципальной</w:t>
      </w:r>
      <w:r>
        <w:t xml:space="preserve"> услуги (выполнения работы) рассчитывается путем умножения годового объема </w:t>
      </w:r>
      <w:r w:rsidR="00D51C5D">
        <w:t>муниципальной</w:t>
      </w:r>
      <w:r>
        <w:t xml:space="preserve"> услуги (работы) на установленный процент достижения результатов выполнения </w:t>
      </w:r>
      <w:r w:rsidR="00542FA2">
        <w:t>муниципального</w:t>
      </w:r>
      <w:r>
        <w:t xml:space="preserve"> задания на отчетную дату, в том числе с учетом неравномерного оказания </w:t>
      </w:r>
      <w:r w:rsidR="00542FA2">
        <w:t>муниципальных</w:t>
      </w:r>
      <w:r>
        <w:t xml:space="preserve"> услуг (выполнения работ) в течение календарного года. При установлении показателя достижения результатов выполнения </w:t>
      </w:r>
      <w:r w:rsidR="00542FA2">
        <w:t>муниципального</w:t>
      </w:r>
      <w:r>
        <w:t xml:space="preserve"> задания на отчетную дату в абсолютных величинах заполняется в соответствии с </w:t>
      </w:r>
      <w:r w:rsidR="00D51C5D">
        <w:t>муниципальным</w:t>
      </w:r>
      <w:r>
        <w:t xml:space="preserve"> заданием (в том числе с учетом неравномерного оказания </w:t>
      </w:r>
      <w:r w:rsidR="00542FA2">
        <w:t>муниципальных</w:t>
      </w:r>
      <w:r>
        <w:t xml:space="preserve"> услуг (выполнения работ) в течение календарного года).</w:t>
      </w:r>
    </w:p>
    <w:p w:rsidR="00DA115B" w:rsidRDefault="00DA115B">
      <w:pPr>
        <w:pStyle w:val="ConsPlusNormal"/>
        <w:spacing w:before="200"/>
        <w:ind w:firstLine="540"/>
        <w:jc w:val="both"/>
      </w:pPr>
      <w:bookmarkStart w:id="76" w:name="P1823"/>
      <w:bookmarkEnd w:id="76"/>
      <w:r>
        <w:t xml:space="preserve">&lt;6&gt; В предварительном отчете указываются показатели объема и (или) качества </w:t>
      </w:r>
      <w:r w:rsidR="00D51C5D">
        <w:t>муниципальной</w:t>
      </w:r>
      <w:r>
        <w:t xml:space="preserve"> услуги (работы), запланированные к исполнению по завершении текущего финансового года.</w:t>
      </w:r>
    </w:p>
    <w:p w:rsidR="00DA115B" w:rsidRPr="002177D5" w:rsidRDefault="00DA115B">
      <w:pPr>
        <w:pStyle w:val="ConsPlusNormal"/>
        <w:spacing w:before="200"/>
        <w:ind w:firstLine="540"/>
        <w:jc w:val="both"/>
      </w:pPr>
      <w:bookmarkStart w:id="77" w:name="P1824"/>
      <w:bookmarkEnd w:id="77"/>
      <w:r>
        <w:t xml:space="preserve">&lt;7&gt; Рассчитывается путем умножения значения показателя объема и (или) качества </w:t>
      </w:r>
      <w:r w:rsidR="00D51C5D">
        <w:t>муниципальной</w:t>
      </w:r>
      <w:r>
        <w:t xml:space="preserve"> услуги (работы), установленного в </w:t>
      </w:r>
      <w:r w:rsidR="002177D5">
        <w:t>муниципаль</w:t>
      </w:r>
      <w:r>
        <w:t xml:space="preserve">ном </w:t>
      </w:r>
      <w:r w:rsidRPr="002177D5">
        <w:t xml:space="preserve">задании </w:t>
      </w:r>
      <w:hyperlink w:anchor="P1500">
        <w:r w:rsidRPr="002177D5">
          <w:t>(графа 10)</w:t>
        </w:r>
      </w:hyperlink>
      <w:r w:rsidRPr="002177D5">
        <w:t xml:space="preserve">, на установленное в </w:t>
      </w:r>
      <w:r w:rsidR="002177D5" w:rsidRPr="002177D5">
        <w:t>муниципальном</w:t>
      </w:r>
      <w:r w:rsidRPr="002177D5">
        <w:t xml:space="preserve"> задании значение допустимого (возможного) отклонения от установленных показателей качества (объема) </w:t>
      </w:r>
      <w:r w:rsidR="00D51C5D" w:rsidRPr="002177D5">
        <w:t>муниципальной</w:t>
      </w:r>
      <w:r w:rsidRPr="002177D5">
        <w:t xml:space="preserve"> услуги (работы), в пределах которого </w:t>
      </w:r>
      <w:r w:rsidR="002177D5" w:rsidRPr="002177D5">
        <w:t>м</w:t>
      </w:r>
      <w:r w:rsidR="00542FA2" w:rsidRPr="002177D5">
        <w:t>униципальное</w:t>
      </w:r>
      <w:r w:rsidRPr="002177D5">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sidR="00D51C5D" w:rsidRPr="002177D5">
        <w:t>муниципальной</w:t>
      </w:r>
      <w:r w:rsidRPr="002177D5">
        <w:t xml:space="preserve"> услуги (работы) в абсолютных величинах заполняется в соответствии с </w:t>
      </w:r>
      <w:r w:rsidR="00D51C5D" w:rsidRPr="002177D5">
        <w:t>муниципальным</w:t>
      </w:r>
      <w:r w:rsidRPr="002177D5">
        <w:t xml:space="preserve"> заданием. Значение указывается в единицах измерения показателя, установленных в </w:t>
      </w:r>
      <w:r w:rsidR="002177D5" w:rsidRPr="002177D5">
        <w:t>муниципальном</w:t>
      </w:r>
      <w:r w:rsidRPr="002177D5">
        <w:t xml:space="preserve"> задании </w:t>
      </w:r>
      <w:hyperlink w:anchor="P1498">
        <w:r w:rsidRPr="002177D5">
          <w:t>(графа 8)</w:t>
        </w:r>
      </w:hyperlink>
      <w:r w:rsidRPr="002177D5">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764">
        <w:r w:rsidRPr="002177D5">
          <w:t>граф 13</w:t>
        </w:r>
      </w:hyperlink>
      <w:r w:rsidRPr="002177D5">
        <w:t xml:space="preserve"> и </w:t>
      </w:r>
      <w:hyperlink w:anchor="P1765">
        <w:r w:rsidRPr="002177D5">
          <w:t>14 пункта 3.2 части II</w:t>
        </w:r>
      </w:hyperlink>
      <w:r w:rsidRPr="002177D5">
        <w:t xml:space="preserve"> настоящего отчета не рассчитываются.</w:t>
      </w:r>
    </w:p>
    <w:p w:rsidR="00DA115B" w:rsidRPr="002177D5" w:rsidRDefault="00DA115B">
      <w:pPr>
        <w:pStyle w:val="ConsPlusNormal"/>
        <w:spacing w:before="200"/>
        <w:ind w:firstLine="540"/>
        <w:jc w:val="both"/>
      </w:pPr>
      <w:bookmarkStart w:id="78" w:name="P1825"/>
      <w:bookmarkEnd w:id="78"/>
      <w:r w:rsidRPr="002177D5">
        <w:t xml:space="preserve">&lt;8&gt; Рассчитывается при формировании отчета за год как разница показателей </w:t>
      </w:r>
      <w:hyperlink w:anchor="P1500">
        <w:r w:rsidRPr="002177D5">
          <w:t>граф 10</w:t>
        </w:r>
      </w:hyperlink>
      <w:r w:rsidRPr="002177D5">
        <w:t xml:space="preserve">, </w:t>
      </w:r>
      <w:hyperlink w:anchor="P1502">
        <w:r w:rsidRPr="002177D5">
          <w:t>12</w:t>
        </w:r>
      </w:hyperlink>
      <w:r w:rsidRPr="002177D5">
        <w:t xml:space="preserve"> и </w:t>
      </w:r>
      <w:hyperlink w:anchor="P1503">
        <w:r w:rsidRPr="002177D5">
          <w:t>13</w:t>
        </w:r>
      </w:hyperlink>
      <w:r w:rsidRPr="002177D5">
        <w:t>.</w:t>
      </w:r>
    </w:p>
    <w:p w:rsidR="00DA115B" w:rsidRPr="002177D5" w:rsidRDefault="00DA115B">
      <w:pPr>
        <w:pStyle w:val="ConsPlusNormal"/>
        <w:ind w:firstLine="540"/>
        <w:jc w:val="both"/>
      </w:pPr>
    </w:p>
    <w:p w:rsidR="00DA115B" w:rsidRDefault="00DA115B">
      <w:pPr>
        <w:pStyle w:val="ConsPlusNormal"/>
        <w:ind w:firstLine="540"/>
        <w:jc w:val="both"/>
      </w:pPr>
    </w:p>
    <w:p w:rsidR="00DA115B" w:rsidRDefault="00DA115B">
      <w:pPr>
        <w:pStyle w:val="ConsPlusNormal"/>
        <w:pBdr>
          <w:bottom w:val="single" w:sz="6" w:space="0" w:color="auto"/>
        </w:pBdr>
        <w:spacing w:before="100" w:after="100"/>
        <w:jc w:val="both"/>
        <w:rPr>
          <w:sz w:val="2"/>
          <w:szCs w:val="2"/>
        </w:rPr>
      </w:pPr>
    </w:p>
    <w:p w:rsidR="004D44B3" w:rsidRDefault="004D44B3"/>
    <w:sectPr w:rsidR="004D44B3" w:rsidSect="00DA115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5B"/>
    <w:rsid w:val="00007E5F"/>
    <w:rsid w:val="0002086D"/>
    <w:rsid w:val="00054B4A"/>
    <w:rsid w:val="000C6C2C"/>
    <w:rsid w:val="000D5FD7"/>
    <w:rsid w:val="000E5C06"/>
    <w:rsid w:val="00113581"/>
    <w:rsid w:val="00113B10"/>
    <w:rsid w:val="00114166"/>
    <w:rsid w:val="001243A9"/>
    <w:rsid w:val="001274D8"/>
    <w:rsid w:val="001C1CF3"/>
    <w:rsid w:val="002177D5"/>
    <w:rsid w:val="0022005D"/>
    <w:rsid w:val="00220C7B"/>
    <w:rsid w:val="00243446"/>
    <w:rsid w:val="00250B41"/>
    <w:rsid w:val="002605BC"/>
    <w:rsid w:val="00271245"/>
    <w:rsid w:val="002721DE"/>
    <w:rsid w:val="002A2B95"/>
    <w:rsid w:val="002C1D08"/>
    <w:rsid w:val="002D1EFE"/>
    <w:rsid w:val="002D365A"/>
    <w:rsid w:val="00301DB5"/>
    <w:rsid w:val="00323A01"/>
    <w:rsid w:val="00333FAC"/>
    <w:rsid w:val="00361FC1"/>
    <w:rsid w:val="003858A1"/>
    <w:rsid w:val="003C182B"/>
    <w:rsid w:val="003E27EB"/>
    <w:rsid w:val="0041355D"/>
    <w:rsid w:val="00420AEC"/>
    <w:rsid w:val="00435D3E"/>
    <w:rsid w:val="00482033"/>
    <w:rsid w:val="004A455C"/>
    <w:rsid w:val="004B376B"/>
    <w:rsid w:val="004C4E2D"/>
    <w:rsid w:val="004D44B3"/>
    <w:rsid w:val="004F6A1C"/>
    <w:rsid w:val="005128CC"/>
    <w:rsid w:val="00523FEB"/>
    <w:rsid w:val="00542FA2"/>
    <w:rsid w:val="00543705"/>
    <w:rsid w:val="00543F0A"/>
    <w:rsid w:val="00546E90"/>
    <w:rsid w:val="0055287D"/>
    <w:rsid w:val="005605A8"/>
    <w:rsid w:val="00560780"/>
    <w:rsid w:val="00594EDD"/>
    <w:rsid w:val="00596EC5"/>
    <w:rsid w:val="005E40DC"/>
    <w:rsid w:val="0060360A"/>
    <w:rsid w:val="00615A6F"/>
    <w:rsid w:val="0067591E"/>
    <w:rsid w:val="006C333A"/>
    <w:rsid w:val="006E1502"/>
    <w:rsid w:val="006F356A"/>
    <w:rsid w:val="00702AC6"/>
    <w:rsid w:val="00706AB7"/>
    <w:rsid w:val="007114C9"/>
    <w:rsid w:val="00741C49"/>
    <w:rsid w:val="00770D8A"/>
    <w:rsid w:val="007939C2"/>
    <w:rsid w:val="007E4A0F"/>
    <w:rsid w:val="00832D0B"/>
    <w:rsid w:val="00833ECA"/>
    <w:rsid w:val="00867CFC"/>
    <w:rsid w:val="00870F5E"/>
    <w:rsid w:val="008C272C"/>
    <w:rsid w:val="008F0457"/>
    <w:rsid w:val="008F0CF3"/>
    <w:rsid w:val="00920658"/>
    <w:rsid w:val="0094351C"/>
    <w:rsid w:val="009463BE"/>
    <w:rsid w:val="00965753"/>
    <w:rsid w:val="009B695B"/>
    <w:rsid w:val="009C5997"/>
    <w:rsid w:val="009F3CE2"/>
    <w:rsid w:val="00A50599"/>
    <w:rsid w:val="00A54715"/>
    <w:rsid w:val="00AB0D75"/>
    <w:rsid w:val="00B55F1A"/>
    <w:rsid w:val="00BB23A5"/>
    <w:rsid w:val="00BD160F"/>
    <w:rsid w:val="00BD6F13"/>
    <w:rsid w:val="00BE2DAE"/>
    <w:rsid w:val="00BE2F33"/>
    <w:rsid w:val="00BE3C63"/>
    <w:rsid w:val="00BE6321"/>
    <w:rsid w:val="00BF2A87"/>
    <w:rsid w:val="00BF3167"/>
    <w:rsid w:val="00C339F4"/>
    <w:rsid w:val="00C908B5"/>
    <w:rsid w:val="00C95A4E"/>
    <w:rsid w:val="00CB3287"/>
    <w:rsid w:val="00CB5066"/>
    <w:rsid w:val="00D51C5D"/>
    <w:rsid w:val="00DA115B"/>
    <w:rsid w:val="00DA2E18"/>
    <w:rsid w:val="00DC16DA"/>
    <w:rsid w:val="00DF646C"/>
    <w:rsid w:val="00E32705"/>
    <w:rsid w:val="00E355D9"/>
    <w:rsid w:val="00E56B2E"/>
    <w:rsid w:val="00E62D06"/>
    <w:rsid w:val="00E63CFD"/>
    <w:rsid w:val="00ED69A0"/>
    <w:rsid w:val="00EF2035"/>
    <w:rsid w:val="00F22B69"/>
    <w:rsid w:val="00F33502"/>
    <w:rsid w:val="00F47367"/>
    <w:rsid w:val="00F54699"/>
    <w:rsid w:val="00F62007"/>
    <w:rsid w:val="00F7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21A7A-54F5-4010-9002-FCBB0CAF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6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A11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A11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11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DA115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463BE"/>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9463BE"/>
    <w:rPr>
      <w:rFonts w:ascii="Tahoma" w:hAnsi="Tahoma" w:cs="Tahoma"/>
      <w:sz w:val="16"/>
      <w:szCs w:val="16"/>
    </w:rPr>
  </w:style>
  <w:style w:type="paragraph" w:customStyle="1" w:styleId="a5">
    <w:name w:val="Шапка(паспорт) документа"/>
    <w:basedOn w:val="a6"/>
    <w:rsid w:val="002D365A"/>
    <w:pPr>
      <w:pBdr>
        <w:bottom w:val="none" w:sz="0" w:space="0" w:color="auto"/>
      </w:pBdr>
      <w:spacing w:before="240" w:after="60" w:line="276" w:lineRule="auto"/>
      <w:contextualSpacing w:val="0"/>
      <w:jc w:val="center"/>
      <w:outlineLvl w:val="0"/>
    </w:pPr>
    <w:rPr>
      <w:rFonts w:ascii="Cambria" w:eastAsia="Times New Roman" w:hAnsi="Cambria" w:cs="Times New Roman"/>
      <w:b/>
      <w:bCs/>
      <w:color w:val="auto"/>
      <w:spacing w:val="0"/>
      <w:sz w:val="32"/>
      <w:szCs w:val="32"/>
    </w:rPr>
  </w:style>
  <w:style w:type="paragraph" w:styleId="a6">
    <w:name w:val="Title"/>
    <w:basedOn w:val="a"/>
    <w:next w:val="a"/>
    <w:link w:val="a7"/>
    <w:uiPriority w:val="10"/>
    <w:qFormat/>
    <w:rsid w:val="002D36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D365A"/>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54370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F71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66E1A3E20CB3DB42DDA62244467F728E9455111C0233AF228208A3134C16313EE5AEBD7224D519518F8115BF8DFCBD2245B2F9322a0G" TargetMode="External"/><Relationship Id="rId13" Type="http://schemas.openxmlformats.org/officeDocument/2006/relationships/hyperlink" Target="consultantplus://offline/ref=99C66E1A3E20CB3DB42DDA62244467F72DEE4F5411CF233AF228208A3134C16313EE5AE8D4204F03C657F94D1FACCCCAD224582E8F206ABF28a7G" TargetMode="External"/><Relationship Id="rId18" Type="http://schemas.openxmlformats.org/officeDocument/2006/relationships/image" Target="media/image6.wmf"/><Relationship Id="rId26" Type="http://schemas.openxmlformats.org/officeDocument/2006/relationships/hyperlink" Target="consultantplus://offline/ref=99C66E1A3E20CB3DB42DDA62244467F728E9455B13C3233AF228208A3134C16301EE02E4D4215804C542AF1C592FaBG" TargetMode="External"/><Relationship Id="rId39" Type="http://schemas.openxmlformats.org/officeDocument/2006/relationships/hyperlink" Target="consultantplus://offline/ref=99C66E1A3E20CB3DB42DDA62244467F728E9455B13C1233AF228208A3134C16301EE02E4D4215804C542AF1C592FaBG" TargetMode="External"/><Relationship Id="rId3" Type="http://schemas.openxmlformats.org/officeDocument/2006/relationships/settings" Target="settings.xml"/><Relationship Id="rId21" Type="http://schemas.openxmlformats.org/officeDocument/2006/relationships/hyperlink" Target="consultantplus://offline/ref=99C66E1A3E20CB3DB42DDA62244467F72EE34F5513CF233AF228208A3134C16301EE02E4D4215804C542AF1C592FaBG" TargetMode="External"/><Relationship Id="rId34" Type="http://schemas.openxmlformats.org/officeDocument/2006/relationships/hyperlink" Target="consultantplus://offline/ref=99C66E1A3E20CB3DB42DDA62244467F728E9455B10C1233AF228208A3134C16301EE02E4D4215804C542AF1C592FaBG" TargetMode="External"/><Relationship Id="rId42" Type="http://schemas.openxmlformats.org/officeDocument/2006/relationships/fontTable" Target="fontTable.xml"/><Relationship Id="rId7" Type="http://schemas.openxmlformats.org/officeDocument/2006/relationships/hyperlink" Target="consultantplus://offline/ref=99C66E1A3E20CB3DB42DDA62244467F728E94F5317C5233AF228208A3134C16313EE5AE8D728470E900DE94956F9C0D4D23B472D912026a8G"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consultantplus://offline/ref=99C66E1A3E20CB3DB42DDA62244467F728E9455B13C3233AF228208A3134C16301EE02E4D4215804C542AF1C592FaBG" TargetMode="External"/><Relationship Id="rId33" Type="http://schemas.openxmlformats.org/officeDocument/2006/relationships/hyperlink" Target="consultantplus://offline/ref=99C66E1A3E20CB3DB42DDA62244467F728E9455B13C1233AF228208A3134C16301EE02E4D4215804C542AF1C592FaBG" TargetMode="External"/><Relationship Id="rId38" Type="http://schemas.openxmlformats.org/officeDocument/2006/relationships/hyperlink" Target="consultantplus://offline/ref=99C66E1A3E20CB3DB42DDA62244467F728E9455B13C1233AF228208A3134C16301EE02E4D4215804C542AF1C592FaBG"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consultantplus://offline/ref=99C66E1A3E20CB3DB42DDA62244467F72DE84D5717C1233AF228208A3134C16301EE02E4D4215804C542AF1C592FaBG" TargetMode="External"/><Relationship Id="rId29" Type="http://schemas.openxmlformats.org/officeDocument/2006/relationships/hyperlink" Target="consultantplus://offline/ref=99C66E1A3E20CB3DB42DDA62244467F728E9455B13C1233AF228208A3134C16301EE02E4D4215804C542AF1C592FaBG" TargetMode="External"/><Relationship Id="rId41" Type="http://schemas.openxmlformats.org/officeDocument/2006/relationships/hyperlink" Target="consultantplus://offline/ref=99C66E1A3E20CB3DB42DDA62244467F728E9455B13C1233AF228208A3134C16301EE02E4D4215804C542AF1C592FaBG" TargetMode="External"/><Relationship Id="rId1" Type="http://schemas.openxmlformats.org/officeDocument/2006/relationships/customXml" Target="../customXml/item1.xml"/><Relationship Id="rId6" Type="http://schemas.openxmlformats.org/officeDocument/2006/relationships/hyperlink" Target="consultantplus://offline/ref=99C66E1A3E20CB3DB42DDA62244467F728E94F5317C5233AF228208A3134C16313EE5AEAD129430E900DE94956F9C0D4D23B472D912026a8G" TargetMode="External"/><Relationship Id="rId11" Type="http://schemas.openxmlformats.org/officeDocument/2006/relationships/hyperlink" Target="https://login.consultant.ru/link/?req=doc&amp;base=RLAW067&amp;n=135075&amp;dst=100457" TargetMode="External"/><Relationship Id="rId24" Type="http://schemas.openxmlformats.org/officeDocument/2006/relationships/hyperlink" Target="consultantplus://offline/ref=99C66E1A3E20CB3DB42DDA62244467F728E9455B13C3233AF228208A3134C16301EE02E4D4215804C542AF1C592FaBG" TargetMode="External"/><Relationship Id="rId32" Type="http://schemas.openxmlformats.org/officeDocument/2006/relationships/hyperlink" Target="consultantplus://offline/ref=99C66E1A3E20CB3DB42DDA62244467F728E9455B13C1233AF228208A3134C16301EE02E4D4215804C542AF1C592FaBG" TargetMode="External"/><Relationship Id="rId37" Type="http://schemas.openxmlformats.org/officeDocument/2006/relationships/hyperlink" Target="consultantplus://offline/ref=99C66E1A3E20CB3DB42DDA62244467F728E9455B13C3233AF228208A3134C16301EE02E4D4215804C542AF1C592FaBG" TargetMode="External"/><Relationship Id="rId40" Type="http://schemas.openxmlformats.org/officeDocument/2006/relationships/hyperlink" Target="consultantplus://offline/ref=99C66E1A3E20CB3DB42DDA62244467F728E9455B13C1233AF228208A3134C16301EE02E4D4215804C542AF1C592FaBG" TargetMode="External"/><Relationship Id="rId5" Type="http://schemas.openxmlformats.org/officeDocument/2006/relationships/image" Target="media/image1.jpeg"/><Relationship Id="rId15" Type="http://schemas.openxmlformats.org/officeDocument/2006/relationships/hyperlink" Target="consultantplus://offline/ref=99C66E1A3E20CB3DB42DDA62244467F72DEE4F5411CF233AF228208A3134C16313EE5AE8D4214602C557F94D1FACCCCAD224582E8F206ABF28a7G" TargetMode="External"/><Relationship Id="rId23" Type="http://schemas.openxmlformats.org/officeDocument/2006/relationships/hyperlink" Target="consultantplus://offline/ref=99C66E1A3E20CB3DB42DDA62244467F728E9455B10C1233AF228208A3134C16301EE02E4D4215804C542AF1C592FaBG" TargetMode="External"/><Relationship Id="rId28" Type="http://schemas.openxmlformats.org/officeDocument/2006/relationships/hyperlink" Target="consultantplus://offline/ref=99C66E1A3E20CB3DB42DDA62244467F728E9455B13C1233AF228208A3134C16301EE02E4D4215804C542AF1C592FaBG" TargetMode="External"/><Relationship Id="rId36" Type="http://schemas.openxmlformats.org/officeDocument/2006/relationships/hyperlink" Target="consultantplus://offline/ref=99C66E1A3E20CB3DB42DDA62244467F728E9455B13C3233AF228208A3134C16301EE02E4D4215804C542AF1C592FaBG" TargetMode="External"/><Relationship Id="rId10" Type="http://schemas.openxmlformats.org/officeDocument/2006/relationships/hyperlink" Target="consultantplus://offline/ref=99C66E1A3E20CB3DB42DDA62244467F72DEE4F5411CF233AF228208A3134C16313EE5AE8D421430CCC57F94D1FACCCCAD224582E8F206ABF28a7G" TargetMode="External"/><Relationship Id="rId19" Type="http://schemas.openxmlformats.org/officeDocument/2006/relationships/hyperlink" Target="consultantplus://offline/ref=99C66E1A3E20CB3DB42DDA62244467F72DE9445112C3233AF228208A3134C16301EE02E4D4215804C542AF1C592FaBG" TargetMode="External"/><Relationship Id="rId31" Type="http://schemas.openxmlformats.org/officeDocument/2006/relationships/hyperlink" Target="consultantplus://offline/ref=99C66E1A3E20CB3DB42DDA62244467F728E9455B10C1233AF228208A3134C16301EE02E4D4215804C542AF1C592FaBG" TargetMode="External"/><Relationship Id="rId4" Type="http://schemas.openxmlformats.org/officeDocument/2006/relationships/webSettings" Target="webSettings.xml"/><Relationship Id="rId9" Type="http://schemas.openxmlformats.org/officeDocument/2006/relationships/hyperlink" Target="consultantplus://offline/ref=99C66E1A3E20CB3DB42DDA62244467F728EA4C5211CF233AF228208A3134C16313EE5AEBDC2B12548009A01C5AE7C0CBCD38592D29a3G" TargetMode="External"/><Relationship Id="rId14" Type="http://schemas.openxmlformats.org/officeDocument/2006/relationships/image" Target="media/image3.wmf"/><Relationship Id="rId22" Type="http://schemas.openxmlformats.org/officeDocument/2006/relationships/hyperlink" Target="consultantplus://offline/ref=99C66E1A3E20CB3DB42DDA62244467F72DEE4F5411CF233AF228208A3134C16313EE5AE8D421440CC757F94D1FACCCCAD224582E8F206ABF28a7G" TargetMode="External"/><Relationship Id="rId27" Type="http://schemas.openxmlformats.org/officeDocument/2006/relationships/hyperlink" Target="consultantplus://offline/ref=99C66E1A3E20CB3DB42DDA62244467F728E9455B13C1233AF228208A3134C16301EE02E4D4215804C542AF1C592FaBG" TargetMode="External"/><Relationship Id="rId30" Type="http://schemas.openxmlformats.org/officeDocument/2006/relationships/hyperlink" Target="consultantplus://offline/ref=99C66E1A3E20CB3DB42DDA62244467F728E9455B13C1233AF228208A3134C16301EE02E4D4215804C542AF1C592FaBG" TargetMode="External"/><Relationship Id="rId35" Type="http://schemas.openxmlformats.org/officeDocument/2006/relationships/hyperlink" Target="consultantplus://offline/ref=99C66E1A3E20CB3DB42DDA62244467F728E9455B13C3233AF228208A3134C16301EE02E4D4215804C542AF1C592FaB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C417-FDF1-461A-B727-7BAD1A27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12612</Words>
  <Characters>71895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GessEA</dc:creator>
  <cp:lastModifiedBy>Ирина А. Столбовская</cp:lastModifiedBy>
  <cp:revision>3</cp:revision>
  <cp:lastPrinted>2024-08-22T09:49:00Z</cp:lastPrinted>
  <dcterms:created xsi:type="dcterms:W3CDTF">2024-08-23T09:42:00Z</dcterms:created>
  <dcterms:modified xsi:type="dcterms:W3CDTF">2024-08-23T09:43:00Z</dcterms:modified>
</cp:coreProperties>
</file>